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rFonts w:ascii="Arial" w:eastAsia="Arial" w:hAnsi="Arial" w:cs="Arial"/>
          <w:color w:val="000000"/>
          <w:sz w:val="24.0"/>
          <w:vertAlign w:val="baseline"/>
        </w:rPr>
        <w:t xml:space="preserve">1. Introduction</w:t>
      </w:r>
      <w:bookmarkStart w:id="tk45d4t7kdlm" w:name="_Tocoa0p2hyxtkcy"/>
      <w:bookmarkEnd w:id="tk45d4t7kdlm"/>
    </w:p>
    <w:p xmlns:w14="http://schemas.microsoft.com/office/word/2010/wordml" w:rsidR="00000000" w:rsidRDefault="00000000" w14:textId="00000000" w:rsidDel="00000000" w:rsidP="00000000" w:rsidRPr="00000000">
      <w:pPr>
        <w:pStyle w:val="Normal"/>
        <w:spacing w:after="100.0" w:before="60.0"/>
        <w:rPr>
          <w:color w:val="000000"/>
          <w:sz w:val="20.0"/>
        </w:rPr>
        <w:widowControl w:val="1"/>
      </w:pPr>
      <w:r w:rsidR="00000000" w:rsidDel="00000000" w:rsidRPr="00000000">
        <w:rPr>
          <w:rFonts w:ascii="Arial Regular" w:eastAsia="Arial Regular" w:hAnsi="Arial Regular" w:cs="Arial Regular"/>
          <w:sz w:val="20.0"/>
          <w:vertAlign w:val="baseline"/>
        </w:rPr>
        <w:t xml:space="preserve">HematoVision is a deep learning web application that automatically classifies microscopic blood cell images into four distinct categories: Eosinophil, Lymphocyte, Monocyte, and Neutrophil. The system uses Transfer Learning on the MobileNetV2 architecture - a pre-trained convolutional neural network - to achieve high classification accuracy with minimal training time and computational cost.</w:t>
      </w:r>
    </w:p>
    <w:p xmlns:w14="http://schemas.microsoft.com/office/word/2010/wordml" w:rsidR="00000000" w:rsidRDefault="00000000" w14:textId="00000000" w:rsidDel="00000000" w:rsidP="00000000" w:rsidRPr="00000000">
      <w:pPr>
        <w:pStyle w:val="Normal"/>
        <w:spacing w:after="100.0" w:before="60.0"/>
        <w:rPr>
          <w:color w:val="000000"/>
          <w:sz w:val="20.0"/>
        </w:rPr>
        <w:widowControl w:val="1"/>
      </w:pPr>
      <w:r w:rsidR="00000000" w:rsidDel="00000000" w:rsidRPr="00000000">
        <w:rPr>
          <w:rFonts w:ascii="Arial Regular" w:eastAsia="Arial Regular" w:hAnsi="Arial Regular" w:cs="Arial Regular"/>
          <w:sz w:val="20.0"/>
          <w:vertAlign w:val="baseline"/>
        </w:rPr>
        <w:t xml:space="preserve">Manual blood cell classification is a time-intensive task that requires trained pathologists. HematoVision automates this process, enabling faster and more consistent diagnostic results. The trained model is served through a Flask web application accessible from any browser - no technical expertise is required from the end user.</w:t>
      </w:r>
    </w:p>
    <w:p xmlns:w14="http://schemas.microsoft.com/office/word/2010/wordml" w:rsidR="00000000" w:rsidRDefault="00000000" w14:textId="00000000" w:rsidDel="00000000" w:rsidP="00000000" w:rsidRPr="00000000">
      <w:pPr>
        <w:pStyle w:val="Heading2"/>
        <w:outlineLvl w:val="1"/>
        <w:widowControl w:val="1"/>
        <w:ind w:left="0"/>
      </w:pPr>
      <w:r w:rsidR="00000000" w:rsidDel="00000000" w:rsidRPr="00000000">
        <w:rPr>
          <w:color w:val="000000"/>
          <w:vertAlign w:val="baseline"/>
        </w:rPr>
        <w:t xml:space="preserve">1.1. Project Objectives</w:t>
      </w:r>
      <w:bookmarkStart w:id="wospodha0aob" w:name="_Tocykg9skojqphd"/>
      <w:bookmarkEnd w:id="wospodha0aob"/>
    </w:p>
    <w:p xmlns:w14="http://schemas.microsoft.com/office/word/2010/wordml" w:rsidR="00000000" w:rsidRDefault="00000000" w14:textId="00000000" w:rsidDel="00000000" w:rsidP="00000000" w:rsidRPr="00000000">
      <w:pPr>
        <w:pStyle w:val="Normal"/>
        <w:spacing w:after="60.0" w:before="40.0"/>
        <w:rPr>
          <w:color w:val="000000"/>
          <w:sz w:val="22.0"/>
        </w:rPr>
        <w:numPr>
          <w:ilvl w:val="0"/>
          <w:numId w:val="21110015"/>
        </w:numPr>
        <w:widowControl w:val="1"/>
      </w:pPr>
      <w:r w:rsidR="00000000" w:rsidDel="00000000" w:rsidRPr="00000000">
        <w:rPr>
          <w:vertAlign w:val="baseline"/>
        </w:rPr>
        <w:t xml:space="preserve">Develop an accurate blood cell classification model using Transfer Learning.</w:t>
      </w:r>
    </w:p>
    <w:p xmlns:w14="http://schemas.microsoft.com/office/word/2010/wordml" w:rsidR="00000000" w:rsidRDefault="00000000" w14:textId="00000000" w:rsidDel="00000000" w:rsidP="00000000" w:rsidRPr="00000000">
      <w:pPr>
        <w:pStyle w:val="Normal"/>
        <w:spacing w:after="60.0" w:before="40.0"/>
        <w:rPr>
          <w:color w:val="000000"/>
          <w:sz w:val="22.0"/>
        </w:rPr>
        <w:numPr>
          <w:ilvl w:val="0"/>
          <w:numId w:val="21110015"/>
        </w:numPr>
        <w:widowControl w:val="1"/>
      </w:pPr>
      <w:r w:rsidR="00000000" w:rsidDel="00000000" w:rsidRPr="00000000">
        <w:rPr>
          <w:vertAlign w:val="baseline"/>
        </w:rPr>
        <w:t xml:space="preserve">Apply MobileNetV2 pre-trained weights to reduce training time and improve performance.</w:t>
      </w:r>
    </w:p>
    <w:p xmlns:w14="http://schemas.microsoft.com/office/word/2010/wordml" w:rsidR="00000000" w:rsidRDefault="00000000" w14:textId="00000000" w:rsidDel="00000000" w:rsidP="00000000" w:rsidRPr="00000000">
      <w:pPr>
        <w:pStyle w:val="Normal"/>
        <w:spacing w:after="60.0" w:before="40.0"/>
        <w:rPr>
          <w:color w:val="000000"/>
          <w:sz w:val="22.0"/>
        </w:rPr>
        <w:numPr>
          <w:ilvl w:val="0"/>
          <w:numId w:val="21110015"/>
        </w:numPr>
        <w:widowControl w:val="1"/>
      </w:pPr>
      <w:r w:rsidR="00000000" w:rsidDel="00000000" w:rsidRPr="00000000">
        <w:rPr>
          <w:vertAlign w:val="baseline"/>
        </w:rPr>
        <w:t xml:space="preserve">Build a user-friendly web application using Flask to enable real-time predictions.</w:t>
      </w:r>
    </w:p>
    <w:p xmlns:w14="http://schemas.microsoft.com/office/word/2010/wordml" w:rsidR="00000000" w:rsidRDefault="00000000" w14:textId="00000000" w:rsidDel="00000000" w:rsidP="00000000" w:rsidRPr="00000000">
      <w:pPr>
        <w:pStyle w:val="Normal"/>
        <w:spacing w:after="60.0" w:before="40.0"/>
        <w:rPr>
          <w:color w:val="000000"/>
          <w:sz w:val="22.0"/>
        </w:rPr>
        <w:numPr>
          <w:ilvl w:val="0"/>
          <w:numId w:val="21110015"/>
        </w:numPr>
        <w:widowControl w:val="1"/>
      </w:pPr>
      <w:r w:rsidR="00000000" w:rsidDel="00000000" w:rsidRPr="00000000">
        <w:rPr>
          <w:vertAlign w:val="baseline"/>
        </w:rPr>
        <w:t xml:space="preserve">Demonstrate a complete end-to-end ML pipeline from data loading to deployment.</w:t>
      </w:r>
    </w:p>
    <w:p xmlns:w14="http://schemas.microsoft.com/office/word/2010/wordml" w:rsidR="00000000" w:rsidRDefault="00000000" w14:textId="00000000" w:rsidDel="00000000" w:rsidP="00000000" w:rsidRPr="00000000">
      <w:pPr>
        <w:pStyle w:val="Heading2"/>
        <w:outlineLvl w:val="1"/>
        <w:widowControl w:val="1"/>
        <w:ind w:left="0"/>
      </w:pPr>
      <w:r w:rsidR="00000000" w:rsidDel="00000000" w:rsidRPr="00000000">
        <w:rPr>
          <w:color w:val="000000"/>
          <w:vertAlign w:val="baseline"/>
        </w:rPr>
        <w:t xml:space="preserve">1.2. Real-World Applications</w:t>
      </w:r>
      <w:bookmarkStart w:id="t0semy7rhas2" w:name="_Toctb4s29o1870y"/>
      <w:bookmarkEnd w:id="t0semy7rhas2"/>
    </w:p>
    <w:p xmlns:w14="http://schemas.microsoft.com/office/word/2010/wordml" w:rsidR="00000000" w:rsidRDefault="00000000" w14:textId="00000000" w:rsidDel="00000000" w:rsidP="00000000" w:rsidRPr="00000000">
      <w:pPr>
        <w:pStyle w:val="Normal"/>
        <w:rPr>
          <w:color w:val="000000"/>
          <w:sz w:val="22.0"/>
        </w:rPr>
        <w:widowControl w:val="1"/>
        <w:ind w:hanging="0"/>
      </w:pPr>
      <w:r w:rsidR="00000000" w:rsidDel="00000000" w:rsidRPr="00000000">
        <w:rPr>
          <w:vertAlign w:val="baseline"/>
        </w:rPr>
        <w:t xml:space="preserve">       1. Automated diagnostic systems in clinical and hospital settings.</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       2. Telemedicine platforms for remote blood analysis and consultation.</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       3. Educational tools for medical students and laboratory technicians.</w:t>
      </w:r>
    </w:p>
    <w:tbl>
      <w:tblPr>
        <w:tblStyle w:val="3282989"/>
        <w:tblW w:w="5979" w:type="dxa"/>
        <w:tblInd w:w="0" w:type="dxa"/>
        <w:tblLayout w:type="fixed"/>
        <w:tblLook w:val="00000600"/>
      </w:tblPr>
      <w:tblGrid>
        <w:gridCol w:w="1806"/>
        <w:gridCol w:w="4173"/>
      </w:tblGrid>
      <w:tr>
        <w:trPr>
          <w:trHeight w:val="298" w:hRule="exact"/>
        </w:trPr>
        <w:tc>
          <w:tcPr>
            <w:tcW w:w="180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Property</w:t>
            </w:r>
          </w:p>
        </w:tc>
        <w:tc>
          <w:tcPr>
            <w:tcW w:w="417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Value</w:t>
            </w:r>
          </w:p>
        </w:tc>
      </w:tr>
      <w:tr>
        <w:trPr>
          <w:trHeight w:val="298" w:hRule="exact"/>
        </w:trPr>
        <w:tc>
          <w:tcPr>
            <w:tcW w:w="180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Model</w:t>
            </w:r>
          </w:p>
        </w:tc>
        <w:tc>
          <w:tcPr>
            <w:tcW w:w="417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MobileNetV2 (Transfer Learning)</w:t>
            </w:r>
          </w:p>
        </w:tc>
      </w:tr>
      <w:tr>
        <w:trPr>
          <w:trHeight w:val="298" w:hRule="exact"/>
        </w:trPr>
        <w:tc>
          <w:tcPr>
            <w:tcW w:w="180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Dataset</w:t>
            </w:r>
          </w:p>
        </w:tc>
        <w:tc>
          <w:tcPr>
            <w:tcW w:w="417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9,957 blood cell images - 4 classes</w:t>
            </w:r>
          </w:p>
        </w:tc>
      </w:tr>
      <w:tr>
        <w:trPr>
          <w:trHeight w:val="298" w:hRule="exact"/>
        </w:trPr>
        <w:tc>
          <w:tcPr>
            <w:tcW w:w="180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Framework</w:t>
            </w:r>
          </w:p>
        </w:tc>
        <w:tc>
          <w:tcPr>
            <w:tcW w:w="417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TensorFlow 2.21.0 / Keras</w:t>
            </w:r>
          </w:p>
        </w:tc>
      </w:tr>
      <w:tr>
        <w:trPr>
          <w:trHeight w:val="298" w:hRule="exact"/>
        </w:trPr>
        <w:tc>
          <w:tcPr>
            <w:tcW w:w="180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Backend</w:t>
            </w:r>
          </w:p>
        </w:tc>
        <w:tc>
          <w:tcPr>
            <w:tcW w:w="417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Flask (Python)</w:t>
            </w:r>
          </w:p>
        </w:tc>
      </w:tr>
      <w:tr>
        <w:trPr>
          <w:trHeight w:val="298" w:hRule="exact"/>
        </w:trPr>
        <w:tc>
          <w:tcPr>
            <w:tcW w:w="180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Frontend</w:t>
            </w:r>
          </w:p>
        </w:tc>
        <w:tc>
          <w:tcPr>
            <w:tcW w:w="417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HTML5, CSS3, JavaScript</w:t>
            </w:r>
          </w:p>
        </w:tc>
      </w:tr>
      <w:tr>
        <w:trPr>
          <w:trHeight w:val="298" w:hRule="exact"/>
        </w:trPr>
        <w:tc>
          <w:tcPr>
            <w:tcW w:w="180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Best Val. Accuracy</w:t>
            </w:r>
          </w:p>
        </w:tc>
        <w:tc>
          <w:tcPr>
            <w:tcW w:w="417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86.15%</w:t>
            </w:r>
          </w:p>
        </w:tc>
      </w:tr>
      <w:tr>
        <w:trPr>
          <w:trHeight w:val="298" w:hRule="exact"/>
        </w:trPr>
        <w:tc>
          <w:tcPr>
            <w:tcW w:w="180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Model File</w:t>
            </w:r>
          </w:p>
        </w:tc>
        <w:tc>
          <w:tcPr>
            <w:tcW w:w="417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blood_cell.h5  (11.83 MB)</w:t>
            </w:r>
          </w:p>
        </w:tc>
      </w:tr>
      <w:tr>
        <w:trPr>
          <w:trHeight w:val="298" w:hRule="exact"/>
        </w:trPr>
        <w:tc>
          <w:tcPr>
            <w:tcW w:w="180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GitHub</w:t>
            </w:r>
          </w:p>
        </w:tc>
        <w:tc>
          <w:tcPr>
            <w:tcW w:w="417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https://github.com/nanak011/HematoVision</w:t>
            </w:r>
          </w:p>
        </w:tc>
      </w:tr>
    </w:tbl>
    <w:p xmlns:w14="http://schemas.microsoft.com/office/word/2010/wordml" w:rsidR="00000000" w:rsidRDefault="00000000" w14:textId="00000000" w:rsidDel="00000000" w:rsidP="00000000" w:rsidRPr="00000000">
      <w:pPr>
        <w:pStyle w:val="Normal"/>
        <w:spacing w:after="60.0" w:before="4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p xmlns:w14="http://schemas.microsoft.com/office/word/2010/wordml" w:rsidR="00000000" w:rsidRDefault="00000000" w14:textId="00000000" w:rsidDel="00000000" w:rsidP="00000000" w:rsidRPr="00000000">
      <w:pPr>
        <w:rPr>
          <w:b w:val="true"/>
        </w:rPr>
        <w:widowControl w:val="1"/>
      </w:pPr>
      <w:r w:rsidR="00000000" w:rsidDel="00000000" w:rsidRPr="00000000">
        <w:rPr>
          <w:b w:val="true"/>
          <w:rFonts w:ascii="Arial" w:eastAsia="Arial" w:hAnsi="Arial" w:cs="Arial"/>
          <w:color w:val="000000"/>
          <w:sz w:val="24.0"/>
          <w:vertAlign w:val="baseline"/>
        </w:rPr>
        <w:t xml:space="preserve">2. System Architecture</w:t>
      </w:r>
      <w:bookmarkStart w:id="es1fwcgz7q5n" w:name="_Tocw23zqylpthee"/>
      <w:bookmarkEnd w:id="es1fwcgz7q5n"/>
    </w:p>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The project follows a three-layer architecture: a data processing layer, a model inference layer, and a web application layer. These layers communicate through a Flask server that acts as the central hub between the trained model and the browser interface.</w:t>
      </w:r>
    </w:p>
    <w:p xmlns:w14="http://schemas.microsoft.com/office/word/2010/wordml" w:rsidR="00000000" w:rsidRDefault="00000000" w14:textId="00000000" w:rsidDel="00000000" w:rsidP="00000000" w:rsidRPr="00000000">
      <w:pPr>
        <w:pStyle w:val="Heading2"/>
        <w:outlineLvl w:val="1"/>
        <w:widowControl w:val="1"/>
        <w:ind w:left="0"/>
      </w:pPr>
      <w:r w:rsidR="00000000" w:rsidDel="00000000" w:rsidRPr="00000000">
        <w:rPr>
          <w:color w:val="000000"/>
          <w:vertAlign w:val="baseline"/>
        </w:rPr>
        <w:t xml:space="preserve">2.1. Architecture Overview</w:t>
      </w:r>
      <w:bookmarkStart w:id="ie9s5tyhwiti" w:name="_Tocelztaa61jh0p"/>
      <w:bookmarkEnd w:id="ie9s5tyhwiti"/>
    </w:p>
    <w:tbl>
      <w:tblPr>
        <w:tblStyle w:val="1762273"/>
        <w:tblW w:w="7677" w:type="dxa"/>
        <w:tblInd w:w="0" w:type="dxa"/>
        <w:tblLayout w:type="fixed"/>
        <w:tblLook w:val="00000600"/>
      </w:tblPr>
      <w:tblGrid>
        <w:gridCol w:w="1490"/>
        <w:gridCol w:w="2958"/>
        <w:gridCol w:w="3228"/>
      </w:tblGrid>
      <w:tr>
        <w:trPr/>
        <w:tc>
          <w:tcPr>
            <w:tcW w:w="149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Layer</w:t>
            </w:r>
          </w:p>
        </w:tc>
        <w:tc>
          <w:tcPr>
            <w:tcW w:w="2958"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Component</w:t>
            </w:r>
          </w:p>
        </w:tc>
        <w:tc>
          <w:tcPr>
            <w:tcW w:w="3228"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Technology</w:t>
            </w:r>
          </w:p>
        </w:tc>
      </w:tr>
      <w:tr>
        <w:trPr/>
        <w:tc>
          <w:tcPr>
            <w:tcW w:w="1490"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Data Layer</w:t>
            </w:r>
          </w:p>
        </w:tc>
        <w:tc>
          <w:tcPr>
            <w:tcW w:w="295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Image Loading &amp; Augmentation</w:t>
            </w:r>
          </w:p>
        </w:tc>
        <w:tc>
          <w:tcPr>
            <w:tcW w:w="322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TensorFlow ImageDataGenerator</w:t>
            </w:r>
          </w:p>
        </w:tc>
      </w:tr>
      <w:tr>
        <w:trPr/>
        <w:tc>
          <w:tcPr>
            <w:tcW w:w="1490"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Model Layer</w:t>
            </w:r>
          </w:p>
        </w:tc>
        <w:tc>
          <w:tcPr>
            <w:tcW w:w="295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Feature Extraction</w:t>
            </w:r>
          </w:p>
        </w:tc>
        <w:tc>
          <w:tcPr>
            <w:tcW w:w="322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MobileNetV2 (pre-trained, frozen)</w:t>
            </w:r>
          </w:p>
        </w:tc>
      </w:tr>
      <w:tr>
        <w:trPr/>
        <w:tc>
          <w:tcPr>
            <w:tcW w:w="1490"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Model Layer</w:t>
            </w:r>
          </w:p>
        </w:tc>
        <w:tc>
          <w:tcPr>
            <w:tcW w:w="295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Classification Head</w:t>
            </w:r>
          </w:p>
        </w:tc>
        <w:tc>
          <w:tcPr>
            <w:tcW w:w="322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Dense (4 units, Softmax)</w:t>
            </w:r>
          </w:p>
        </w:tc>
      </w:tr>
      <w:tr>
        <w:trPr/>
        <w:tc>
          <w:tcPr>
            <w:tcW w:w="1490"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App Layer</w:t>
            </w:r>
          </w:p>
        </w:tc>
        <w:tc>
          <w:tcPr>
            <w:tcW w:w="295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Web Server</w:t>
            </w:r>
          </w:p>
        </w:tc>
        <w:tc>
          <w:tcPr>
            <w:tcW w:w="322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Flask (Python)</w:t>
            </w:r>
          </w:p>
        </w:tc>
      </w:tr>
      <w:tr>
        <w:trPr/>
        <w:tc>
          <w:tcPr>
            <w:tcW w:w="1490"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App Layer</w:t>
            </w:r>
          </w:p>
        </w:tc>
        <w:tc>
          <w:tcPr>
            <w:tcW w:w="295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Frontend</w:t>
            </w:r>
          </w:p>
        </w:tc>
        <w:tc>
          <w:tcPr>
            <w:tcW w:w="322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HTML5 + CSS3 + JavaScript</w:t>
            </w:r>
          </w:p>
        </w:tc>
      </w:tr>
    </w:tbl>
    <w:p xmlns:w14="http://schemas.microsoft.com/office/word/2010/wordml" w:rsidR="00000000" w:rsidRDefault="00000000" w14:textId="00000000" w:rsidDel="00000000" w:rsidP="00000000" w:rsidRPr="00000000">
      <w:pPr>
        <w:pStyle w:val="Normal"/>
        <w:spacing w:before="120.0"/>
        <w:rPr>
          <w:color w:val="000000"/>
          <w:sz w:val="20.0"/>
        </w:rPr>
        <w:widowControl w:val="1"/>
      </w:pPr>
    </w:p>
    <w:p xmlns:w14="http://schemas.microsoft.com/office/word/2010/wordml" w:rsidR="00000000" w:rsidRDefault="00000000" w14:textId="00000000" w:rsidDel="00000000" w:rsidP="00000000" w:rsidRPr="00000000">
      <w:pPr>
        <w:pStyle w:val="Heading2"/>
        <w:outlineLvl w:val="1"/>
        <w:widowControl w:val="1"/>
        <w:ind w:left="0"/>
      </w:pPr>
      <w:r w:rsidR="00000000" w:rsidDel="00000000" w:rsidRPr="00000000">
        <w:rPr>
          <w:color w:val="000000"/>
          <w:vertAlign w:val="baseline"/>
        </w:rPr>
        <w:t xml:space="preserve">2.2. Project Folder Structure</w:t>
      </w:r>
      <w:bookmarkStart w:id="2yvs7aebiotz" w:name="_Toclth0vqzph4jd"/>
      <w:bookmarkEnd w:id="2yvs7aebiotz"/>
    </w:p>
    <w:p xmlns:w14="http://schemas.microsoft.com/office/word/2010/wordml" w:rsidR="00000000" w:rsidRDefault="00000000" w14:textId="00000000" w:rsidDel="00000000" w:rsidP="00000000" w:rsidRPr="00000000">
      <w:pPr>
        <w:pStyle w:val="Normal"/>
        <w:spacing w:before="4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HematoVision/</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 output/</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 project_report/</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   └── report.pdf</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 static/</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   └── uploads/                  ← uploaded images saved here temporarily</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 templates/</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   ├── home.html                 ← upload page</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   └── result.html               ← result page</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 app.py                        ← Flask backend</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 blood_cell.h5                 ← pre-trained model (included)</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 HematoVision_Model.ipynb      ← model training notebook</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 README.md</w:t>
      </w:r>
    </w:p>
    <w:p xmlns:w14="http://schemas.microsoft.com/office/word/2010/wordml" w:rsidR="00000000" w:rsidRDefault="00000000" w14:textId="00000000" w:rsidDel="00000000" w:rsidP="00000000" w:rsidRPr="00000000">
      <w:pPr>
        <w:pStyle w:val="Normal"/>
        <w:spacing w:before="100.0"/>
        <w:rPr>
          <w:color w:val="000000"/>
          <w:sz w:val="20.0"/>
        </w:rPr>
        <w:widowControl w:val="1"/>
      </w:pPr>
    </w:p>
    <w:p xmlns:w14="http://schemas.microsoft.com/office/word/2010/wordml" w:rsidR="00000000" w:rsidRDefault="00000000" w14:textId="00000000" w:rsidDel="00000000" w:rsidP="00000000" w:rsidRPr="00000000">
      <w:pPr>
        <w:widowControl w:val="1"/>
      </w:pPr>
      <w:r w:rsidR="00000000" w:rsidDel="00000000" w:rsidRPr="00000000">
        <w:rPr>
          <w:b w:val="true"/>
          <w:rFonts w:ascii="Arial" w:eastAsia="Arial" w:hAnsi="Arial" w:cs="Arial"/>
          <w:color w:val="000000"/>
          <w:sz w:val="24.0"/>
          <w:vertAlign w:val="baseline"/>
        </w:rPr>
        <w:t xml:space="preserve">3</w:t>
      </w:r>
      <w:r w:rsidR="00000000" w:rsidDel="00000000" w:rsidRPr="00000000">
        <w:rPr>
          <w:b w:val="true"/>
          <w:rFonts w:ascii="Arial" w:eastAsia="Arial" w:hAnsi="Arial" w:cs="Arial"/>
          <w:color w:val="000000"/>
          <w:sz w:val="24.0"/>
          <w:vertAlign w:val="baseline"/>
        </w:rPr>
        <w:t xml:space="preserve">. Dataset</w:t>
      </w:r>
      <w:bookmarkStart w:id="peu17250quiu" w:name="_Toc0p2bu9j2oww5"/>
      <w:bookmarkEnd w:id="peu17250quiu"/>
    </w:p>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The dataset is sourced from Kaggle (dataset2-master) and contains 9,957 annotated blood cell images in JPEG format. Images are organized into four subfolders, one per class. Labels are assigned automatically from folder names by TensorFlow's ImageDataGenerator.</w:t>
      </w:r>
    </w:p>
    <w:p xmlns:w14="http://schemas.microsoft.com/office/word/2010/wordml" w:rsidR="00000000" w:rsidRDefault="00000000" w14:textId="00000000" w:rsidDel="00000000" w:rsidP="00000000" w:rsidRPr="00000000">
      <w:pPr>
        <w:pStyle w:val="Heading2"/>
        <w:outlineLvl w:val="1"/>
        <w:widowControl w:val="1"/>
        <w:ind w:left="0"/>
      </w:pPr>
      <w:r w:rsidR="00000000" w:rsidDel="00000000" w:rsidRPr="00000000">
        <w:rPr>
          <w:color w:val="000000"/>
          <w:vertAlign w:val="baseline"/>
        </w:rPr>
        <w:t xml:space="preserve">3.1. Dataset Summary</w:t>
      </w:r>
      <w:bookmarkStart w:id="lefiw8fttyt3" w:name="_Tocrfp7twg76rqf"/>
      <w:bookmarkEnd w:id="lefiw8fttyt3"/>
    </w:p>
    <w:tbl>
      <w:tblPr>
        <w:tblStyle w:val="3849834"/>
        <w:tblW w:w="8499" w:type="dxa"/>
        <w:tblInd w:w="0" w:type="dxa"/>
        <w:tblLayout w:type="fixed"/>
        <w:tblLook w:val="00000600"/>
      </w:tblPr>
      <w:tblGrid>
        <w:gridCol w:w="2465"/>
        <w:gridCol w:w="6034"/>
      </w:tblGrid>
      <w:tr>
        <w:trPr/>
        <w:tc>
          <w:tcPr>
            <w:tcW w:w="2465"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Property</w:t>
            </w:r>
          </w:p>
        </w:tc>
        <w:tc>
          <w:tcPr>
            <w:tcW w:w="6034"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Value</w:t>
            </w:r>
          </w:p>
        </w:tc>
      </w:tr>
      <w:tr>
        <w:trPr/>
        <w:tc>
          <w:tcPr>
            <w:tcW w:w="2465"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Source</w:t>
            </w:r>
          </w:p>
        </w:tc>
        <w:tc>
          <w:tcPr>
            <w:tcW w:w="603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Kaggle - Blood Cell Images (dataset2-master)</w:t>
            </w:r>
          </w:p>
        </w:tc>
      </w:tr>
      <w:tr>
        <w:trPr/>
        <w:tc>
          <w:tcPr>
            <w:tcW w:w="2465"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Total Images</w:t>
            </w:r>
          </w:p>
        </w:tc>
        <w:tc>
          <w:tcPr>
            <w:tcW w:w="603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9,957 (training set)</w:t>
            </w:r>
          </w:p>
        </w:tc>
      </w:tr>
      <w:tr>
        <w:trPr/>
        <w:tc>
          <w:tcPr>
            <w:tcW w:w="2465"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Image Format</w:t>
            </w:r>
          </w:p>
        </w:tc>
        <w:tc>
          <w:tcPr>
            <w:tcW w:w="603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JPEG</w:t>
            </w:r>
          </w:p>
        </w:tc>
      </w:tr>
      <w:tr>
        <w:trPr/>
        <w:tc>
          <w:tcPr>
            <w:tcW w:w="2465"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Classes</w:t>
            </w:r>
          </w:p>
        </w:tc>
        <w:tc>
          <w:tcPr>
            <w:tcW w:w="603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4</w:t>
            </w:r>
          </w:p>
        </w:tc>
      </w:tr>
      <w:tr>
        <w:trPr/>
        <w:tc>
          <w:tcPr>
            <w:tcW w:w="2465"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Input Size</w:t>
            </w:r>
          </w:p>
        </w:tc>
        <w:tc>
          <w:tcPr>
            <w:tcW w:w="603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224 × 224 pixels (resized for MobileNetV2)</w:t>
            </w:r>
          </w:p>
        </w:tc>
      </w:tr>
      <w:tr>
        <w:trPr/>
        <w:tc>
          <w:tcPr>
            <w:tcW w:w="2465"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Batch Size</w:t>
            </w:r>
          </w:p>
        </w:tc>
        <w:tc>
          <w:tcPr>
            <w:tcW w:w="603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32</w:t>
            </w:r>
          </w:p>
        </w:tc>
      </w:tr>
      <w:tr>
        <w:trPr/>
        <w:tc>
          <w:tcPr>
            <w:tcW w:w="2465"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Dataset Link</w:t>
            </w:r>
          </w:p>
        </w:tc>
        <w:tc>
          <w:tcPr>
            <w:tcW w:w="603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https://www.kaggle.com/datasets/paultimothymooney/blood-cells</w:t>
            </w:r>
          </w:p>
        </w:tc>
      </w:tr>
    </w:tbl>
    <w:p xmlns:w14="http://schemas.microsoft.com/office/word/2010/wordml" w:rsidR="00000000" w:rsidRDefault="00000000" w14:textId="00000000" w:rsidDel="00000000" w:rsidP="00000000" w:rsidRPr="00000000">
      <w:pPr>
        <w:pStyle w:val="Heading2"/>
        <w:outlineLvl w:val="1"/>
        <w:widowControl w:val="1"/>
        <w:ind w:left="0"/>
      </w:pPr>
      <w:r w:rsidR="00000000" w:rsidDel="00000000" w:rsidRPr="00000000">
        <w:rPr>
          <w:color w:val="000000"/>
          <w:vertAlign w:val="baseline"/>
        </w:rPr>
        <w:t xml:space="preserve">3.2. Per-Class Image Count</w:t>
      </w:r>
      <w:bookmarkStart w:id="cmyece4apixd" w:name="_Tocdqatob8ceyji"/>
      <w:bookmarkEnd w:id="cmyece4apixd"/>
    </w:p>
    <w:tbl>
      <w:tblPr>
        <w:tblStyle w:val="3673451"/>
        <w:tblW w:w="4450" w:type="dxa"/>
        <w:tblInd w:w="0" w:type="dxa"/>
        <w:tblLayout w:type="fixed"/>
        <w:tblLook w:val="00000600"/>
      </w:tblPr>
      <w:tblGrid>
        <w:gridCol w:w="2902"/>
        <w:gridCol w:w="1548"/>
      </w:tblGrid>
      <w:tr>
        <w:trPr/>
        <w:tc>
          <w:tcPr>
            <w:tcW w:w="2902"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Class</w:t>
            </w:r>
          </w:p>
        </w:tc>
        <w:tc>
          <w:tcPr>
            <w:tcW w:w="1548"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Image Count</w:t>
            </w:r>
          </w:p>
        </w:tc>
      </w:tr>
      <w:tr>
        <w:trPr/>
        <w:tc>
          <w:tcPr>
            <w:tcW w:w="2902"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EOSINOPHIL</w:t>
            </w:r>
          </w:p>
        </w:tc>
        <w:tc>
          <w:tcPr>
            <w:tcW w:w="154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2,497</w:t>
            </w:r>
          </w:p>
        </w:tc>
      </w:tr>
      <w:tr>
        <w:trPr/>
        <w:tc>
          <w:tcPr>
            <w:tcW w:w="2902"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LYMPHOCYTE</w:t>
            </w:r>
          </w:p>
        </w:tc>
        <w:tc>
          <w:tcPr>
            <w:tcW w:w="154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2,483</w:t>
            </w:r>
          </w:p>
        </w:tc>
      </w:tr>
      <w:tr>
        <w:trPr/>
        <w:tc>
          <w:tcPr>
            <w:tcW w:w="2902"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MONOCYTE</w:t>
            </w:r>
          </w:p>
        </w:tc>
        <w:tc>
          <w:tcPr>
            <w:tcW w:w="154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2,478</w:t>
            </w:r>
          </w:p>
        </w:tc>
      </w:tr>
      <w:tr>
        <w:trPr/>
        <w:tc>
          <w:tcPr>
            <w:tcW w:w="2902"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NEUTROPHIL</w:t>
            </w:r>
          </w:p>
        </w:tc>
        <w:tc>
          <w:tcPr>
            <w:tcW w:w="154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2,499</w:t>
            </w:r>
          </w:p>
        </w:tc>
      </w:tr>
      <w:tr>
        <w:trPr/>
        <w:tc>
          <w:tcPr>
            <w:tcW w:w="2902"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TOTAL</w:t>
            </w:r>
          </w:p>
        </w:tc>
        <w:tc>
          <w:tcPr>
            <w:tcW w:w="154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9,957</w:t>
            </w:r>
          </w:p>
        </w:tc>
      </w:tr>
    </w:tbl>
    <w:p xmlns:w14="http://schemas.microsoft.com/office/word/2010/wordml" w:rsidR="00000000" w:rsidRDefault="00000000" w14:textId="00000000" w:rsidDel="00000000" w:rsidP="00000000" w:rsidRPr="00000000">
      <w:pPr>
        <w:pStyle w:val="Heading2"/>
        <w:outlineLvl w:val="1"/>
        <w:widowControl w:val="1"/>
        <w:ind w:left="0"/>
      </w:pPr>
      <w:r w:rsidR="00000000" w:rsidDel="00000000" w:rsidRPr="00000000">
        <w:rPr>
          <w:color w:val="000000"/>
          <w:vertAlign w:val="baseline"/>
        </w:rPr>
        <w:t xml:space="preserve">3.3. Cell Type Descriptions</w:t>
      </w:r>
      <w:bookmarkStart w:id="naua2sdqnisd" w:name="_Tockeampgr0kmfh"/>
      <w:bookmarkEnd w:id="naua2sdqnisd"/>
    </w:p>
    <w:tbl>
      <w:tblPr>
        <w:tblStyle w:val="9232774"/>
        <w:tblW w:w="9192" w:type="dxa"/>
        <w:tblInd w:w="0" w:type="dxa"/>
        <w:tblLayout w:type="fixed"/>
        <w:tblLook w:val="00000600"/>
      </w:tblPr>
      <w:tblGrid>
        <w:gridCol w:w="1911"/>
        <w:gridCol w:w="3423"/>
        <w:gridCol w:w="3858"/>
      </w:tblGrid>
      <w:tr>
        <w:trPr/>
        <w:tc>
          <w:tcPr>
            <w:tcW w:w="1911"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Cell Type</w:t>
            </w:r>
          </w:p>
        </w:tc>
        <w:tc>
          <w:tcPr>
            <w:tcW w:w="342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Description</w:t>
            </w:r>
          </w:p>
        </w:tc>
        <w:tc>
          <w:tcPr>
            <w:tcW w:w="3858"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Clinical Significance</w:t>
            </w:r>
          </w:p>
        </w:tc>
      </w:tr>
      <w:tr>
        <w:trPr/>
        <w:tc>
          <w:tcPr>
            <w:tcW w:w="191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Eosinophil</w:t>
            </w:r>
          </w:p>
        </w:tc>
        <w:tc>
          <w:tcPr>
            <w:tcW w:w="342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Granulocyte with bi-lobed nucleus and pink granules</w:t>
            </w:r>
          </w:p>
        </w:tc>
        <w:tc>
          <w:tcPr>
            <w:tcW w:w="385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Elevated in allergic reactions and parasitic infections</w:t>
            </w:r>
          </w:p>
        </w:tc>
      </w:tr>
      <w:tr>
        <w:trPr/>
        <w:tc>
          <w:tcPr>
            <w:tcW w:w="191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Lymphocyte</w:t>
            </w:r>
          </w:p>
        </w:tc>
        <w:tc>
          <w:tcPr>
            <w:tcW w:w="342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Small round cell, large nucleus, minimal cytoplasm</w:t>
            </w:r>
          </w:p>
        </w:tc>
        <w:tc>
          <w:tcPr>
            <w:tcW w:w="385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Key adaptive immune cell; fights viral infections</w:t>
            </w:r>
          </w:p>
        </w:tc>
      </w:tr>
      <w:tr>
        <w:trPr/>
        <w:tc>
          <w:tcPr>
            <w:tcW w:w="191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Monocyte</w:t>
            </w:r>
          </w:p>
        </w:tc>
        <w:tc>
          <w:tcPr>
            <w:tcW w:w="342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Largest WBC, kidney-shaped nucleus</w:t>
            </w:r>
          </w:p>
        </w:tc>
        <w:tc>
          <w:tcPr>
            <w:tcW w:w="385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Differentiates into macrophages; clears pathogens</w:t>
            </w:r>
          </w:p>
        </w:tc>
      </w:tr>
      <w:tr>
        <w:trPr/>
        <w:tc>
          <w:tcPr>
            <w:tcW w:w="191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Neutrophil</w:t>
            </w:r>
          </w:p>
        </w:tc>
        <w:tc>
          <w:tcPr>
            <w:tcW w:w="342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Multi-lobed nucleus, most abundant WBC</w:t>
            </w:r>
          </w:p>
        </w:tc>
        <w:tc>
          <w:tcPr>
            <w:tcW w:w="385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First responder to bacterial infections</w:t>
            </w:r>
          </w:p>
        </w:tc>
      </w:tr>
    </w:tbl>
    <w:p xmlns:w14="http://schemas.microsoft.com/office/word/2010/wordml" w:rsidR="00000000" w:rsidRDefault="00000000" w14:textId="00000000" w:rsidDel="00000000" w:rsidP="00000000" w:rsidRPr="00000000">
      <w:pPr>
        <w:pStyle w:val="Heading1"/>
        <w:spacing w:after="0.0"/>
        <w:outlineLvl w:val="0"/>
        <w:widowControl w:val="1"/>
      </w:pPr>
      <w:r w:rsidR="00000000" w:rsidDel="00000000" w:rsidRPr="00000000">
        <w:rPr>
          <w:rFonts w:ascii="Arial" w:eastAsia="Arial" w:hAnsi="Arial" w:cs="Arial"/>
          <w:color w:val="000000"/>
          <w:sz w:val="24.0"/>
          <w:vertAlign w:val="baseline"/>
        </w:rPr>
        <w:t xml:space="preserve"> </w:t>
      </w:r>
      <w:bookmarkStart w:id="tyiv9uzskwap" w:name="_Tocj3e6dst17ur6"/>
      <w:bookmarkEnd w:id="tyiv9uzskwap"/>
    </w:p>
    <w:p xmlns:w14="http://schemas.microsoft.com/office/word/2010/wordml" w:rsidR="00000000" w:rsidRDefault="00000000" w14:textId="00000000" w:rsidDel="00000000" w:rsidP="00000000" w:rsidRPr="00000000">
      <w:pPr>
        <w:pStyle w:val="Heading1"/>
        <w:spacing w:after="0.0"/>
        <w:outlineLvl w:val="0"/>
        <w:widowControl w:val="1"/>
      </w:pPr>
      <w:r w:rsidR="00000000" w:rsidDel="00000000" w:rsidRPr="00000000">
        <w:rPr>
          <w:rFonts w:ascii="Arial" w:eastAsia="Arial" w:hAnsi="Arial" w:cs="Arial"/>
          <w:color w:val="000000"/>
          <w:sz w:val="24.0"/>
          <w:vertAlign w:val="baseline"/>
        </w:rPr>
        <w:t xml:space="preserve">4. Data Preprocessing</w:t>
      </w:r>
      <w:bookmarkStart w:id="rhdd8qtkzc5g" w:name="_Toc138whqur0ylt"/>
      <w:bookmarkEnd w:id="rhdd8qtkzc5g"/>
    </w:p>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All images are normalized and resized before being fed to the model. Augmentation is applied only to the training set to increase diversity and reduce overfitting. The test set uses only normalization to ensure unbiased evaluation.</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color w:val="000000"/>
          <w:vertAlign w:val="baseline"/>
        </w:rPr>
        <w:t xml:space="preserve">4.1. Preprocessing Steps</w:t>
      </w:r>
      <w:bookmarkStart w:id="kd3xx7jffjin" w:name="_Tocawla0h80zloc"/>
      <w:bookmarkEnd w:id="kd3xx7jffjin"/>
    </w:p>
    <w:tbl>
      <w:tblPr>
        <w:tblStyle w:val="3886925"/>
        <w:tblW w:w="8127" w:type="dxa"/>
        <w:tblInd w:w="0" w:type="dxa"/>
        <w:tblLayout w:type="fixed"/>
        <w:tblLook w:val="00000600"/>
      </w:tblPr>
      <w:tblGrid>
        <w:gridCol w:w="2406"/>
        <w:gridCol w:w="1878"/>
        <w:gridCol w:w="3843"/>
      </w:tblGrid>
      <w:tr>
        <w:trPr/>
        <w:tc>
          <w:tcPr>
            <w:tcW w:w="240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Step</w:t>
            </w:r>
          </w:p>
        </w:tc>
        <w:tc>
          <w:tcPr>
            <w:tcW w:w="1878"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Applied To</w:t>
            </w:r>
          </w:p>
        </w:tc>
        <w:tc>
          <w:tcPr>
            <w:tcW w:w="384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Details</w:t>
            </w:r>
          </w:p>
        </w:tc>
      </w:tr>
      <w:tr>
        <w:trPr/>
        <w:tc>
          <w:tcPr>
            <w:tcW w:w="240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Rescale ÷ 255</w:t>
            </w:r>
          </w:p>
        </w:tc>
        <w:tc>
          <w:tcPr>
            <w:tcW w:w="187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Train + Test</w:t>
            </w:r>
          </w:p>
        </w:tc>
        <w:tc>
          <w:tcPr>
            <w:tcW w:w="384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Normalize pixels from [0, 255] to [0.0, 1.0]</w:t>
            </w:r>
          </w:p>
        </w:tc>
      </w:tr>
      <w:tr>
        <w:trPr/>
        <w:tc>
          <w:tcPr>
            <w:tcW w:w="240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Rotation (±20°)</w:t>
            </w:r>
          </w:p>
        </w:tc>
        <w:tc>
          <w:tcPr>
            <w:tcW w:w="187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Train only</w:t>
            </w:r>
          </w:p>
        </w:tc>
        <w:tc>
          <w:tcPr>
            <w:tcW w:w="384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Random rotation to increase variety</w:t>
            </w:r>
          </w:p>
        </w:tc>
      </w:tr>
      <w:tr>
        <w:trPr/>
        <w:tc>
          <w:tcPr>
            <w:tcW w:w="240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Zoom (±20%)</w:t>
            </w:r>
          </w:p>
        </w:tc>
        <w:tc>
          <w:tcPr>
            <w:tcW w:w="187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Train only</w:t>
            </w:r>
          </w:p>
        </w:tc>
        <w:tc>
          <w:tcPr>
            <w:tcW w:w="384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Random zoom in/out</w:t>
            </w:r>
          </w:p>
        </w:tc>
      </w:tr>
      <w:tr>
        <w:trPr/>
        <w:tc>
          <w:tcPr>
            <w:tcW w:w="240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Horizontal Flip</w:t>
            </w:r>
          </w:p>
        </w:tc>
        <w:tc>
          <w:tcPr>
            <w:tcW w:w="187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Train only</w:t>
            </w:r>
          </w:p>
        </w:tc>
        <w:tc>
          <w:tcPr>
            <w:tcW w:w="384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Mirror images randomly</w:t>
            </w:r>
          </w:p>
        </w:tc>
      </w:tr>
      <w:tr>
        <w:trPr/>
        <w:tc>
          <w:tcPr>
            <w:tcW w:w="240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Resize to 224×224</w:t>
            </w:r>
          </w:p>
        </w:tc>
        <w:tc>
          <w:tcPr>
            <w:tcW w:w="187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Train + Test</w:t>
            </w:r>
          </w:p>
        </w:tc>
        <w:tc>
          <w:tcPr>
            <w:tcW w:w="384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Required input size for MobileNetV2</w:t>
            </w:r>
          </w:p>
        </w:tc>
      </w:tr>
      <w:tr>
        <w:trPr/>
        <w:tc>
          <w:tcPr>
            <w:tcW w:w="240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Batch Size</w:t>
            </w:r>
          </w:p>
        </w:tc>
        <w:tc>
          <w:tcPr>
            <w:tcW w:w="187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Train + Test</w:t>
            </w:r>
          </w:p>
        </w:tc>
        <w:tc>
          <w:tcPr>
            <w:tcW w:w="384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32 images per batch</w:t>
            </w:r>
          </w:p>
        </w:tc>
      </w:tr>
    </w:tbl>
    <w:p xmlns:w14="http://schemas.microsoft.com/office/word/2010/wordml" w:rsidR="00000000" w:rsidRDefault="00000000" w14:textId="00000000" w:rsidDel="00000000" w:rsidP="00000000" w:rsidRPr="00000000">
      <w:pPr>
        <w:pStyle w:val="Heading1"/>
        <w:spacing w:after="0.0"/>
        <w:outlineLvl w:val="0"/>
        <w:widowControl w:val="1"/>
      </w:pPr>
      <w:r w:rsidR="00000000" w:rsidDel="00000000" w:rsidRPr="00000000">
        <w:rPr>
          <w:rFonts w:ascii="Arial" w:eastAsia="Arial" w:hAnsi="Arial" w:cs="Arial"/>
          <w:color w:val="000000"/>
          <w:sz w:val="24.0"/>
          <w:vertAlign w:val="baseline"/>
        </w:rPr>
        <w:t xml:space="preserve"> </w:t>
      </w:r>
      <w:bookmarkStart w:id="e175k9vbshyx" w:name="_Tocq08wek6k7oja"/>
      <w:bookmarkEnd w:id="e175k9vbshyx"/>
    </w:p>
    <w:p xmlns:w14="http://schemas.microsoft.com/office/word/2010/wordml" w:rsidR="00000000" w:rsidRDefault="00000000" w14:textId="00000000" w:rsidDel="00000000" w:rsidP="00000000" w:rsidRPr="00000000">
      <w:pPr>
        <w:pStyle w:val="Heading1"/>
        <w:spacing w:after="0.0"/>
        <w:outlineLvl w:val="0"/>
        <w:widowControl w:val="1"/>
      </w:pPr>
      <w:r w:rsidR="00000000" w:rsidDel="00000000" w:rsidRPr="00000000">
        <w:rPr>
          <w:rFonts w:ascii="Arial" w:eastAsia="Arial" w:hAnsi="Arial" w:cs="Arial"/>
          <w:color w:val="000000"/>
          <w:sz w:val="24.0"/>
          <w:vertAlign w:val="baseline"/>
        </w:rPr>
        <w:t xml:space="preserve">5. Model Architecture</w:t>
      </w:r>
      <w:bookmarkStart w:id="sqvbo6bv241o" w:name="_Toclojxvlwqkjlj"/>
      <w:bookmarkEnd w:id="sqvbo6bv241o"/>
    </w:p>
    <w:p xmlns:w14="http://schemas.microsoft.com/office/word/2010/wordml" w:rsidR="00000000" w:rsidRDefault="00000000" w14:textId="00000000" w:rsidDel="00000000" w:rsidP="00000000" w:rsidRPr="00000000">
      <w:pPr>
        <w:pStyle w:val="Normal"/>
        <w:spacing w:after="100.0" w:before="60.0"/>
        <w:rPr>
          <w:color w:val="000000"/>
          <w:sz w:val="20.0"/>
        </w:rPr>
        <w:widowControl w:val="1"/>
      </w:pPr>
      <w:r w:rsidR="00000000" w:rsidDel="00000000" w:rsidRPr="00000000">
        <w:rPr>
          <w:rFonts w:ascii="Arial Regular" w:eastAsia="Arial Regular" w:hAnsi="Arial Regular" w:cs="Arial Regular"/>
          <w:sz w:val="20.0"/>
          <w:vertAlign w:val="baseline"/>
        </w:rPr>
        <w:t xml:space="preserve">Transfer Learning is used to leverage MobileNetV2's pre-existing knowledge of image features from ImageNet training (1.2 million images, 1,000 classes). The MobileNetV2 base is loaded with frozen weights, and a custom classification head is added for 4-class blood cell output. This significantly reduces training time and improves performance compared to training from scratch.</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color w:val="000000"/>
          <w:vertAlign w:val="baseline"/>
        </w:rPr>
        <w:t xml:space="preserve">5.1 Model Layers</w:t>
      </w:r>
      <w:bookmarkStart w:id="w99ppqfvad5r" w:name="_Tocbgwx2b511myw"/>
      <w:bookmarkEnd w:id="w99ppqfvad5r"/>
    </w:p>
    <w:p xmlns:w14="http://schemas.microsoft.com/office/word/2010/wordml" w:rsidR="00000000" w:rsidRDefault="00000000" w14:textId="00000000" w:rsidDel="00000000" w:rsidP="00000000" w:rsidRPr="00000000">
      <w:pPr>
        <w:pStyle w:val="Normal"/>
        <w:spacing w:before="4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tbl>
      <w:tblPr>
        <w:tblStyle w:val="8274225"/>
        <w:tblW w:w="9360" w:type="dxa"/>
        <w:tblInd w:w="0" w:type="dxa"/>
        <w:tblLayout w:type="fixed"/>
        <w:tblLook w:val="00000600"/>
      </w:tblPr>
      <w:tblGrid>
        <w:gridCol w:w="2278"/>
        <w:gridCol w:w="2304"/>
        <w:gridCol w:w="2048"/>
        <w:gridCol w:w="2730"/>
      </w:tblGrid>
      <w:tr>
        <w:trPr/>
        <w:tc>
          <w:tcPr>
            <w:tcW w:w="2278"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Layer</w:t>
            </w:r>
          </w:p>
        </w:tc>
        <w:tc>
          <w:tcPr>
            <w:tcW w:w="2304"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Type</w:t>
            </w:r>
          </w:p>
        </w:tc>
        <w:tc>
          <w:tcPr>
            <w:tcW w:w="2048"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Output Shape</w:t>
            </w:r>
          </w:p>
        </w:tc>
        <w:tc>
          <w:tcPr>
            <w:tcW w:w="2730"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Parameters</w:t>
            </w:r>
          </w:p>
        </w:tc>
      </w:tr>
      <w:tr>
        <w:trPr/>
        <w:tc>
          <w:tcPr>
            <w:tcW w:w="2278"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MobileNetV2 Base</w:t>
            </w:r>
          </w:p>
        </w:tc>
        <w:tc>
          <w:tcPr>
            <w:tcW w:w="230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Convolutional (frozen)</w:t>
            </w:r>
          </w:p>
        </w:tc>
        <w:tc>
          <w:tcPr>
            <w:tcW w:w="204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7 × 7 × 1280</w:t>
            </w:r>
          </w:p>
        </w:tc>
        <w:tc>
          <w:tcPr>
            <w:tcW w:w="2730"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2,257,984 (non-trainable)</w:t>
            </w:r>
          </w:p>
        </w:tc>
      </w:tr>
      <w:tr>
        <w:trPr/>
        <w:tc>
          <w:tcPr>
            <w:tcW w:w="2278"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Flatten</w:t>
            </w:r>
          </w:p>
        </w:tc>
        <w:tc>
          <w:tcPr>
            <w:tcW w:w="230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Reshape</w:t>
            </w:r>
          </w:p>
        </w:tc>
        <w:tc>
          <w:tcPr>
            <w:tcW w:w="204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62,720</w:t>
            </w:r>
          </w:p>
        </w:tc>
        <w:tc>
          <w:tcPr>
            <w:tcW w:w="2730"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0</w:t>
            </w:r>
          </w:p>
        </w:tc>
      </w:tr>
      <w:tr>
        <w:trPr/>
        <w:tc>
          <w:tcPr>
            <w:tcW w:w="2278"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Dropout (0.3)</w:t>
            </w:r>
          </w:p>
        </w:tc>
        <w:tc>
          <w:tcPr>
            <w:tcW w:w="230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Regularization</w:t>
            </w:r>
          </w:p>
        </w:tc>
        <w:tc>
          <w:tcPr>
            <w:tcW w:w="204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62,720</w:t>
            </w:r>
          </w:p>
        </w:tc>
        <w:tc>
          <w:tcPr>
            <w:tcW w:w="2730"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0</w:t>
            </w:r>
          </w:p>
        </w:tc>
      </w:tr>
      <w:tr>
        <w:trPr/>
        <w:tc>
          <w:tcPr>
            <w:tcW w:w="2278"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Dense (Softmax)</w:t>
            </w:r>
          </w:p>
        </w:tc>
        <w:tc>
          <w:tcPr>
            <w:tcW w:w="230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Fully Connected</w:t>
            </w:r>
          </w:p>
        </w:tc>
        <w:tc>
          <w:tcPr>
            <w:tcW w:w="204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4</w:t>
            </w:r>
          </w:p>
        </w:tc>
        <w:tc>
          <w:tcPr>
            <w:tcW w:w="2730"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250,884 (trainable)</w:t>
            </w:r>
          </w:p>
        </w:tc>
      </w:tr>
    </w:tbl>
    <w:p xmlns:w14="http://schemas.microsoft.com/office/word/2010/wordml" w:rsidR="00000000" w:rsidRDefault="00000000" w14:textId="00000000" w:rsidDel="00000000" w:rsidP="00000000" w:rsidRPr="00000000">
      <w:pPr>
        <w:pStyle w:val="Normal"/>
        <w:spacing w:before="8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tbl>
      <w:tblPr>
        <w:tblStyle w:val="3236216"/>
        <w:tblW w:w="4990" w:type="dxa"/>
        <w:tblInd w:w="0" w:type="dxa"/>
        <w:tblLayout w:type="fixed"/>
        <w:tblLook w:val="00000600"/>
      </w:tblPr>
      <w:tblGrid>
        <w:gridCol w:w="2902"/>
        <w:gridCol w:w="2088"/>
      </w:tblGrid>
      <w:tr>
        <w:trPr/>
        <w:tc>
          <w:tcPr>
            <w:tcW w:w="2902"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Parameter Count</w:t>
            </w:r>
          </w:p>
        </w:tc>
        <w:tc>
          <w:tcPr>
            <w:tcW w:w="2088"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Value</w:t>
            </w:r>
          </w:p>
        </w:tc>
      </w:tr>
      <w:tr>
        <w:trPr/>
        <w:tc>
          <w:tcPr>
            <w:tcW w:w="2902"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Total</w:t>
            </w:r>
          </w:p>
        </w:tc>
        <w:tc>
          <w:tcPr>
            <w:tcW w:w="208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2,508,868  (9.57 MB)</w:t>
            </w:r>
          </w:p>
        </w:tc>
      </w:tr>
      <w:tr>
        <w:trPr/>
        <w:tc>
          <w:tcPr>
            <w:tcW w:w="2902"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Trainable</w:t>
            </w:r>
          </w:p>
        </w:tc>
        <w:tc>
          <w:tcPr>
            <w:tcW w:w="208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250,884  (980 KB)</w:t>
            </w:r>
          </w:p>
        </w:tc>
      </w:tr>
      <w:tr>
        <w:trPr/>
        <w:tc>
          <w:tcPr>
            <w:tcW w:w="2902"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Non-trainable</w:t>
            </w:r>
          </w:p>
        </w:tc>
        <w:tc>
          <w:tcPr>
            <w:tcW w:w="208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2,257,984  (8.61 MB)</w:t>
            </w:r>
          </w:p>
        </w:tc>
      </w:tr>
    </w:tbl>
    <w:p xmlns:w14="http://schemas.microsoft.com/office/word/2010/wordml" w:rsidR="00000000" w:rsidRDefault="00000000" w14:textId="00000000" w:rsidDel="00000000" w:rsidP="00000000" w:rsidRPr="00000000">
      <w:pPr>
        <w:pStyle w:val="Normal"/>
        <w:spacing w:before="10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color w:val="000000"/>
          <w:vertAlign w:val="baseline"/>
        </w:rPr>
        <w:t xml:space="preserve">5.2 Training Configuration</w:t>
      </w:r>
      <w:bookmarkStart w:id="pume9jdd2t2m" w:name="_Toc0td8hg9w8e3s"/>
      <w:bookmarkEnd w:id="pume9jdd2t2m"/>
    </w:p>
    <w:tbl>
      <w:tblPr>
        <w:tblStyle w:val="8271294"/>
        <w:tblW w:w="7239" w:type="dxa"/>
        <w:tblInd w:w="0" w:type="dxa"/>
        <w:tblLayout w:type="fixed"/>
        <w:tblLook w:val="00000600"/>
      </w:tblPr>
      <w:tblGrid>
        <w:gridCol w:w="2645"/>
        <w:gridCol w:w="4594"/>
      </w:tblGrid>
      <w:tr>
        <w:trPr/>
        <w:tc>
          <w:tcPr>
            <w:tcW w:w="2645"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Parameter</w:t>
            </w:r>
          </w:p>
        </w:tc>
        <w:tc>
          <w:tcPr>
            <w:tcW w:w="4594"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Value</w:t>
            </w:r>
          </w:p>
        </w:tc>
      </w:tr>
      <w:tr>
        <w:trPr/>
        <w:tc>
          <w:tcPr>
            <w:tcW w:w="2645"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TensorFlow Version</w:t>
            </w:r>
          </w:p>
        </w:tc>
        <w:tc>
          <w:tcPr>
            <w:tcW w:w="459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2.21.0</w:t>
            </w:r>
          </w:p>
        </w:tc>
      </w:tr>
      <w:tr>
        <w:trPr/>
        <w:tc>
          <w:tcPr>
            <w:tcW w:w="2645"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Optimizer</w:t>
            </w:r>
          </w:p>
        </w:tc>
        <w:tc>
          <w:tcPr>
            <w:tcW w:w="459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Adam</w:t>
            </w:r>
          </w:p>
        </w:tc>
      </w:tr>
      <w:tr>
        <w:trPr/>
        <w:tc>
          <w:tcPr>
            <w:tcW w:w="2645"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Loss Function</w:t>
            </w:r>
          </w:p>
        </w:tc>
        <w:tc>
          <w:tcPr>
            <w:tcW w:w="459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Categorical Cross-Entropy</w:t>
            </w:r>
          </w:p>
        </w:tc>
      </w:tr>
      <w:tr>
        <w:trPr/>
        <w:tc>
          <w:tcPr>
            <w:tcW w:w="2645"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Metric</w:t>
            </w:r>
          </w:p>
        </w:tc>
        <w:tc>
          <w:tcPr>
            <w:tcW w:w="459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Accuracy</w:t>
            </w:r>
          </w:p>
        </w:tc>
      </w:tr>
      <w:tr>
        <w:trPr/>
        <w:tc>
          <w:tcPr>
            <w:tcW w:w="2645"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Epochs</w:t>
            </w:r>
          </w:p>
        </w:tc>
        <w:tc>
          <w:tcPr>
            <w:tcW w:w="459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5</w:t>
            </w:r>
          </w:p>
        </w:tc>
      </w:tr>
      <w:tr>
        <w:trPr/>
        <w:tc>
          <w:tcPr>
            <w:tcW w:w="2645"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Batch Size</w:t>
            </w:r>
          </w:p>
        </w:tc>
        <w:tc>
          <w:tcPr>
            <w:tcW w:w="459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32</w:t>
            </w:r>
          </w:p>
        </w:tc>
      </w:tr>
      <w:tr>
        <w:trPr/>
        <w:tc>
          <w:tcPr>
            <w:tcW w:w="2645"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Image Size</w:t>
            </w:r>
          </w:p>
        </w:tc>
        <w:tc>
          <w:tcPr>
            <w:tcW w:w="459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224 × 224 pixels</w:t>
            </w:r>
          </w:p>
        </w:tc>
      </w:tr>
      <w:tr>
        <w:trPr/>
        <w:tc>
          <w:tcPr>
            <w:tcW w:w="2645"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Callbacks</w:t>
            </w:r>
          </w:p>
        </w:tc>
        <w:tc>
          <w:tcPr>
            <w:tcW w:w="459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ModelCheckpoint + EarlyStopping (patience = 3)</w:t>
            </w:r>
          </w:p>
        </w:tc>
      </w:tr>
      <w:tr>
        <w:trPr/>
        <w:tc>
          <w:tcPr>
            <w:tcW w:w="2645"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Saved Model</w:t>
            </w:r>
          </w:p>
        </w:tc>
        <w:tc>
          <w:tcPr>
            <w:tcW w:w="459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blood_cell.h5  (11.83 MB)</w:t>
            </w:r>
          </w:p>
        </w:tc>
      </w:tr>
    </w:tbl>
    <w:p xmlns:w14="http://schemas.microsoft.com/office/word/2010/wordml" w:rsidR="00000000" w:rsidRDefault="00000000" w14:textId="00000000" w:rsidDel="00000000" w:rsidP="00000000" w:rsidRPr="00000000">
      <w:pPr>
        <w:pStyle w:val="Normal"/>
        <w:spacing w:before="100.0"/>
        <w:rPr>
          <w:color w:val="000000"/>
          <w:sz w:val="20.0"/>
        </w:r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color w:val="000000"/>
          <w:vertAlign w:val="baseline"/>
        </w:rPr>
        <w:t xml:space="preserve">5.3 Why MobileNetV2?</w:t>
      </w:r>
      <w:bookmarkStart w:id="t86oznnm3sg8" w:name="_Tocvexhyj1camsd"/>
      <w:bookmarkEnd w:id="t86oznnm3sg8"/>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1. Lightweight architecture - efficient on standard hardware without GPU.</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2. Pre-trained on ImageNet - strong general image understanding out of the box.</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3. Faster training via Transfer Learning compared to building a CNN from scratch.</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4. Proven performance on medical image classification tasks.</w:t>
      </w:r>
    </w:p>
    <w:p xmlns:w14="http://schemas.microsoft.com/office/word/2010/wordml" w:rsidR="00000000" w:rsidRDefault="00000000" w14:textId="00000000" w:rsidDel="00000000" w:rsidP="00000000" w:rsidRPr="00000000">
      <w:pPr>
        <w:pStyle w:val="Normal"/>
        <w:rPr>
          <w:color w:val="000000"/>
          <w:sz w:val="22.0"/>
          <w:vertAlign w:val="baseline"/>
        </w:rPr>
        <w:widowControl w:val="1"/>
      </w:pPr>
    </w:p>
    <w:p xmlns:w14="http://schemas.microsoft.com/office/word/2010/wordml" w:rsidR="00000000" w:rsidRDefault="00000000" w14:textId="00000000" w:rsidDel="00000000" w:rsidP="00000000" w:rsidRPr="00000000">
      <w:pPr>
        <w:pStyle w:val="Heading1"/>
        <w:spacing w:after="0.0"/>
        <w:outlineLvl w:val="0"/>
        <w:widowControl w:val="1"/>
      </w:pPr>
      <w:r w:rsidR="00000000" w:rsidDel="00000000" w:rsidRPr="00000000">
        <w:rPr>
          <w:rFonts w:ascii="Arial" w:eastAsia="Arial" w:hAnsi="Arial" w:cs="Arial"/>
          <w:color w:val="000000"/>
          <w:sz w:val="24.0"/>
          <w:vertAlign w:val="baseline"/>
        </w:rPr>
        <w:t xml:space="preserve">6. Implementation</w:t>
      </w:r>
      <w:bookmarkStart w:id="fewy80d8n7jy" w:name="_Toce8vqhife250u"/>
      <w:bookmarkEnd w:id="fewy80d8n7jy"/>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color w:val="000000"/>
          <w:vertAlign w:val="baseline"/>
        </w:rPr>
        <w:t xml:space="preserve">6.1 Tech Stack</w:t>
      </w:r>
      <w:bookmarkStart w:id="qcx0tvhntupq" w:name="_Tocmqh9maub3uqi"/>
      <w:bookmarkEnd w:id="qcx0tvhntupq"/>
    </w:p>
    <w:tbl>
      <w:tblPr>
        <w:tblStyle w:val="8425688"/>
        <w:tblW w:w="5979" w:type="dxa"/>
        <w:tblInd w:w="0" w:type="dxa"/>
        <w:tblLayout w:type="fixed"/>
        <w:tblLook w:val="00000600"/>
      </w:tblPr>
      <w:tblGrid>
        <w:gridCol w:w="2241"/>
        <w:gridCol w:w="3738"/>
      </w:tblGrid>
      <w:tr>
        <w:trPr/>
        <w:tc>
          <w:tcPr>
            <w:tcW w:w="2241"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Category</w:t>
            </w:r>
          </w:p>
        </w:tc>
        <w:tc>
          <w:tcPr>
            <w:tcW w:w="3738"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Technologies</w:t>
            </w:r>
          </w:p>
        </w:tc>
      </w:tr>
      <w:tr>
        <w:trPr/>
        <w:tc>
          <w:tcPr>
            <w:tcW w:w="224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Backend</w:t>
            </w:r>
          </w:p>
        </w:tc>
        <w:tc>
          <w:tcPr>
            <w:tcW w:w="373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Python, Flask</w:t>
            </w:r>
          </w:p>
        </w:tc>
      </w:tr>
      <w:tr>
        <w:trPr/>
        <w:tc>
          <w:tcPr>
            <w:tcW w:w="224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ML</w:t>
            </w:r>
          </w:p>
        </w:tc>
        <w:tc>
          <w:tcPr>
            <w:tcW w:w="373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TensorFlow 2.21.0, Keras, MobileNetV2</w:t>
            </w:r>
          </w:p>
        </w:tc>
      </w:tr>
      <w:tr>
        <w:trPr/>
        <w:tc>
          <w:tcPr>
            <w:tcW w:w="224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Frontend</w:t>
            </w:r>
          </w:p>
        </w:tc>
        <w:tc>
          <w:tcPr>
            <w:tcW w:w="373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HTML5, CSS3, JavaScript</w:t>
            </w:r>
          </w:p>
        </w:tc>
      </w:tr>
      <w:tr>
        <w:trPr/>
        <w:tc>
          <w:tcPr>
            <w:tcW w:w="224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Tools</w:t>
            </w:r>
          </w:p>
        </w:tc>
        <w:tc>
          <w:tcPr>
            <w:tcW w:w="373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Jupyter Notebook, Anaconda</w:t>
            </w:r>
          </w:p>
        </w:tc>
      </w:tr>
    </w:tbl>
    <w:p xmlns:w14="http://schemas.microsoft.com/office/word/2010/wordml" w:rsidR="00000000" w:rsidRDefault="00000000" w14:textId="00000000" w:rsidDel="00000000" w:rsidP="00000000" w:rsidRPr="00000000">
      <w:pPr>
        <w:pStyle w:val="Normal"/>
        <w:spacing w:before="10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color w:val="000000"/>
          <w:vertAlign w:val="baseline"/>
        </w:rPr>
        <w:t xml:space="preserve">6.2 Libraries</w:t>
      </w:r>
      <w:bookmarkStart w:id="pmglh1s898ge" w:name="_Toc4s4mzrbxj5q0"/>
      <w:bookmarkEnd w:id="pmglh1s898ge"/>
    </w:p>
    <w:tbl>
      <w:tblPr>
        <w:tblStyle w:val="6497314"/>
        <w:tblW w:w="6684" w:type="dxa"/>
        <w:tblInd w:w="0" w:type="dxa"/>
        <w:tblLayout w:type="fixed"/>
        <w:tblLook w:val="00000600"/>
      </w:tblPr>
      <w:tblGrid>
        <w:gridCol w:w="2811"/>
        <w:gridCol w:w="3874"/>
      </w:tblGrid>
      <w:tr>
        <w:trPr/>
        <w:tc>
          <w:tcPr>
            <w:tcW w:w="2811"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Library</w:t>
            </w:r>
          </w:p>
        </w:tc>
        <w:tc>
          <w:tcPr>
            <w:tcW w:w="3874"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Purpose</w:t>
            </w:r>
          </w:p>
        </w:tc>
      </w:tr>
      <w:tr>
        <w:trPr/>
        <w:tc>
          <w:tcPr>
            <w:tcW w:w="281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TensorFlow / Keras</w:t>
            </w:r>
          </w:p>
        </w:tc>
        <w:tc>
          <w:tcPr>
            <w:tcW w:w="387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Model building, training, and inference</w:t>
            </w:r>
          </w:p>
        </w:tc>
      </w:tr>
      <w:tr>
        <w:trPr/>
        <w:tc>
          <w:tcPr>
            <w:tcW w:w="281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Flask</w:t>
            </w:r>
          </w:p>
        </w:tc>
        <w:tc>
          <w:tcPr>
            <w:tcW w:w="387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Web server and routing</w:t>
            </w:r>
          </w:p>
        </w:tc>
      </w:tr>
      <w:tr>
        <w:trPr/>
        <w:tc>
          <w:tcPr>
            <w:tcW w:w="281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NumPy</w:t>
            </w:r>
          </w:p>
        </w:tc>
        <w:tc>
          <w:tcPr>
            <w:tcW w:w="387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Numerical array operations</w:t>
            </w:r>
          </w:p>
        </w:tc>
      </w:tr>
      <w:tr>
        <w:trPr/>
        <w:tc>
          <w:tcPr>
            <w:tcW w:w="281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Pillow</w:t>
            </w:r>
          </w:p>
        </w:tc>
        <w:tc>
          <w:tcPr>
            <w:tcW w:w="387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Image loading and preprocessing in Flask</w:t>
            </w:r>
          </w:p>
        </w:tc>
      </w:tr>
      <w:tr>
        <w:trPr/>
        <w:tc>
          <w:tcPr>
            <w:tcW w:w="281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Pandas</w:t>
            </w:r>
          </w:p>
        </w:tc>
        <w:tc>
          <w:tcPr>
            <w:tcW w:w="387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Data handling</w:t>
            </w:r>
          </w:p>
        </w:tc>
      </w:tr>
      <w:tr>
        <w:trPr/>
        <w:tc>
          <w:tcPr>
            <w:tcW w:w="281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Matplotlib</w:t>
            </w:r>
          </w:p>
        </w:tc>
        <w:tc>
          <w:tcPr>
            <w:tcW w:w="387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Accuracy and loss visualization</w:t>
            </w:r>
          </w:p>
        </w:tc>
      </w:tr>
      <w:tr>
        <w:trPr/>
        <w:tc>
          <w:tcPr>
            <w:tcW w:w="281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Seaborn</w:t>
            </w:r>
          </w:p>
        </w:tc>
        <w:tc>
          <w:tcPr>
            <w:tcW w:w="387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Statistical visualization</w:t>
            </w:r>
          </w:p>
        </w:tc>
      </w:tr>
      <w:tr>
        <w:trPr/>
        <w:tc>
          <w:tcPr>
            <w:tcW w:w="281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Scikit-learn</w:t>
            </w:r>
          </w:p>
        </w:tc>
        <w:tc>
          <w:tcPr>
            <w:tcW w:w="387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Evaluation metrics</w:t>
            </w:r>
          </w:p>
        </w:tc>
      </w:tr>
    </w:tbl>
    <w:p xmlns:w14="http://schemas.microsoft.com/office/word/2010/wordml" w:rsidR="00000000" w:rsidRDefault="00000000" w14:textId="00000000" w:rsidDel="00000000" w:rsidP="00000000" w:rsidRPr="00000000">
      <w:pPr>
        <w:pStyle w:val="Normal"/>
        <w:spacing w:before="10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color w:val="000000"/>
          <w:vertAlign w:val="baseline"/>
        </w:rPr>
        <w:t xml:space="preserve">6.3 Training Workflow</w:t>
      </w:r>
      <w:bookmarkStart w:id="83g6lclrpifs" w:name="_Toc0luv07bgl2z9"/>
      <w:bookmarkEnd w:id="83g6lclrpifs"/>
    </w:p>
    <w:p xmlns:w14="http://schemas.microsoft.com/office/word/2010/wordml" w:rsidR="00000000" w:rsidRDefault="00000000" w14:textId="00000000" w:rsidDel="00000000" w:rsidP="00000000" w:rsidRPr="00000000">
      <w:pPr>
        <w:pStyle w:val="Normal"/>
        <w:spacing w:after="100.0" w:before="60.0"/>
        <w:rPr>
          <w:color w:val="000000"/>
          <w:sz w:val="20.0"/>
        </w:rPr>
        <w:widowControl w:val="1"/>
      </w:pPr>
      <w:r w:rsidR="00000000" w:rsidDel="00000000" w:rsidRPr="00000000">
        <w:rPr>
          <w:rFonts w:ascii="Arial Regular" w:eastAsia="Arial Regular" w:hAnsi="Arial Regular" w:cs="Arial Regular"/>
          <w:sz w:val="20.0"/>
          <w:vertAlign w:val="baseline"/>
        </w:rPr>
        <w:t xml:space="preserve">The full training pipeline is contained in HematoVision_Model.ipynb and follows these steps:</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1. Import libraries (TensorFlow, Keras, NumPy, OS, Matplotlib).</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2. Set dataset paths and verify image counts per class.</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3. Create ImageDataGenerator instances with augmentation for training set.</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4. Load data using flow_from_directory() - auto-labels by subfolder name.</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5. Initialize MobileNetV2 base model with frozen ImageNet weights.</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6. Add Flatten, Dropout (0.3), and Dense Softmax (4 units) layers on top.</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7. Compile with Adam optimizer and categorical cross-entropy loss.</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8. Train for 5 epochs with ModelCheckpoint and EarlyStopping callbacks.</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9. Plot accuracy and loss graphs per epoch.</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10. Confirm model saved as blood_cell.h5.</w:t>
      </w:r>
    </w:p>
    <w:p xmlns:w14="http://schemas.microsoft.com/office/word/2010/wordml" w:rsidR="00000000" w:rsidRDefault="00000000" w14:textId="00000000" w:rsidDel="00000000" w:rsidP="00000000" w:rsidRPr="00000000">
      <w:pPr>
        <w:pStyle w:val="Normal"/>
        <w:spacing w:before="10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color w:val="000000"/>
          <w:vertAlign w:val="baseline"/>
        </w:rPr>
        <w:t xml:space="preserve">6.4 Flask Application - app.py</w:t>
      </w:r>
      <w:bookmarkStart w:id="0q058ns1mkd7" w:name="_Tocpupg64lqckoh"/>
      <w:bookmarkEnd w:id="0q058ns1mkd7"/>
    </w:p>
    <w:p xmlns:w14="http://schemas.microsoft.com/office/word/2010/wordml" w:rsidR="00000000" w:rsidRDefault="00000000" w14:textId="00000000" w:rsidDel="00000000" w:rsidP="00000000" w:rsidRPr="00000000">
      <w:pPr>
        <w:pStyle w:val="Normal"/>
        <w:spacing w:before="4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tbl>
      <w:tblPr>
        <w:tblStyle w:val="8523229"/>
        <w:tblW w:w="7318" w:type="dxa"/>
        <w:tblInd w:w="0" w:type="dxa"/>
        <w:tblLayout w:type="fixed"/>
        <w:tblLook w:val="00000600"/>
      </w:tblPr>
      <w:tblGrid>
        <w:gridCol w:w="1071"/>
        <w:gridCol w:w="1113"/>
        <w:gridCol w:w="5134"/>
      </w:tblGrid>
      <w:tr>
        <w:trPr/>
        <w:tc>
          <w:tcPr>
            <w:tcW w:w="1071"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Route</w:t>
            </w:r>
          </w:p>
        </w:tc>
        <w:tc>
          <w:tcPr>
            <w:tcW w:w="111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Method</w:t>
            </w:r>
          </w:p>
        </w:tc>
        <w:tc>
          <w:tcPr>
            <w:tcW w:w="5134"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Description</w:t>
            </w:r>
          </w:p>
        </w:tc>
      </w:tr>
      <w:tr>
        <w:trPr/>
        <w:tc>
          <w:tcPr>
            <w:tcW w:w="107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w:t>
            </w:r>
          </w:p>
        </w:tc>
        <w:tc>
          <w:tcPr>
            <w:tcW w:w="111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GET</w:t>
            </w:r>
          </w:p>
        </w:tc>
        <w:tc>
          <w:tcPr>
            <w:tcW w:w="513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Renders home.html - the image upload page</w:t>
            </w:r>
          </w:p>
        </w:tc>
      </w:tr>
      <w:tr>
        <w:trPr/>
        <w:tc>
          <w:tcPr>
            <w:tcW w:w="107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/predict</w:t>
            </w:r>
          </w:p>
        </w:tc>
        <w:tc>
          <w:tcPr>
            <w:tcW w:w="111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POST</w:t>
            </w:r>
          </w:p>
        </w:tc>
        <w:tc>
          <w:tcPr>
            <w:tcW w:w="513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Receives image, runs model inference, renders result.html</w:t>
            </w:r>
          </w:p>
        </w:tc>
      </w:tr>
    </w:tbl>
    <w:p xmlns:w14="http://schemas.microsoft.com/office/word/2010/wordml" w:rsidR="00000000" w:rsidRDefault="00000000" w14:textId="00000000" w:rsidDel="00000000" w:rsidP="00000000" w:rsidRPr="00000000">
      <w:pPr>
        <w:pStyle w:val="Normal"/>
        <w:spacing w:before="80.0"/>
        <w:rPr>
          <w:color w:val="000000"/>
          <w:sz w:val="20.0"/>
        </w:rPr>
        <w:widowControl w:val="1"/>
      </w:pPr>
    </w:p>
    <w:p xmlns:w14="http://schemas.microsoft.com/office/word/2010/wordml" w:rsidR="00000000" w:rsidRDefault="00000000" w14:textId="00000000" w:rsidDel="00000000" w:rsidP="00000000" w:rsidRPr="00000000">
      <w:pPr>
        <w:pStyle w:val="Normal"/>
        <w:spacing w:after="100.0" w:before="60.0"/>
        <w:rPr>
          <w:color w:val="000000"/>
          <w:sz w:val="20.0"/>
        </w:rPr>
        <w:widowControl w:val="1"/>
      </w:pPr>
      <w:r w:rsidR="00000000" w:rsidDel="00000000" w:rsidRPr="00000000">
        <w:rPr>
          <w:rFonts w:ascii="Arial Regular" w:eastAsia="Arial Regular" w:hAnsi="Arial Regular" w:cs="Arial Regular"/>
          <w:sz w:val="20.0"/>
          <w:vertAlign w:val="baseline"/>
        </w:rPr>
        <w:t xml:space="preserve">Prediction pipeline: receive uploaded file → save to static/uploads/ → resize to 224×224 → normalize pixels → model.predict() → return class with highest Softmax probability + confidence percentage.</w:t>
      </w:r>
    </w:p>
    <w:p xmlns:w14="http://schemas.microsoft.com/office/word/2010/wordml" w:rsidR="00000000" w:rsidRDefault="00000000" w14:textId="00000000" w:rsidDel="00000000" w:rsidP="00000000" w:rsidRPr="00000000">
      <w:pPr>
        <w:pStyle w:val="Heading1"/>
        <w:spacing w:after="0.0"/>
        <w:outlineLvl w:val="0"/>
        <w:widowControl w:val="1"/>
      </w:pPr>
      <w:r w:rsidR="00000000" w:rsidDel="00000000" w:rsidRPr="00000000">
        <w:rPr>
          <w:rFonts w:ascii="Arial" w:eastAsia="Arial" w:hAnsi="Arial" w:cs="Arial"/>
          <w:color w:val="000000"/>
          <w:sz w:val="24.0"/>
          <w:vertAlign w:val="baseline"/>
        </w:rPr>
        <w:t xml:space="preserve">7. Setup &amp; Run</w:t>
      </w:r>
      <w:bookmarkStart w:id="3tu6zsi29uqn" w:name="_Tocy9r4j63yebqi"/>
      <w:bookmarkEnd w:id="3tu6zsi29uqn"/>
    </w:p>
    <w:p xmlns:w14="http://schemas.microsoft.com/office/word/2010/wordml" w:rsidR="00000000" w:rsidRDefault="00000000" w14:textId="00000000" w:rsidDel="00000000" w:rsidP="00000000" w:rsidRPr="00000000">
      <w:pPr>
        <w:pStyle w:val="Normal"/>
        <w:spacing w:after="100.0" w:before="260.0"/>
        <w:rPr>
          <w:color w:val="000000"/>
          <w:sz w:val="20.0"/>
        </w:rPr>
        <w:widowControl w:val="1"/>
      </w:pPr>
      <w:r w:rsidR="00000000" w:rsidDel="00000000" w:rsidRPr="00000000">
        <w:rPr>
          <w:b w:val="true"/>
          <w:rFonts w:ascii="Arial" w:eastAsia="Arial" w:hAnsi="Arial" w:cs="Arial"/>
          <w:sz w:val="24.0"/>
          <w:vertAlign w:val="baseline"/>
        </w:rPr>
        <w:t xml:space="preserve">Step 1 - Clone the repository</w:t>
      </w:r>
    </w:p>
    <w:p xmlns:w14="http://schemas.microsoft.com/office/word/2010/wordml" w:rsidR="00000000" w:rsidRDefault="00000000" w14:textId="00000000" w:rsidDel="00000000" w:rsidP="00000000" w:rsidRPr="00000000">
      <w:pPr>
        <w:pStyle w:val="Normal"/>
        <w:spacing w:before="4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git clone https://github.com/nanak011/HematoVision</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cd HematoVision</w:t>
      </w:r>
    </w:p>
    <w:p xmlns:w14="http://schemas.microsoft.com/office/word/2010/wordml" w:rsidR="00000000" w:rsidRDefault="00000000" w14:textId="00000000" w:rsidDel="00000000" w:rsidP="00000000" w:rsidRPr="00000000">
      <w:pPr>
        <w:pStyle w:val="Normal"/>
        <w:spacing w:before="12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4.0"/>
          <w:vertAlign w:val="baseline"/>
        </w:rPr>
        <w:t xml:space="preserve">Step 2 - Check Python version</w:t>
      </w:r>
    </w:p>
    <w:p xmlns:w14="http://schemas.microsoft.com/office/word/2010/wordml" w:rsidR="00000000" w:rsidRDefault="00000000" w14:textId="00000000" w:rsidDel="00000000" w:rsidP="00000000" w:rsidRPr="00000000">
      <w:pPr>
        <w:pStyle w:val="Normal"/>
        <w:spacing w:before="4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python --version</w:t>
      </w:r>
    </w:p>
    <w:p xmlns:w14="http://schemas.microsoft.com/office/word/2010/wordml" w:rsidR="00000000" w:rsidRDefault="00000000" w14:textId="00000000" w:rsidDel="00000000" w:rsidP="00000000" w:rsidRPr="00000000">
      <w:pPr>
        <w:pStyle w:val="Normal"/>
        <w:spacing w:before="8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p xmlns:w14="http://schemas.microsoft.com/office/word/2010/wordml" w:rsidR="00000000" w:rsidRDefault="00000000" w14:textId="00000000" w:rsidDel="00000000" w:rsidP="00000000" w:rsidRPr="00000000">
      <w:pPr>
        <w:pStyle w:val="Normal"/>
        <w:spacing w:after="100.0" w:before="60.0"/>
        <w:rPr>
          <w:color w:val="000000"/>
          <w:sz w:val="20.0"/>
        </w:rPr>
        <w:widowControl w:val="1"/>
      </w:pPr>
      <w:r w:rsidR="00000000" w:rsidDel="00000000" w:rsidRPr="00000000">
        <w:rPr>
          <w:rFonts w:ascii="Arial Regular" w:eastAsia="Arial Regular" w:hAnsi="Arial Regular" w:cs="Arial Regular"/>
          <w:sz w:val="20.0"/>
          <w:vertAlign w:val="baseline"/>
        </w:rPr>
        <w:t xml:space="preserve">Python 3.11 or lower  →  Skip to Step 3.</w:t>
      </w:r>
    </w:p>
    <w:p xmlns:w14="http://schemas.microsoft.com/office/word/2010/wordml" w:rsidR="00000000" w:rsidRDefault="00000000" w14:textId="00000000" w:rsidDel="00000000" w:rsidP="00000000" w:rsidRPr="00000000">
      <w:pPr>
        <w:pStyle w:val="Normal"/>
        <w:spacing w:after="100.0" w:before="60.0"/>
        <w:rPr>
          <w:color w:val="000000"/>
          <w:sz w:val="20.0"/>
        </w:rPr>
        <w:widowControl w:val="1"/>
      </w:pPr>
      <w:r w:rsidR="00000000" w:rsidDel="00000000" w:rsidRPr="00000000">
        <w:rPr>
          <w:rFonts w:ascii="Arial Regular" w:eastAsia="Arial Regular" w:hAnsi="Arial Regular" w:cs="Arial Regular"/>
          <w:sz w:val="20.0"/>
          <w:vertAlign w:val="baseline"/>
        </w:rPr>
        <w:t xml:space="preserve">Python 3.12, 3.13, or 3.14  →  Install Python 3.11.5 (Windows 64-bit). During installation check "Add Python 3.11 to PATH". Then create a virtual environment:</w:t>
      </w:r>
    </w:p>
    <w:p xmlns:w14="http://schemas.microsoft.com/office/word/2010/wordml" w:rsidR="00000000" w:rsidRDefault="00000000" w14:textId="00000000" w:rsidDel="00000000" w:rsidP="00000000" w:rsidRPr="00000000">
      <w:pPr>
        <w:pStyle w:val="Normal"/>
        <w:spacing w:before="4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py -3.11 -m venv venv</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venv\Scripts\activate</w:t>
      </w:r>
    </w:p>
    <w:p xmlns:w14="http://schemas.microsoft.com/office/word/2010/wordml" w:rsidR="00000000" w:rsidRDefault="00000000" w14:textId="00000000" w:rsidDel="00000000" w:rsidP="00000000" w:rsidRPr="00000000">
      <w:pPr>
        <w:pStyle w:val="Normal"/>
        <w:spacing w:after="100.0" w:before="260.0"/>
        <w:rPr>
          <w:color w:val="000000"/>
          <w:sz w:val="20.0"/>
        </w:rPr>
        <w:widowControl w:val="1"/>
      </w:pPr>
      <w:r w:rsidR="00000000" w:rsidDel="00000000" w:rsidRPr="00000000">
        <w:rPr>
          <w:b w:val="true"/>
          <w:rFonts w:ascii="Arial" w:eastAsia="Arial" w:hAnsi="Arial" w:cs="Arial"/>
          <w:sz w:val="24.0"/>
          <w:vertAlign w:val="baseline"/>
        </w:rPr>
        <w:t xml:space="preserve">Step 3 - Install dependencies</w:t>
      </w:r>
    </w:p>
    <w:p xmlns:w14="http://schemas.microsoft.com/office/word/2010/wordml" w:rsidR="00000000" w:rsidRDefault="00000000" w14:textId="00000000" w:rsidDel="00000000" w:rsidP="00000000" w:rsidRPr="00000000">
      <w:pPr>
        <w:pStyle w:val="Normal"/>
        <w:spacing w:before="4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pip install tensorflow flask numpy pillow</w:t>
      </w:r>
    </w:p>
    <w:p xmlns:w14="http://schemas.microsoft.com/office/word/2010/wordml" w:rsidR="00000000" w:rsidRDefault="00000000" w14:textId="00000000" w:rsidDel="00000000" w:rsidP="00000000" w:rsidRPr="00000000">
      <w:pPr>
        <w:pStyle w:val="Normal"/>
        <w:spacing w:after="100.0" w:before="260.0"/>
        <w:rPr>
          <w:color w:val="000000"/>
          <w:sz w:val="20.0"/>
        </w:rPr>
        <w:widowControl w:val="1"/>
      </w:pPr>
      <w:r w:rsidR="00000000" w:rsidDel="00000000" w:rsidRPr="00000000">
        <w:rPr>
          <w:b w:val="true"/>
          <w:rFonts w:ascii="Arial" w:eastAsia="Arial" w:hAnsi="Arial" w:cs="Arial"/>
          <w:sz w:val="24.0"/>
          <w:vertAlign w:val="baseline"/>
        </w:rPr>
        <w:t xml:space="preserve">Step 4 - Run the application</w:t>
      </w:r>
    </w:p>
    <w:p xmlns:w14="http://schemas.microsoft.com/office/word/2010/wordml" w:rsidR="00000000" w:rsidRDefault="00000000" w14:textId="00000000" w:rsidDel="00000000" w:rsidP="00000000" w:rsidRPr="00000000">
      <w:pPr>
        <w:pStyle w:val="Normal"/>
        <w:spacing w:before="4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p xmlns:w14="http://schemas.microsoft.com/office/word/2010/wordml" w:rsidR="00000000" w:rsidRDefault="00000000" w14:textId="00000000" w:rsidDel="00000000" w:rsidP="00000000" w:rsidRPr="00000000">
      <w:pPr>
        <w:pStyle w:val="Normal"/>
        <w:rPr>
          <w:color w:val="000000"/>
          <w:sz w:val="20.0"/>
        </w:rPr>
        <w:shd w:fill="F5F5F5" w:val="clear" w:color="auto"/>
        <w:widowControl w:val="1"/>
      </w:pPr>
      <w:r w:rsidR="00000000" w:rsidDel="00000000" w:rsidRPr="00000000">
        <w:rPr>
          <w:rFonts w:ascii="TeXGyreCursor Regular" w:eastAsia="TeXGyreCursor Regular" w:hAnsi="TeXGyreCursor Regular" w:cs="TeXGyreCursor Regular"/>
          <w:sz w:val="19.0"/>
          <w:shd w:fill="F5F5F5" w:val="clear" w:color="auto"/>
          <w:vertAlign w:val="baseline"/>
        </w:rPr>
        <w:t xml:space="preserve">python app.py</w:t>
      </w:r>
    </w:p>
    <w:p xmlns:w14="http://schemas.microsoft.com/office/word/2010/wordml" w:rsidR="00000000" w:rsidRDefault="00000000" w14:textId="00000000" w:rsidDel="00000000" w:rsidP="00000000" w:rsidRPr="00000000">
      <w:pPr>
        <w:pStyle w:val="Normal"/>
        <w:spacing w:before="8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p xmlns:w14="http://schemas.microsoft.com/office/word/2010/wordml" w:rsidR="00000000" w:rsidRDefault="00000000" w14:textId="00000000" w:rsidDel="00000000" w:rsidP="00000000" w:rsidRPr="00000000">
      <w:pPr>
        <w:pStyle w:val="Normal"/>
        <w:spacing w:after="100.0" w:before="60.0"/>
        <w:rPr>
          <w:color w:val="000000"/>
          <w:sz w:val="20.0"/>
        </w:rPr>
        <w:widowControl w:val="1"/>
      </w:pPr>
      <w:r w:rsidR="00000000" w:rsidDel="00000000" w:rsidRPr="00000000">
        <w:rPr>
          <w:rFonts w:ascii="Arial Regular" w:eastAsia="Arial Regular" w:hAnsi="Arial Regular" w:cs="Arial Regular"/>
          <w:sz w:val="20.0"/>
          <w:vertAlign w:val="baseline"/>
        </w:rPr>
        <w:t xml:space="preserve">Open browser and go to:  http://127.0.0.1:5000</w:t>
      </w:r>
    </w:p>
    <w:p xmlns:w14="http://schemas.microsoft.com/office/word/2010/wordml" w:rsidR="00000000" w:rsidRDefault="00000000" w14:textId="00000000" w:rsidDel="00000000" w:rsidP="00000000" w:rsidRPr="00000000">
      <w:pPr>
        <w:pStyle w:val="Normal"/>
        <w:spacing w:after="100.0" w:before="60.0"/>
        <w:rPr>
          <w:color w:val="000000"/>
          <w:sz w:val="20.0"/>
        </w:rPr>
        <w:widowControl w:val="1"/>
      </w:pPr>
      <w:r w:rsidR="00000000" w:rsidDel="00000000" w:rsidRPr="00000000">
        <w:rPr>
          <w:rFonts w:ascii="Arial Regular" w:eastAsia="Arial Regular" w:hAnsi="Arial Regular" w:cs="Arial Regular"/>
          <w:sz w:val="20.0"/>
          <w:vertAlign w:val="baseline"/>
        </w:rPr>
        <w:t xml:space="preserve">The trained model (blood_cell.h5) is already included - no extra download needed.</w:t>
      </w:r>
    </w:p>
    <w:p xmlns:w14="http://schemas.microsoft.com/office/word/2010/wordml" w:rsidR="00000000" w:rsidRDefault="00000000" w14:textId="00000000" w:rsidDel="00000000" w:rsidP="00000000" w:rsidRPr="00000000">
      <w:pPr>
        <w:pStyle w:val="Heading1"/>
        <w:spacing w:after="0.0"/>
        <w:outlineLvl w:val="0"/>
        <w:widowControl w:val="1"/>
      </w:pPr>
      <w:r w:rsidR="00000000" w:rsidDel="00000000" w:rsidRPr="00000000">
        <w:rPr>
          <w:rFonts w:ascii="Arial" w:eastAsia="Arial" w:hAnsi="Arial" w:cs="Arial"/>
          <w:color w:val="000000"/>
          <w:sz w:val="24.0"/>
          <w:vertAlign w:val="baseline"/>
        </w:rPr>
        <w:t xml:space="preserve">8. Web Application</w:t>
      </w:r>
      <w:bookmarkStart w:id="ysf3ibruzch1" w:name="_Toc4kpsqlate1dm"/>
      <w:bookmarkEnd w:id="ysf3ibruzch1"/>
    </w:p>
    <w:p xmlns:w14="http://schemas.microsoft.com/office/word/2010/wordml" w:rsidR="00000000" w:rsidRDefault="00000000" w14:textId="00000000" w:rsidDel="00000000" w:rsidP="00000000" w:rsidRPr="00000000">
      <w:pPr>
        <w:pStyle w:val="Normal"/>
        <w:spacing w:after="100.0" w:before="60.0"/>
        <w:rPr>
          <w:color w:val="000000"/>
          <w:sz w:val="20.0"/>
        </w:rPr>
        <w:widowControl w:val="1"/>
      </w:pPr>
      <w:r w:rsidR="00000000" w:rsidDel="00000000" w:rsidRPr="00000000">
        <w:rPr>
          <w:rFonts w:ascii="Arial Regular" w:eastAsia="Arial Regular" w:hAnsi="Arial Regular" w:cs="Arial Regular"/>
          <w:sz w:val="20.0"/>
          <w:vertAlign w:val="baseline"/>
        </w:rPr>
        <w:t xml:space="preserve">The web application provides a minimal browser interface. The user uploads a blood cell image and receives the predicted class and confidence score without needing to write any code or use the command line.</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color w:val="000000"/>
          <w:vertAlign w:val="baseline"/>
        </w:rPr>
        <w:t xml:space="preserve">8.1 Pages</w:t>
      </w:r>
      <w:bookmarkStart w:id="p1d3bj7rnkj2" w:name="_Tocjwlkdxk8qss7"/>
      <w:bookmarkEnd w:id="p1d3bj7rnkj2"/>
    </w:p>
    <w:tbl>
      <w:tblPr>
        <w:tblStyle w:val="7313775"/>
        <w:tblW w:w="6852" w:type="dxa"/>
        <w:tblInd w:w="0" w:type="dxa"/>
        <w:tblLayout w:type="fixed"/>
        <w:tblLook w:val="00000600"/>
      </w:tblPr>
      <w:tblGrid>
        <w:gridCol w:w="1326"/>
        <w:gridCol w:w="1698"/>
        <w:gridCol w:w="3828"/>
      </w:tblGrid>
      <w:tr>
        <w:trPr/>
        <w:tc>
          <w:tcPr>
            <w:tcW w:w="132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File</w:t>
            </w:r>
          </w:p>
        </w:tc>
        <w:tc>
          <w:tcPr>
            <w:tcW w:w="1698"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Purpose</w:t>
            </w:r>
          </w:p>
        </w:tc>
        <w:tc>
          <w:tcPr>
            <w:tcW w:w="3828"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Key Elements</w:t>
            </w:r>
          </w:p>
        </w:tc>
      </w:tr>
      <w:tr>
        <w:trPr/>
        <w:tc>
          <w:tcPr>
            <w:tcW w:w="132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home.html</w:t>
            </w:r>
          </w:p>
        </w:tc>
        <w:tc>
          <w:tcPr>
            <w:tcW w:w="169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Upload interface</w:t>
            </w:r>
          </w:p>
        </w:tc>
        <w:tc>
          <w:tcPr>
            <w:tcW w:w="382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File picker, image preview, predict button</w:t>
            </w:r>
          </w:p>
        </w:tc>
      </w:tr>
      <w:tr>
        <w:trPr/>
        <w:tc>
          <w:tcPr>
            <w:tcW w:w="132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result.html</w:t>
            </w:r>
          </w:p>
        </w:tc>
        <w:tc>
          <w:tcPr>
            <w:tcW w:w="169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Results display</w:t>
            </w:r>
          </w:p>
        </w:tc>
        <w:tc>
          <w:tcPr>
            <w:tcW w:w="382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Predicted class, confidence score, animated bar, cell description</w:t>
            </w:r>
          </w:p>
        </w:tc>
      </w:tr>
    </w:tbl>
    <w:p xmlns:w14="http://schemas.microsoft.com/office/word/2010/wordml" w:rsidR="00000000" w:rsidRDefault="00000000" w14:textId="00000000" w:rsidDel="00000000" w:rsidP="00000000" w:rsidRPr="00000000">
      <w:pPr>
        <w:pStyle w:val="Heading2"/>
        <w:outlineLvl w:val="1"/>
        <w:rPr>
          <w:color w:val="000000"/>
          <w:vertAlign w:val="baseline"/>
        </w:r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color w:val="000000"/>
          <w:vertAlign w:val="baseline"/>
        </w:rPr>
        <w:t xml:space="preserve">8.2 User Flow</w:t>
      </w:r>
      <w:bookmarkStart w:id="t97yfuf28yhn" w:name="_Tocgx9cg5xrorum"/>
      <w:bookmarkEnd w:id="t97yfuf28yhn"/>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1. User opens http://127.0.0.1:5000 in browser.</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2. Clicks upload area and selects a blood cell image (JPG/PNG).</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3. Preview of selected image appears on screen.</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4. User clicks Predict - image sent via POST to /predict.</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5. Flask preprocesses image and runs model.predict().</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6. result.html renders with predicted class, confidence %, and clinical description.</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7. User clicks 'Classify Another Image' to start again.</w:t>
      </w:r>
    </w:p>
    <w:p xmlns:w14="http://schemas.microsoft.com/office/word/2010/wordml" w:rsidR="00000000" w:rsidRDefault="00000000" w14:textId="00000000" w:rsidDel="00000000" w:rsidP="00000000" w:rsidRPr="00000000">
      <w:pPr>
        <w:pStyle w:val="Heading1"/>
        <w:spacing w:after="0.0"/>
        <w:outlineLvl w:val="0"/>
        <w:rPr>
          <w:rFonts w:ascii="Arial" w:eastAsia="Arial" w:hAnsi="Arial" w:cs="Arial"/>
          <w:color w:val="000000"/>
          <w:sz w:val="24.0"/>
          <w:vertAlign w:val="baseline"/>
        </w:rPr>
        <w:widowControl w:val="1"/>
      </w:pPr>
    </w:p>
    <w:p xmlns:w14="http://schemas.microsoft.com/office/word/2010/wordml" w:rsidR="00000000" w:rsidRDefault="00000000" w14:textId="00000000" w:rsidDel="00000000" w:rsidP="00000000" w:rsidRPr="00000000">
      <w:pPr>
        <w:pStyle w:val="Heading1"/>
        <w:spacing w:after="0.0"/>
        <w:outlineLvl w:val="0"/>
        <w:widowControl w:val="1"/>
      </w:pPr>
      <w:r w:rsidR="00000000" w:rsidDel="00000000" w:rsidRPr="00000000">
        <w:rPr>
          <w:rFonts w:ascii="Arial" w:eastAsia="Arial" w:hAnsi="Arial" w:cs="Arial"/>
          <w:color w:val="000000"/>
          <w:sz w:val="24.0"/>
          <w:vertAlign w:val="baseline"/>
        </w:rPr>
        <w:t xml:space="preserve">9. Results &amp; Evaluation</w:t>
      </w:r>
      <w:bookmarkStart w:id="nn2fbfh2adfe" w:name="_Tockzbxbatiibil"/>
      <w:bookmarkEnd w:id="nn2fbfh2adfe"/>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color w:val="000000"/>
          <w:vertAlign w:val="baseline"/>
        </w:rPr>
        <w:t xml:space="preserve">9.1 Training Results - Epoch by Epoch</w:t>
      </w:r>
      <w:bookmarkStart w:id="rgapqworqtuu" w:name="_Tockc2es4pfrqe5"/>
      <w:bookmarkEnd w:id="rgapqworqtuu"/>
    </w:p>
    <w:p xmlns:w14="http://schemas.microsoft.com/office/word/2010/wordml" w:rsidR="00000000" w:rsidRDefault="00000000" w14:textId="00000000" w:rsidDel="00000000" w:rsidP="00000000" w:rsidRPr="00000000">
      <w:pPr>
        <w:pStyle w:val="Normal"/>
        <w:spacing w:before="4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tbl>
      <w:tblPr>
        <w:tblStyle w:val="3257273"/>
        <w:tblW w:w="8178" w:type="dxa"/>
        <w:tblInd w:w="0" w:type="dxa"/>
        <w:tblLayout w:type="fixed"/>
        <w:tblLook w:val="00000600"/>
      </w:tblPr>
      <w:tblGrid>
        <w:gridCol w:w="950"/>
        <w:gridCol w:w="1562"/>
        <w:gridCol w:w="1338"/>
        <w:gridCol w:w="1562"/>
        <w:gridCol w:w="1277"/>
        <w:gridCol w:w="1488"/>
      </w:tblGrid>
      <w:tr>
        <w:trPr/>
        <w:tc>
          <w:tcPr>
            <w:tcW w:w="95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Epoch</w:t>
            </w:r>
          </w:p>
        </w:tc>
        <w:tc>
          <w:tcPr>
            <w:tcW w:w="1562"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Train Accuracy</w:t>
            </w:r>
          </w:p>
        </w:tc>
        <w:tc>
          <w:tcPr>
            <w:tcW w:w="1338"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Train Loss</w:t>
            </w:r>
          </w:p>
        </w:tc>
        <w:tc>
          <w:tcPr>
            <w:tcW w:w="1562"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Val Accuracy</w:t>
            </w:r>
          </w:p>
        </w:tc>
        <w:tc>
          <w:tcPr>
            <w:tcW w:w="1277"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Val Loss</w:t>
            </w:r>
          </w:p>
        </w:tc>
        <w:tc>
          <w:tcPr>
            <w:tcW w:w="1488"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Model Saved?</w:t>
            </w:r>
          </w:p>
        </w:tc>
      </w:tr>
      <w:tr>
        <w:trPr/>
        <w:tc>
          <w:tcPr>
            <w:tcW w:w="950"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1</w:t>
            </w:r>
          </w:p>
        </w:tc>
        <w:tc>
          <w:tcPr>
            <w:tcW w:w="1562"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58.78%</w:t>
            </w:r>
          </w:p>
        </w:tc>
        <w:tc>
          <w:tcPr>
            <w:tcW w:w="133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3.4329</w:t>
            </w:r>
          </w:p>
        </w:tc>
        <w:tc>
          <w:tcPr>
            <w:tcW w:w="1562"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77.27%</w:t>
            </w:r>
          </w:p>
        </w:tc>
        <w:tc>
          <w:tcPr>
            <w:tcW w:w="1277"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1.4620</w:t>
            </w:r>
          </w:p>
        </w:tc>
        <w:tc>
          <w:tcPr>
            <w:tcW w:w="148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Yes</w:t>
            </w:r>
          </w:p>
        </w:tc>
      </w:tr>
      <w:tr>
        <w:trPr/>
        <w:tc>
          <w:tcPr>
            <w:tcW w:w="950"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2</w:t>
            </w:r>
          </w:p>
        </w:tc>
        <w:tc>
          <w:tcPr>
            <w:tcW w:w="1562"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72.25%</w:t>
            </w:r>
          </w:p>
        </w:tc>
        <w:tc>
          <w:tcPr>
            <w:tcW w:w="133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2.3729</w:t>
            </w:r>
          </w:p>
        </w:tc>
        <w:tc>
          <w:tcPr>
            <w:tcW w:w="1562"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77.79%</w:t>
            </w:r>
          </w:p>
        </w:tc>
        <w:tc>
          <w:tcPr>
            <w:tcW w:w="1277"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1.6469</w:t>
            </w:r>
          </w:p>
        </w:tc>
        <w:tc>
          <w:tcPr>
            <w:tcW w:w="148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Yes</w:t>
            </w:r>
          </w:p>
        </w:tc>
      </w:tr>
      <w:tr>
        <w:trPr/>
        <w:tc>
          <w:tcPr>
            <w:tcW w:w="950"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3</w:t>
            </w:r>
          </w:p>
        </w:tc>
        <w:tc>
          <w:tcPr>
            <w:tcW w:w="1562"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75.13%</w:t>
            </w:r>
          </w:p>
        </w:tc>
        <w:tc>
          <w:tcPr>
            <w:tcW w:w="133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2.3331</w:t>
            </w:r>
          </w:p>
        </w:tc>
        <w:tc>
          <w:tcPr>
            <w:tcW w:w="1562"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84.89%</w:t>
            </w:r>
          </w:p>
        </w:tc>
        <w:tc>
          <w:tcPr>
            <w:tcW w:w="1277"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1.2650</w:t>
            </w:r>
          </w:p>
        </w:tc>
        <w:tc>
          <w:tcPr>
            <w:tcW w:w="148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Yes</w:t>
            </w:r>
          </w:p>
        </w:tc>
      </w:tr>
      <w:tr>
        <w:trPr/>
        <w:tc>
          <w:tcPr>
            <w:tcW w:w="950"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4</w:t>
            </w:r>
          </w:p>
        </w:tc>
        <w:tc>
          <w:tcPr>
            <w:tcW w:w="1562"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78.07%</w:t>
            </w:r>
          </w:p>
        </w:tc>
        <w:tc>
          <w:tcPr>
            <w:tcW w:w="133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2.2202</w:t>
            </w:r>
          </w:p>
        </w:tc>
        <w:tc>
          <w:tcPr>
            <w:tcW w:w="1562"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&lt; 84.89%</w:t>
            </w:r>
          </w:p>
        </w:tc>
        <w:tc>
          <w:tcPr>
            <w:tcW w:w="1277"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w:t>
            </w:r>
          </w:p>
        </w:tc>
        <w:tc>
          <w:tcPr>
            <w:tcW w:w="148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No</w:t>
            </w:r>
          </w:p>
        </w:tc>
      </w:tr>
      <w:tr>
        <w:trPr/>
        <w:tc>
          <w:tcPr>
            <w:tcW w:w="950"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5</w:t>
            </w:r>
          </w:p>
        </w:tc>
        <w:tc>
          <w:tcPr>
            <w:tcW w:w="1562"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79.21%</w:t>
            </w:r>
          </w:p>
        </w:tc>
        <w:tc>
          <w:tcPr>
            <w:tcW w:w="133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2.3834</w:t>
            </w:r>
          </w:p>
        </w:tc>
        <w:tc>
          <w:tcPr>
            <w:tcW w:w="1562"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86.15%</w:t>
            </w:r>
          </w:p>
        </w:tc>
        <w:tc>
          <w:tcPr>
            <w:tcW w:w="1277"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1.2917</w:t>
            </w:r>
          </w:p>
        </w:tc>
        <w:tc>
          <w:tcPr>
            <w:tcW w:w="148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Yes </w:t>
            </w:r>
          </w:p>
        </w:tc>
      </w:tr>
    </w:tbl>
    <w:p xmlns:w14="http://schemas.microsoft.com/office/word/2010/wordml" w:rsidR="00000000" w:rsidRDefault="00000000" w14:textId="00000000" w:rsidDel="00000000" w:rsidP="00000000" w:rsidRPr="00000000">
      <w:pPr>
        <w:pStyle w:val="Normal"/>
        <w:spacing w:before="8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p xmlns:w14="http://schemas.microsoft.com/office/word/2010/wordml" w:rsidR="00000000" w:rsidRDefault="00000000" w14:textId="00000000" w:rsidDel="00000000" w:rsidP="00000000" w:rsidRPr="00000000">
      <w:pPr>
        <w:pStyle w:val="Normal"/>
        <w:spacing w:before="80.0"/>
        <w:rPr>
          <w:rFonts w:ascii="Arial Regular" w:eastAsia="Arial Regular" w:hAnsi="Arial Regular" w:cs="Arial Regular"/>
          <w:color w:val="000000"/>
          <w:sz w:val="20.0"/>
          <w:vertAlign w:val="baseline"/>
        </w:rPr>
        <w:widowControl w:val="1"/>
      </w:pPr>
    </w:p>
    <w:tbl>
      <w:tblPr>
        <w:tblStyle w:val="1589188"/>
        <w:tblW w:w="5079" w:type="dxa"/>
        <w:tblInd w:w="0" w:type="dxa"/>
        <w:tblLayout w:type="fixed"/>
        <w:tblLook w:val="00000600"/>
      </w:tblPr>
      <w:tblGrid>
        <w:gridCol w:w="3110"/>
        <w:gridCol w:w="1968"/>
      </w:tblGrid>
      <w:tr>
        <w:trPr/>
        <w:tc>
          <w:tcPr>
            <w:tcW w:w="3110"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Final Metric</w:t>
            </w:r>
          </w:p>
        </w:tc>
        <w:tc>
          <w:tcPr>
            <w:tcW w:w="1968"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Value</w:t>
            </w:r>
          </w:p>
        </w:tc>
      </w:tr>
      <w:tr>
        <w:trPr/>
        <w:tc>
          <w:tcPr>
            <w:tcW w:w="3110"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Best Validation Accuracy</w:t>
            </w:r>
          </w:p>
        </w:tc>
        <w:tc>
          <w:tcPr>
            <w:tcW w:w="196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86.15%  (Epoch 5)</w:t>
            </w:r>
          </w:p>
        </w:tc>
      </w:tr>
      <w:tr>
        <w:trPr/>
        <w:tc>
          <w:tcPr>
            <w:tcW w:w="3110"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Best Validation Loss</w:t>
            </w:r>
          </w:p>
        </w:tc>
        <w:tc>
          <w:tcPr>
            <w:tcW w:w="196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1.2917</w:t>
            </w:r>
          </w:p>
        </w:tc>
      </w:tr>
      <w:tr>
        <w:trPr/>
        <w:tc>
          <w:tcPr>
            <w:tcW w:w="3110"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Final Training Accuracy</w:t>
            </w:r>
          </w:p>
        </w:tc>
        <w:tc>
          <w:tcPr>
            <w:tcW w:w="196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79.21%</w:t>
            </w:r>
          </w:p>
        </w:tc>
      </w:tr>
      <w:tr>
        <w:trPr/>
        <w:tc>
          <w:tcPr>
            <w:tcW w:w="3110"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Total Epochs Completed</w:t>
            </w:r>
          </w:p>
        </w:tc>
        <w:tc>
          <w:tcPr>
            <w:tcW w:w="1968"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5</w:t>
            </w:r>
          </w:p>
        </w:tc>
      </w:tr>
    </w:tbl>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spacing w:before="12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r w:rsidR="00000000" w:rsidDel="00000000" w:rsidRPr="00000000">
        <w:drawing>
          <wp:inline xmlns:wp="http://schemas.openxmlformats.org/drawingml/2006/wordprocessingDrawing" distT="0" distR="0" distB="0" distL="0">
            <wp:extent cx="5943600" cy="1952816"/>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alphaModFix amt="100000"/>
                    </a:blip>
                    <a:stretch>
                      <a:fillRect/>
                    </a:stretch>
                  </pic:blipFill>
                  <pic:spPr>
                    <a:xfrm>
                      <a:off x="0" y="0"/>
                      <a:ext cx="5943600" cy="1952816"/>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color w:val="000000"/>
          <w:vertAlign w:val="baseline"/>
        </w:rPr>
        <w:t xml:space="preserve">9.2 Web App Test Predictions</w:t>
      </w:r>
      <w:bookmarkStart w:id="vzhx7cnyw01x" w:name="_Tocyn5emi2k253s"/>
      <w:bookmarkEnd w:id="vzhx7cnyw01x"/>
    </w:p>
    <w:p xmlns:w14="http://schemas.microsoft.com/office/word/2010/wordml" w:rsidR="00000000" w:rsidRDefault="00000000" w14:textId="00000000" w:rsidDel="00000000" w:rsidP="00000000" w:rsidRPr="00000000">
      <w:pPr>
        <w:pStyle w:val="Normal"/>
        <w:spacing w:after="100.0" w:before="60.0"/>
        <w:rPr>
          <w:color w:val="000000"/>
          <w:sz w:val="20.0"/>
        </w:rPr>
        <w:widowControl w:val="1"/>
      </w:pPr>
      <w:r w:rsidR="00000000" w:rsidDel="00000000" w:rsidRPr="00000000">
        <w:rPr>
          <w:rFonts w:ascii="Arial Regular" w:eastAsia="Arial Regular" w:hAnsi="Arial Regular" w:cs="Arial Regular"/>
          <w:sz w:val="20.0"/>
          <w:vertAlign w:val="baseline"/>
        </w:rPr>
        <w:t xml:space="preserve">All 9 test images classified correctly across all 4 classes via the Flask web interface.</w:t>
      </w:r>
    </w:p>
    <w:tbl>
      <w:tblPr>
        <w:tblStyle w:val="3773436"/>
        <w:tblW w:w="6889" w:type="dxa"/>
        <w:tblInd w:w="0" w:type="dxa"/>
        <w:tblLayout w:type="fixed"/>
        <w:tblLook w:val="00000600"/>
      </w:tblPr>
      <w:tblGrid>
        <w:gridCol w:w="726"/>
        <w:gridCol w:w="1714"/>
        <w:gridCol w:w="1714"/>
        <w:gridCol w:w="1473"/>
        <w:gridCol w:w="1263"/>
      </w:tblGrid>
      <w:tr>
        <w:trPr/>
        <w:tc>
          <w:tcPr>
            <w:tcW w:w="72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Test #</w:t>
            </w:r>
          </w:p>
        </w:tc>
        <w:tc>
          <w:tcPr>
            <w:tcW w:w="1714"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Actual Class</w:t>
            </w:r>
          </w:p>
        </w:tc>
        <w:tc>
          <w:tcPr>
            <w:tcW w:w="1714"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Predicted</w:t>
            </w:r>
          </w:p>
        </w:tc>
        <w:tc>
          <w:tcPr>
            <w:tcW w:w="147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Confidence</w:t>
            </w:r>
          </w:p>
        </w:tc>
        <w:tc>
          <w:tcPr>
            <w:tcW w:w="12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Correct?</w:t>
            </w:r>
          </w:p>
        </w:tc>
      </w:tr>
      <w:tr>
        <w:trPr/>
        <w:tc>
          <w:tcPr>
            <w:tcW w:w="72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1</w:t>
            </w:r>
          </w:p>
        </w:tc>
        <w:tc>
          <w:tcPr>
            <w:tcW w:w="171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LYMPHOCYTE</w:t>
            </w:r>
          </w:p>
        </w:tc>
        <w:tc>
          <w:tcPr>
            <w:tcW w:w="171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LYMPHOCYTE</w:t>
            </w:r>
          </w:p>
        </w:tc>
        <w:tc>
          <w:tcPr>
            <w:tcW w:w="147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99.64%</w:t>
            </w:r>
          </w:p>
        </w:tc>
        <w:tc>
          <w:tcPr>
            <w:tcW w:w="12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Yes</w:t>
            </w:r>
          </w:p>
        </w:tc>
      </w:tr>
      <w:tr>
        <w:trPr/>
        <w:tc>
          <w:tcPr>
            <w:tcW w:w="72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2</w:t>
            </w:r>
          </w:p>
        </w:tc>
        <w:tc>
          <w:tcPr>
            <w:tcW w:w="171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MONOCYTE</w:t>
            </w:r>
          </w:p>
        </w:tc>
        <w:tc>
          <w:tcPr>
            <w:tcW w:w="171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MONOCYTE</w:t>
            </w:r>
          </w:p>
        </w:tc>
        <w:tc>
          <w:tcPr>
            <w:tcW w:w="147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99.96%</w:t>
            </w:r>
          </w:p>
        </w:tc>
        <w:tc>
          <w:tcPr>
            <w:tcW w:w="12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Yes</w:t>
            </w:r>
          </w:p>
        </w:tc>
      </w:tr>
      <w:tr>
        <w:trPr/>
        <w:tc>
          <w:tcPr>
            <w:tcW w:w="72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3</w:t>
            </w:r>
          </w:p>
        </w:tc>
        <w:tc>
          <w:tcPr>
            <w:tcW w:w="171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LYMPHOCYTE</w:t>
            </w:r>
          </w:p>
        </w:tc>
        <w:tc>
          <w:tcPr>
            <w:tcW w:w="171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LYMPHOCYTE</w:t>
            </w:r>
          </w:p>
        </w:tc>
        <w:tc>
          <w:tcPr>
            <w:tcW w:w="147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72.64%</w:t>
            </w:r>
          </w:p>
        </w:tc>
        <w:tc>
          <w:tcPr>
            <w:tcW w:w="12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Yes</w:t>
            </w:r>
          </w:p>
        </w:tc>
      </w:tr>
      <w:tr>
        <w:trPr/>
        <w:tc>
          <w:tcPr>
            <w:tcW w:w="72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4</w:t>
            </w:r>
          </w:p>
        </w:tc>
        <w:tc>
          <w:tcPr>
            <w:tcW w:w="171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NEUTROPHIL</w:t>
            </w:r>
          </w:p>
        </w:tc>
        <w:tc>
          <w:tcPr>
            <w:tcW w:w="171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NEUTROPHIL</w:t>
            </w:r>
          </w:p>
        </w:tc>
        <w:tc>
          <w:tcPr>
            <w:tcW w:w="147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51.82%</w:t>
            </w:r>
          </w:p>
        </w:tc>
        <w:tc>
          <w:tcPr>
            <w:tcW w:w="12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Yes</w:t>
            </w:r>
          </w:p>
        </w:tc>
      </w:tr>
      <w:tr>
        <w:trPr/>
        <w:tc>
          <w:tcPr>
            <w:tcW w:w="72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5</w:t>
            </w:r>
          </w:p>
        </w:tc>
        <w:tc>
          <w:tcPr>
            <w:tcW w:w="171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EOSINOPHIL</w:t>
            </w:r>
          </w:p>
        </w:tc>
        <w:tc>
          <w:tcPr>
            <w:tcW w:w="171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EOSINOPHIL</w:t>
            </w:r>
          </w:p>
        </w:tc>
        <w:tc>
          <w:tcPr>
            <w:tcW w:w="147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61.47%</w:t>
            </w:r>
          </w:p>
        </w:tc>
        <w:tc>
          <w:tcPr>
            <w:tcW w:w="12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Yes</w:t>
            </w:r>
          </w:p>
        </w:tc>
      </w:tr>
      <w:tr>
        <w:trPr/>
        <w:tc>
          <w:tcPr>
            <w:tcW w:w="72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6</w:t>
            </w:r>
          </w:p>
        </w:tc>
        <w:tc>
          <w:tcPr>
            <w:tcW w:w="171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EOSINOPHIL</w:t>
            </w:r>
          </w:p>
        </w:tc>
        <w:tc>
          <w:tcPr>
            <w:tcW w:w="171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EOSINOPHIL</w:t>
            </w:r>
          </w:p>
        </w:tc>
        <w:tc>
          <w:tcPr>
            <w:tcW w:w="147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100.0%</w:t>
            </w:r>
          </w:p>
        </w:tc>
        <w:tc>
          <w:tcPr>
            <w:tcW w:w="12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Yes</w:t>
            </w:r>
          </w:p>
        </w:tc>
      </w:tr>
      <w:tr>
        <w:trPr/>
        <w:tc>
          <w:tcPr>
            <w:tcW w:w="72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7</w:t>
            </w:r>
          </w:p>
        </w:tc>
        <w:tc>
          <w:tcPr>
            <w:tcW w:w="171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LYMPHOCYTE</w:t>
            </w:r>
          </w:p>
        </w:tc>
        <w:tc>
          <w:tcPr>
            <w:tcW w:w="171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LYMPHOCYTE</w:t>
            </w:r>
          </w:p>
        </w:tc>
        <w:tc>
          <w:tcPr>
            <w:tcW w:w="147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100.0%</w:t>
            </w:r>
          </w:p>
        </w:tc>
        <w:tc>
          <w:tcPr>
            <w:tcW w:w="12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Yes</w:t>
            </w:r>
          </w:p>
        </w:tc>
      </w:tr>
      <w:tr>
        <w:trPr/>
        <w:tc>
          <w:tcPr>
            <w:tcW w:w="72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8</w:t>
            </w:r>
          </w:p>
        </w:tc>
        <w:tc>
          <w:tcPr>
            <w:tcW w:w="171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LYMPHOCYTE</w:t>
            </w:r>
          </w:p>
        </w:tc>
        <w:tc>
          <w:tcPr>
            <w:tcW w:w="171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LYMPHOCYTE</w:t>
            </w:r>
          </w:p>
        </w:tc>
        <w:tc>
          <w:tcPr>
            <w:tcW w:w="147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91.15%</w:t>
            </w:r>
          </w:p>
        </w:tc>
        <w:tc>
          <w:tcPr>
            <w:tcW w:w="12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Yes</w:t>
            </w:r>
          </w:p>
        </w:tc>
      </w:tr>
      <w:tr>
        <w:trPr/>
        <w:tc>
          <w:tcPr>
            <w:tcW w:w="726"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9</w:t>
            </w:r>
          </w:p>
        </w:tc>
        <w:tc>
          <w:tcPr>
            <w:tcW w:w="171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EOSINOPHIL</w:t>
            </w:r>
          </w:p>
        </w:tc>
        <w:tc>
          <w:tcPr>
            <w:tcW w:w="1714"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EOSINOPHIL</w:t>
            </w:r>
          </w:p>
        </w:tc>
        <w:tc>
          <w:tcPr>
            <w:tcW w:w="147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100.0%</w:t>
            </w:r>
          </w:p>
        </w:tc>
        <w:tc>
          <w:tcPr>
            <w:tcW w:w="12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Yes</w:t>
            </w:r>
          </w:p>
        </w:tc>
      </w:tr>
    </w:tbl>
    <w:p xmlns:w14="http://schemas.microsoft.com/office/word/2010/wordml" w:rsidR="00000000" w:rsidRDefault="00000000" w14:textId="00000000" w:rsidDel="00000000" w:rsidP="00000000" w:rsidRPr="00000000">
      <w:pPr>
        <w:pStyle w:val="Normal"/>
        <w:spacing w:before="8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p xmlns:w14="http://schemas.microsoft.com/office/word/2010/wordml" w:rsidR="00000000" w:rsidRDefault="00000000" w14:textId="00000000" w:rsidDel="00000000" w:rsidP="00000000" w:rsidRPr="00000000">
      <w:pPr>
        <w:pStyle w:val="Normal"/>
        <w:spacing w:after="100.0" w:before="60.0"/>
        <w:rPr>
          <w:color w:val="000000"/>
          <w:sz w:val="20.0"/>
        </w:rPr>
        <w:widowControl w:val="1"/>
      </w:pPr>
      <w:r w:rsidR="00000000" w:rsidDel="00000000" w:rsidRPr="00000000">
        <w:rPr>
          <w:rFonts w:ascii="Arial Regular" w:eastAsia="Arial Regular" w:hAnsi="Arial Regular" w:cs="Arial Regular"/>
          <w:sz w:val="20.0"/>
          <w:vertAlign w:val="baseline"/>
        </w:rPr>
        <w:t xml:space="preserve">9/9 correct. Confidence ranged from 51.82% to 100%. Lower confidence on some images is normal - it reflects visual similarity between classes and does not indicate an incorrect prediction.</w:t>
      </w:r>
    </w:p>
    <w:p xmlns:w14="http://schemas.microsoft.com/office/word/2010/wordml" w:rsidR="00000000" w:rsidRDefault="00000000" w14:textId="00000000" w:rsidDel="00000000" w:rsidP="00000000" w:rsidRPr="00000000">
      <w:pPr>
        <w:pStyle w:val="Heading1"/>
        <w:spacing w:after="0.0"/>
        <w:outlineLvl w:val="0"/>
        <w:rPr>
          <w:rFonts w:ascii="Arial" w:eastAsia="Arial" w:hAnsi="Arial" w:cs="Arial"/>
          <w:color w:val="000000"/>
          <w:sz w:val="24.0"/>
          <w:vertAlign w:val="baseline"/>
        </w:rPr>
        <w:widowControl w:val="1"/>
      </w:pPr>
    </w:p>
    <w:p xmlns:w14="http://schemas.microsoft.com/office/word/2010/wordml" w:rsidR="00000000" w:rsidRDefault="00000000" w14:textId="00000000" w:rsidDel="00000000" w:rsidP="00000000" w:rsidRPr="00000000">
      <w:pPr>
        <w:pStyle w:val="Heading1"/>
        <w:spacing w:after="0.0"/>
        <w:outlineLvl w:val="0"/>
        <w:rPr>
          <w:rFonts w:ascii="Arial" w:eastAsia="Arial" w:hAnsi="Arial" w:cs="Arial"/>
          <w:color w:val="000000"/>
          <w:sz w:val="24.0"/>
          <w:vertAlign w:val="baseline"/>
        </w:rPr>
        <w:widowControl w:val="1"/>
      </w:pPr>
    </w:p>
    <w:p xmlns:w14="http://schemas.microsoft.com/office/word/2010/wordml" w:rsidR="00000000" w:rsidRDefault="00000000" w14:textId="00000000" w:rsidDel="00000000" w:rsidP="00000000" w:rsidRPr="00000000">
      <w:pPr>
        <w:pStyle w:val="Heading1"/>
        <w:spacing w:after="0.0"/>
        <w:outlineLvl w:val="0"/>
        <w:rPr>
          <w:rFonts w:ascii="Arial" w:eastAsia="Arial" w:hAnsi="Arial" w:cs="Arial"/>
          <w:color w:val="000000"/>
          <w:sz w:val="24.0"/>
          <w:vertAlign w:val="baseline"/>
        </w:rPr>
        <w:widowControl w:val="1"/>
      </w:pPr>
    </w:p>
    <w:p xmlns:w14="http://schemas.microsoft.com/office/word/2010/wordml" w:rsidR="00000000" w:rsidRDefault="00000000" w14:textId="00000000" w:rsidDel="00000000" w:rsidP="00000000" w:rsidRPr="00000000">
      <w:pPr>
        <w:pStyle w:val="Heading1"/>
        <w:spacing w:after="0.0"/>
        <w:outlineLvl w:val="0"/>
        <w:rPr>
          <w:rFonts w:ascii="Arial" w:eastAsia="Arial" w:hAnsi="Arial" w:cs="Arial"/>
          <w:color w:val="000000"/>
          <w:sz w:val="24.0"/>
          <w:vertAlign w:val="baseline"/>
        </w:rPr>
        <w:widowControl w:val="1"/>
      </w:pPr>
    </w:p>
    <w:p xmlns:w14="http://schemas.microsoft.com/office/word/2010/wordml" w:rsidR="00000000" w:rsidRDefault="00000000" w14:textId="00000000" w:rsidDel="00000000" w:rsidP="00000000" w:rsidRPr="00000000">
      <w:pPr>
        <w:pStyle w:val="Heading1"/>
        <w:spacing w:after="0.0"/>
        <w:outlineLvl w:val="0"/>
        <w:rPr>
          <w:rFonts w:ascii="Arial" w:eastAsia="Arial" w:hAnsi="Arial" w:cs="Arial"/>
          <w:color w:val="000000"/>
          <w:sz w:val="24.0"/>
          <w:vertAlign w:val="baseline"/>
        </w:rPr>
        <w:widowControl w:val="1"/>
      </w:pPr>
    </w:p>
    <w:p xmlns:w14="http://schemas.microsoft.com/office/word/2010/wordml" w:rsidR="00000000" w:rsidRDefault="00000000" w14:textId="00000000" w:rsidDel="00000000" w:rsidP="00000000" w:rsidRPr="00000000">
      <w:pPr>
        <w:pStyle w:val="Heading1"/>
        <w:spacing w:after="0.0"/>
        <w:outlineLvl w:val="0"/>
        <w:rPr>
          <w:rFonts w:ascii="Arial" w:eastAsia="Arial" w:hAnsi="Arial" w:cs="Arial"/>
          <w:color w:val="000000"/>
          <w:sz w:val="24.0"/>
          <w:vertAlign w:val="baseline"/>
        </w:rPr>
        <w:widowControl w:val="1"/>
      </w:pPr>
    </w:p>
    <w:p xmlns:w14="http://schemas.microsoft.com/office/word/2010/wordml" w:rsidR="00000000" w:rsidRDefault="00000000" w14:textId="00000000" w:rsidDel="00000000" w:rsidP="00000000" w:rsidRPr="00000000">
      <w:pPr>
        <w:pStyle w:val="Heading1"/>
        <w:spacing w:after="0.0"/>
        <w:outlineLvl w:val="0"/>
        <w:rPr>
          <w:rFonts w:ascii="Arial" w:eastAsia="Arial" w:hAnsi="Arial" w:cs="Arial"/>
          <w:color w:val="000000"/>
          <w:sz w:val="24.0"/>
          <w:vertAlign w:val="baseline"/>
        </w:rPr>
        <w:widowControl w:val="1"/>
      </w:pPr>
    </w:p>
    <w:p xmlns:w14="http://schemas.microsoft.com/office/word/2010/wordml" w:rsidR="00000000" w:rsidRDefault="00000000" w14:textId="00000000" w:rsidDel="00000000" w:rsidP="00000000" w:rsidRPr="00000000">
      <w:pPr>
        <w:pStyle w:val="Heading1"/>
        <w:spacing w:after="0.0"/>
        <w:outlineLvl w:val="0"/>
        <w:rPr>
          <w:rFonts w:ascii="Arial" w:eastAsia="Arial" w:hAnsi="Arial" w:cs="Arial"/>
          <w:color w:val="000000"/>
          <w:sz w:val="24.0"/>
          <w:vertAlign w:val="baseline"/>
        </w:rPr>
        <w:widowControl w:val="1"/>
      </w:pPr>
    </w:p>
    <w:p xmlns:w14="http://schemas.microsoft.com/office/word/2010/wordml" w:rsidR="00000000" w:rsidRDefault="00000000" w14:textId="00000000" w:rsidDel="00000000" w:rsidP="00000000" w:rsidRPr="00000000">
      <w:pPr>
        <w:pStyle w:val="Heading1"/>
        <w:spacing w:after="0.0"/>
        <w:outlineLvl w:val="0"/>
        <w:widowControl w:val="1"/>
      </w:pPr>
      <w:r w:rsidR="00000000" w:rsidDel="00000000" w:rsidRPr="00000000">
        <w:rPr>
          <w:rFonts w:ascii="Arial" w:eastAsia="Arial" w:hAnsi="Arial" w:cs="Arial"/>
          <w:color w:val="000000"/>
          <w:sz w:val="24.0"/>
          <w:vertAlign w:val="baseline"/>
        </w:rPr>
        <w:t xml:space="preserve">10. Outputs</w:t>
      </w:r>
      <w:bookmarkStart w:id="93lxuua9m6tu" w:name="_Toc35c0b9qaeawr"/>
      <w:bookmarkEnd w:id="93lxuua9m6tu"/>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5943600" cy="3210791"/>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alphaModFix amt="100000"/>
                    </a:blip>
                    <a:stretch>
                      <a:fillRect/>
                    </a:stretch>
                  </pic:blipFill>
                  <pic:spPr>
                    <a:xfrm>
                      <a:off x="0" y="0"/>
                      <a:ext cx="5943600" cy="3210791"/>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160.0" w:before="440.0"/>
        <w:rPr>
          <w:color w:val="000000"/>
          <w:sz w:val="20.0"/>
        </w:rPr>
        <w:widowControl w:val="1"/>
      </w:pPr>
      <w:r w:rsidR="00000000" w:rsidDel="00000000" w:rsidRPr="00000000">
        <w:drawing>
          <wp:inline xmlns:wp="http://schemas.openxmlformats.org/drawingml/2006/wordprocessingDrawing" distT="0" distR="0" distB="0" distL="0">
            <wp:extent cx="5943600" cy="315897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alphaModFix amt="100000"/>
                    </a:blip>
                    <a:stretch>
                      <a:fillRect/>
                    </a:stretch>
                  </pic:blipFill>
                  <pic:spPr>
                    <a:xfrm>
                      <a:off x="0" y="0"/>
                      <a:ext cx="5943600" cy="3158979"/>
                    </a:xfrm>
                    <a:prstGeom prst="rect">
                      <a:avLst/>
                    </a:prstGeom>
                  </pic:spPr>
                </pic:pic>
              </a:graphicData>
            </a:graphic>
          </wp:inline>
        </w:drawing>
      </w:r>
      <w:r w:rsidR="00000000" w:rsidDel="00000000" w:rsidRPr="00000000">
        <w:rPr>
          <w:b w:val="true"/>
          <w:rFonts w:ascii="Arial" w:eastAsia="Arial" w:hAnsi="Arial" w:cs="Arial"/>
          <w:sz w:val="32.0"/>
          <w:vertAlign w:val="baseline"/>
        </w:rPr>
        <w:t xml:space="preserve"> </w:t>
      </w:r>
      <w:bookmarkStart w:id="thl14mlu6pbv" w:name="_Toc46mfxd2cu3l1"/>
      <w:bookmarkEnd w:id="thl14mlu6pbv"/>
      <w:bookmarkStart w:id="541abfawuy64" w:name="_Tocmnxbm7vdgs2l"/>
      <w:bookmarkEnd w:id="541abfawuy64"/>
      <w:r w:rsidR="00000000" w:rsidDel="00000000" w:rsidRPr="00000000">
        <w:rPr>
          <w:rFonts w:ascii="Arial" w:eastAsia="Arial" w:hAnsi="Arial" w:cs="Arial"/>
          <w:color w:val="000000"/>
          <w:sz w:val="24.0"/>
          <w:vertAlign w:val="baseline"/>
        </w:rPr>
        <w:t xml:space="preserve"> </w:t>
      </w:r>
      <w:bookmarkStart w:id="72vmwvkgboj5" w:name="_Tocrq2mxslbacva"/>
      <w:bookmarkEnd w:id="72vmwvkgboj5"/>
    </w:p>
    <w:p xmlns:w14="http://schemas.microsoft.com/office/word/2010/wordml" w:rsidR="00000000" w:rsidRDefault="00000000" w14:textId="00000000" w:rsidDel="00000000" w:rsidP="00000000" w:rsidRPr="00000000">
      <w:pPr>
        <w:rPr>
          <w:color w:val="000000"/>
          <w:sz w:val="22.0"/>
        </w:rPr>
        <w:widowControl w:val="1"/>
      </w:pPr>
    </w:p>
    <w:p xmlns:w14="http://schemas.microsoft.com/office/word/2010/wordml" w:rsidR="00000000" w:rsidRDefault="00000000" w14:textId="00000000" w:rsidDel="00000000" w:rsidP="00000000" w:rsidRPr="00000000">
      <w:pPr>
        <w:pStyle w:val="Heading1"/>
        <w:spacing w:after="0.0"/>
        <w:outlineLvl w:val="0"/>
        <w:widowControl w:val="1"/>
      </w:pPr>
      <w:r w:rsidR="00000000" w:rsidDel="00000000" w:rsidRPr="00000000">
        <w:rPr>
          <w:rFonts w:ascii="Arial" w:eastAsia="Arial" w:hAnsi="Arial" w:cs="Arial"/>
          <w:color w:val="000000"/>
          <w:sz w:val="24.0"/>
          <w:vertAlign w:val="baseline"/>
        </w:rPr>
        <w:t xml:space="preserve">11. Links</w:t>
      </w:r>
      <w:bookmarkStart w:id="zqflvumm1fkq" w:name="_Toc8l89we0fc58j"/>
      <w:bookmarkEnd w:id="zqflvumm1fkq"/>
    </w:p>
    <w:p xmlns:w14="http://schemas.microsoft.com/office/word/2010/wordml" w:rsidR="00000000" w:rsidRDefault="00000000" w14:textId="00000000" w:rsidDel="00000000" w:rsidP="00000000" w:rsidRPr="00000000">
      <w:pPr>
        <w:pStyle w:val="Normal"/>
        <w:spacing w:before="40.0"/>
        <w:rPr>
          <w:color w:val="000000"/>
          <w:sz w:val="20.0"/>
        </w:rPr>
        <w:widowControl w:val="1"/>
      </w:pPr>
      <w:r w:rsidR="00000000" w:rsidDel="00000000" w:rsidRPr="00000000">
        <w:rPr>
          <w:rFonts w:ascii="Arial Regular" w:eastAsia="Arial Regular" w:hAnsi="Arial Regular" w:cs="Arial Regular"/>
          <w:sz w:val="20.0"/>
          <w:vertAlign w:val="baseline"/>
        </w:rPr>
        <w:t xml:space="preserve"> </w:t>
      </w:r>
    </w:p>
    <w:tbl>
      <w:tblPr>
        <w:tblStyle w:val="2128786"/>
        <w:tblW w:w="9360" w:type="dxa"/>
        <w:tblInd w:w="0" w:type="dxa"/>
        <w:tblLayout w:type="fixed"/>
        <w:tblLook w:val="00000600"/>
      </w:tblPr>
      <w:tblGrid>
        <w:gridCol w:w="1971"/>
        <w:gridCol w:w="7389"/>
      </w:tblGrid>
      <w:tr>
        <w:trPr/>
        <w:tc>
          <w:tcPr>
            <w:tcW w:w="1971"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Resource</w:t>
            </w:r>
          </w:p>
        </w:tc>
        <w:tc>
          <w:tcPr>
            <w:tcW w:w="7389"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b w:val="true"/>
                <w:rFonts w:ascii="Arial" w:eastAsia="Arial" w:hAnsi="Arial" w:cs="Arial"/>
                <w:sz w:val="20.0"/>
                <w:vertAlign w:val="baseline"/>
              </w:rPr>
              <w:t xml:space="preserve">URL</w:t>
            </w:r>
          </w:p>
        </w:tc>
      </w:tr>
      <w:tr>
        <w:trPr/>
        <w:tc>
          <w:tcPr>
            <w:tcW w:w="197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GitHub Repository</w:t>
            </w:r>
          </w:p>
        </w:tc>
        <w:tc>
          <w:tcPr>
            <w:tcW w:w="738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https://github.com/nanak011/HematoVision</w:t>
            </w:r>
          </w:p>
        </w:tc>
      </w:tr>
      <w:tr>
        <w:trPr/>
        <w:tc>
          <w:tcPr>
            <w:tcW w:w="197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Dataset (Kaggle)</w:t>
            </w:r>
          </w:p>
        </w:tc>
        <w:tc>
          <w:tcPr>
            <w:tcW w:w="738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https://www.kaggle.com/datasets/paultimothymooney/blood-cells</w:t>
            </w:r>
          </w:p>
        </w:tc>
      </w:tr>
      <w:tr>
        <w:trPr/>
        <w:tc>
          <w:tcPr>
            <w:tcW w:w="1971"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Video Demo</w:t>
            </w:r>
          </w:p>
        </w:tc>
        <w:tc>
          <w:tcPr>
            <w:tcW w:w="738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rPr>
                <w:color w:val="000000"/>
                <w:sz w:val="20.0"/>
              </w:rPr>
              <w:widowControl w:val="1"/>
            </w:pPr>
            <w:r w:rsidR="00000000" w:rsidDel="00000000" w:rsidRPr="00000000">
              <w:rPr>
                <w:rFonts w:ascii="Arial Regular" w:eastAsia="Arial Regular" w:hAnsi="Arial Regular" w:cs="Arial Regular"/>
                <w:sz w:val="20.0"/>
                <w:vertAlign w:val="baseline"/>
              </w:rPr>
              <w:t xml:space="preserve">https://drive.google.com/file/d/1Gm_fNMi2hbPTAsaVb5HICGdNFRYlON_5/view?usp=sharing</w:t>
            </w:r>
          </w:p>
        </w:tc>
      </w:tr>
    </w:tbl>
    <w:p xmlns:w14="http://schemas.microsoft.com/office/word/2010/wordml" w:rsidR="00000000" w:rsidRDefault="00000000" w14:textId="00000000" w:rsidDel="00000000" w:rsidP="00000000" w:rsidRPr="00000000">
      <w:pPr>
        <w:pStyle w:val="Heading1"/>
        <w:spacing w:after="0.0"/>
        <w:outlineLvl w:val="0"/>
        <w:widowControl w:val="1"/>
      </w:pPr>
      <w:r w:rsidR="00000000" w:rsidDel="00000000" w:rsidRPr="00000000">
        <w:rPr>
          <w:rFonts w:ascii="Arial" w:eastAsia="Arial" w:hAnsi="Arial" w:cs="Arial"/>
          <w:color w:val="000000"/>
          <w:sz w:val="24.0"/>
          <w:vertAlign w:val="baseline"/>
        </w:rPr>
        <w:t xml:space="preserve">12. Conclusion</w:t>
      </w:r>
      <w:bookmarkStart w:id="twq98mbppa11" w:name="_Tochrzqv1wms9cn"/>
      <w:bookmarkEnd w:id="twq98mbppa11"/>
    </w:p>
    <w:p xmlns:w14="http://schemas.microsoft.com/office/word/2010/wordml" w:rsidR="00000000" w:rsidRDefault="00000000" w14:textId="00000000" w:rsidDel="00000000" w:rsidP="00000000" w:rsidRPr="00000000">
      <w:pPr>
        <w:pStyle w:val="Normal"/>
        <w:spacing w:after="100.0" w:before="60.0"/>
        <w:rPr>
          <w:color w:val="000000"/>
          <w:sz w:val="20.0"/>
        </w:rPr>
        <w:widowControl w:val="1"/>
      </w:pPr>
      <w:r w:rsidR="00000000" w:rsidDel="00000000" w:rsidRPr="00000000">
        <w:rPr>
          <w:rFonts w:ascii="Arial Regular" w:eastAsia="Arial Regular" w:hAnsi="Arial Regular" w:cs="Arial Regular"/>
          <w:sz w:val="20.0"/>
          <w:vertAlign w:val="baseline"/>
        </w:rPr>
        <w:t xml:space="preserve">HematoVision demonstrates a complete end-to-end machine learning pipeline - from data loading and preprocessing, through model training using Transfer Learning, to deployment as an interactive web application.</w:t>
      </w:r>
    </w:p>
    <w:p xmlns:w14="http://schemas.microsoft.com/office/word/2010/wordml" w:rsidR="00000000" w:rsidRDefault="00000000" w14:textId="00000000" w:rsidDel="00000000" w:rsidP="00000000" w:rsidRPr="00000000">
      <w:pPr>
        <w:pStyle w:val="Normal"/>
        <w:spacing w:after="100.0" w:before="60.0"/>
        <w:rPr>
          <w:color w:val="000000"/>
          <w:sz w:val="20.0"/>
        </w:rPr>
        <w:widowControl w:val="1"/>
      </w:pPr>
      <w:r w:rsidR="00000000" w:rsidDel="00000000" w:rsidRPr="00000000">
        <w:rPr>
          <w:rFonts w:ascii="Arial Regular" w:eastAsia="Arial Regular" w:hAnsi="Arial Regular" w:cs="Arial Regular"/>
          <w:sz w:val="20.0"/>
          <w:vertAlign w:val="baseline"/>
        </w:rPr>
        <w:t xml:space="preserve">By leveraging MobileNetV2's pre-trained weights, the project achieves 86.15% validation accuracy across four blood cell types without requiring GPU hardware. All 9 web application test cases were classified correctly, with the majority above 90% confidence.</w:t>
      </w:r>
    </w:p>
    <w:p xmlns:w14="http://schemas.microsoft.com/office/word/2010/wordml" w:rsidR="00000000" w:rsidRDefault="00000000" w14:textId="00000000" w:rsidDel="00000000" w:rsidP="00000000" w:rsidRPr="00000000">
      <w:pPr>
        <w:pStyle w:val="Normal"/>
        <w:spacing w:after="100.0" w:before="60.0"/>
        <w:rPr>
          <w:color w:val="000000"/>
          <w:sz w:val="20.0"/>
        </w:rPr>
        <w:widowControl w:val="1"/>
      </w:pPr>
      <w:r w:rsidR="00000000" w:rsidDel="00000000" w:rsidRPr="00000000">
        <w:rPr>
          <w:rFonts w:ascii="Arial Regular" w:eastAsia="Arial Regular" w:hAnsi="Arial Regular" w:cs="Arial Regular"/>
          <w:sz w:val="20.0"/>
          <w:vertAlign w:val="baseline"/>
        </w:rPr>
        <w:t xml:space="preserve">This project covers the core skills of applied machine learning: data engineering, deep learning with Transfer Learning, model evaluation, and web deployment using Flask.</w:t>
      </w:r>
    </w:p>
    <w:p xmlns:w14="http://schemas.microsoft.com/office/word/2010/wordml" w:rsidR="00000000" w:rsidRDefault="00000000" w14:textId="00000000" w:rsidDel="00000000" w:rsidP="00000000" w:rsidRPr="00000000">
      <w:pPr>
        <w:pStyle w:val="Normal"/>
        <w:spacing w:after="100.0" w:before="260.0"/>
        <w:rPr>
          <w:color w:val="000000"/>
          <w:sz w:val="20.0"/>
        </w:rPr>
        <w:widowControl w:val="1"/>
      </w:pPr>
      <w:r w:rsidR="00000000" w:rsidDel="00000000" w:rsidRPr="00000000">
        <w:rPr>
          <w:b w:val="true"/>
          <w:rFonts w:ascii="Arial" w:eastAsia="Arial" w:hAnsi="Arial" w:cs="Arial"/>
          <w:sz w:val="24.0"/>
          <w:vertAlign w:val="baseline"/>
        </w:rPr>
        <w:t xml:space="preserve">Key Takeaways</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1. MobileNetV2 Transfer Learning is an efficient strategy for medical image classification.</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2. Data augmentation improves generalization and reduces overfitting.</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3. Flask enables rapid deployment of ML models as web services.</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4. ModelCheckpoint and EarlyStopping ensure optimal model selection during training.</w:t>
      </w:r>
    </w:p>
    <w:p xmlns:w14="http://schemas.microsoft.com/office/word/2010/wordml" w:rsidR="00000000" w:rsidRDefault="00000000" w14:textId="00000000" w:rsidDel="00000000" w:rsidP="00000000" w:rsidRPr="00000000">
      <w:pPr>
        <w:pStyle w:val="Normal"/>
        <w:rPr>
          <w:color w:val="000000"/>
          <w:sz w:val="22.0"/>
        </w:rPr>
        <w:widowControl w:val="1"/>
      </w:pPr>
      <w:r w:rsidR="00000000" w:rsidDel="00000000" w:rsidRPr="00000000">
        <w:rPr>
          <w:vertAlign w:val="baseline"/>
        </w:rPr>
        <w:t xml:space="preserve">5. The complete project is reproducible from the public GitHub repository.</w:t>
      </w:r>
    </w:p>
    <w:p xmlns:w14="http://schemas.microsoft.com/office/word/2010/wordml" w:rsidR="00000000" w:rsidRDefault="00000000" w14:textId="00000000" w:rsidDel="00000000" w:rsidP="00000000" w:rsidRPr="00000000">
      <w:pPr>
        <w:tabs>
          <w:tab w:pos="1605" w:val="left" w:leader="none"/>
        </w:tabs>
        <w:widowControl w:val="1"/>
      </w:pPr>
    </w:p>
    <w:sectPr>
      <w:headerReference xmlns:r="http://schemas.openxmlformats.org/officeDocument/2006/relationships" r:id="rId9" w:type="default"/>
      <w:footerReference xmlns:r="http://schemas.openxmlformats.org/officeDocument/2006/relationships" r:id="rId10"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Regular">
    <w:embedRegular xmlns:r="http://schemas.openxmlformats.org/officeDocument/2006/relationships" r:id="rIdb334a49d-5061-2431-0b99-4017eadd0e43" w:fontKey="{00000000-0000-0000-0000-000000000000}" w:subsetted="0"/>
  </w:font>
  <w:font w:name="Roboto">
    <w:embedRegular xmlns:r="http://schemas.openxmlformats.org/officeDocument/2006/relationships" r:id="rIdaaf6075f-b122-4f23-80ec-efce88399e38" w:fontKey="{00000000-0000-0000-0000-000000000000}" w:subsetted="0"/>
  </w:font>
  <w:font w:name="TeXGyreCursor Regular">
    <w:embedRegular xmlns:r="http://schemas.openxmlformats.org/officeDocument/2006/relationships" r:id="rId98dadd1b-0408-0504-6da0-71d270b13eec"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9020520">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22300181">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73928100">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41852408">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77926470">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52955403">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15365244">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49654143">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75420292">
    <w:lvl w:ilvl="0">
      <w:start w:val="1"/>
      <w:numFmt w:val="decimal"/>
      <w:lvlText w:val="%1."/>
      <w:lvlJc w:val="left"/>
      <w:pPr>
        <w:widowControl w:val="1"/>
        <w:ind w:left="720" w:hanging="360"/>
      </w:pPr>
      <w:rPr>
        <w:sz w:val="24"/>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78673939">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69659757">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num w:numId="62077104">
    <w:abstractNumId w:val="19020520"/>
  </w:num>
  <w:num w:numId="58275416">
    <w:abstractNumId w:val="69659757"/>
  </w:num>
  <w:num w:numId="21110015">
    <w:abstractNumId w:val="52955403"/>
  </w:num>
  <w:num w:numId="10179015">
    <w:abstractNumId w:val="78673939"/>
  </w:num>
  <w:num w:numId="13698705">
    <w:abstractNumId w:val="15365244"/>
  </w:num>
  <w:num w:numId="16912100">
    <w:abstractNumId w:val="49654143"/>
  </w:num>
  <w:num w:numId="51386019">
    <w:abstractNumId w:val="75420292"/>
  </w:num>
  <w:num w:numId="20704486">
    <w:abstractNumId w:val="22300181"/>
  </w:num>
  <w:num w:numId="16803753">
    <w:abstractNumId w:val="77926470"/>
  </w:num>
  <w:num w:numId="75129893">
    <w:abstractNumId w:val="73928100"/>
  </w:num>
  <w:num w:numId="82204929">
    <w:abstractNumId w:val="41852408"/>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roboto Regular" w:eastAsia="roboto Regular" w:hAnsi="roboto Regular" w:cs="roboto Regular"/>
        <w:sz w:val="22"/>
      </w:rPr>
    </w:rPrDefault>
    <w:pPrDefault>
      <w:pPr>
        <w:widowControl w:val="1"/>
      </w:pPr>
    </w:pPrDefault>
  </w:docDefaults>
  <w:style w:type="paragraph" w:default="1" w:styleId="Normal">
    <w:name w:val="Normal"/>
    <w:uiPriority w:val="1"/>
    <w:next w:val="Normal"/>
    <w:pPr>
      <w:widowControl w:val="1"/>
    </w:pPr>
    <w:rPr>
      <w:rFonts w:ascii="roboto Regular" w:eastAsia="roboto Regular" w:hAnsi="roboto Regular" w:cs="roboto Regular"/>
      <w:sz w:val="22"/>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0.0"/>
      <w:jc w:val="left"/>
      <w:widowControl w:val="1"/>
    </w:pPr>
    <w:rPr>
      <w:b w:val="true"/>
      <w:rFonts w:ascii="Arial" w:eastAsia="Arial" w:hAnsi="Arial" w:cs="Arial"/>
      <w:color w:val="000000"/>
      <w:sz w:val="24"/>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Arial" w:eastAsia="Arial" w:hAnsi="Arial" w:cs="Arial"/>
      <w:color w:val="000000"/>
      <w:sz w:val="24"/>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table" w:styleId="328298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76227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4983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67345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23277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8692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27422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23621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2712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42568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49731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52322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31377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25727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58918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77343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12878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header1.xml" Type="http://schemas.openxmlformats.org/officeDocument/2006/relationships/header"/><Relationship Id="rId10" Target="footer2.xml" Type="http://schemas.openxmlformats.org/officeDocument/2006/relationships/footer"/></Relationships>
</file>

<file path=word/_rels/fontTable.xml.rels><?xml version="1.0" encoding="UTF-8"?><Relationships xmlns="http://schemas.openxmlformats.org/package/2006/relationships"><Relationship Id="rIdb334a49d-5061-2431-0b99-4017eadd0e43" Target="fonts/robotoRegular.ttf" Type="http://schemas.openxmlformats.org/officeDocument/2006/relationships/font"/><Relationship Id="rIdaaf6075f-b122-4f23-80ec-efce88399e38" Target="fonts/Roboto.ttf" Type="http://schemas.openxmlformats.org/officeDocument/2006/relationships/font"/><Relationship Id="rId98dadd1b-0408-0504-6da0-71d270b13eec" Target="fonts/TeXGyreCursor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