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88805" w14:textId="77777777" w:rsidR="00E42944" w:rsidRDefault="00E42944">
      <w:pPr>
        <w:rPr>
          <w:rFonts w:ascii="Verdana" w:hAnsi="Verdana"/>
          <w:color w:val="666666"/>
          <w:sz w:val="15"/>
          <w:szCs w:val="15"/>
          <w:shd w:val="clear" w:color="auto" w:fill="FFFFFF"/>
        </w:rPr>
      </w:pPr>
      <w:r>
        <w:rPr>
          <w:rFonts w:ascii="Verdana" w:hAnsi="Verdana"/>
          <w:color w:val="666666"/>
          <w:sz w:val="15"/>
          <w:szCs w:val="15"/>
          <w:shd w:val="clear" w:color="auto" w:fill="FFFFFF"/>
        </w:rPr>
        <w:t xml:space="preserve">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w:t>
      </w:r>
    </w:p>
    <w:p w14:paraId="407F7146" w14:textId="77777777" w:rsidR="00E42944" w:rsidRDefault="00E42944">
      <w:pPr>
        <w:rPr>
          <w:rFonts w:ascii="Verdana" w:hAnsi="Verdana"/>
          <w:color w:val="666666"/>
          <w:sz w:val="15"/>
          <w:szCs w:val="15"/>
          <w:shd w:val="clear" w:color="auto" w:fill="FFFFFF"/>
        </w:rPr>
      </w:pPr>
    </w:p>
    <w:p w14:paraId="76C16B14" w14:textId="77777777" w:rsidR="00E42944" w:rsidRPr="00E42944" w:rsidRDefault="00E42944" w:rsidP="00E42944">
      <w:pPr>
        <w:rPr>
          <w:rFonts w:ascii="Verdana" w:hAnsi="Verdana"/>
          <w:color w:val="666666"/>
          <w:sz w:val="15"/>
          <w:szCs w:val="15"/>
          <w:shd w:val="clear" w:color="auto" w:fill="FFFFFF"/>
        </w:rPr>
      </w:pPr>
      <w:r w:rsidRPr="00E42944">
        <w:rPr>
          <w:rFonts w:ascii="Verdana" w:hAnsi="Verdana"/>
          <w:color w:val="666666"/>
          <w:sz w:val="15"/>
          <w:szCs w:val="15"/>
          <w:shd w:val="clear" w:color="auto" w:fill="FFFFFF"/>
        </w:rPr>
        <w:t xml:space="preserve">mask all personally </w:t>
      </w:r>
      <w:proofErr w:type="spellStart"/>
      <w:r w:rsidRPr="00E42944">
        <w:rPr>
          <w:rFonts w:ascii="Verdana" w:hAnsi="Verdana"/>
          <w:color w:val="666666"/>
          <w:sz w:val="15"/>
          <w:szCs w:val="15"/>
          <w:shd w:val="clear" w:color="auto" w:fill="FFFFFF"/>
        </w:rPr>
        <w:t>identificable</w:t>
      </w:r>
      <w:proofErr w:type="spellEnd"/>
      <w:r w:rsidRPr="00E42944">
        <w:rPr>
          <w:rFonts w:ascii="Verdana" w:hAnsi="Verdana"/>
          <w:color w:val="666666"/>
          <w:sz w:val="15"/>
          <w:szCs w:val="15"/>
          <w:shd w:val="clear" w:color="auto" w:fill="FFFFFF"/>
        </w:rPr>
        <w:t xml:space="preserve"> information PII including person names for the text below: John Doe, currently lives at 1234 Elm Street, Springfield, Anywhere 12345.  He can be reached at johndoe@email.com or at the phone number 555-123-4567. His social security number is 123-45-6789, and he has a bank account number 9876543210 at Springfield Bank. John attended Springfield University where he earned  a Bachelor's degree in Computer Science. He now works at Acme Corp and his employee ID is 123456. John's medical record number is MRN-001234, and he has a history of asthma and high blood pressure. His primary care physician is </w:t>
      </w:r>
      <w:proofErr w:type="spellStart"/>
      <w:r w:rsidRPr="00E42944">
        <w:rPr>
          <w:rFonts w:ascii="Verdana" w:hAnsi="Verdana"/>
          <w:color w:val="666666"/>
          <w:sz w:val="15"/>
          <w:szCs w:val="15"/>
          <w:shd w:val="clear" w:color="auto" w:fill="FFFFFF"/>
        </w:rPr>
        <w:t>Dr.</w:t>
      </w:r>
      <w:proofErr w:type="spellEnd"/>
      <w:r w:rsidRPr="00E42944">
        <w:rPr>
          <w:rFonts w:ascii="Verdana" w:hAnsi="Verdana"/>
          <w:color w:val="666666"/>
          <w:sz w:val="15"/>
          <w:szCs w:val="15"/>
          <w:shd w:val="clear" w:color="auto" w:fill="FFFFFF"/>
        </w:rPr>
        <w:t xml:space="preserve"> Jane Smith,  who practices at Springfield Medical </w:t>
      </w:r>
      <w:proofErr w:type="spellStart"/>
      <w:r w:rsidRPr="00E42944">
        <w:rPr>
          <w:rFonts w:ascii="Verdana" w:hAnsi="Verdana"/>
          <w:color w:val="666666"/>
          <w:sz w:val="15"/>
          <w:szCs w:val="15"/>
          <w:shd w:val="clear" w:color="auto" w:fill="FFFFFF"/>
        </w:rPr>
        <w:t>Center</w:t>
      </w:r>
      <w:proofErr w:type="spellEnd"/>
      <w:r w:rsidRPr="00E42944">
        <w:rPr>
          <w:rFonts w:ascii="Verdana" w:hAnsi="Verdana"/>
          <w:color w:val="666666"/>
          <w:sz w:val="15"/>
          <w:szCs w:val="15"/>
          <w:shd w:val="clear" w:color="auto" w:fill="FFFFFF"/>
        </w:rPr>
        <w:t>. His recent blood test results show a cholesterol level of 200 mg/dL and a  blood glucose level of 90 mg/dL."</w:t>
      </w:r>
    </w:p>
    <w:p w14:paraId="5E99C922" w14:textId="77777777" w:rsidR="00E42944" w:rsidRDefault="00E42944">
      <w:pPr>
        <w:rPr>
          <w:rFonts w:ascii="Verdana" w:hAnsi="Verdana"/>
          <w:color w:val="666666"/>
          <w:sz w:val="15"/>
          <w:szCs w:val="15"/>
          <w:shd w:val="clear" w:color="auto" w:fill="FFFFFF"/>
        </w:rPr>
      </w:pPr>
    </w:p>
    <w:p w14:paraId="448A331D" w14:textId="77777777" w:rsidR="00E42944" w:rsidRDefault="00E42944">
      <w:pPr>
        <w:rPr>
          <w:rFonts w:ascii="Verdana" w:hAnsi="Verdana"/>
          <w:color w:val="666666"/>
          <w:sz w:val="15"/>
          <w:szCs w:val="15"/>
          <w:shd w:val="clear" w:color="auto" w:fill="FFFFFF"/>
        </w:rPr>
      </w:pPr>
    </w:p>
    <w:p w14:paraId="5BF7367A" w14:textId="28DCFA6A" w:rsidR="00E42944" w:rsidRDefault="00E42944">
      <w:pPr>
        <w:rPr>
          <w:rFonts w:ascii="Verdana" w:hAnsi="Verdana"/>
          <w:color w:val="666666"/>
          <w:sz w:val="15"/>
          <w:szCs w:val="15"/>
          <w:shd w:val="clear" w:color="auto" w:fill="FFFFFF"/>
        </w:rPr>
      </w:pPr>
      <w:r>
        <w:rPr>
          <w:rFonts w:ascii="Verdana" w:hAnsi="Verdana"/>
          <w:color w:val="666666"/>
          <w:sz w:val="15"/>
          <w:szCs w:val="15"/>
          <w:shd w:val="clear" w:color="auto" w:fill="FFFFFF"/>
        </w:rPr>
        <w:t xml:space="preserve">The wise man therefore always holds in these matters to this principle of selection: he rejects pleasures to secure other greater pleasures, or else he endures pains to avoid worse pains. 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 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w:t>
      </w:r>
    </w:p>
    <w:p w14:paraId="5BCB7F3C" w14:textId="77777777" w:rsidR="00E42944" w:rsidRDefault="00E42944">
      <w:pPr>
        <w:rPr>
          <w:rFonts w:ascii="Verdana" w:hAnsi="Verdana"/>
          <w:color w:val="666666"/>
          <w:sz w:val="15"/>
          <w:szCs w:val="15"/>
          <w:shd w:val="clear" w:color="auto" w:fill="FFFFFF"/>
        </w:rPr>
      </w:pPr>
    </w:p>
    <w:p w14:paraId="66C1B1FD" w14:textId="77777777" w:rsidR="00E42944" w:rsidRDefault="00E42944">
      <w:pPr>
        <w:rPr>
          <w:rFonts w:ascii="Verdana" w:hAnsi="Verdana"/>
          <w:color w:val="666666"/>
          <w:sz w:val="15"/>
          <w:szCs w:val="15"/>
          <w:shd w:val="clear" w:color="auto" w:fill="FFFFFF"/>
        </w:rPr>
      </w:pPr>
      <w:r>
        <w:rPr>
          <w:rFonts w:ascii="Verdana" w:hAnsi="Verdana"/>
          <w:color w:val="666666"/>
          <w:sz w:val="15"/>
          <w:szCs w:val="15"/>
          <w:shd w:val="clear" w:color="auto" w:fill="FFFFFF"/>
        </w:rPr>
        <w:t xml:space="preserve">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w:t>
      </w:r>
      <w:proofErr w:type="spellStart"/>
      <w:r>
        <w:rPr>
          <w:rFonts w:ascii="Verdana" w:hAnsi="Verdana"/>
          <w:color w:val="666666"/>
          <w:sz w:val="15"/>
          <w:szCs w:val="15"/>
          <w:shd w:val="clear" w:color="auto" w:fill="FFFFFF"/>
        </w:rPr>
        <w:t>pains.But</w:t>
      </w:r>
      <w:proofErr w:type="spellEnd"/>
      <w:r>
        <w:rPr>
          <w:rFonts w:ascii="Verdana" w:hAnsi="Verdana"/>
          <w:color w:val="666666"/>
          <w:sz w:val="15"/>
          <w:szCs w:val="15"/>
          <w:shd w:val="clear" w:color="auto" w:fill="FFFFFF"/>
        </w:rPr>
        <w:t xml:space="preserve"> I must explain to you how all this mistaken idea of denouncing</w:t>
      </w:r>
    </w:p>
    <w:p w14:paraId="45A600E2" w14:textId="77777777" w:rsidR="00E42944" w:rsidRDefault="00E42944">
      <w:pPr>
        <w:rPr>
          <w:rFonts w:ascii="Verdana" w:hAnsi="Verdana"/>
          <w:color w:val="666666"/>
          <w:sz w:val="15"/>
          <w:szCs w:val="15"/>
          <w:shd w:val="clear" w:color="auto" w:fill="FFFFFF"/>
        </w:rPr>
      </w:pPr>
    </w:p>
    <w:p w14:paraId="2B08A7A6" w14:textId="77777777" w:rsidR="00E42944" w:rsidRPr="00E42944" w:rsidRDefault="00E42944" w:rsidP="00E42944">
      <w:pPr>
        <w:rPr>
          <w:rFonts w:ascii="Verdana" w:hAnsi="Verdana"/>
          <w:color w:val="666666"/>
          <w:sz w:val="15"/>
          <w:szCs w:val="15"/>
          <w:shd w:val="clear" w:color="auto" w:fill="FFFFFF"/>
        </w:rPr>
      </w:pPr>
      <w:r w:rsidRPr="00E42944">
        <w:rPr>
          <w:rFonts w:ascii="Verdana" w:hAnsi="Verdana"/>
          <w:color w:val="666666"/>
          <w:sz w:val="15"/>
          <w:szCs w:val="15"/>
          <w:shd w:val="clear" w:color="auto" w:fill="FFFFFF"/>
        </w:rPr>
        <w:t xml:space="preserve">mask all personally </w:t>
      </w:r>
      <w:proofErr w:type="spellStart"/>
      <w:r w:rsidRPr="00E42944">
        <w:rPr>
          <w:rFonts w:ascii="Verdana" w:hAnsi="Verdana"/>
          <w:color w:val="666666"/>
          <w:sz w:val="15"/>
          <w:szCs w:val="15"/>
          <w:shd w:val="clear" w:color="auto" w:fill="FFFFFF"/>
        </w:rPr>
        <w:t>identificable</w:t>
      </w:r>
      <w:proofErr w:type="spellEnd"/>
      <w:r w:rsidRPr="00E42944">
        <w:rPr>
          <w:rFonts w:ascii="Verdana" w:hAnsi="Verdana"/>
          <w:color w:val="666666"/>
          <w:sz w:val="15"/>
          <w:szCs w:val="15"/>
          <w:shd w:val="clear" w:color="auto" w:fill="FFFFFF"/>
        </w:rPr>
        <w:t xml:space="preserve"> information PII including person names for the text below: John Doe, currently lives at 1234 Elm Street, Springfield, Anywhere 12345.  He can be reached at johndoe@email.com or at the phone number 555-123-4567. His social security number is 123-45-6789, and he has a bank account number 9876543210 at Springfield Bank. John attended Springfield University where he earned  a Bachelor's degree in Computer Science. He now works at Acme Corp and his employee ID is 123456. John's medical record number is MRN-001234, and he has a history of asthma and high blood pressure. His primary care physician is </w:t>
      </w:r>
      <w:proofErr w:type="spellStart"/>
      <w:r w:rsidRPr="00E42944">
        <w:rPr>
          <w:rFonts w:ascii="Verdana" w:hAnsi="Verdana"/>
          <w:color w:val="666666"/>
          <w:sz w:val="15"/>
          <w:szCs w:val="15"/>
          <w:shd w:val="clear" w:color="auto" w:fill="FFFFFF"/>
        </w:rPr>
        <w:t>Dr.</w:t>
      </w:r>
      <w:proofErr w:type="spellEnd"/>
      <w:r w:rsidRPr="00E42944">
        <w:rPr>
          <w:rFonts w:ascii="Verdana" w:hAnsi="Verdana"/>
          <w:color w:val="666666"/>
          <w:sz w:val="15"/>
          <w:szCs w:val="15"/>
          <w:shd w:val="clear" w:color="auto" w:fill="FFFFFF"/>
        </w:rPr>
        <w:t xml:space="preserve"> Jane Smith,  who practices at Springfield Medical </w:t>
      </w:r>
      <w:proofErr w:type="spellStart"/>
      <w:r w:rsidRPr="00E42944">
        <w:rPr>
          <w:rFonts w:ascii="Verdana" w:hAnsi="Verdana"/>
          <w:color w:val="666666"/>
          <w:sz w:val="15"/>
          <w:szCs w:val="15"/>
          <w:shd w:val="clear" w:color="auto" w:fill="FFFFFF"/>
        </w:rPr>
        <w:t>Center</w:t>
      </w:r>
      <w:proofErr w:type="spellEnd"/>
      <w:r w:rsidRPr="00E42944">
        <w:rPr>
          <w:rFonts w:ascii="Verdana" w:hAnsi="Verdana"/>
          <w:color w:val="666666"/>
          <w:sz w:val="15"/>
          <w:szCs w:val="15"/>
          <w:shd w:val="clear" w:color="auto" w:fill="FFFFFF"/>
        </w:rPr>
        <w:t>. His recent blood test results show a cholesterol level of 200 mg/dL and a  blood glucose level of 90 mg/dL."</w:t>
      </w:r>
    </w:p>
    <w:p w14:paraId="2786EBC7" w14:textId="77777777" w:rsidR="00E42944" w:rsidRDefault="00E42944">
      <w:pPr>
        <w:rPr>
          <w:rFonts w:ascii="Verdana" w:hAnsi="Verdana"/>
          <w:color w:val="666666"/>
          <w:sz w:val="15"/>
          <w:szCs w:val="15"/>
          <w:shd w:val="clear" w:color="auto" w:fill="FFFFFF"/>
        </w:rPr>
      </w:pPr>
    </w:p>
    <w:p w14:paraId="1C68CFF0" w14:textId="0C7CB70B" w:rsidR="00C25F73" w:rsidRDefault="00E42944">
      <w:pPr>
        <w:rPr>
          <w:rFonts w:ascii="Verdana" w:hAnsi="Verdana"/>
          <w:color w:val="666666"/>
          <w:sz w:val="15"/>
          <w:szCs w:val="15"/>
          <w:shd w:val="clear" w:color="auto" w:fill="FFFFFF"/>
        </w:rPr>
      </w:pPr>
      <w:r>
        <w:rPr>
          <w:rFonts w:ascii="Verdana" w:hAnsi="Verdana"/>
          <w:color w:val="666666"/>
          <w:sz w:val="15"/>
          <w:szCs w:val="15"/>
          <w:shd w:val="clear" w:color="auto" w:fill="FFFFFF"/>
        </w:rPr>
        <w:t xml:space="preserve">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w:t>
      </w:r>
    </w:p>
    <w:p w14:paraId="65C84C2D" w14:textId="77777777" w:rsidR="00E42944" w:rsidRDefault="00E42944">
      <w:pPr>
        <w:rPr>
          <w:rFonts w:ascii="Verdana" w:hAnsi="Verdana"/>
          <w:color w:val="666666"/>
          <w:sz w:val="15"/>
          <w:szCs w:val="15"/>
          <w:shd w:val="clear" w:color="auto" w:fill="FFFFFF"/>
        </w:rPr>
      </w:pPr>
    </w:p>
    <w:p w14:paraId="58BFFFFF" w14:textId="77777777" w:rsidR="00E42944" w:rsidRDefault="00E42944"/>
    <w:sectPr w:rsidR="00E42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44"/>
    <w:rsid w:val="007202B1"/>
    <w:rsid w:val="00C25F73"/>
    <w:rsid w:val="00D46B61"/>
    <w:rsid w:val="00E42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1E3F673"/>
  <w15:chartTrackingRefBased/>
  <w15:docId w15:val="{317C041B-4D7F-8B48-8BC7-D353C37D0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9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29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29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29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29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29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29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29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29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9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29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29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29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29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29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29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29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2944"/>
    <w:rPr>
      <w:rFonts w:eastAsiaTheme="majorEastAsia" w:cstheme="majorBidi"/>
      <w:color w:val="272727" w:themeColor="text1" w:themeTint="D8"/>
    </w:rPr>
  </w:style>
  <w:style w:type="paragraph" w:styleId="Title">
    <w:name w:val="Title"/>
    <w:basedOn w:val="Normal"/>
    <w:next w:val="Normal"/>
    <w:link w:val="TitleChar"/>
    <w:uiPriority w:val="10"/>
    <w:qFormat/>
    <w:rsid w:val="00E429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9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294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29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294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2944"/>
    <w:rPr>
      <w:i/>
      <w:iCs/>
      <w:color w:val="404040" w:themeColor="text1" w:themeTint="BF"/>
    </w:rPr>
  </w:style>
  <w:style w:type="paragraph" w:styleId="ListParagraph">
    <w:name w:val="List Paragraph"/>
    <w:basedOn w:val="Normal"/>
    <w:uiPriority w:val="34"/>
    <w:qFormat/>
    <w:rsid w:val="00E42944"/>
    <w:pPr>
      <w:ind w:left="720"/>
      <w:contextualSpacing/>
    </w:pPr>
  </w:style>
  <w:style w:type="character" w:styleId="IntenseEmphasis">
    <w:name w:val="Intense Emphasis"/>
    <w:basedOn w:val="DefaultParagraphFont"/>
    <w:uiPriority w:val="21"/>
    <w:qFormat/>
    <w:rsid w:val="00E42944"/>
    <w:rPr>
      <w:i/>
      <w:iCs/>
      <w:color w:val="0F4761" w:themeColor="accent1" w:themeShade="BF"/>
    </w:rPr>
  </w:style>
  <w:style w:type="paragraph" w:styleId="IntenseQuote">
    <w:name w:val="Intense Quote"/>
    <w:basedOn w:val="Normal"/>
    <w:next w:val="Normal"/>
    <w:link w:val="IntenseQuoteChar"/>
    <w:uiPriority w:val="30"/>
    <w:qFormat/>
    <w:rsid w:val="00E42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2944"/>
    <w:rPr>
      <w:i/>
      <w:iCs/>
      <w:color w:val="0F4761" w:themeColor="accent1" w:themeShade="BF"/>
    </w:rPr>
  </w:style>
  <w:style w:type="character" w:styleId="IntenseReference">
    <w:name w:val="Intense Reference"/>
    <w:basedOn w:val="DefaultParagraphFont"/>
    <w:uiPriority w:val="32"/>
    <w:qFormat/>
    <w:rsid w:val="00E429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Nanakdeep Sidhu</dc:creator>
  <cp:keywords/>
  <dc:description/>
  <cp:lastModifiedBy>Nanakdeep Sidhu</cp:lastModifiedBy>
  <cp:revision>1</cp:revision>
  <dcterms:created xsi:type="dcterms:W3CDTF">2024-02-19T07:28:00Z</dcterms:created>
  <dcterms:modified xsi:type="dcterms:W3CDTF">2024-02-19T07:33:00Z</dcterms:modified>
</cp:coreProperties>
</file>