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caps/>
          <w:color w:val="888888"/>
          <w:spacing w:val="60"/>
          <w:sz w:val="20"/>
          <w:szCs w:val="20"/>
        </w:rPr>
        <w:t xml:space="preserve">CPEN 421 · Mobile and Web Architecture · Course Project</w:t>
      </w:r>
    </w:p>
    <w:p>
      <w:pPr>
        <w:spacing w:after="160"/>
        <w:jc w:val="center"/>
      </w:pPr>
      <w:r>
        <w:rPr>
          <w:b/>
          <w:bCs/>
          <w:color w:val="302b63"/>
          <w:sz w:val="56"/>
          <w:szCs w:val="56"/>
        </w:rPr>
        <w:t xml:space="preserve">National Emergency Response Coordination Platform</w:t>
      </w:r>
    </w:p>
    <w:p>
      <w:pPr>
        <w:spacing w:after="800"/>
        <w:jc w:val="center"/>
      </w:pPr>
      <w:r>
        <w:rPr>
          <w:color w:val="888888"/>
          <w:sz w:val="30"/>
          <w:szCs w:val="30"/>
        </w:rPr>
        <w:t xml:space="preserve">Phase 2 — Backend Implementation Report</w:t>
      </w:r>
    </w:p>
    <w:p>
      <w:pPr>
        <w:spacing w:after="120"/>
        <w:jc w:val="center"/>
      </w:pPr>
      <w:r>
        <w:rPr>
          <w:b/>
          <w:bCs/>
          <w:sz w:val="22"/>
          <w:szCs w:val="22"/>
        </w:rPr>
        <w:t xml:space="preserve">Architecture:  </w:t>
      </w:r>
      <w:r>
        <w:rPr>
          <w:sz w:val="22"/>
          <w:szCs w:val="22"/>
        </w:rPr>
        <w:t xml:space="preserve">MERN Microservices	</w:t>
      </w:r>
      <w:r>
        <w:rPr>
          <w:b/>
          <w:bCs/>
          <w:sz w:val="22"/>
          <w:szCs w:val="22"/>
        </w:rPr>
        <w:t xml:space="preserve">Date:  </w:t>
      </w:r>
      <w:r>
        <w:rPr>
          <w:sz w:val="22"/>
          <w:szCs w:val="22"/>
        </w:rPr>
        <w:t xml:space="preserve">March 2026</w:t>
      </w:r>
    </w:p>
    <w:p>
      <w:pPr>
        <w:spacing w:after="120"/>
        <w:jc w:val="center"/>
      </w:pPr>
      <w:r>
        <w:rPr>
          <w:b/>
          <w:bCs/>
          <w:sz w:val="22"/>
          <w:szCs w:val="22"/>
        </w:rPr>
        <w:t xml:space="preserve">Messaging:  </w:t>
      </w:r>
      <w:r>
        <w:rPr>
          <w:sz w:val="22"/>
          <w:szCs w:val="22"/>
        </w:rPr>
        <w:t xml:space="preserve">RabbitMQ (AMQP)	</w:t>
      </w:r>
      <w:r>
        <w:rPr>
          <w:b/>
          <w:bCs/>
          <w:sz w:val="22"/>
          <w:szCs w:val="22"/>
        </w:rPr>
        <w:t xml:space="preserve">Real-time:  </w:t>
      </w:r>
      <w:r>
        <w:rPr>
          <w:sz w:val="22"/>
          <w:szCs w:val="22"/>
        </w:rPr>
        <w:t xml:space="preserve">Socket.IO</w:t>
      </w:r>
    </w:p>
    <w:p>
      <w:pPr>
        <w:spacing w:after="800"/>
        <w:jc w:val="center"/>
      </w:pPr>
      <w:r>
        <w:rPr>
          <w:b/>
          <w:bCs/>
          <w:sz w:val="22"/>
          <w:szCs w:val="22"/>
        </w:rPr>
        <w:t xml:space="preserve">Database:  </w:t>
      </w:r>
      <w:r>
        <w:rPr>
          <w:sz w:val="22"/>
          <w:szCs w:val="22"/>
        </w:rPr>
        <w:t xml:space="preserve">MongoDB Atlas (per-service)</w:t>
      </w:r>
    </w:p>
    <w:p>
      <w:pPr>
        <w:pBdr>
          <w:top w:val="single" w:color="302b63" w:sz="4"/>
          <w:bottom w:val="single" w:color="302b63" w:sz="4"/>
        </w:pBdr>
        <w:spacing w:after="200" w:before="200"/>
        <w:jc w:val="center"/>
      </w:pPr>
      <w:r>
        <w:rPr>
          <w:b/>
          <w:bCs/>
          <w:color w:val="302b63"/>
          <w:sz w:val="22"/>
          <w:szCs w:val="22"/>
        </w:rPr>
        <w:t xml:space="preserve">Services: Auth (:3001)  ·  Incident (:3002)  ·  Dispatch (:3003)  ·  Analytics (:3004)</w:t>
      </w:r>
    </w:p>
    <w:p>
      <w:pPr>
        <w:spacing w:after="0"/>
      </w:pPr>
      <w:r>
        <w:br w:type="page"/>
      </w:r>
    </w:p>
    <w:p>
      <w:pPr>
        <w:pStyle w:val="Heading1"/>
        <w:pBdr>
          <w:bottom w:val="single" w:color="302b63" w:sz="6"/>
        </w:pBdr>
        <w:shd w:fill="f8f8fc" w:color="auto" w:val="clear"/>
        <w:spacing w:after="160" w:before="400"/>
      </w:pPr>
      <w:r>
        <w:t xml:space="preserve">Table of Contents</w:t>
      </w:r>
    </w:p>
    <w:p>
      <w:pPr>
        <w:spacing w:after="100"/>
      </w:pPr>
      <w:r>
        <w:rPr>
          <w:sz w:val="22"/>
          <w:szCs w:val="22"/>
        </w:rPr>
        <w:t xml:space="preserve">1.  Executive Summary</w:t>
      </w:r>
    </w:p>
    <w:p>
      <w:pPr>
        <w:spacing w:after="100"/>
      </w:pPr>
      <w:r>
        <w:rPr>
          <w:sz w:val="22"/>
          <w:szCs w:val="22"/>
        </w:rPr>
        <w:t xml:space="preserve">2.  System Architecture</w:t>
      </w:r>
    </w:p>
    <w:p>
      <w:pPr>
        <w:spacing w:after="100"/>
      </w:pPr>
      <w:r>
        <w:rPr>
          <w:color w:val="888888"/>
          <w:sz w:val="22"/>
          <w:szCs w:val="22"/>
        </w:rPr>
        <w:t xml:space="preserve">    2.1  Microservices Overview</w:t>
      </w:r>
    </w:p>
    <w:p>
      <w:pPr>
        <w:spacing w:after="100"/>
      </w:pPr>
      <w:r>
        <w:rPr>
          <w:color w:val="888888"/>
          <w:sz w:val="22"/>
          <w:szCs w:val="22"/>
        </w:rPr>
        <w:t xml:space="preserve">    2.2  Communication Patterns</w:t>
      </w:r>
    </w:p>
    <w:p>
      <w:pPr>
        <w:spacing w:after="100"/>
      </w:pPr>
      <w:r>
        <w:rPr>
          <w:color w:val="888888"/>
          <w:sz w:val="22"/>
          <w:szCs w:val="22"/>
        </w:rPr>
        <w:t xml:space="preserve">    2.3  RabbitMQ Event Flow</w:t>
      </w:r>
    </w:p>
    <w:p>
      <w:pPr>
        <w:spacing w:after="100"/>
      </w:pPr>
      <w:r>
        <w:rPr>
          <w:sz w:val="22"/>
          <w:szCs w:val="22"/>
        </w:rPr>
        <w:t xml:space="preserve">3.  Infrastructure &amp; Configuration</w:t>
      </w:r>
    </w:p>
    <w:p>
      <w:pPr>
        <w:spacing w:after="100"/>
      </w:pPr>
      <w:r>
        <w:rPr>
          <w:color w:val="888888"/>
          <w:sz w:val="22"/>
          <w:szCs w:val="22"/>
        </w:rPr>
        <w:t xml:space="preserve">    3.1  Environment Configuration</w:t>
      </w:r>
    </w:p>
    <w:p>
      <w:pPr>
        <w:spacing w:after="100"/>
      </w:pPr>
      <w:r>
        <w:rPr>
          <w:color w:val="888888"/>
          <w:sz w:val="22"/>
          <w:szCs w:val="22"/>
        </w:rPr>
        <w:t xml:space="preserve">    3.2  Database Strategy</w:t>
      </w:r>
    </w:p>
    <w:p>
      <w:pPr>
        <w:spacing w:after="100"/>
      </w:pPr>
      <w:r>
        <w:rPr>
          <w:color w:val="888888"/>
          <w:sz w:val="22"/>
          <w:szCs w:val="22"/>
        </w:rPr>
        <w:t xml:space="preserve">    3.3  Project Structure</w:t>
      </w:r>
    </w:p>
    <w:p>
      <w:pPr>
        <w:spacing w:after="100"/>
      </w:pPr>
      <w:r>
        <w:rPr>
          <w:sz w:val="22"/>
          <w:szCs w:val="22"/>
        </w:rPr>
        <w:t xml:space="preserve">4.  Shared Common Modules</w:t>
      </w:r>
    </w:p>
    <w:p>
      <w:pPr>
        <w:spacing w:after="100"/>
      </w:pPr>
      <w:r>
        <w:rPr>
          <w:color w:val="888888"/>
          <w:sz w:val="22"/>
          <w:szCs w:val="22"/>
        </w:rPr>
        <w:t xml:space="preserve">    4.1  RabbitMQ Messaging Layer</w:t>
      </w:r>
    </w:p>
    <w:p>
      <w:pPr>
        <w:spacing w:after="100"/>
      </w:pPr>
      <w:r>
        <w:rPr>
          <w:color w:val="888888"/>
          <w:sz w:val="22"/>
          <w:szCs w:val="22"/>
        </w:rPr>
        <w:t xml:space="preserve">    4.2  Event Constants</w:t>
      </w:r>
    </w:p>
    <w:p>
      <w:pPr>
        <w:spacing w:after="100"/>
      </w:pPr>
      <w:r>
        <w:rPr>
          <w:color w:val="888888"/>
          <w:sz w:val="22"/>
          <w:szCs w:val="22"/>
        </w:rPr>
        <w:t xml:space="preserve">    4.3  Utility Helpers</w:t>
      </w:r>
    </w:p>
    <w:p>
      <w:pPr>
        <w:spacing w:after="100"/>
      </w:pPr>
      <w:r>
        <w:rPr>
          <w:color w:val="888888"/>
          <w:sz w:val="22"/>
          <w:szCs w:val="22"/>
        </w:rPr>
        <w:t xml:space="preserve">    4.4  Authentication Middleware</w:t>
      </w:r>
    </w:p>
    <w:p>
      <w:pPr>
        <w:spacing w:after="100"/>
      </w:pPr>
      <w:r>
        <w:rPr>
          <w:sz w:val="22"/>
          <w:szCs w:val="22"/>
        </w:rPr>
        <w:t xml:space="preserve">5.  Auth Service (Port 3001)</w:t>
      </w:r>
    </w:p>
    <w:p>
      <w:pPr>
        <w:spacing w:after="100"/>
      </w:pPr>
      <w:r>
        <w:rPr>
          <w:sz w:val="22"/>
          <w:szCs w:val="22"/>
        </w:rPr>
        <w:t xml:space="preserve">6.  Incident Service (Port 3002)</w:t>
      </w:r>
    </w:p>
    <w:p>
      <w:pPr>
        <w:spacing w:after="100"/>
      </w:pPr>
      <w:r>
        <w:rPr>
          <w:sz w:val="22"/>
          <w:szCs w:val="22"/>
        </w:rPr>
        <w:t xml:space="preserve">7.  Dispatch Service (Port 3003)</w:t>
      </w:r>
    </w:p>
    <w:p>
      <w:pPr>
        <w:spacing w:after="100"/>
      </w:pPr>
      <w:r>
        <w:rPr>
          <w:sz w:val="22"/>
          <w:szCs w:val="22"/>
        </w:rPr>
        <w:t xml:space="preserve">8.  Analytics Service (Port 3004)</w:t>
      </w:r>
    </w:p>
    <w:p>
      <w:pPr>
        <w:spacing w:after="100"/>
      </w:pPr>
      <w:r>
        <w:rPr>
          <w:sz w:val="22"/>
          <w:szCs w:val="22"/>
        </w:rPr>
        <w:t xml:space="preserve">9.  Data Models Overview</w:t>
      </w:r>
    </w:p>
    <w:p>
      <w:pPr>
        <w:spacing w:after="100"/>
      </w:pPr>
      <w:r>
        <w:rPr>
          <w:sz w:val="22"/>
          <w:szCs w:val="22"/>
        </w:rPr>
        <w:t xml:space="preserve">10. Bugs Fixed</w:t>
      </w:r>
    </w:p>
    <w:p>
      <w:pPr>
        <w:spacing w:after="100"/>
      </w:pPr>
      <w:r>
        <w:rPr>
          <w:sz w:val="22"/>
          <w:szCs w:val="22"/>
        </w:rPr>
        <w:t xml:space="preserve">11. API Reference Summary</w:t>
      </w:r>
    </w:p>
    <w:p>
      <w:pPr>
        <w:spacing w:after="100"/>
      </w:pPr>
      <w:r>
        <w:rPr>
          <w:sz w:val="22"/>
          <w:szCs w:val="22"/>
        </w:rPr>
        <w:t xml:space="preserve">12. Startup &amp; Developer Guide</w:t>
      </w:r>
    </w:p>
    <w:p>
      <w:pPr>
        <w:spacing w:after="0"/>
      </w:pPr>
      <w:r>
        <w:br w:type="page"/>
      </w:r>
    </w:p>
    <w:p>
      <w:pPr>
        <w:pStyle w:val="Heading1"/>
        <w:pBdr>
          <w:bottom w:val="single" w:color="302b63" w:sz="6"/>
        </w:pBdr>
        <w:shd w:fill="f8f8fc" w:color="auto" w:val="clear"/>
        <w:spacing w:after="160" w:before="400"/>
      </w:pPr>
      <w:r>
        <w:t xml:space="preserve">1. Executive Summary</w:t>
      </w:r>
    </w:p>
    <w:p>
      <w:pPr>
        <w:spacing w:after="100"/>
      </w:pPr>
      <w:r>
        <w:rPr>
          <w:sz w:val="22"/>
          <w:szCs w:val="22"/>
        </w:rPr>
        <w:t xml:space="preserve">Phase 2 delivers a fully functional backend for the National Emergency Response Coordination Platform, a distributed system designed to manage emergency incidents, dispatch responders, and provide real-time operational analytics for Ghana's emergency services.</w:t>
      </w:r>
    </w:p>
    <w:p>
      <w:pPr>
        <w:spacing w:after="80" w:before="200"/>
      </w:pPr>
      <w:r>
        <w:rPr>
          <w:b/>
          <w:bCs/>
          <w:color w:val="302b63"/>
          <w:sz w:val="24"/>
          <w:szCs w:val="24"/>
        </w:rPr>
        <w:t xml:space="preserve">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shd w:fill="302b63" w:color="auto" w:val="clear"/>
            <w:vAlign w:val="center"/>
          </w:tcPr>
          <w:p>
            <w:pPr>
              <w:jc w:val="left"/>
            </w:pPr>
            <w:r>
              <w:rPr>
                <w:b/>
                <w:bCs/>
                <w:color w:val="FFFFFF"/>
                <w:sz w:val="20"/>
                <w:szCs w:val="20"/>
              </w:rPr>
              <w:t xml:space="preserve">Metric</w:t>
            </w:r>
          </w:p>
        </w:tc>
        <w:tc>
          <w:tcPr>
            <w:shd w:fill="302b63" w:color="auto" w:val="clear"/>
            <w:vAlign w:val="center"/>
          </w:tcPr>
          <w:p>
            <w:pPr>
              <w:jc w:val="left"/>
            </w:pPr>
            <w:r>
              <w:rPr>
                <w:b/>
                <w:bCs/>
                <w:color w:val="FFFFFF"/>
                <w:sz w:val="20"/>
                <w:szCs w:val="20"/>
              </w:rPr>
              <w:t xml:space="preserve">Value</w:t>
            </w:r>
          </w:p>
        </w:tc>
        <w:tc>
          <w:tcPr>
            <w:shd w:fill="302b63" w:color="auto" w:val="clear"/>
            <w:vAlign w:val="center"/>
          </w:tcPr>
          <w:p>
            <w:pPr>
              <w:jc w:val="left"/>
            </w:pPr>
            <w:r>
              <w:rPr>
                <w:b/>
                <w:bCs/>
                <w:color w:val="FFFFFF"/>
                <w:sz w:val="20"/>
                <w:szCs w:val="20"/>
              </w:rPr>
              <w:t xml:space="preserve">Detail</w:t>
            </w:r>
          </w:p>
        </w:tc>
      </w:tr>
      <w:tr>
        <w:tc>
          <w:p>
            <w:r>
              <w:rPr>
                <w:sz w:val="20"/>
                <w:szCs w:val="20"/>
              </w:rPr>
              <w:t xml:space="preserve">Microservices</w:t>
            </w:r>
          </w:p>
        </w:tc>
        <w:tc>
          <w:p>
            <w:r>
              <w:rPr>
                <w:sz w:val="20"/>
                <w:szCs w:val="20"/>
              </w:rPr>
              <w:t xml:space="preserve">4</w:t>
            </w:r>
          </w:p>
        </w:tc>
        <w:tc>
          <w:p>
            <w:r>
              <w:rPr>
                <w:sz w:val="20"/>
                <w:szCs w:val="20"/>
              </w:rPr>
              <w:t xml:space="preserve">Auth · Incident · Dispatch · Analytics</w:t>
            </w:r>
          </w:p>
        </w:tc>
      </w:tr>
      <w:tr>
        <w:tc>
          <w:tcPr>
            <w:shd w:fill="f8f8fc" w:color="auto" w:val="clear"/>
          </w:tcPr>
          <w:p>
            <w:r>
              <w:rPr>
                <w:sz w:val="20"/>
                <w:szCs w:val="20"/>
              </w:rPr>
              <w:t xml:space="preserve">REST API Endpoints</w:t>
            </w:r>
          </w:p>
        </w:tc>
        <w:tc>
          <w:tcPr>
            <w:shd w:fill="f8f8fc" w:color="auto" w:val="clear"/>
          </w:tcPr>
          <w:p>
            <w:r>
              <w:rPr>
                <w:sz w:val="20"/>
                <w:szCs w:val="20"/>
              </w:rPr>
              <w:t xml:space="preserve">34</w:t>
            </w:r>
          </w:p>
        </w:tc>
        <w:tc>
          <w:tcPr>
            <w:shd w:fill="f8f8fc" w:color="auto" w:val="clear"/>
          </w:tcPr>
          <w:p>
            <w:r>
              <w:rPr>
                <w:sz w:val="20"/>
                <w:szCs w:val="20"/>
              </w:rPr>
              <w:t xml:space="preserve">Across all 4 services</w:t>
            </w:r>
          </w:p>
        </w:tc>
      </w:tr>
      <w:tr>
        <w:tc>
          <w:p>
            <w:r>
              <w:rPr>
                <w:sz w:val="20"/>
                <w:szCs w:val="20"/>
              </w:rPr>
              <w:t xml:space="preserve">RabbitMQ Events</w:t>
            </w:r>
          </w:p>
        </w:tc>
        <w:tc>
          <w:p>
            <w:r>
              <w:rPr>
                <w:sz w:val="20"/>
                <w:szCs w:val="20"/>
              </w:rPr>
              <w:t xml:space="preserve">8</w:t>
            </w:r>
          </w:p>
        </w:tc>
        <w:tc>
          <w:p>
            <w:r>
              <w:rPr>
                <w:sz w:val="20"/>
                <w:szCs w:val="20"/>
              </w:rPr>
              <w:t xml:space="preserve">Async inter-service event types</w:t>
            </w:r>
          </w:p>
        </w:tc>
      </w:tr>
      <w:tr>
        <w:tc>
          <w:tcPr>
            <w:shd w:fill="f8f8fc" w:color="auto" w:val="clear"/>
          </w:tcPr>
          <w:p>
            <w:r>
              <w:rPr>
                <w:sz w:val="20"/>
                <w:szCs w:val="20"/>
              </w:rPr>
              <w:t xml:space="preserve">Message Queues</w:t>
            </w:r>
          </w:p>
        </w:tc>
        <w:tc>
          <w:tcPr>
            <w:shd w:fill="f8f8fc" w:color="auto" w:val="clear"/>
          </w:tcPr>
          <w:p>
            <w:r>
              <w:rPr>
                <w:sz w:val="20"/>
                <w:szCs w:val="20"/>
              </w:rPr>
              <w:t xml:space="preserve">5</w:t>
            </w:r>
          </w:p>
        </w:tc>
        <w:tc>
          <w:tcPr>
            <w:shd w:fill="f8f8fc" w:color="auto" w:val="clear"/>
          </w:tcPr>
          <w:p>
            <w:r>
              <w:rPr>
                <w:sz w:val="20"/>
                <w:szCs w:val="20"/>
              </w:rPr>
              <w:t xml:space="preserve">Durable topic queues</w:t>
            </w:r>
          </w:p>
        </w:tc>
      </w:tr>
      <w:tr>
        <w:tc>
          <w:p>
            <w:r>
              <w:rPr>
                <w:sz w:val="20"/>
                <w:szCs w:val="20"/>
              </w:rPr>
              <w:t xml:space="preserve">Bugs Fixed</w:t>
            </w:r>
          </w:p>
        </w:tc>
        <w:tc>
          <w:p>
            <w:r>
              <w:rPr>
                <w:sz w:val="20"/>
                <w:szCs w:val="20"/>
              </w:rPr>
              <w:t xml:space="preserve">6</w:t>
            </w:r>
          </w:p>
        </w:tc>
        <w:tc>
          <w:p>
            <w:r>
              <w:rPr>
                <w:sz w:val="20"/>
                <w:szCs w:val="20"/>
              </w:rPr>
              <w:t xml:space="preserve">Route, model, config, and DNS issues</w:t>
            </w:r>
          </w:p>
        </w:tc>
      </w:tr>
      <w:tr>
        <w:tc>
          <w:tcPr>
            <w:shd w:fill="f8f8fc" w:color="auto" w:val="clear"/>
          </w:tcPr>
          <w:p>
            <w:r>
              <w:rPr>
                <w:sz w:val="20"/>
                <w:szCs w:val="20"/>
              </w:rPr>
              <w:t xml:space="preserve">Real-time Protocol</w:t>
            </w:r>
          </w:p>
        </w:tc>
        <w:tc>
          <w:tcPr>
            <w:shd w:fill="f8f8fc" w:color="auto" w:val="clear"/>
          </w:tcPr>
          <w:p>
            <w:r>
              <w:rPr>
                <w:sz w:val="20"/>
                <w:szCs w:val="20"/>
              </w:rPr>
              <w:t xml:space="preserve">Socket.IO</w:t>
            </w:r>
          </w:p>
        </w:tc>
        <w:tc>
          <w:tcPr>
            <w:shd w:fill="f8f8fc" w:color="auto" w:val="clear"/>
          </w:tcPr>
          <w:p>
            <w:r>
              <w:rPr>
                <w:sz w:val="20"/>
                <w:szCs w:val="20"/>
              </w:rPr>
              <w:t xml:space="preserve">Vehicle location broadcasts</w:t>
            </w:r>
          </w:p>
        </w:tc>
      </w:tr>
    </w:tbl>
    <w:p>
      <w:pPr>
        <w:spacing w:after="80" w:before="200"/>
      </w:pPr>
      <w:r>
        <w:rPr>
          <w:b/>
          <w:bCs/>
          <w:color w:val="302b63"/>
          <w:sz w:val="24"/>
          <w:szCs w:val="24"/>
        </w:rPr>
        <w:t xml:space="preserve">Key Deliverables</w:t>
      </w:r>
    </w:p>
    <w:p>
      <w:pPr>
        <w:pStyle w:val="ListParagraph"/>
        <w:numPr>
          <w:ilvl w:val="0"/>
          <w:numId w:val="1"/>
        </w:numPr>
        <w:spacing w:after="60"/>
      </w:pPr>
      <w:r>
        <w:rPr>
          <w:sz w:val="22"/>
          <w:szCs w:val="22"/>
        </w:rPr>
        <w:t xml:space="preserve">Event-driven architecture using RabbitMQ topic exchange (emergency_platform)</w:t>
      </w:r>
    </w:p>
    <w:p>
      <w:pPr>
        <w:pStyle w:val="ListParagraph"/>
        <w:numPr>
          <w:ilvl w:val="0"/>
          <w:numId w:val="1"/>
        </w:numPr>
        <w:spacing w:after="60"/>
      </w:pPr>
      <w:r>
        <w:rPr>
          <w:sz w:val="22"/>
          <w:szCs w:val="22"/>
        </w:rPr>
        <w:t xml:space="preserve">Real-time vehicle location tracking via Socket.IO</w:t>
      </w:r>
    </w:p>
    <w:p>
      <w:pPr>
        <w:pStyle w:val="ListParagraph"/>
        <w:numPr>
          <w:ilvl w:val="0"/>
          <w:numId w:val="1"/>
        </w:numPr>
        <w:spacing w:after="60"/>
      </w:pPr>
      <w:r>
        <w:rPr>
          <w:sz w:val="22"/>
          <w:szCs w:val="22"/>
        </w:rPr>
        <w:t xml:space="preserve">Self-sufficient Analytics Service powered by consumed events — no upstream HTTP calls</w:t>
      </w:r>
    </w:p>
    <w:p>
      <w:pPr>
        <w:pStyle w:val="ListParagraph"/>
        <w:numPr>
          <w:ilvl w:val="0"/>
          <w:numId w:val="1"/>
        </w:numPr>
        <w:spacing w:after="60"/>
      </w:pPr>
      <w:r>
        <w:rPr>
          <w:sz w:val="22"/>
          <w:szCs w:val="22"/>
        </w:rPr>
        <w:t xml:space="preserve">Station registry for police stations, fire stations, and hospitals with bed capacity</w:t>
      </w:r>
    </w:p>
    <w:p>
      <w:pPr>
        <w:pStyle w:val="ListParagraph"/>
        <w:numPr>
          <w:ilvl w:val="0"/>
          <w:numId w:val="1"/>
        </w:numPr>
        <w:spacing w:after="60"/>
      </w:pPr>
      <w:r>
        <w:rPr>
          <w:sz w:val="22"/>
          <w:szCs w:val="22"/>
        </w:rPr>
        <w:t xml:space="preserve">Swagger UI interactive documentation on every service at /api-docs</w:t>
      </w:r>
    </w:p>
    <w:p>
      <w:pPr>
        <w:pStyle w:val="ListParagraph"/>
        <w:numPr>
          <w:ilvl w:val="0"/>
          <w:numId w:val="1"/>
        </w:numPr>
        <w:spacing w:after="60"/>
      </w:pPr>
      <w:r>
        <w:rPr>
          <w:sz w:val="22"/>
          <w:szCs w:val="22"/>
        </w:rPr>
        <w:t xml:space="preserve">Single shared .env configuration file for all microservices</w:t>
      </w:r>
    </w:p>
    <w:p>
      <w:pPr>
        <w:pStyle w:val="ListParagraph"/>
        <w:numPr>
          <w:ilvl w:val="0"/>
          <w:numId w:val="1"/>
        </w:numPr>
        <w:spacing w:after="60"/>
      </w:pPr>
      <w:r>
        <w:rPr>
          <w:sz w:val="22"/>
          <w:szCs w:val="22"/>
        </w:rPr>
        <w:t xml:space="preserve">MongoDB Atlas with per-service database isolation using the dbName option</w:t>
      </w:r>
    </w:p>
    <w:p>
      <w:pPr>
        <w:spacing w:after="0"/>
      </w:pPr>
      <w:r>
        <w:br w:type="page"/>
      </w:r>
    </w:p>
    <w:p>
      <w:pPr>
        <w:pStyle w:val="Heading1"/>
        <w:pBdr>
          <w:bottom w:val="single" w:color="302b63" w:sz="6"/>
        </w:pBdr>
        <w:shd w:fill="f8f8fc" w:color="auto" w:val="clear"/>
        <w:spacing w:after="160" w:before="400"/>
      </w:pPr>
      <w:r>
        <w:t xml:space="preserve">2. System Architecture</w:t>
      </w:r>
    </w:p>
    <w:p>
      <w:pPr>
        <w:pStyle w:val="Heading2"/>
        <w:pBdr>
          <w:left w:val="thick" w:color="302b63" w:sz="16"/>
        </w:pBdr>
        <w:spacing w:after="120" w:before="300"/>
        <w:ind w:left="144"/>
      </w:pPr>
      <w:r>
        <w:t xml:space="preserve">2.1 Microservices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Service</w:t>
            </w:r>
          </w:p>
        </w:tc>
        <w:tc>
          <w:tcPr>
            <w:shd w:fill="302b63" w:color="auto" w:val="clear"/>
            <w:vAlign w:val="center"/>
          </w:tcPr>
          <w:p>
            <w:pPr>
              <w:jc w:val="left"/>
            </w:pPr>
            <w:r>
              <w:rPr>
                <w:b/>
                <w:bCs/>
                <w:color w:val="FFFFFF"/>
                <w:sz w:val="20"/>
                <w:szCs w:val="20"/>
              </w:rPr>
              <w:t xml:space="preserve">Port</w:t>
            </w:r>
          </w:p>
        </w:tc>
        <w:tc>
          <w:tcPr>
            <w:shd w:fill="302b63" w:color="auto" w:val="clear"/>
            <w:vAlign w:val="center"/>
          </w:tcPr>
          <w:p>
            <w:pPr>
              <w:jc w:val="left"/>
            </w:pPr>
            <w:r>
              <w:rPr>
                <w:b/>
                <w:bCs/>
                <w:color w:val="FFFFFF"/>
                <w:sz w:val="20"/>
                <w:szCs w:val="20"/>
              </w:rPr>
              <w:t xml:space="preserve">Database</w:t>
            </w:r>
          </w:p>
        </w:tc>
        <w:tc>
          <w:tcPr>
            <w:shd w:fill="302b63" w:color="auto" w:val="clear"/>
            <w:vAlign w:val="center"/>
          </w:tcPr>
          <w:p>
            <w:pPr>
              <w:jc w:val="left"/>
            </w:pPr>
            <w:r>
              <w:rPr>
                <w:b/>
                <w:bCs/>
                <w:color w:val="FFFFFF"/>
                <w:sz w:val="20"/>
                <w:szCs w:val="20"/>
              </w:rPr>
              <w:t xml:space="preserve">Responsibility</w:t>
            </w:r>
          </w:p>
        </w:tc>
      </w:tr>
      <w:tr>
        <w:tc>
          <w:p>
            <w:r>
              <w:rPr>
                <w:sz w:val="20"/>
                <w:szCs w:val="20"/>
              </w:rPr>
              <w:t xml:space="preserve">Auth Service</w:t>
            </w:r>
          </w:p>
        </w:tc>
        <w:tc>
          <w:p>
            <w:r>
              <w:rPr>
                <w:sz w:val="20"/>
                <w:szCs w:val="20"/>
              </w:rPr>
              <w:t xml:space="preserve">3001</w:t>
            </w:r>
          </w:p>
        </w:tc>
        <w:tc>
          <w:p>
            <w:r>
              <w:rPr>
                <w:sz w:val="20"/>
                <w:szCs w:val="20"/>
              </w:rPr>
              <w:t xml:space="preserve">auth_service</w:t>
            </w:r>
          </w:p>
        </w:tc>
        <w:tc>
          <w:p>
            <w:r>
              <w:rPr>
                <w:sz w:val="20"/>
                <w:szCs w:val="20"/>
              </w:rPr>
              <w:t xml:space="preserve">User registration, login, JWT issuance &amp; refresh, role management</w:t>
            </w:r>
          </w:p>
        </w:tc>
      </w:tr>
      <w:tr>
        <w:tc>
          <w:tcPr>
            <w:shd w:fill="f8f8fc" w:color="auto" w:val="clear"/>
          </w:tcPr>
          <w:p>
            <w:r>
              <w:rPr>
                <w:sz w:val="20"/>
                <w:szCs w:val="20"/>
              </w:rPr>
              <w:t xml:space="preserve">Incident Service</w:t>
            </w:r>
          </w:p>
        </w:tc>
        <w:tc>
          <w:tcPr>
            <w:shd w:fill="f8f8fc" w:color="auto" w:val="clear"/>
          </w:tcPr>
          <w:p>
            <w:r>
              <w:rPr>
                <w:sz w:val="20"/>
                <w:szCs w:val="20"/>
              </w:rPr>
              <w:t xml:space="preserve">3002</w:t>
            </w:r>
          </w:p>
        </w:tc>
        <w:tc>
          <w:tcPr>
            <w:shd w:fill="f8f8fc" w:color="auto" w:val="clear"/>
          </w:tcPr>
          <w:p>
            <w:r>
              <w:rPr>
                <w:sz w:val="20"/>
                <w:szCs w:val="20"/>
              </w:rPr>
              <w:t xml:space="preserve">incident_service</w:t>
            </w:r>
          </w:p>
        </w:tc>
        <w:tc>
          <w:tcPr>
            <w:shd w:fill="f8f8fc" w:color="auto" w:val="clear"/>
          </w:tcPr>
          <w:p>
            <w:r>
              <w:rPr>
                <w:sz w:val="20"/>
                <w:szCs w:val="20"/>
              </w:rPr>
              <w:t xml:space="preserve">Emergency incident lifecycle, automatic responder matching using Haversine distance</w:t>
            </w:r>
          </w:p>
        </w:tc>
      </w:tr>
      <w:tr>
        <w:tc>
          <w:p>
            <w:r>
              <w:rPr>
                <w:sz w:val="20"/>
                <w:szCs w:val="20"/>
              </w:rPr>
              <w:t xml:space="preserve">Dispatch Service</w:t>
            </w:r>
          </w:p>
        </w:tc>
        <w:tc>
          <w:p>
            <w:r>
              <w:rPr>
                <w:sz w:val="20"/>
                <w:szCs w:val="20"/>
              </w:rPr>
              <w:t xml:space="preserve">3003</w:t>
            </w:r>
          </w:p>
        </w:tc>
        <w:tc>
          <w:p>
            <w:r>
              <w:rPr>
                <w:sz w:val="20"/>
                <w:szCs w:val="20"/>
              </w:rPr>
              <w:t xml:space="preserve">dispatch_service</w:t>
            </w:r>
          </w:p>
        </w:tc>
        <w:tc>
          <w:p>
            <w:r>
              <w:rPr>
                <w:sz w:val="20"/>
                <w:szCs w:val="20"/>
              </w:rPr>
              <w:t xml:space="preserve">Vehicle fleet management, GPS tracking, station registry, Socket.IO real-time broadcasts</w:t>
            </w:r>
          </w:p>
        </w:tc>
      </w:tr>
      <w:tr>
        <w:tc>
          <w:tcPr>
            <w:shd w:fill="f8f8fc" w:color="auto" w:val="clear"/>
          </w:tcPr>
          <w:p>
            <w:r>
              <w:rPr>
                <w:sz w:val="20"/>
                <w:szCs w:val="20"/>
              </w:rPr>
              <w:t xml:space="preserve">Analytics Service</w:t>
            </w:r>
          </w:p>
        </w:tc>
        <w:tc>
          <w:tcPr>
            <w:shd w:fill="f8f8fc" w:color="auto" w:val="clear"/>
          </w:tcPr>
          <w:p>
            <w:r>
              <w:rPr>
                <w:sz w:val="20"/>
                <w:szCs w:val="20"/>
              </w:rPr>
              <w:t xml:space="preserve">3004</w:t>
            </w:r>
          </w:p>
        </w:tc>
        <w:tc>
          <w:tcPr>
            <w:shd w:fill="f8f8fc" w:color="auto" w:val="clear"/>
          </w:tcPr>
          <w:p>
            <w:r>
              <w:rPr>
                <w:sz w:val="20"/>
                <w:szCs w:val="20"/>
              </w:rPr>
              <w:t xml:space="preserve">analytics_service</w:t>
            </w:r>
          </w:p>
        </w:tc>
        <w:tc>
          <w:tcPr>
            <w:shd w:fill="f8f8fc" w:color="auto" w:val="clear"/>
          </w:tcPr>
          <w:p>
            <w:r>
              <w:rPr>
                <w:sz w:val="20"/>
                <w:szCs w:val="20"/>
              </w:rPr>
              <w:t xml:space="preserve">Operational dashboards, KPI metrics, incident mapping to Ghana regions — all from local DB populated by RabbitMQ events</w:t>
            </w:r>
          </w:p>
        </w:tc>
      </w:tr>
    </w:tbl>
    <w:p>
      <w:pPr>
        <w:pStyle w:val="Heading2"/>
        <w:pBdr>
          <w:left w:val="thick" w:color="302b63" w:sz="16"/>
        </w:pBdr>
        <w:spacing w:after="120" w:before="300"/>
        <w:ind w:left="144"/>
      </w:pPr>
      <w:r>
        <w:t xml:space="preserve">2.2 Communication Patterns</w:t>
      </w:r>
    </w:p>
    <w:p>
      <w:pPr>
        <w:spacing w:after="100"/>
      </w:pPr>
      <w:r>
        <w:rPr>
          <w:sz w:val="22"/>
          <w:szCs w:val="22"/>
        </w:rPr>
        <w:t xml:space="preserve">The system uses two communication patterns:</w:t>
      </w:r>
    </w:p>
    <w:p>
      <w:pPr>
        <w:pStyle w:val="ListParagraph"/>
        <w:numPr>
          <w:ilvl w:val="0"/>
          <w:numId w:val="1"/>
        </w:numPr>
        <w:spacing w:after="60"/>
      </w:pPr>
      <w:r>
        <w:rPr>
          <w:sz w:val="22"/>
          <w:szCs w:val="22"/>
        </w:rPr>
        <w:t xml:space="preserve">Synchronous HTTP (REST) — Used by the Incident Service to query the Dispatch Service for available vehicles when auto-dispatching. Fast, request/response.</w:t>
      </w:r>
    </w:p>
    <w:p>
      <w:pPr>
        <w:pStyle w:val="ListParagraph"/>
        <w:numPr>
          <w:ilvl w:val="0"/>
          <w:numId w:val="1"/>
        </w:numPr>
        <w:spacing w:after="60"/>
      </w:pPr>
      <w:r>
        <w:rPr>
          <w:sz w:val="22"/>
          <w:szCs w:val="22"/>
        </w:rPr>
        <w:t xml:space="preserve">Asynchronous RabbitMQ events — All cross-service state propagation (incident creation, dispatch confirmation, vehicle status, analytics). Decoupled, durable, and resilient to service downtime.</w:t>
      </w:r>
    </w:p>
    <w:p>
      <w:pPr>
        <w:pStyle w:val="Heading2"/>
        <w:pBdr>
          <w:left w:val="thick" w:color="302b63" w:sz="16"/>
        </w:pBdr>
        <w:spacing w:after="120" w:before="300"/>
        <w:ind w:left="144"/>
      </w:pPr>
      <w:r>
        <w:t xml:space="preserve">2.3 RabbitMQ Event Flow</w:t>
      </w:r>
    </w:p>
    <w:p>
      <w:pPr>
        <w:spacing w:after="100"/>
      </w:pPr>
      <w:r>
        <w:rPr>
          <w:sz w:val="22"/>
          <w:szCs w:val="22"/>
        </w:rPr>
        <w:t xml:space="preserve">Exchange: emergency_platform (type: topic, durable)</w:t>
      </w:r>
    </w:p>
    <w:p>
      <w:pPr>
        <w:shd w:fill="1e1e3f" w:color="auto" w:val="clear"/>
        <w:spacing w:after="20"/>
        <w:ind w:left="288" w:right="288"/>
      </w:pPr>
      <w:r>
        <w:rPr>
          <w:rFonts w:ascii="Courier New" w:cs="Courier New" w:eastAsia="Courier New" w:hAnsi="Courier New"/>
          <w:color w:val="00aa88"/>
          <w:sz w:val="18"/>
          <w:szCs w:val="18"/>
        </w:rPr>
        <w:t xml:space="preserve">Incident Service ──incident.created──────────────────► analytics.incidents ─► Analytics</w:t>
      </w:r>
    </w:p>
    <w:p>
      <w:pPr>
        <w:shd w:fill="1e1e3f" w:color="auto" w:val="clear"/>
        <w:spacing w:after="20"/>
        <w:ind w:left="288" w:right="288"/>
      </w:pPr>
      <w:r>
        <w:rPr>
          <w:rFonts w:ascii="Courier New" w:cs="Courier New" w:eastAsia="Courier New" w:hAnsi="Courier New"/>
          <w:color w:val="00aa88"/>
          <w:sz w:val="18"/>
          <w:szCs w:val="18"/>
        </w:rPr>
        <w:t xml:space="preserve">                 ──incident.dispatched─────────────────► analytics.incidents</w:t>
      </w:r>
    </w:p>
    <w:p>
      <w:pPr>
        <w:shd w:fill="1e1e3f" w:color="auto" w:val="clear"/>
        <w:spacing w:after="20"/>
        <w:ind w:left="288" w:right="288"/>
      </w:pPr>
      <w:r>
        <w:rPr>
          <w:rFonts w:ascii="Courier New" w:cs="Courier New" w:eastAsia="Courier New" w:hAnsi="Courier New"/>
          <w:color w:val="00aa88"/>
          <w:sz w:val="18"/>
          <w:szCs w:val="18"/>
        </w:rPr>
        <w:t xml:space="preserve">                 ──incident.dispatched─────────────────► dispatch.incidents ──► Dispatch</w:t>
      </w:r>
    </w:p>
    <w:p>
      <w:pPr>
        <w:shd w:fill="1e1e3f" w:color="auto" w:val="clear"/>
        <w:spacing w:after="20"/>
        <w:ind w:left="288" w:right="288"/>
      </w:pPr>
      <w:r>
        <w:rPr>
          <w:rFonts w:ascii="Courier New" w:cs="Courier New" w:eastAsia="Courier New" w:hAnsi="Courier New"/>
          <w:color w:val="00aa88"/>
          <w:sz w:val="18"/>
          <w:szCs w:val="18"/>
        </w:rPr>
        <w:t xml:space="preserve">                 ──incident.status.updated─────────────► analytics.incidents</w:t>
      </w:r>
    </w:p>
    <w:p>
      <w:pPr>
        <w:shd w:fill="1e1e3f" w:color="auto" w:val="clear"/>
        <w:spacing w:after="20"/>
        <w:ind w:left="288" w:right="288"/>
      </w:pPr>
      <w:r>
        <w:rPr>
          <w:rFonts w:ascii="Courier New" w:cs="Courier New" w:eastAsia="Courier New" w:hAnsi="Courier New"/>
          <w:color w:val="00aa88"/>
          <w:sz w:val="18"/>
          <w:szCs w:val="18"/>
        </w:rPr>
        <w:t xml:space="preserve">                 ──incident.resolved───────────────────► analytics.incidents</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Dispatch Service ──vehicle.location.updated───────────► analytics.vehicles ──► Analytics</w:t>
      </w:r>
    </w:p>
    <w:p>
      <w:pPr>
        <w:shd w:fill="1e1e3f" w:color="auto" w:val="clear"/>
        <w:spacing w:after="20"/>
        <w:ind w:left="288" w:right="288"/>
      </w:pPr>
      <w:r>
        <w:rPr>
          <w:rFonts w:ascii="Courier New" w:cs="Courier New" w:eastAsia="Courier New" w:hAnsi="Courier New"/>
          <w:color w:val="00aa88"/>
          <w:sz w:val="18"/>
          <w:szCs w:val="18"/>
        </w:rPr>
        <w:t xml:space="preserve">                 ──vehicle.status.changed──────────────► analytics.vehicles</w:t>
      </w:r>
    </w:p>
    <w:p>
      <w:pPr>
        <w:shd w:fill="1e1e3f" w:color="auto" w:val="clear"/>
        <w:spacing w:after="20"/>
        <w:ind w:left="288" w:right="288"/>
      </w:pPr>
      <w:r>
        <w:rPr>
          <w:rFonts w:ascii="Courier New" w:cs="Courier New" w:eastAsia="Courier New" w:hAnsi="Courier New"/>
          <w:color w:val="00aa88"/>
          <w:sz w:val="18"/>
          <w:szCs w:val="18"/>
        </w:rPr>
        <w:t xml:space="preserve">                 ──vehicle.status.changed──────────────► incident.vehicles ───► Incident</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Auth Service     ──user.registered─────────────────────► analytics.users ─────► Analytics</w:t>
      </w:r>
    </w:p>
    <w:p>
      <w:pPr>
        <w:spacing w:after="80" w:before="200"/>
      </w:pPr>
      <w:r>
        <w:rPr>
          <w:b/>
          <w:bCs/>
          <w:color w:val="302b63"/>
          <w:sz w:val="24"/>
          <w:szCs w:val="24"/>
        </w:rPr>
        <w:t xml:space="preserve">Queue Binding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Queue</w:t>
            </w:r>
          </w:p>
        </w:tc>
        <w:tc>
          <w:tcPr>
            <w:shd w:fill="302b63" w:color="auto" w:val="clear"/>
            <w:vAlign w:val="center"/>
          </w:tcPr>
          <w:p>
            <w:pPr>
              <w:jc w:val="left"/>
            </w:pPr>
            <w:r>
              <w:rPr>
                <w:b/>
                <w:bCs/>
                <w:color w:val="FFFFFF"/>
                <w:sz w:val="20"/>
                <w:szCs w:val="20"/>
              </w:rPr>
              <w:t xml:space="preserve">Binding Key(s)</w:t>
            </w:r>
          </w:p>
        </w:tc>
        <w:tc>
          <w:tcPr>
            <w:shd w:fill="302b63" w:color="auto" w:val="clear"/>
            <w:vAlign w:val="center"/>
          </w:tcPr>
          <w:p>
            <w:pPr>
              <w:jc w:val="left"/>
            </w:pPr>
            <w:r>
              <w:rPr>
                <w:b/>
                <w:bCs/>
                <w:color w:val="FFFFFF"/>
                <w:sz w:val="20"/>
                <w:szCs w:val="20"/>
              </w:rPr>
              <w:t xml:space="preserve">Consumer</w:t>
            </w:r>
          </w:p>
        </w:tc>
        <w:tc>
          <w:tcPr>
            <w:shd w:fill="302b63" w:color="auto" w:val="clear"/>
            <w:vAlign w:val="center"/>
          </w:tcPr>
          <w:p>
            <w:pPr>
              <w:jc w:val="left"/>
            </w:pPr>
            <w:r>
              <w:rPr>
                <w:b/>
                <w:bCs/>
                <w:color w:val="FFFFFF"/>
                <w:sz w:val="20"/>
                <w:szCs w:val="20"/>
              </w:rPr>
              <w:t xml:space="preserve">Purpose</w:t>
            </w:r>
          </w:p>
        </w:tc>
      </w:tr>
      <w:tr>
        <w:tc>
          <w:p>
            <w:r>
              <w:rPr>
                <w:sz w:val="20"/>
                <w:szCs w:val="20"/>
              </w:rPr>
              <w:t xml:space="preserve">analytics.incidents</w:t>
            </w:r>
          </w:p>
        </w:tc>
        <w:tc>
          <w:p>
            <w:r>
              <w:rPr>
                <w:sz w:val="20"/>
                <w:szCs w:val="20"/>
              </w:rPr>
              <w:t xml:space="preserve">incident.*</w:t>
            </w:r>
          </w:p>
        </w:tc>
        <w:tc>
          <w:p>
            <w:r>
              <w:rPr>
                <w:sz w:val="20"/>
                <w:szCs w:val="20"/>
              </w:rPr>
              <w:t xml:space="preserve">Analytics</w:t>
            </w:r>
          </w:p>
        </w:tc>
        <w:tc>
          <w:p>
            <w:r>
              <w:rPr>
                <w:sz w:val="20"/>
                <w:szCs w:val="20"/>
              </w:rPr>
              <w:t xml:space="preserve">All incident lifecycle events</w:t>
            </w:r>
          </w:p>
        </w:tc>
      </w:tr>
      <w:tr>
        <w:tc>
          <w:tcPr>
            <w:shd w:fill="f8f8fc" w:color="auto" w:val="clear"/>
          </w:tcPr>
          <w:p>
            <w:r>
              <w:rPr>
                <w:sz w:val="20"/>
                <w:szCs w:val="20"/>
              </w:rPr>
              <w:t xml:space="preserve">analytics.vehicles</w:t>
            </w:r>
          </w:p>
        </w:tc>
        <w:tc>
          <w:tcPr>
            <w:shd w:fill="f8f8fc" w:color="auto" w:val="clear"/>
          </w:tcPr>
          <w:p>
            <w:r>
              <w:rPr>
                <w:sz w:val="20"/>
                <w:szCs w:val="20"/>
              </w:rPr>
              <w:t xml:space="preserve">vehicle.*</w:t>
            </w:r>
          </w:p>
        </w:tc>
        <w:tc>
          <w:tcPr>
            <w:shd w:fill="f8f8fc" w:color="auto" w:val="clear"/>
          </w:tcPr>
          <w:p>
            <w:r>
              <w:rPr>
                <w:sz w:val="20"/>
                <w:szCs w:val="20"/>
              </w:rPr>
              <w:t xml:space="preserve">Analytics</w:t>
            </w:r>
          </w:p>
        </w:tc>
        <w:tc>
          <w:tcPr>
            <w:shd w:fill="f8f8fc" w:color="auto" w:val="clear"/>
          </w:tcPr>
          <w:p>
            <w:r>
              <w:rPr>
                <w:sz w:val="20"/>
                <w:szCs w:val="20"/>
              </w:rPr>
              <w:t xml:space="preserve">Vehicle location &amp; status events</w:t>
            </w:r>
          </w:p>
        </w:tc>
      </w:tr>
      <w:tr>
        <w:tc>
          <w:p>
            <w:r>
              <w:rPr>
                <w:sz w:val="20"/>
                <w:szCs w:val="20"/>
              </w:rPr>
              <w:t xml:space="preserve">analytics.users</w:t>
            </w:r>
          </w:p>
        </w:tc>
        <w:tc>
          <w:p>
            <w:r>
              <w:rPr>
                <w:sz w:val="20"/>
                <w:szCs w:val="20"/>
              </w:rPr>
              <w:t xml:space="preserve">user.*</w:t>
            </w:r>
          </w:p>
        </w:tc>
        <w:tc>
          <w:p>
            <w:r>
              <w:rPr>
                <w:sz w:val="20"/>
                <w:szCs w:val="20"/>
              </w:rPr>
              <w:t xml:space="preserve">Analytics</w:t>
            </w:r>
          </w:p>
        </w:tc>
        <w:tc>
          <w:p>
            <w:r>
              <w:rPr>
                <w:sz w:val="20"/>
                <w:szCs w:val="20"/>
              </w:rPr>
              <w:t xml:space="preserve">User registration events</w:t>
            </w:r>
          </w:p>
        </w:tc>
      </w:tr>
      <w:tr>
        <w:tc>
          <w:tcPr>
            <w:shd w:fill="f8f8fc" w:color="auto" w:val="clear"/>
          </w:tcPr>
          <w:p>
            <w:r>
              <w:rPr>
                <w:sz w:val="20"/>
                <w:szCs w:val="20"/>
              </w:rPr>
              <w:t xml:space="preserve">dispatch.incidents</w:t>
            </w:r>
          </w:p>
        </w:tc>
        <w:tc>
          <w:tcPr>
            <w:shd w:fill="f8f8fc" w:color="auto" w:val="clear"/>
          </w:tcPr>
          <w:p>
            <w:r>
              <w:rPr>
                <w:sz w:val="20"/>
                <w:szCs w:val="20"/>
              </w:rPr>
              <w:t xml:space="preserve">incident.dispatched</w:t>
            </w:r>
          </w:p>
        </w:tc>
        <w:tc>
          <w:tcPr>
            <w:shd w:fill="f8f8fc" w:color="auto" w:val="clear"/>
          </w:tcPr>
          <w:p>
            <w:r>
              <w:rPr>
                <w:sz w:val="20"/>
                <w:szCs w:val="20"/>
              </w:rPr>
              <w:t xml:space="preserve">Dispatch</w:t>
            </w:r>
          </w:p>
        </w:tc>
        <w:tc>
          <w:tcPr>
            <w:shd w:fill="f8f8fc" w:color="auto" w:val="clear"/>
          </w:tcPr>
          <w:p>
            <w:r>
              <w:rPr>
                <w:sz w:val="20"/>
                <w:szCs w:val="20"/>
              </w:rPr>
              <w:t xml:space="preserve">Auto-mark vehicle as dispatched</w:t>
            </w:r>
          </w:p>
        </w:tc>
      </w:tr>
      <w:tr>
        <w:tc>
          <w:p>
            <w:r>
              <w:rPr>
                <w:sz w:val="20"/>
                <w:szCs w:val="20"/>
              </w:rPr>
              <w:t xml:space="preserve">incident.vehicles</w:t>
            </w:r>
          </w:p>
        </w:tc>
        <w:tc>
          <w:p>
            <w:r>
              <w:rPr>
                <w:sz w:val="20"/>
                <w:szCs w:val="20"/>
              </w:rPr>
              <w:t xml:space="preserve">vehicle.status.changed</w:t>
            </w:r>
          </w:p>
        </w:tc>
        <w:tc>
          <w:p>
            <w:r>
              <w:rPr>
                <w:sz w:val="20"/>
                <w:szCs w:val="20"/>
              </w:rPr>
              <w:t xml:space="preserve">Incident</w:t>
            </w:r>
          </w:p>
        </w:tc>
        <w:tc>
          <w:p>
            <w:r>
              <w:rPr>
                <w:sz w:val="20"/>
                <w:szCs w:val="20"/>
              </w:rPr>
              <w:t xml:space="preserve">Vehicle availability cache</w:t>
            </w:r>
          </w:p>
        </w:tc>
      </w:tr>
    </w:tbl>
    <w:p>
      <w:pPr>
        <w:spacing w:after="0"/>
      </w:pPr>
      <w:r>
        <w:br w:type="page"/>
      </w:r>
    </w:p>
    <w:p>
      <w:pPr>
        <w:pStyle w:val="Heading1"/>
        <w:pBdr>
          <w:bottom w:val="single" w:color="302b63" w:sz="6"/>
        </w:pBdr>
        <w:shd w:fill="f8f8fc" w:color="auto" w:val="clear"/>
        <w:spacing w:after="160" w:before="400"/>
      </w:pPr>
      <w:r>
        <w:t xml:space="preserve">3. Infrastructure &amp; Configuration</w:t>
      </w:r>
    </w:p>
    <w:p>
      <w:pPr>
        <w:pStyle w:val="Heading2"/>
        <w:pBdr>
          <w:left w:val="thick" w:color="302b63" w:sz="16"/>
        </w:pBdr>
        <w:spacing w:after="120" w:before="300"/>
        <w:ind w:left="144"/>
      </w:pPr>
      <w:r>
        <w:t xml:space="preserve">3.1 Environment Configuration</w:t>
      </w:r>
    </w:p>
    <w:p>
      <w:pPr>
        <w:spacing w:after="100"/>
      </w:pPr>
      <w:r>
        <w:rPr>
          <w:sz w:val="22"/>
          <w:szCs w:val="22"/>
        </w:rPr>
        <w:t xml:space="preserve">A single root-level .env file is shared across all services. Each service loads it with:</w:t>
      </w:r>
    </w:p>
    <w:p>
      <w:pPr>
        <w:shd w:fill="1e1e3f" w:color="auto" w:val="clear"/>
        <w:spacing w:after="20"/>
        <w:ind w:left="288" w:right="288"/>
      </w:pPr>
      <w:r>
        <w:rPr>
          <w:rFonts w:ascii="Courier New" w:cs="Courier New" w:eastAsia="Courier New" w:hAnsi="Courier New"/>
          <w:color w:val="00aa88"/>
          <w:sz w:val="18"/>
          <w:szCs w:val="18"/>
        </w:rPr>
        <w:t xml:space="preserve">require('dotenv').config({ path: require('path').join(__dirname, '../../../.env') });</w:t>
      </w:r>
    </w:p>
    <w:p>
      <w:pPr>
        <w:spacing w:after="100"/>
      </w:pPr>
      <w:r>
        <w:rPr>
          <w:sz w:val="22"/>
          <w:szCs w:val="22"/>
        </w:rPr>
        <w:t xml:space="preserve">Key variables:</w:t>
      </w:r>
    </w:p>
    <w:p>
      <w:pPr>
        <w:shd w:fill="1e1e3f" w:color="auto" w:val="clear"/>
        <w:spacing w:after="20"/>
        <w:ind w:left="288" w:right="288"/>
      </w:pPr>
      <w:r>
        <w:rPr>
          <w:rFonts w:ascii="Courier New" w:cs="Courier New" w:eastAsia="Courier New" w:hAnsi="Courier New"/>
          <w:color w:val="00aa88"/>
          <w:sz w:val="18"/>
          <w:szCs w:val="18"/>
        </w:rPr>
        <w:t xml:space="preserve">MONGODB_URI=mongodb://user:pass@shard-00-00.clauhrg.mongodb.net:27017,</w:t>
      </w:r>
    </w:p>
    <w:p>
      <w:pPr>
        <w:shd w:fill="1e1e3f" w:color="auto" w:val="clear"/>
        <w:spacing w:after="20"/>
        <w:ind w:left="288" w:right="288"/>
      </w:pPr>
      <w:r>
        <w:rPr>
          <w:rFonts w:ascii="Courier New" w:cs="Courier New" w:eastAsia="Courier New" w:hAnsi="Courier New"/>
          <w:color w:val="00aa88"/>
          <w:sz w:val="18"/>
          <w:szCs w:val="18"/>
        </w:rPr>
        <w:t xml:space="preserve">            shard-00-01.clauhrg.mongodb.net:27017,</w:t>
      </w:r>
    </w:p>
    <w:p>
      <w:pPr>
        <w:shd w:fill="1e1e3f" w:color="auto" w:val="clear"/>
        <w:spacing w:after="20"/>
        <w:ind w:left="288" w:right="288"/>
      </w:pPr>
      <w:r>
        <w:rPr>
          <w:rFonts w:ascii="Courier New" w:cs="Courier New" w:eastAsia="Courier New" w:hAnsi="Courier New"/>
          <w:color w:val="00aa88"/>
          <w:sz w:val="18"/>
          <w:szCs w:val="18"/>
        </w:rPr>
        <w:t xml:space="preserve">            shard-00-02.clauhrg.mongodb.net:27017/</w:t>
      </w:r>
    </w:p>
    <w:p>
      <w:pPr>
        <w:shd w:fill="1e1e3f" w:color="auto" w:val="clear"/>
        <w:spacing w:after="20"/>
        <w:ind w:left="288" w:right="288"/>
      </w:pPr>
      <w:r>
        <w:rPr>
          <w:rFonts w:ascii="Courier New" w:cs="Courier New" w:eastAsia="Courier New" w:hAnsi="Courier New"/>
          <w:color w:val="00aa88"/>
          <w:sz w:val="18"/>
          <w:szCs w:val="18"/>
        </w:rPr>
        <w:t xml:space="preserve">            ?authSource=admin&amp;replicaSet=atlas-xxx-shard-0&amp;tls=true</w:t>
      </w:r>
    </w:p>
    <w:p>
      <w:pPr>
        <w:shd w:fill="1e1e3f" w:color="auto" w:val="clear"/>
        <w:spacing w:after="20"/>
        <w:ind w:left="288" w:right="288"/>
      </w:pPr>
      <w:r>
        <w:rPr>
          <w:rFonts w:ascii="Courier New" w:cs="Courier New" w:eastAsia="Courier New" w:hAnsi="Courier New"/>
          <w:color w:val="00aa88"/>
          <w:sz w:val="18"/>
          <w:szCs w:val="18"/>
        </w:rPr>
        <w:t xml:space="preserve">AUTH_SERVICE_PORT=3001</w:t>
      </w:r>
    </w:p>
    <w:p>
      <w:pPr>
        <w:shd w:fill="1e1e3f" w:color="auto" w:val="clear"/>
        <w:spacing w:after="20"/>
        <w:ind w:left="288" w:right="288"/>
      </w:pPr>
      <w:r>
        <w:rPr>
          <w:rFonts w:ascii="Courier New" w:cs="Courier New" w:eastAsia="Courier New" w:hAnsi="Courier New"/>
          <w:color w:val="00aa88"/>
          <w:sz w:val="18"/>
          <w:szCs w:val="18"/>
        </w:rPr>
        <w:t xml:space="preserve">JWT_SECRET=&lt;strong-secret&gt;         JWT_EXPIRE=24h</w:t>
      </w:r>
    </w:p>
    <w:p>
      <w:pPr>
        <w:shd w:fill="1e1e3f" w:color="auto" w:val="clear"/>
        <w:spacing w:after="20"/>
        <w:ind w:left="288" w:right="288"/>
      </w:pPr>
      <w:r>
        <w:rPr>
          <w:rFonts w:ascii="Courier New" w:cs="Courier New" w:eastAsia="Courier New" w:hAnsi="Courier New"/>
          <w:color w:val="00aa88"/>
          <w:sz w:val="18"/>
          <w:szCs w:val="18"/>
        </w:rPr>
        <w:t xml:space="preserve">JWT_REFRESH_SECRET=&lt;secret&gt;        JWT_REFRESH_EXPIRE=7d</w:t>
      </w:r>
    </w:p>
    <w:p>
      <w:pPr>
        <w:shd w:fill="1e1e3f" w:color="auto" w:val="clear"/>
        <w:spacing w:after="20"/>
        <w:ind w:left="288" w:right="288"/>
      </w:pPr>
      <w:r>
        <w:rPr>
          <w:rFonts w:ascii="Courier New" w:cs="Courier New" w:eastAsia="Courier New" w:hAnsi="Courier New"/>
          <w:color w:val="00aa88"/>
          <w:sz w:val="18"/>
          <w:szCs w:val="18"/>
        </w:rPr>
        <w:t xml:space="preserve">INCIDENT_SERVICE_PORT=3002</w:t>
      </w:r>
    </w:p>
    <w:p>
      <w:pPr>
        <w:shd w:fill="1e1e3f" w:color="auto" w:val="clear"/>
        <w:spacing w:after="20"/>
        <w:ind w:left="288" w:right="288"/>
      </w:pPr>
      <w:r>
        <w:rPr>
          <w:rFonts w:ascii="Courier New" w:cs="Courier New" w:eastAsia="Courier New" w:hAnsi="Courier New"/>
          <w:color w:val="00aa88"/>
          <w:sz w:val="18"/>
          <w:szCs w:val="18"/>
        </w:rPr>
        <w:t xml:space="preserve">DISPATCH_SERVICE_PORT=3003</w:t>
      </w:r>
    </w:p>
    <w:p>
      <w:pPr>
        <w:shd w:fill="1e1e3f" w:color="auto" w:val="clear"/>
        <w:spacing w:after="20"/>
        <w:ind w:left="288" w:right="288"/>
      </w:pPr>
      <w:r>
        <w:rPr>
          <w:rFonts w:ascii="Courier New" w:cs="Courier New" w:eastAsia="Courier New" w:hAnsi="Courier New"/>
          <w:color w:val="00aa88"/>
          <w:sz w:val="18"/>
          <w:szCs w:val="18"/>
        </w:rPr>
        <w:t xml:space="preserve">ANALYTICS_SERVICE_PORT=3004</w:t>
      </w:r>
    </w:p>
    <w:p>
      <w:pPr>
        <w:shd w:fill="1e1e3f" w:color="auto" w:val="clear"/>
        <w:spacing w:after="20"/>
        <w:ind w:left="288" w:right="288"/>
      </w:pPr>
      <w:r>
        <w:rPr>
          <w:rFonts w:ascii="Courier New" w:cs="Courier New" w:eastAsia="Courier New" w:hAnsi="Courier New"/>
          <w:color w:val="00aa88"/>
          <w:sz w:val="18"/>
          <w:szCs w:val="18"/>
        </w:rPr>
        <w:t xml:space="preserve">RABBITMQ_URL=amqps://user:pass@gull.rmq.cloudamqp.com/vhost</w:t>
      </w:r>
    </w:p>
    <w:p>
      <w:pPr>
        <w:shd w:fill="1e1e3f" w:color="auto" w:val="clear"/>
        <w:spacing w:after="20"/>
        <w:ind w:left="288" w:right="288"/>
      </w:pPr>
      <w:r>
        <w:rPr>
          <w:rFonts w:ascii="Courier New" w:cs="Courier New" w:eastAsia="Courier New" w:hAnsi="Courier New"/>
          <w:color w:val="00aa88"/>
          <w:sz w:val="18"/>
          <w:szCs w:val="18"/>
        </w:rPr>
        <w:t xml:space="preserve">RABBITMQ_EXCHANGE=emergency_platform</w:t>
      </w:r>
    </w:p>
    <w:p>
      <w:pPr>
        <w:shd w:fill="1e1e3f" w:color="auto" w:val="clear"/>
        <w:spacing w:after="20"/>
        <w:ind w:left="288" w:right="288"/>
      </w:pPr>
      <w:r>
        <w:rPr>
          <w:rFonts w:ascii="Courier New" w:cs="Courier New" w:eastAsia="Courier New" w:hAnsi="Courier New"/>
          <w:color w:val="00aa88"/>
          <w:sz w:val="18"/>
          <w:szCs w:val="18"/>
        </w:rPr>
        <w:t xml:space="preserve">NODE_ENV=development</w:t>
      </w:r>
    </w:p>
    <w:p>
      <w:pPr>
        <w:pBdr>
          <w:left w:val="thick" w:color="3b82f6" w:sz="16"/>
        </w:pBdr>
        <w:shd w:fill="eff6ff" w:color="auto" w:val="clear"/>
        <w:spacing w:after="40" w:before="100"/>
        <w:ind w:left="288"/>
      </w:pPr>
      <w:r>
        <w:rPr>
          <w:b/>
          <w:bCs/>
          <w:color w:val="302b63"/>
          <w:sz w:val="22"/>
          <w:szCs w:val="22"/>
        </w:rPr>
        <w:t xml:space="preserve">Note — MongoDB URI Format</w:t>
      </w:r>
    </w:p>
    <w:p>
      <w:pPr>
        <w:pBdr>
          <w:left w:val="thick" w:color="3b82f6" w:sz="16"/>
        </w:pBdr>
        <w:shd w:fill="eff6ff" w:color="auto" w:val="clear"/>
        <w:spacing w:after="100"/>
        <w:ind w:left="288"/>
      </w:pPr>
      <w:r>
        <w:rPr>
          <w:sz w:val="21"/>
          <w:szCs w:val="21"/>
        </w:rPr>
        <w:t xml:space="preserve">Node.js v25 on Windows uses c-ares DNS which cannot resolve mongodb+srv:// SRV records. The URI was converted to a standard mongodb:// URI with all three Atlas shard hostnames explicitly listed, plus replicaSet and tls=true parameters discovered from DNS TXT records.</w:t>
      </w:r>
    </w:p>
    <w:p>
      <w:pPr>
        <w:pStyle w:val="Heading2"/>
        <w:pBdr>
          <w:left w:val="thick" w:color="302b63" w:sz="16"/>
        </w:pBdr>
        <w:spacing w:after="120" w:before="300"/>
        <w:ind w:left="144"/>
      </w:pPr>
      <w:r>
        <w:t xml:space="preserve">3.2 Database Strategy</w:t>
      </w:r>
    </w:p>
    <w:p>
      <w:pPr>
        <w:spacing w:after="100"/>
      </w:pPr>
      <w:r>
        <w:rPr>
          <w:sz w:val="22"/>
          <w:szCs w:val="22"/>
        </w:rPr>
        <w:t xml:space="preserve">Each microservice connects to its own MongoDB database on the shared Atlas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shd w:fill="302b63" w:color="auto" w:val="clear"/>
            <w:vAlign w:val="center"/>
          </w:tcPr>
          <w:p>
            <w:pPr>
              <w:jc w:val="left"/>
            </w:pPr>
            <w:r>
              <w:rPr>
                <w:b/>
                <w:bCs/>
                <w:color w:val="FFFFFF"/>
                <w:sz w:val="20"/>
                <w:szCs w:val="20"/>
              </w:rPr>
              <w:t xml:space="preserve">Service</w:t>
            </w:r>
          </w:p>
        </w:tc>
        <w:tc>
          <w:tcPr>
            <w:shd w:fill="302b63" w:color="auto" w:val="clear"/>
            <w:vAlign w:val="center"/>
          </w:tcPr>
          <w:p>
            <w:pPr>
              <w:jc w:val="left"/>
            </w:pPr>
            <w:r>
              <w:rPr>
                <w:b/>
                <w:bCs/>
                <w:color w:val="FFFFFF"/>
                <w:sz w:val="20"/>
                <w:szCs w:val="20"/>
              </w:rPr>
              <w:t xml:space="preserve">Database Name</w:t>
            </w:r>
          </w:p>
        </w:tc>
        <w:tc>
          <w:tcPr>
            <w:shd w:fill="302b63" w:color="auto" w:val="clear"/>
            <w:vAlign w:val="center"/>
          </w:tcPr>
          <w:p>
            <w:pPr>
              <w:jc w:val="left"/>
            </w:pPr>
            <w:r>
              <w:rPr>
                <w:b/>
                <w:bCs/>
                <w:color w:val="FFFFFF"/>
                <w:sz w:val="20"/>
                <w:szCs w:val="20"/>
              </w:rPr>
              <w:t xml:space="preserve">Key Collections</w:t>
            </w:r>
          </w:p>
        </w:tc>
      </w:tr>
      <w:tr>
        <w:tc>
          <w:p>
            <w:r>
              <w:rPr>
                <w:sz w:val="20"/>
                <w:szCs w:val="20"/>
              </w:rPr>
              <w:t xml:space="preserve">Auth</w:t>
            </w:r>
          </w:p>
        </w:tc>
        <w:tc>
          <w:p>
            <w:r>
              <w:rPr>
                <w:sz w:val="20"/>
                <w:szCs w:val="20"/>
              </w:rPr>
              <w:t xml:space="preserve">auth_service</w:t>
            </w:r>
          </w:p>
        </w:tc>
        <w:tc>
          <w:p>
            <w:r>
              <w:rPr>
                <w:sz w:val="20"/>
                <w:szCs w:val="20"/>
              </w:rPr>
              <w:t xml:space="preserve">users</w:t>
            </w:r>
          </w:p>
        </w:tc>
      </w:tr>
      <w:tr>
        <w:tc>
          <w:tcPr>
            <w:shd w:fill="f8f8fc" w:color="auto" w:val="clear"/>
          </w:tcPr>
          <w:p>
            <w:r>
              <w:rPr>
                <w:sz w:val="20"/>
                <w:szCs w:val="20"/>
              </w:rPr>
              <w:t xml:space="preserve">Incident</w:t>
            </w:r>
          </w:p>
        </w:tc>
        <w:tc>
          <w:tcPr>
            <w:shd w:fill="f8f8fc" w:color="auto" w:val="clear"/>
          </w:tcPr>
          <w:p>
            <w:r>
              <w:rPr>
                <w:sz w:val="20"/>
                <w:szCs w:val="20"/>
              </w:rPr>
              <w:t xml:space="preserve">incident_service</w:t>
            </w:r>
          </w:p>
        </w:tc>
        <w:tc>
          <w:tcPr>
            <w:shd w:fill="f8f8fc" w:color="auto" w:val="clear"/>
          </w:tcPr>
          <w:p>
            <w:r>
              <w:rPr>
                <w:sz w:val="20"/>
                <w:szCs w:val="20"/>
              </w:rPr>
              <w:t xml:space="preserve">incidents</w:t>
            </w:r>
          </w:p>
        </w:tc>
      </w:tr>
      <w:tr>
        <w:tc>
          <w:p>
            <w:r>
              <w:rPr>
                <w:sz w:val="20"/>
                <w:szCs w:val="20"/>
              </w:rPr>
              <w:t xml:space="preserve">Dispatch</w:t>
            </w:r>
          </w:p>
        </w:tc>
        <w:tc>
          <w:p>
            <w:r>
              <w:rPr>
                <w:sz w:val="20"/>
                <w:szCs w:val="20"/>
              </w:rPr>
              <w:t xml:space="preserve">dispatch_service</w:t>
            </w:r>
          </w:p>
        </w:tc>
        <w:tc>
          <w:p>
            <w:r>
              <w:rPr>
                <w:sz w:val="20"/>
                <w:szCs w:val="20"/>
              </w:rPr>
              <w:t xml:space="preserve">vehicles, locationhistories, stations</w:t>
            </w:r>
          </w:p>
        </w:tc>
      </w:tr>
      <w:tr>
        <w:tc>
          <w:tcPr>
            <w:shd w:fill="f8f8fc" w:color="auto" w:val="clear"/>
          </w:tcPr>
          <w:p>
            <w:r>
              <w:rPr>
                <w:sz w:val="20"/>
                <w:szCs w:val="20"/>
              </w:rPr>
              <w:t xml:space="preserve">Analytics</w:t>
            </w:r>
          </w:p>
        </w:tc>
        <w:tc>
          <w:tcPr>
            <w:shd w:fill="f8f8fc" w:color="auto" w:val="clear"/>
          </w:tcPr>
          <w:p>
            <w:r>
              <w:rPr>
                <w:sz w:val="20"/>
                <w:szCs w:val="20"/>
              </w:rPr>
              <w:t xml:space="preserve">analytics_service</w:t>
            </w:r>
          </w:p>
        </w:tc>
        <w:tc>
          <w:tcPr>
            <w:shd w:fill="f8f8fc" w:color="auto" w:val="clear"/>
          </w:tcPr>
          <w:p>
            <w:r>
              <w:rPr>
                <w:sz w:val="20"/>
                <w:szCs w:val="20"/>
              </w:rPr>
              <w:t xml:space="preserve">analyticsevents, incidentsummaries, vehiclesummaries</w:t>
            </w:r>
          </w:p>
        </w:tc>
      </w:tr>
    </w:tbl>
    <w:p>
      <w:pPr>
        <w:spacing w:after="100"/>
      </w:pPr>
      <w:r>
        <w:rPr>
          <w:sz w:val="22"/>
          <w:szCs w:val="22"/>
        </w:rPr>
        <w:t xml:space="preserve">The dbName option in mongoose.connect() assigns each service to its own database:</w:t>
      </w:r>
    </w:p>
    <w:p>
      <w:pPr>
        <w:shd w:fill="1e1e3f" w:color="auto" w:val="clear"/>
        <w:spacing w:after="20"/>
        <w:ind w:left="288" w:right="288"/>
      </w:pPr>
      <w:r>
        <w:rPr>
          <w:rFonts w:ascii="Courier New" w:cs="Courier New" w:eastAsia="Courier New" w:hAnsi="Courier New"/>
          <w:color w:val="00aa88"/>
          <w:sz w:val="18"/>
          <w:szCs w:val="18"/>
        </w:rPr>
        <w:t xml:space="preserve">await mongoose.connect(process.env.MONGODB_URI, { dbName: 'auth_service' });</w:t>
      </w:r>
    </w:p>
    <w:p>
      <w:pPr>
        <w:pStyle w:val="Heading2"/>
        <w:pBdr>
          <w:left w:val="thick" w:color="302b63" w:sz="16"/>
        </w:pBdr>
        <w:spacing w:after="120" w:before="300"/>
        <w:ind w:left="144"/>
      </w:pPr>
      <w:r>
        <w:t xml:space="preserve">3.3 Project Structure</w:t>
      </w:r>
    </w:p>
    <w:p>
      <w:pPr>
        <w:shd w:fill="1e1e3f" w:color="auto" w:val="clear"/>
        <w:spacing w:after="20"/>
        <w:ind w:left="288" w:right="288"/>
      </w:pPr>
      <w:r>
        <w:rPr>
          <w:rFonts w:ascii="Courier New" w:cs="Courier New" w:eastAsia="Courier New" w:hAnsi="Courier New"/>
          <w:color w:val="00aa88"/>
          <w:sz w:val="18"/>
          <w:szCs w:val="18"/>
        </w:rPr>
        <w:t xml:space="preserve">course-project/</w:t>
      </w:r>
    </w:p>
    <w:p>
      <w:pPr>
        <w:shd w:fill="1e1e3f" w:color="auto" w:val="clear"/>
        <w:spacing w:after="20"/>
        <w:ind w:left="288" w:right="288"/>
      </w:pPr>
      <w:r>
        <w:rPr>
          <w:rFonts w:ascii="Courier New" w:cs="Courier New" w:eastAsia="Courier New" w:hAnsi="Courier New"/>
          <w:color w:val="00aa88"/>
          <w:sz w:val="18"/>
          <w:szCs w:val="18"/>
        </w:rPr>
        <w:t xml:space="preserve">├── .env                        ← Single shared environment file</w:t>
      </w:r>
    </w:p>
    <w:p>
      <w:pPr>
        <w:shd w:fill="1e1e3f" w:color="auto" w:val="clear"/>
        <w:spacing w:after="20"/>
        <w:ind w:left="288" w:right="288"/>
      </w:pPr>
      <w:r>
        <w:rPr>
          <w:rFonts w:ascii="Courier New" w:cs="Courier New" w:eastAsia="Courier New" w:hAnsi="Courier New"/>
          <w:color w:val="00aa88"/>
          <w:sz w:val="18"/>
          <w:szCs w:val="18"/>
        </w:rPr>
        <w:t xml:space="preserve">├── package.json                ← Root scripts (dev, start, install:all)</w:t>
      </w:r>
    </w:p>
    <w:p>
      <w:pPr>
        <w:shd w:fill="1e1e3f" w:color="auto" w:val="clear"/>
        <w:spacing w:after="20"/>
        <w:ind w:left="288" w:right="288"/>
      </w:pPr>
      <w:r>
        <w:rPr>
          <w:rFonts w:ascii="Courier New" w:cs="Courier New" w:eastAsia="Courier New" w:hAnsi="Courier New"/>
          <w:color w:val="00aa88"/>
          <w:sz w:val="18"/>
          <w:szCs w:val="18"/>
        </w:rPr>
        <w:t xml:space="preserve">├── common/</w:t>
      </w:r>
    </w:p>
    <w:p>
      <w:pPr>
        <w:shd w:fill="1e1e3f" w:color="auto" w:val="clear"/>
        <w:spacing w:after="20"/>
        <w:ind w:left="288" w:right="288"/>
      </w:pPr>
      <w:r>
        <w:rPr>
          <w:rFonts w:ascii="Courier New" w:cs="Courier New" w:eastAsia="Courier New" w:hAnsi="Courier New"/>
          <w:color w:val="00aa88"/>
          <w:sz w:val="18"/>
          <w:szCs w:val="18"/>
        </w:rPr>
        <w:t xml:space="preserve">│   ├── messaging/</w:t>
      </w:r>
    </w:p>
    <w:p>
      <w:pPr>
        <w:shd w:fill="1e1e3f" w:color="auto" w:val="clear"/>
        <w:spacing w:after="20"/>
        <w:ind w:left="288" w:right="288"/>
      </w:pPr>
      <w:r>
        <w:rPr>
          <w:rFonts w:ascii="Courier New" w:cs="Courier New" w:eastAsia="Courier New" w:hAnsi="Courier New"/>
          <w:color w:val="00aa88"/>
          <w:sz w:val="18"/>
          <w:szCs w:val="18"/>
        </w:rPr>
        <w:t xml:space="preserve">│   │   ├── rabbitmq.js         ← Connection manager + pub/sub</w:t>
      </w:r>
    </w:p>
    <w:p>
      <w:pPr>
        <w:shd w:fill="1e1e3f" w:color="auto" w:val="clear"/>
        <w:spacing w:after="20"/>
        <w:ind w:left="288" w:right="288"/>
      </w:pPr>
      <w:r>
        <w:rPr>
          <w:rFonts w:ascii="Courier New" w:cs="Courier New" w:eastAsia="Courier New" w:hAnsi="Courier New"/>
          <w:color w:val="00aa88"/>
          <w:sz w:val="18"/>
          <w:szCs w:val="18"/>
        </w:rPr>
        <w:t xml:space="preserve">│   │   └── events.js           ← Event constants &amp; queue definitions</w:t>
      </w:r>
    </w:p>
    <w:p>
      <w:pPr>
        <w:shd w:fill="1e1e3f" w:color="auto" w:val="clear"/>
        <w:spacing w:after="20"/>
        <w:ind w:left="288" w:right="288"/>
      </w:pPr>
      <w:r>
        <w:rPr>
          <w:rFonts w:ascii="Courier New" w:cs="Courier New" w:eastAsia="Courier New" w:hAnsi="Courier New"/>
          <w:color w:val="00aa88"/>
          <w:sz w:val="18"/>
          <w:szCs w:val="18"/>
        </w:rPr>
        <w:t xml:space="preserve">│   ├── middleware/</w:t>
      </w:r>
    </w:p>
    <w:p>
      <w:pPr>
        <w:shd w:fill="1e1e3f" w:color="auto" w:val="clear"/>
        <w:spacing w:after="20"/>
        <w:ind w:left="288" w:right="288"/>
      </w:pPr>
      <w:r>
        <w:rPr>
          <w:rFonts w:ascii="Courier New" w:cs="Courier New" w:eastAsia="Courier New" w:hAnsi="Courier New"/>
          <w:color w:val="00aa88"/>
          <w:sz w:val="18"/>
          <w:szCs w:val="18"/>
        </w:rPr>
        <w:t xml:space="preserve">│   │   ├── auth.js             ← JWT verification middleware</w:t>
      </w:r>
    </w:p>
    <w:p>
      <w:pPr>
        <w:shd w:fill="1e1e3f" w:color="auto" w:val="clear"/>
        <w:spacing w:after="20"/>
        <w:ind w:left="288" w:right="288"/>
      </w:pPr>
      <w:r>
        <w:rPr>
          <w:rFonts w:ascii="Courier New" w:cs="Courier New" w:eastAsia="Courier New" w:hAnsi="Courier New"/>
          <w:color w:val="00aa88"/>
          <w:sz w:val="18"/>
          <w:szCs w:val="18"/>
        </w:rPr>
        <w:t xml:space="preserve">│   │   └── errorHandler.js     ← Express error handler</w:t>
      </w:r>
    </w:p>
    <w:p>
      <w:pPr>
        <w:shd w:fill="1e1e3f" w:color="auto" w:val="clear"/>
        <w:spacing w:after="20"/>
        <w:ind w:left="288" w:right="288"/>
      </w:pPr>
      <w:r>
        <w:rPr>
          <w:rFonts w:ascii="Courier New" w:cs="Courier New" w:eastAsia="Courier New" w:hAnsi="Courier New"/>
          <w:color w:val="00aa88"/>
          <w:sz w:val="18"/>
          <w:szCs w:val="18"/>
        </w:rPr>
        <w:t xml:space="preserve">│   └── utils/</w:t>
      </w:r>
    </w:p>
    <w:p>
      <w:pPr>
        <w:shd w:fill="1e1e3f" w:color="auto" w:val="clear"/>
        <w:spacing w:after="20"/>
        <w:ind w:left="288" w:right="288"/>
      </w:pPr>
      <w:r>
        <w:rPr>
          <w:rFonts w:ascii="Courier New" w:cs="Courier New" w:eastAsia="Courier New" w:hAnsi="Courier New"/>
          <w:color w:val="00aa88"/>
          <w:sz w:val="18"/>
          <w:szCs w:val="18"/>
        </w:rPr>
        <w:t xml:space="preserve">│       └── helpers.js          ← Haversine formula, responder matching</w:t>
      </w:r>
    </w:p>
    <w:p>
      <w:pPr>
        <w:shd w:fill="1e1e3f" w:color="auto" w:val="clear"/>
        <w:spacing w:after="20"/>
        <w:ind w:left="288" w:right="288"/>
      </w:pPr>
      <w:r>
        <w:rPr>
          <w:rFonts w:ascii="Courier New" w:cs="Courier New" w:eastAsia="Courier New" w:hAnsi="Courier New"/>
          <w:color w:val="00aa88"/>
          <w:sz w:val="18"/>
          <w:szCs w:val="18"/>
        </w:rPr>
        <w:t xml:space="preserve">└── services/</w:t>
      </w:r>
    </w:p>
    <w:p>
      <w:pPr>
        <w:shd w:fill="1e1e3f" w:color="auto" w:val="clear"/>
        <w:spacing w:after="20"/>
        <w:ind w:left="288" w:right="288"/>
      </w:pPr>
      <w:r>
        <w:rPr>
          <w:rFonts w:ascii="Courier New" w:cs="Courier New" w:eastAsia="Courier New" w:hAnsi="Courier New"/>
          <w:color w:val="00aa88"/>
          <w:sz w:val="18"/>
          <w:szCs w:val="18"/>
        </w:rPr>
        <w:t xml:space="preserve">    ├── auth-service/           (port 3001)</w:t>
      </w:r>
    </w:p>
    <w:p>
      <w:pPr>
        <w:shd w:fill="1e1e3f" w:color="auto" w:val="clear"/>
        <w:spacing w:after="20"/>
        <w:ind w:left="288" w:right="288"/>
      </w:pPr>
      <w:r>
        <w:rPr>
          <w:rFonts w:ascii="Courier New" w:cs="Courier New" w:eastAsia="Courier New" w:hAnsi="Courier New"/>
          <w:color w:val="00aa88"/>
          <w:sz w:val="18"/>
          <w:szCs w:val="18"/>
        </w:rPr>
        <w:t xml:space="preserve">    ├── incident-service/       (port 3002)</w:t>
      </w:r>
    </w:p>
    <w:p>
      <w:pPr>
        <w:shd w:fill="1e1e3f" w:color="auto" w:val="clear"/>
        <w:spacing w:after="20"/>
        <w:ind w:left="288" w:right="288"/>
      </w:pPr>
      <w:r>
        <w:rPr>
          <w:rFonts w:ascii="Courier New" w:cs="Courier New" w:eastAsia="Courier New" w:hAnsi="Courier New"/>
          <w:color w:val="00aa88"/>
          <w:sz w:val="18"/>
          <w:szCs w:val="18"/>
        </w:rPr>
        <w:t xml:space="preserve">    ├── dispatch-service/       (port 3003)</w:t>
      </w:r>
    </w:p>
    <w:p>
      <w:pPr>
        <w:shd w:fill="1e1e3f" w:color="auto" w:val="clear"/>
        <w:spacing w:after="20"/>
        <w:ind w:left="288" w:right="288"/>
      </w:pPr>
      <w:r>
        <w:rPr>
          <w:rFonts w:ascii="Courier New" w:cs="Courier New" w:eastAsia="Courier New" w:hAnsi="Courier New"/>
          <w:color w:val="00aa88"/>
          <w:sz w:val="18"/>
          <w:szCs w:val="18"/>
        </w:rPr>
        <w:t xml:space="preserve">    └── analytics-service/      (port 3004)</w:t>
      </w:r>
    </w:p>
    <w:p>
      <w:pPr>
        <w:spacing w:after="0"/>
      </w:pPr>
      <w:r>
        <w:br w:type="page"/>
      </w:r>
    </w:p>
    <w:p>
      <w:pPr>
        <w:pStyle w:val="Heading1"/>
        <w:pBdr>
          <w:bottom w:val="single" w:color="302b63" w:sz="6"/>
        </w:pBdr>
        <w:shd w:fill="f8f8fc" w:color="auto" w:val="clear"/>
        <w:spacing w:after="160" w:before="400"/>
      </w:pPr>
      <w:r>
        <w:t xml:space="preserve">4. Shared Common Modules</w:t>
      </w:r>
    </w:p>
    <w:p>
      <w:pPr>
        <w:pStyle w:val="Heading2"/>
        <w:pBdr>
          <w:left w:val="thick" w:color="302b63" w:sz="16"/>
        </w:pBdr>
        <w:spacing w:after="120" w:before="300"/>
        <w:ind w:left="144"/>
      </w:pPr>
      <w:r>
        <w:t xml:space="preserve">4.1 RabbitMQ Messaging Layer</w:t>
      </w:r>
    </w:p>
    <w:p>
      <w:pPr>
        <w:spacing w:after="100"/>
      </w:pPr>
      <w:r>
        <w:rPr>
          <w:sz w:val="22"/>
          <w:szCs w:val="22"/>
        </w:rPr>
        <w:t xml:space="preserve">File: common/messaging/rabbitmq.js</w:t>
      </w:r>
    </w:p>
    <w:p>
      <w:pPr>
        <w:spacing w:after="100"/>
      </w:pPr>
      <w:r>
        <w:rPr>
          <w:sz w:val="22"/>
          <w:szCs w:val="22"/>
        </w:rPr>
        <w:t xml:space="preserve">A singleton connection manager for RabbitMQ with automatic retry and reconnection logic. All four services import this module.</w:t>
      </w:r>
    </w:p>
    <w:p>
      <w:pPr>
        <w:spacing w:after="60" w:before="160"/>
      </w:pPr>
      <w:r>
        <w:rPr>
          <w:b/>
          <w:bCs/>
          <w:color w:val="888888"/>
          <w:sz w:val="22"/>
          <w:szCs w:val="22"/>
        </w:rPr>
        <w:t xml:space="preserve">Key behaviours:</w:t>
      </w:r>
    </w:p>
    <w:p>
      <w:pPr>
        <w:pStyle w:val="ListParagraph"/>
        <w:numPr>
          <w:ilvl w:val="0"/>
          <w:numId w:val="1"/>
        </w:numPr>
        <w:spacing w:after="60"/>
      </w:pPr>
      <w:r>
        <w:rPr>
          <w:sz w:val="22"/>
          <w:szCs w:val="22"/>
        </w:rPr>
        <w:t xml:space="preserve">Retry on startup — up to 10 attempts with 3-second delays before giving up</w:t>
      </w:r>
    </w:p>
    <w:p>
      <w:pPr>
        <w:pStyle w:val="ListParagraph"/>
        <w:numPr>
          <w:ilvl w:val="0"/>
          <w:numId w:val="1"/>
        </w:numPr>
        <w:spacing w:after="60"/>
      </w:pPr>
      <w:r>
        <w:rPr>
          <w:sz w:val="22"/>
          <w:szCs w:val="22"/>
        </w:rPr>
        <w:t xml:space="preserve">Auto-reconnect — listens to connection.on("close") and schedules reconnect</w:t>
      </w:r>
    </w:p>
    <w:p>
      <w:pPr>
        <w:pStyle w:val="ListParagraph"/>
        <w:numPr>
          <w:ilvl w:val="0"/>
          <w:numId w:val="1"/>
        </w:numPr>
        <w:spacing w:after="60"/>
      </w:pPr>
      <w:r>
        <w:rPr>
          <w:sz w:val="22"/>
          <w:szCs w:val="22"/>
        </w:rPr>
        <w:t xml:space="preserve">Durable topic exchange — declared on every connection, survives broker restarts</w:t>
      </w:r>
    </w:p>
    <w:p>
      <w:pPr>
        <w:pStyle w:val="ListParagraph"/>
        <w:numPr>
          <w:ilvl w:val="0"/>
          <w:numId w:val="1"/>
        </w:numPr>
        <w:spacing w:after="60"/>
      </w:pPr>
      <w:r>
        <w:rPr>
          <w:sz w:val="22"/>
          <w:szCs w:val="22"/>
        </w:rPr>
        <w:t xml:space="preserve">Prefetch(10) — limits concurrent unacknowledged messages per consumer</w:t>
      </w:r>
    </w:p>
    <w:p>
      <w:pPr>
        <w:pStyle w:val="ListParagraph"/>
        <w:numPr>
          <w:ilvl w:val="0"/>
          <w:numId w:val="1"/>
        </w:numPr>
        <w:spacing w:after="60"/>
      </w:pPr>
      <w:r>
        <w:rPr>
          <w:sz w:val="22"/>
          <w:szCs w:val="22"/>
        </w:rPr>
        <w:t xml:space="preserve">ACK/NACK — messages are acknowledged on success, nacked (no requeue) on handler error</w:t>
      </w:r>
    </w:p>
    <w:p>
      <w:pPr>
        <w:shd w:fill="1e1e3f" w:color="auto" w:val="clear"/>
        <w:spacing w:after="20"/>
        <w:ind w:left="288" w:right="288"/>
      </w:pPr>
      <w:r>
        <w:rPr>
          <w:rFonts w:ascii="Courier New" w:cs="Courier New" w:eastAsia="Courier New" w:hAnsi="Courier New"/>
          <w:color w:val="00aa88"/>
          <w:sz w:val="18"/>
          <w:szCs w:val="18"/>
        </w:rPr>
        <w:t xml:space="preserve">// Publish an event</w:t>
      </w:r>
    </w:p>
    <w:p>
      <w:pPr>
        <w:shd w:fill="1e1e3f" w:color="auto" w:val="clear"/>
        <w:spacing w:after="20"/>
        <w:ind w:left="288" w:right="288"/>
      </w:pPr>
      <w:r>
        <w:rPr>
          <w:rFonts w:ascii="Courier New" w:cs="Courier New" w:eastAsia="Courier New" w:hAnsi="Courier New"/>
          <w:color w:val="00aa88"/>
          <w:sz w:val="18"/>
          <w:szCs w:val="18"/>
        </w:rPr>
        <w:t xml:space="preserve">const publish = (routingKey, payload) =&gt; {</w:t>
      </w:r>
    </w:p>
    <w:p>
      <w:pPr>
        <w:shd w:fill="1e1e3f" w:color="auto" w:val="clear"/>
        <w:spacing w:after="20"/>
        <w:ind w:left="288" w:right="288"/>
      </w:pPr>
      <w:r>
        <w:rPr>
          <w:rFonts w:ascii="Courier New" w:cs="Courier New" w:eastAsia="Courier New" w:hAnsi="Courier New"/>
          <w:color w:val="00aa88"/>
          <w:sz w:val="18"/>
          <w:szCs w:val="18"/>
        </w:rPr>
        <w:t xml:space="preserve">  // Serialises payload as JSON Buffer</w:t>
      </w:r>
    </w:p>
    <w:p>
      <w:pPr>
        <w:shd w:fill="1e1e3f" w:color="auto" w:val="clear"/>
        <w:spacing w:after="20"/>
        <w:ind w:left="288" w:right="288"/>
      </w:pPr>
      <w:r>
        <w:rPr>
          <w:rFonts w:ascii="Courier New" w:cs="Courier New" w:eastAsia="Courier New" w:hAnsi="Courier New"/>
          <w:color w:val="00aa88"/>
          <w:sz w:val="18"/>
          <w:szCs w:val="18"/>
        </w:rPr>
        <w:t xml:space="preserve">  // Sets persistent: true (survives broker restart)</w:t>
      </w:r>
    </w:p>
    <w:p>
      <w:pPr>
        <w:shd w:fill="1e1e3f" w:color="auto" w:val="clear"/>
        <w:spacing w:after="20"/>
        <w:ind w:left="288" w:right="288"/>
      </w:pPr>
      <w:r>
        <w:rPr>
          <w:rFonts w:ascii="Courier New" w:cs="Courier New" w:eastAsia="Courier New" w:hAnsi="Courier New"/>
          <w:color w:val="00aa88"/>
          <w:sz w:val="18"/>
          <w:szCs w:val="18"/>
        </w:rPr>
        <w:t xml:space="preserve">  // Returns false if channel is not ready</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Subscribe a queue to one or more binding keys</w:t>
      </w:r>
    </w:p>
    <w:p>
      <w:pPr>
        <w:shd w:fill="1e1e3f" w:color="auto" w:val="clear"/>
        <w:spacing w:after="20"/>
        <w:ind w:left="288" w:right="288"/>
      </w:pPr>
      <w:r>
        <w:rPr>
          <w:rFonts w:ascii="Courier New" w:cs="Courier New" w:eastAsia="Courier New" w:hAnsi="Courier New"/>
          <w:color w:val="00aa88"/>
          <w:sz w:val="18"/>
          <w:szCs w:val="18"/>
        </w:rPr>
        <w:t xml:space="preserve">const subscribe = async (queueName, bindingKeys, handler) =&gt; {</w:t>
      </w:r>
    </w:p>
    <w:p>
      <w:pPr>
        <w:shd w:fill="1e1e3f" w:color="auto" w:val="clear"/>
        <w:spacing w:after="20"/>
        <w:ind w:left="288" w:right="288"/>
      </w:pPr>
      <w:r>
        <w:rPr>
          <w:rFonts w:ascii="Courier New" w:cs="Courier New" w:eastAsia="Courier New" w:hAnsi="Courier New"/>
          <w:color w:val="00aa88"/>
          <w:sz w:val="18"/>
          <w:szCs w:val="18"/>
        </w:rPr>
        <w:t xml:space="preserve">  // Asserts durable queue</w:t>
      </w:r>
    </w:p>
    <w:p>
      <w:pPr>
        <w:shd w:fill="1e1e3f" w:color="auto" w:val="clear"/>
        <w:spacing w:after="20"/>
        <w:ind w:left="288" w:right="288"/>
      </w:pPr>
      <w:r>
        <w:rPr>
          <w:rFonts w:ascii="Courier New" w:cs="Courier New" w:eastAsia="Courier New" w:hAnsi="Courier New"/>
          <w:color w:val="00aa88"/>
          <w:sz w:val="18"/>
          <w:szCs w:val="18"/>
        </w:rPr>
        <w:t xml:space="preserve">  // Binds to each routing key pattern (supports wildcards: *, #)</w:t>
      </w:r>
    </w:p>
    <w:p>
      <w:pPr>
        <w:shd w:fill="1e1e3f" w:color="auto" w:val="clear"/>
        <w:spacing w:after="20"/>
        <w:ind w:left="288" w:right="288"/>
      </w:pPr>
      <w:r>
        <w:rPr>
          <w:rFonts w:ascii="Courier New" w:cs="Courier New" w:eastAsia="Courier New" w:hAnsi="Courier New"/>
          <w:color w:val="00aa88"/>
          <w:sz w:val="18"/>
          <w:szCs w:val="18"/>
        </w:rPr>
        <w:t xml:space="preserve">  // handler signature: async (routingKey, payload) =&gt; void</w:t>
      </w:r>
    </w:p>
    <w:p>
      <w:pPr>
        <w:shd w:fill="1e1e3f" w:color="auto" w:val="clear"/>
        <w:spacing w:after="20"/>
        <w:ind w:left="288" w:right="288"/>
      </w:pPr>
      <w:r>
        <w:rPr>
          <w:rFonts w:ascii="Courier New" w:cs="Courier New" w:eastAsia="Courier New" w:hAnsi="Courier New"/>
          <w:color w:val="00aa88"/>
          <w:sz w:val="18"/>
          <w:szCs w:val="18"/>
        </w:rPr>
        <w:t xml:space="preserve">};</w:t>
      </w:r>
    </w:p>
    <w:p>
      <w:pPr>
        <w:pStyle w:val="Heading2"/>
        <w:pBdr>
          <w:left w:val="thick" w:color="302b63" w:sz="16"/>
        </w:pBdr>
        <w:spacing w:after="120" w:before="300"/>
        <w:ind w:left="144"/>
      </w:pPr>
      <w:r>
        <w:t xml:space="preserve">4.2 Event Constants</w:t>
      </w:r>
    </w:p>
    <w:p>
      <w:pPr>
        <w:spacing w:after="100"/>
      </w:pPr>
      <w:r>
        <w:rPr>
          <w:sz w:val="22"/>
          <w:szCs w:val="22"/>
        </w:rPr>
        <w:t xml:space="preserve">File: common/messaging/events.js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shd w:fill="302b63" w:color="auto" w:val="clear"/>
            <w:vAlign w:val="center"/>
          </w:tcPr>
          <w:p>
            <w:pPr>
              <w:jc w:val="left"/>
            </w:pPr>
            <w:r>
              <w:rPr>
                <w:b/>
                <w:bCs/>
                <w:color w:val="FFFFFF"/>
                <w:sz w:val="20"/>
                <w:szCs w:val="20"/>
              </w:rPr>
              <w:t xml:space="preserve">Constant</w:t>
            </w:r>
          </w:p>
        </w:tc>
        <w:tc>
          <w:tcPr>
            <w:shd w:fill="302b63" w:color="auto" w:val="clear"/>
            <w:vAlign w:val="center"/>
          </w:tcPr>
          <w:p>
            <w:pPr>
              <w:jc w:val="left"/>
            </w:pPr>
            <w:r>
              <w:rPr>
                <w:b/>
                <w:bCs/>
                <w:color w:val="FFFFFF"/>
                <w:sz w:val="20"/>
                <w:szCs w:val="20"/>
              </w:rPr>
              <w:t xml:space="preserve">Routing Key</w:t>
            </w:r>
          </w:p>
        </w:tc>
        <w:tc>
          <w:tcPr>
            <w:shd w:fill="302b63" w:color="auto" w:val="clear"/>
            <w:vAlign w:val="center"/>
          </w:tcPr>
          <w:p>
            <w:pPr>
              <w:jc w:val="left"/>
            </w:pPr>
            <w:r>
              <w:rPr>
                <w:b/>
                <w:bCs/>
                <w:color w:val="FFFFFF"/>
                <w:sz w:val="20"/>
                <w:szCs w:val="20"/>
              </w:rPr>
              <w:t xml:space="preserve">Published By</w:t>
            </w:r>
          </w:p>
        </w:tc>
      </w:tr>
      <w:tr>
        <w:tc>
          <w:p>
            <w:r>
              <w:rPr>
                <w:sz w:val="20"/>
                <w:szCs w:val="20"/>
              </w:rPr>
              <w:t xml:space="preserve">INCIDENT_CREATED</w:t>
            </w:r>
          </w:p>
        </w:tc>
        <w:tc>
          <w:p>
            <w:r>
              <w:rPr>
                <w:sz w:val="20"/>
                <w:szCs w:val="20"/>
              </w:rPr>
              <w:t xml:space="preserve">incident.created</w:t>
            </w:r>
          </w:p>
        </w:tc>
        <w:tc>
          <w:p>
            <w:r>
              <w:rPr>
                <w:sz w:val="20"/>
                <w:szCs w:val="20"/>
              </w:rPr>
              <w:t xml:space="preserve">Incident Service</w:t>
            </w:r>
          </w:p>
        </w:tc>
      </w:tr>
      <w:tr>
        <w:tc>
          <w:tcPr>
            <w:shd w:fill="f8f8fc" w:color="auto" w:val="clear"/>
          </w:tcPr>
          <w:p>
            <w:r>
              <w:rPr>
                <w:sz w:val="20"/>
                <w:szCs w:val="20"/>
              </w:rPr>
              <w:t xml:space="preserve">INCIDENT_DISPATCHED</w:t>
            </w:r>
          </w:p>
        </w:tc>
        <w:tc>
          <w:tcPr>
            <w:shd w:fill="f8f8fc" w:color="auto" w:val="clear"/>
          </w:tcPr>
          <w:p>
            <w:r>
              <w:rPr>
                <w:sz w:val="20"/>
                <w:szCs w:val="20"/>
              </w:rPr>
              <w:t xml:space="preserve">incident.dispatched</w:t>
            </w:r>
          </w:p>
        </w:tc>
        <w:tc>
          <w:tcPr>
            <w:shd w:fill="f8f8fc" w:color="auto" w:val="clear"/>
          </w:tcPr>
          <w:p>
            <w:r>
              <w:rPr>
                <w:sz w:val="20"/>
                <w:szCs w:val="20"/>
              </w:rPr>
              <w:t xml:space="preserve">Incident Service</w:t>
            </w:r>
          </w:p>
        </w:tc>
      </w:tr>
      <w:tr>
        <w:tc>
          <w:p>
            <w:r>
              <w:rPr>
                <w:sz w:val="20"/>
                <w:szCs w:val="20"/>
              </w:rPr>
              <w:t xml:space="preserve">INCIDENT_STATUS_UPDATED</w:t>
            </w:r>
          </w:p>
        </w:tc>
        <w:tc>
          <w:p>
            <w:r>
              <w:rPr>
                <w:sz w:val="20"/>
                <w:szCs w:val="20"/>
              </w:rPr>
              <w:t xml:space="preserve">incident.status.updated</w:t>
            </w:r>
          </w:p>
        </w:tc>
        <w:tc>
          <w:p>
            <w:r>
              <w:rPr>
                <w:sz w:val="20"/>
                <w:szCs w:val="20"/>
              </w:rPr>
              <w:t xml:space="preserve">Incident Service</w:t>
            </w:r>
          </w:p>
        </w:tc>
      </w:tr>
      <w:tr>
        <w:tc>
          <w:tcPr>
            <w:shd w:fill="f8f8fc" w:color="auto" w:val="clear"/>
          </w:tcPr>
          <w:p>
            <w:r>
              <w:rPr>
                <w:sz w:val="20"/>
                <w:szCs w:val="20"/>
              </w:rPr>
              <w:t xml:space="preserve">INCIDENT_RESOLVED</w:t>
            </w:r>
          </w:p>
        </w:tc>
        <w:tc>
          <w:tcPr>
            <w:shd w:fill="f8f8fc" w:color="auto" w:val="clear"/>
          </w:tcPr>
          <w:p>
            <w:r>
              <w:rPr>
                <w:sz w:val="20"/>
                <w:szCs w:val="20"/>
              </w:rPr>
              <w:t xml:space="preserve">incident.resolved</w:t>
            </w:r>
          </w:p>
        </w:tc>
        <w:tc>
          <w:tcPr>
            <w:shd w:fill="f8f8fc" w:color="auto" w:val="clear"/>
          </w:tcPr>
          <w:p>
            <w:r>
              <w:rPr>
                <w:sz w:val="20"/>
                <w:szCs w:val="20"/>
              </w:rPr>
              <w:t xml:space="preserve">Incident Service</w:t>
            </w:r>
          </w:p>
        </w:tc>
      </w:tr>
      <w:tr>
        <w:tc>
          <w:p>
            <w:r>
              <w:rPr>
                <w:sz w:val="20"/>
                <w:szCs w:val="20"/>
              </w:rPr>
              <w:t xml:space="preserve">VEHICLE_REGISTERED</w:t>
            </w:r>
          </w:p>
        </w:tc>
        <w:tc>
          <w:p>
            <w:r>
              <w:rPr>
                <w:sz w:val="20"/>
                <w:szCs w:val="20"/>
              </w:rPr>
              <w:t xml:space="preserve">vehicle.registered</w:t>
            </w:r>
          </w:p>
        </w:tc>
        <w:tc>
          <w:p>
            <w:r>
              <w:rPr>
                <w:sz w:val="20"/>
                <w:szCs w:val="20"/>
              </w:rPr>
              <w:t xml:space="preserve">Dispatch Service</w:t>
            </w:r>
          </w:p>
        </w:tc>
      </w:tr>
      <w:tr>
        <w:tc>
          <w:tcPr>
            <w:shd w:fill="f8f8fc" w:color="auto" w:val="clear"/>
          </w:tcPr>
          <w:p>
            <w:r>
              <w:rPr>
                <w:sz w:val="20"/>
                <w:szCs w:val="20"/>
              </w:rPr>
              <w:t xml:space="preserve">VEHICLE_LOCATION_UPDATED</w:t>
            </w:r>
          </w:p>
        </w:tc>
        <w:tc>
          <w:tcPr>
            <w:shd w:fill="f8f8fc" w:color="auto" w:val="clear"/>
          </w:tcPr>
          <w:p>
            <w:r>
              <w:rPr>
                <w:sz w:val="20"/>
                <w:szCs w:val="20"/>
              </w:rPr>
              <w:t xml:space="preserve">vehicle.location.updated</w:t>
            </w:r>
          </w:p>
        </w:tc>
        <w:tc>
          <w:tcPr>
            <w:shd w:fill="f8f8fc" w:color="auto" w:val="clear"/>
          </w:tcPr>
          <w:p>
            <w:r>
              <w:rPr>
                <w:sz w:val="20"/>
                <w:szCs w:val="20"/>
              </w:rPr>
              <w:t xml:space="preserve">Dispatch Service</w:t>
            </w:r>
          </w:p>
        </w:tc>
      </w:tr>
      <w:tr>
        <w:tc>
          <w:p>
            <w:r>
              <w:rPr>
                <w:sz w:val="20"/>
                <w:szCs w:val="20"/>
              </w:rPr>
              <w:t xml:space="preserve">VEHICLE_STATUS_CHANGED</w:t>
            </w:r>
          </w:p>
        </w:tc>
        <w:tc>
          <w:p>
            <w:r>
              <w:rPr>
                <w:sz w:val="20"/>
                <w:szCs w:val="20"/>
              </w:rPr>
              <w:t xml:space="preserve">vehicle.status.changed</w:t>
            </w:r>
          </w:p>
        </w:tc>
        <w:tc>
          <w:p>
            <w:r>
              <w:rPr>
                <w:sz w:val="20"/>
                <w:szCs w:val="20"/>
              </w:rPr>
              <w:t xml:space="preserve">Dispatch Service</w:t>
            </w:r>
          </w:p>
        </w:tc>
      </w:tr>
      <w:tr>
        <w:tc>
          <w:tcPr>
            <w:shd w:fill="f8f8fc" w:color="auto" w:val="clear"/>
          </w:tcPr>
          <w:p>
            <w:r>
              <w:rPr>
                <w:sz w:val="20"/>
                <w:szCs w:val="20"/>
              </w:rPr>
              <w:t xml:space="preserve">USER_REGISTERED</w:t>
            </w:r>
          </w:p>
        </w:tc>
        <w:tc>
          <w:tcPr>
            <w:shd w:fill="f8f8fc" w:color="auto" w:val="clear"/>
          </w:tcPr>
          <w:p>
            <w:r>
              <w:rPr>
                <w:sz w:val="20"/>
                <w:szCs w:val="20"/>
              </w:rPr>
              <w:t xml:space="preserve">user.registered</w:t>
            </w:r>
          </w:p>
        </w:tc>
        <w:tc>
          <w:tcPr>
            <w:shd w:fill="f8f8fc" w:color="auto" w:val="clear"/>
          </w:tcPr>
          <w:p>
            <w:r>
              <w:rPr>
                <w:sz w:val="20"/>
                <w:szCs w:val="20"/>
              </w:rPr>
              <w:t xml:space="preserve">Auth Service</w:t>
            </w:r>
          </w:p>
        </w:tc>
      </w:tr>
    </w:tbl>
    <w:p>
      <w:pPr>
        <w:pStyle w:val="Heading2"/>
        <w:pBdr>
          <w:left w:val="thick" w:color="302b63" w:sz="16"/>
        </w:pBdr>
        <w:spacing w:after="120" w:before="300"/>
        <w:ind w:left="144"/>
      </w:pPr>
      <w:r>
        <w:t xml:space="preserve">4.3 Utility Helpers</w:t>
      </w:r>
    </w:p>
    <w:p>
      <w:pPr>
        <w:spacing w:after="100"/>
      </w:pPr>
      <w:r>
        <w:rPr>
          <w:sz w:val="22"/>
          <w:szCs w:val="22"/>
        </w:rPr>
        <w:t xml:space="preserve">File: common/utils/helpers.js</w:t>
      </w:r>
    </w:p>
    <w:p>
      <w:pPr>
        <w:spacing w:after="60" w:before="160"/>
      </w:pPr>
      <w:r>
        <w:rPr>
          <w:b/>
          <w:bCs/>
          <w:color w:val="888888"/>
          <w:sz w:val="22"/>
          <w:szCs w:val="22"/>
        </w:rPr>
        <w:t xml:space="preserve">Haversine Distance Formula</w:t>
      </w:r>
    </w:p>
    <w:p>
      <w:pPr>
        <w:spacing w:after="100"/>
      </w:pPr>
      <w:r>
        <w:rPr>
          <w:sz w:val="22"/>
          <w:szCs w:val="22"/>
        </w:rPr>
        <w:t xml:space="preserve">Used by the Incident Service to rank vehicles by proximity before dispatching the nearest available one. Returns distance in kilometres between two GPS coordinates.</w:t>
      </w:r>
    </w:p>
    <w:p>
      <w:pPr>
        <w:shd w:fill="1e1e3f" w:color="auto" w:val="clear"/>
        <w:spacing w:after="20"/>
        <w:ind w:left="288" w:right="288"/>
      </w:pPr>
      <w:r>
        <w:rPr>
          <w:rFonts w:ascii="Courier New" w:cs="Courier New" w:eastAsia="Courier New" w:hAnsi="Courier New"/>
          <w:color w:val="00aa88"/>
          <w:sz w:val="18"/>
          <w:szCs w:val="18"/>
        </w:rPr>
        <w:t xml:space="preserve">const calculateDistance = (lat1, lon1, lat2, lon2) =&gt; {</w:t>
      </w:r>
    </w:p>
    <w:p>
      <w:pPr>
        <w:shd w:fill="1e1e3f" w:color="auto" w:val="clear"/>
        <w:spacing w:after="20"/>
        <w:ind w:left="288" w:right="288"/>
      </w:pPr>
      <w:r>
        <w:rPr>
          <w:rFonts w:ascii="Courier New" w:cs="Courier New" w:eastAsia="Courier New" w:hAnsi="Courier New"/>
          <w:color w:val="00aa88"/>
          <w:sz w:val="18"/>
          <w:szCs w:val="18"/>
        </w:rPr>
        <w:t xml:space="preserve">  const R = 6371; // Earth's radius in km</w:t>
      </w:r>
    </w:p>
    <w:p>
      <w:pPr>
        <w:shd w:fill="1e1e3f" w:color="auto" w:val="clear"/>
        <w:spacing w:after="20"/>
        <w:ind w:left="288" w:right="288"/>
      </w:pPr>
      <w:r>
        <w:rPr>
          <w:rFonts w:ascii="Courier New" w:cs="Courier New" w:eastAsia="Courier New" w:hAnsi="Courier New"/>
          <w:color w:val="00aa88"/>
          <w:sz w:val="18"/>
          <w:szCs w:val="18"/>
        </w:rPr>
        <w:t xml:space="preserve">  const dLat = toRad(lat2 - lat1);</w:t>
      </w:r>
    </w:p>
    <w:p>
      <w:pPr>
        <w:shd w:fill="1e1e3f" w:color="auto" w:val="clear"/>
        <w:spacing w:after="20"/>
        <w:ind w:left="288" w:right="288"/>
      </w:pPr>
      <w:r>
        <w:rPr>
          <w:rFonts w:ascii="Courier New" w:cs="Courier New" w:eastAsia="Courier New" w:hAnsi="Courier New"/>
          <w:color w:val="00aa88"/>
          <w:sz w:val="18"/>
          <w:szCs w:val="18"/>
        </w:rPr>
        <w:t xml:space="preserve">  const dLon = toRad(lon2 - lon1);</w:t>
      </w:r>
    </w:p>
    <w:p>
      <w:pPr>
        <w:shd w:fill="1e1e3f" w:color="auto" w:val="clear"/>
        <w:spacing w:after="20"/>
        <w:ind w:left="288" w:right="288"/>
      </w:pPr>
      <w:r>
        <w:rPr>
          <w:rFonts w:ascii="Courier New" w:cs="Courier New" w:eastAsia="Courier New" w:hAnsi="Courier New"/>
          <w:color w:val="00aa88"/>
          <w:sz w:val="18"/>
          <w:szCs w:val="18"/>
        </w:rPr>
        <w:t xml:space="preserve">  const a = Math.sin(dLat/2)**2 +</w:t>
      </w:r>
    </w:p>
    <w:p>
      <w:pPr>
        <w:shd w:fill="1e1e3f" w:color="auto" w:val="clear"/>
        <w:spacing w:after="20"/>
        <w:ind w:left="288" w:right="288"/>
      </w:pPr>
      <w:r>
        <w:rPr>
          <w:rFonts w:ascii="Courier New" w:cs="Courier New" w:eastAsia="Courier New" w:hAnsi="Courier New"/>
          <w:color w:val="00aa88"/>
          <w:sz w:val="18"/>
          <w:szCs w:val="18"/>
        </w:rPr>
        <w:t xml:space="preserve">            Math.cos(toRad(lat1)) * Math.cos(toRad(lat2)) * Math.sin(dLon/2)**2;</w:t>
      </w:r>
    </w:p>
    <w:p>
      <w:pPr>
        <w:shd w:fill="1e1e3f" w:color="auto" w:val="clear"/>
        <w:spacing w:after="20"/>
        <w:ind w:left="288" w:right="288"/>
      </w:pPr>
      <w:r>
        <w:rPr>
          <w:rFonts w:ascii="Courier New" w:cs="Courier New" w:eastAsia="Courier New" w:hAnsi="Courier New"/>
          <w:color w:val="00aa88"/>
          <w:sz w:val="18"/>
          <w:szCs w:val="18"/>
        </w:rPr>
        <w:t xml:space="preserve">  return R * 2 * Math.atan2(Math.sqrt(a), Math.sqrt(1 - a));</w:t>
      </w:r>
    </w:p>
    <w:p>
      <w:pPr>
        <w:shd w:fill="1e1e3f" w:color="auto" w:val="clear"/>
        <w:spacing w:after="20"/>
        <w:ind w:left="288" w:right="288"/>
      </w:pPr>
      <w:r>
        <w:rPr>
          <w:rFonts w:ascii="Courier New" w:cs="Courier New" w:eastAsia="Courier New" w:hAnsi="Courier New"/>
          <w:color w:val="00aa88"/>
          <w:sz w:val="18"/>
          <w:szCs w:val="18"/>
        </w:rPr>
        <w:t xml:space="preserve">};</w:t>
      </w:r>
    </w:p>
    <w:p>
      <w:pPr>
        <w:spacing w:after="60" w:before="160"/>
      </w:pPr>
      <w:r>
        <w:rPr>
          <w:b/>
          <w:bCs/>
          <w:color w:val="888888"/>
          <w:sz w:val="22"/>
          <w:szCs w:val="22"/>
        </w:rPr>
        <w:t xml:space="preserve">Responder Type Mapping (Bug Fix Applied)</w:t>
      </w:r>
    </w:p>
    <w:p>
      <w:pPr>
        <w:shd w:fill="1e1e3f" w:color="auto" w:val="clear"/>
        <w:spacing w:after="20"/>
        <w:ind w:left="288" w:right="288"/>
      </w:pPr>
      <w:r>
        <w:rPr>
          <w:rFonts w:ascii="Courier New" w:cs="Courier New" w:eastAsia="Courier New" w:hAnsi="Courier New"/>
          <w:color w:val="00aa88"/>
          <w:sz w:val="18"/>
          <w:szCs w:val="18"/>
        </w:rPr>
        <w:t xml:space="preserve">const getResponderType = (incidentType) =&gt; {</w:t>
      </w:r>
    </w:p>
    <w:p>
      <w:pPr>
        <w:shd w:fill="1e1e3f" w:color="auto" w:val="clear"/>
        <w:spacing w:after="20"/>
        <w:ind w:left="288" w:right="288"/>
      </w:pPr>
      <w:r>
        <w:rPr>
          <w:rFonts w:ascii="Courier New" w:cs="Courier New" w:eastAsia="Courier New" w:hAnsi="Courier New"/>
          <w:color w:val="00aa88"/>
          <w:sz w:val="18"/>
          <w:szCs w:val="18"/>
        </w:rPr>
        <w:t xml:space="preserve">  const typeMap = {</w:t>
      </w:r>
    </w:p>
    <w:p>
      <w:pPr>
        <w:shd w:fill="1e1e3f" w:color="auto" w:val="clear"/>
        <w:spacing w:after="20"/>
        <w:ind w:left="288" w:right="288"/>
      </w:pPr>
      <w:r>
        <w:rPr>
          <w:rFonts w:ascii="Courier New" w:cs="Courier New" w:eastAsia="Courier New" w:hAnsi="Courier New"/>
          <w:color w:val="00aa88"/>
          <w:sz w:val="18"/>
          <w:szCs w:val="18"/>
        </w:rPr>
        <w:t xml:space="preserve">    'robbery': 'police_car',   // was: 'police' (wrong enum value)</w:t>
      </w:r>
    </w:p>
    <w:p>
      <w:pPr>
        <w:shd w:fill="1e1e3f" w:color="auto" w:val="clear"/>
        <w:spacing w:after="20"/>
        <w:ind w:left="288" w:right="288"/>
      </w:pPr>
      <w:r>
        <w:rPr>
          <w:rFonts w:ascii="Courier New" w:cs="Courier New" w:eastAsia="Courier New" w:hAnsi="Courier New"/>
          <w:color w:val="00aa88"/>
          <w:sz w:val="18"/>
          <w:szCs w:val="18"/>
        </w:rPr>
        <w:t xml:space="preserve">    'assault': 'police_car',   // was: 'police'</w:t>
      </w:r>
    </w:p>
    <w:p>
      <w:pPr>
        <w:shd w:fill="1e1e3f" w:color="auto" w:val="clear"/>
        <w:spacing w:after="20"/>
        <w:ind w:left="288" w:right="288"/>
      </w:pPr>
      <w:r>
        <w:rPr>
          <w:rFonts w:ascii="Courier New" w:cs="Courier New" w:eastAsia="Courier New" w:hAnsi="Courier New"/>
          <w:color w:val="00aa88"/>
          <w:sz w:val="18"/>
          <w:szCs w:val="18"/>
        </w:rPr>
        <w:t xml:space="preserve">    'fire':    'fire_truck',   // was: 'fire'</w:t>
      </w:r>
    </w:p>
    <w:p>
      <w:pPr>
        <w:shd w:fill="1e1e3f" w:color="auto" w:val="clear"/>
        <w:spacing w:after="20"/>
        <w:ind w:left="288" w:right="288"/>
      </w:pPr>
      <w:r>
        <w:rPr>
          <w:rFonts w:ascii="Courier New" w:cs="Courier New" w:eastAsia="Courier New" w:hAnsi="Courier New"/>
          <w:color w:val="00aa88"/>
          <w:sz w:val="18"/>
          <w:szCs w:val="18"/>
        </w:rPr>
        <w:t xml:space="preserve">    'medical': 'ambulance',</w:t>
      </w:r>
    </w:p>
    <w:p>
      <w:pPr>
        <w:shd w:fill="1e1e3f" w:color="auto" w:val="clear"/>
        <w:spacing w:after="20"/>
        <w:ind w:left="288" w:right="288"/>
      </w:pPr>
      <w:r>
        <w:rPr>
          <w:rFonts w:ascii="Courier New" w:cs="Courier New" w:eastAsia="Courier New" w:hAnsi="Courier New"/>
          <w:color w:val="00aa88"/>
          <w:sz w:val="18"/>
          <w:szCs w:val="18"/>
        </w:rPr>
        <w:t xml:space="preserve">    'accident':'ambulance'</w:t>
      </w:r>
    </w:p>
    <w:p>
      <w:pPr>
        <w:shd w:fill="1e1e3f" w:color="auto" w:val="clear"/>
        <w:spacing w:after="20"/>
        <w:ind w:left="288" w:right="288"/>
      </w:pPr>
      <w:r>
        <w:rPr>
          <w:rFonts w:ascii="Courier New" w:cs="Courier New" w:eastAsia="Courier New" w:hAnsi="Courier New"/>
          <w:color w:val="00aa88"/>
          <w:sz w:val="18"/>
          <w:szCs w:val="18"/>
        </w:rPr>
        <w:t xml:space="preserve">  };</w:t>
      </w:r>
    </w:p>
    <w:p>
      <w:pPr>
        <w:shd w:fill="1e1e3f" w:color="auto" w:val="clear"/>
        <w:spacing w:after="20"/>
        <w:ind w:left="288" w:right="288"/>
      </w:pPr>
      <w:r>
        <w:rPr>
          <w:rFonts w:ascii="Courier New" w:cs="Courier New" w:eastAsia="Courier New" w:hAnsi="Courier New"/>
          <w:color w:val="00aa88"/>
          <w:sz w:val="18"/>
          <w:szCs w:val="18"/>
        </w:rPr>
        <w:t xml:space="preserve">  return typeMap[incidentType.toLowerCase()] || null;</w:t>
      </w:r>
    </w:p>
    <w:p>
      <w:pPr>
        <w:shd w:fill="1e1e3f" w:color="auto" w:val="clear"/>
        <w:spacing w:after="20"/>
        <w:ind w:left="288" w:right="288"/>
      </w:pPr>
      <w:r>
        <w:rPr>
          <w:rFonts w:ascii="Courier New" w:cs="Courier New" w:eastAsia="Courier New" w:hAnsi="Courier New"/>
          <w:color w:val="00aa88"/>
          <w:sz w:val="18"/>
          <w:szCs w:val="18"/>
        </w:rPr>
        <w:t xml:space="preserve">};</w:t>
      </w:r>
    </w:p>
    <w:p>
      <w:pPr>
        <w:pStyle w:val="Heading2"/>
        <w:pBdr>
          <w:left w:val="thick" w:color="302b63" w:sz="16"/>
        </w:pBdr>
        <w:spacing w:after="120" w:before="300"/>
        <w:ind w:left="144"/>
      </w:pPr>
      <w:r>
        <w:t xml:space="preserve">4.4 Authentication Middleware</w:t>
      </w:r>
    </w:p>
    <w:p>
      <w:pPr>
        <w:spacing w:after="100"/>
      </w:pPr>
      <w:r>
        <w:rPr>
          <w:sz w:val="22"/>
          <w:szCs w:val="22"/>
        </w:rPr>
        <w:t xml:space="preserve">File: common/middleware/auth.js</w:t>
      </w:r>
    </w:p>
    <w:p>
      <w:pPr>
        <w:spacing w:after="100"/>
      </w:pPr>
      <w:r>
        <w:rPr>
          <w:sz w:val="22"/>
          <w:szCs w:val="22"/>
        </w:rPr>
        <w:t xml:space="preserve">Verifies Authorization: Bearer &lt;token&gt; on every protected route. Sets req.user with the decoded JWT payload. Returns 401 on missing or invalid token.</w:t>
      </w:r>
    </w:p>
    <w:p>
      <w:pPr>
        <w:spacing w:after="0"/>
      </w:pPr>
      <w:r>
        <w:br w:type="page"/>
      </w:r>
    </w:p>
    <w:p>
      <w:pPr>
        <w:pStyle w:val="Heading1"/>
        <w:pBdr>
          <w:bottom w:val="single" w:color="302b63" w:sz="6"/>
        </w:pBdr>
        <w:shd w:fill="f8f8fc" w:color="auto" w:val="clear"/>
        <w:spacing w:after="160" w:before="400"/>
      </w:pPr>
      <w:r>
        <w:t xml:space="preserve">5. Auth Service (Port 3001)</w:t>
      </w:r>
    </w:p>
    <w:p>
      <w:pPr>
        <w:pStyle w:val="Heading2"/>
        <w:pBdr>
          <w:left w:val="thick" w:color="302b63" w:sz="16"/>
        </w:pBdr>
        <w:spacing w:after="120" w:before="300"/>
        <w:ind w:left="144"/>
      </w:pPr>
      <w:r>
        <w:t xml:space="preserve">5.1 Responsibilities</w:t>
      </w:r>
    </w:p>
    <w:p>
      <w:pPr>
        <w:pStyle w:val="ListParagraph"/>
        <w:numPr>
          <w:ilvl w:val="0"/>
          <w:numId w:val="1"/>
        </w:numPr>
        <w:spacing w:after="60"/>
      </w:pPr>
      <w:r>
        <w:rPr>
          <w:sz w:val="22"/>
          <w:szCs w:val="22"/>
        </w:rPr>
        <w:t xml:space="preserve">User registration with bcrypt password hashing (salt rounds: 10)</w:t>
      </w:r>
    </w:p>
    <w:p>
      <w:pPr>
        <w:pStyle w:val="ListParagraph"/>
        <w:numPr>
          <w:ilvl w:val="0"/>
          <w:numId w:val="1"/>
        </w:numPr>
        <w:spacing w:after="60"/>
      </w:pPr>
      <w:r>
        <w:rPr>
          <w:sz w:val="22"/>
          <w:szCs w:val="22"/>
        </w:rPr>
        <w:t xml:space="preserve">JWT access token (24 h) + refresh token (7 d) issuance</w:t>
      </w:r>
    </w:p>
    <w:p>
      <w:pPr>
        <w:pStyle w:val="ListParagraph"/>
        <w:numPr>
          <w:ilvl w:val="0"/>
          <w:numId w:val="1"/>
        </w:numPr>
        <w:spacing w:after="60"/>
      </w:pPr>
      <w:r>
        <w:rPr>
          <w:sz w:val="22"/>
          <w:szCs w:val="22"/>
        </w:rPr>
        <w:t xml:space="preserve">Token refresh endpoint to renew expired access tokens without re-login</w:t>
      </w:r>
    </w:p>
    <w:p>
      <w:pPr>
        <w:pStyle w:val="ListParagraph"/>
        <w:numPr>
          <w:ilvl w:val="0"/>
          <w:numId w:val="1"/>
        </w:numPr>
        <w:spacing w:after="60"/>
      </w:pPr>
      <w:r>
        <w:rPr>
          <w:sz w:val="22"/>
          <w:szCs w:val="22"/>
        </w:rPr>
        <w:t xml:space="preserve">Role-based access control: admin, hospital_admin, police_admin, fire_admin</w:t>
      </w:r>
    </w:p>
    <w:p>
      <w:pPr>
        <w:pStyle w:val="ListParagraph"/>
        <w:numPr>
          <w:ilvl w:val="0"/>
          <w:numId w:val="1"/>
        </w:numPr>
        <w:spacing w:after="60"/>
      </w:pPr>
      <w:r>
        <w:rPr>
          <w:sz w:val="22"/>
          <w:szCs w:val="22"/>
        </w:rPr>
        <w:t xml:space="preserve">Publishes user.registered event to RabbitMQ after successful registration</w:t>
      </w:r>
    </w:p>
    <w:p>
      <w:pPr>
        <w:pStyle w:val="Heading2"/>
        <w:pBdr>
          <w:left w:val="thick" w:color="302b63" w:sz="16"/>
        </w:pBdr>
        <w:spacing w:after="120" w:before="300"/>
        <w:ind w:left="144"/>
      </w:pPr>
      <w:r>
        <w:t xml:space="preserve">5.2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Method</w:t>
            </w:r>
          </w:p>
        </w:tc>
        <w:tc>
          <w:tcPr>
            <w:shd w:fill="302b63" w:color="auto" w:val="clear"/>
            <w:vAlign w:val="center"/>
          </w:tcPr>
          <w:p>
            <w:pPr>
              <w:jc w:val="left"/>
            </w:pPr>
            <w:r>
              <w:rPr>
                <w:b/>
                <w:bCs/>
                <w:color w:val="FFFFFF"/>
                <w:sz w:val="20"/>
                <w:szCs w:val="20"/>
              </w:rPr>
              <w:t xml:space="preserve">Path</w:t>
            </w:r>
          </w:p>
        </w:tc>
        <w:tc>
          <w:tcPr>
            <w:shd w:fill="302b63" w:color="auto" w:val="clear"/>
            <w:vAlign w:val="center"/>
          </w:tcPr>
          <w:p>
            <w:pPr>
              <w:jc w:val="left"/>
            </w:pPr>
            <w:r>
              <w:rPr>
                <w:b/>
                <w:bCs/>
                <w:color w:val="FFFFFF"/>
                <w:sz w:val="20"/>
                <w:szCs w:val="20"/>
              </w:rPr>
              <w:t xml:space="preserve">Auth</w:t>
            </w:r>
          </w:p>
        </w:tc>
        <w:tc>
          <w:tcPr>
            <w:shd w:fill="302b63" w:color="auto" w:val="clear"/>
            <w:vAlign w:val="center"/>
          </w:tcPr>
          <w:p>
            <w:pPr>
              <w:jc w:val="left"/>
            </w:pPr>
            <w:r>
              <w:rPr>
                <w:b/>
                <w:bCs/>
                <w:color w:val="FFFFFF"/>
                <w:sz w:val="20"/>
                <w:szCs w:val="20"/>
              </w:rPr>
              <w:t xml:space="preserve">Description</w:t>
            </w:r>
          </w:p>
        </w:tc>
      </w:tr>
      <w:tr>
        <w:tc>
          <w:p>
            <w:r>
              <w:rPr>
                <w:sz w:val="20"/>
                <w:szCs w:val="20"/>
              </w:rPr>
              <w:t xml:space="preserve">POST</w:t>
            </w:r>
          </w:p>
        </w:tc>
        <w:tc>
          <w:p>
            <w:r>
              <w:rPr>
                <w:rFonts w:ascii="Courier New" w:cs="Courier New" w:eastAsia="Courier New" w:hAnsi="Courier New"/>
                <w:sz w:val="20"/>
                <w:szCs w:val="20"/>
              </w:rPr>
              <w:t xml:space="preserve">/auth/register</w:t>
            </w:r>
          </w:p>
        </w:tc>
        <w:tc>
          <w:p>
            <w:r>
              <w:rPr>
                <w:sz w:val="20"/>
                <w:szCs w:val="20"/>
              </w:rPr>
              <w:t xml:space="preserve">Public</w:t>
            </w:r>
          </w:p>
        </w:tc>
        <w:tc>
          <w:p>
            <w:r>
              <w:rPr>
                <w:sz w:val="20"/>
                <w:szCs w:val="20"/>
              </w:rPr>
              <w:t xml:space="preserve">Register a new user. Required: name, email, password, role. Returns 201 + user object.</w:t>
            </w:r>
          </w:p>
        </w:tc>
      </w:tr>
      <w:tr>
        <w:tc>
          <w:tcPr>
            <w:shd w:fill="f8f8fc" w:color="auto" w:val="clear"/>
          </w:tcPr>
          <w:p>
            <w:r>
              <w:rPr>
                <w:sz w:val="20"/>
                <w:szCs w:val="20"/>
              </w:rPr>
              <w:t xml:space="preserve">POST</w:t>
            </w:r>
          </w:p>
        </w:tc>
        <w:tc>
          <w:tcPr>
            <w:shd w:fill="f8f8fc" w:color="auto" w:val="clear"/>
          </w:tcPr>
          <w:p>
            <w:r>
              <w:rPr>
                <w:rFonts w:ascii="Courier New" w:cs="Courier New" w:eastAsia="Courier New" w:hAnsi="Courier New"/>
                <w:sz w:val="20"/>
                <w:szCs w:val="20"/>
              </w:rPr>
              <w:t xml:space="preserve">/auth/login</w:t>
            </w:r>
          </w:p>
        </w:tc>
        <w:tc>
          <w:tcPr>
            <w:shd w:fill="f8f8fc" w:color="auto" w:val="clear"/>
          </w:tcPr>
          <w:p>
            <w:r>
              <w:rPr>
                <w:sz w:val="20"/>
                <w:szCs w:val="20"/>
              </w:rPr>
              <w:t xml:space="preserve">Public</w:t>
            </w:r>
          </w:p>
        </w:tc>
        <w:tc>
          <w:tcPr>
            <w:shd w:fill="f8f8fc" w:color="auto" w:val="clear"/>
          </w:tcPr>
          <w:p>
            <w:r>
              <w:rPr>
                <w:sz w:val="20"/>
                <w:szCs w:val="20"/>
              </w:rPr>
              <w:t xml:space="preserve">Authenticate. Returns accessToken, refreshToken, and user object.</w:t>
            </w:r>
          </w:p>
        </w:tc>
      </w:tr>
      <w:tr>
        <w:tc>
          <w:p>
            <w:r>
              <w:rPr>
                <w:sz w:val="20"/>
                <w:szCs w:val="20"/>
              </w:rPr>
              <w:t xml:space="preserve">POST</w:t>
            </w:r>
          </w:p>
        </w:tc>
        <w:tc>
          <w:p>
            <w:r>
              <w:rPr>
                <w:rFonts w:ascii="Courier New" w:cs="Courier New" w:eastAsia="Courier New" w:hAnsi="Courier New"/>
                <w:sz w:val="20"/>
                <w:szCs w:val="20"/>
              </w:rPr>
              <w:t xml:space="preserve">/auth/refresh-token</w:t>
            </w:r>
          </w:p>
        </w:tc>
        <w:tc>
          <w:p>
            <w:r>
              <w:rPr>
                <w:sz w:val="20"/>
                <w:szCs w:val="20"/>
              </w:rPr>
              <w:t xml:space="preserve">Public</w:t>
            </w:r>
          </w:p>
        </w:tc>
        <w:tc>
          <w:p>
            <w:r>
              <w:rPr>
                <w:sz w:val="20"/>
                <w:szCs w:val="20"/>
              </w:rPr>
              <w:t xml:space="preserve">Exchange valid refreshToken for a new accessToken.</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/auth/profile</w:t>
            </w:r>
          </w:p>
        </w:tc>
        <w:tc>
          <w:tcPr>
            <w:shd w:fill="f8f8fc" w:color="auto" w:val="clear"/>
          </w:tcPr>
          <w:p>
            <w:r>
              <w:rPr>
                <w:sz w:val="20"/>
                <w:szCs w:val="20"/>
              </w:rPr>
              <w:t xml:space="preserve">JWT</w:t>
            </w:r>
          </w:p>
        </w:tc>
        <w:tc>
          <w:tcPr>
            <w:shd w:fill="f8f8fc" w:color="auto" w:val="clear"/>
          </w:tcPr>
          <w:p>
            <w:r>
              <w:rPr>
                <w:sz w:val="20"/>
                <w:szCs w:val="20"/>
              </w:rPr>
              <w:t xml:space="preserve">Return authenticated user's profile.</w:t>
            </w:r>
          </w:p>
        </w:tc>
      </w:tr>
      <w:tr>
        <w:tc>
          <w:p>
            <w:r>
              <w:rPr>
                <w:sz w:val="20"/>
                <w:szCs w:val="20"/>
              </w:rPr>
              <w:t xml:space="preserve">GET</w:t>
            </w:r>
          </w:p>
        </w:tc>
        <w:tc>
          <w:p>
            <w:r>
              <w:rPr>
                <w:rFonts w:ascii="Courier New" w:cs="Courier New" w:eastAsia="Courier New" w:hAnsi="Courier New"/>
                <w:sz w:val="20"/>
                <w:szCs w:val="20"/>
              </w:rPr>
              <w:t xml:space="preserve">/auth/users</w:t>
            </w:r>
          </w:p>
        </w:tc>
        <w:tc>
          <w:p>
            <w:r>
              <w:rPr>
                <w:sz w:val="20"/>
                <w:szCs w:val="20"/>
              </w:rPr>
              <w:t xml:space="preserve">Admin JWT</w:t>
            </w:r>
          </w:p>
        </w:tc>
        <w:tc>
          <w:p>
            <w:r>
              <w:rPr>
                <w:sz w:val="20"/>
                <w:szCs w:val="20"/>
              </w:rPr>
              <w:t xml:space="preserve">List all registered users (passwords excluded).</w:t>
            </w:r>
          </w:p>
        </w:tc>
      </w:tr>
    </w:tbl>
    <w:p>
      <w:pPr>
        <w:pStyle w:val="Heading2"/>
        <w:pBdr>
          <w:left w:val="thick" w:color="302b63" w:sz="16"/>
        </w:pBdr>
        <w:spacing w:after="120" w:before="300"/>
        <w:ind w:left="144"/>
      </w:pPr>
      <w:r>
        <w:t xml:space="preserve">5.3 User Model</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name:         String (2–100 chars, required),</w:t>
      </w:r>
    </w:p>
    <w:p>
      <w:pPr>
        <w:shd w:fill="1e1e3f" w:color="auto" w:val="clear"/>
        <w:spacing w:after="20"/>
        <w:ind w:left="288" w:right="288"/>
      </w:pPr>
      <w:r>
        <w:rPr>
          <w:rFonts w:ascii="Courier New" w:cs="Courier New" w:eastAsia="Courier New" w:hAnsi="Courier New"/>
          <w:color w:val="00aa88"/>
          <w:sz w:val="18"/>
          <w:szCs w:val="18"/>
        </w:rPr>
        <w:t xml:space="preserve">  email:        String (unique, lowercase, required),</w:t>
      </w:r>
    </w:p>
    <w:p>
      <w:pPr>
        <w:shd w:fill="1e1e3f" w:color="auto" w:val="clear"/>
        <w:spacing w:after="20"/>
        <w:ind w:left="288" w:right="288"/>
      </w:pPr>
      <w:r>
        <w:rPr>
          <w:rFonts w:ascii="Courier New" w:cs="Courier New" w:eastAsia="Courier New" w:hAnsi="Courier New"/>
          <w:color w:val="00aa88"/>
          <w:sz w:val="18"/>
          <w:szCs w:val="18"/>
        </w:rPr>
        <w:t xml:space="preserve">  passwordHash: String (auto-hashed by pre-save hook),</w:t>
      </w:r>
    </w:p>
    <w:p>
      <w:pPr>
        <w:shd w:fill="1e1e3f" w:color="auto" w:val="clear"/>
        <w:spacing w:after="20"/>
        <w:ind w:left="288" w:right="288"/>
      </w:pPr>
      <w:r>
        <w:rPr>
          <w:rFonts w:ascii="Courier New" w:cs="Courier New" w:eastAsia="Courier New" w:hAnsi="Courier New"/>
          <w:color w:val="00aa88"/>
          <w:sz w:val="18"/>
          <w:szCs w:val="18"/>
        </w:rPr>
        <w:t xml:space="preserve">  role:         Enum ['admin','hospital_admin','police_admin','fire_admin'],</w:t>
      </w:r>
    </w:p>
    <w:p>
      <w:pPr>
        <w:shd w:fill="1e1e3f" w:color="auto" w:val="clear"/>
        <w:spacing w:after="20"/>
        <w:ind w:left="288" w:right="288"/>
      </w:pPr>
      <w:r>
        <w:rPr>
          <w:rFonts w:ascii="Courier New" w:cs="Courier New" w:eastAsia="Courier New" w:hAnsi="Courier New"/>
          <w:color w:val="00aa88"/>
          <w:sz w:val="18"/>
          <w:szCs w:val="18"/>
        </w:rPr>
        <w:t xml:space="preserve">  isActive:     Boolean (default: true),</w:t>
      </w:r>
    </w:p>
    <w:p>
      <w:pPr>
        <w:shd w:fill="1e1e3f" w:color="auto" w:val="clear"/>
        <w:spacing w:after="20"/>
        <w:ind w:left="288" w:right="288"/>
      </w:pPr>
      <w:r>
        <w:rPr>
          <w:rFonts w:ascii="Courier New" w:cs="Courier New" w:eastAsia="Courier New" w:hAnsi="Courier New"/>
          <w:color w:val="00aa88"/>
          <w:sz w:val="18"/>
          <w:szCs w:val="18"/>
        </w:rPr>
        <w:t xml:space="preserve">  lastLogin:    Date,</w:t>
      </w:r>
    </w:p>
    <w:p>
      <w:pPr>
        <w:shd w:fill="1e1e3f" w:color="auto" w:val="clear"/>
        <w:spacing w:after="20"/>
        <w:ind w:left="288" w:right="288"/>
      </w:pPr>
      <w:r>
        <w:rPr>
          <w:rFonts w:ascii="Courier New" w:cs="Courier New" w:eastAsia="Courier New" w:hAnsi="Courier New"/>
          <w:color w:val="00aa88"/>
          <w:sz w:val="18"/>
          <w:szCs w:val="18"/>
        </w:rPr>
        <w:t xml:space="preserve">  timestamps:   createdAt, updatedAt</w:t>
      </w:r>
    </w:p>
    <w:p>
      <w:pPr>
        <w:shd w:fill="1e1e3f" w:color="auto" w:val="clear"/>
        <w:spacing w:after="20"/>
        <w:ind w:left="288" w:right="288"/>
      </w:pPr>
      <w:r>
        <w:rPr>
          <w:rFonts w:ascii="Courier New" w:cs="Courier New" w:eastAsia="Courier New" w:hAnsi="Courier New"/>
          <w:color w:val="00aa88"/>
          <w:sz w:val="18"/>
          <w:szCs w:val="18"/>
        </w:rPr>
        <w:t xml:space="preserve">}</w:t>
      </w:r>
    </w:p>
    <w:p>
      <w:pPr>
        <w:pStyle w:val="Heading2"/>
        <w:pBdr>
          <w:left w:val="thick" w:color="302b63" w:sz="16"/>
        </w:pBdr>
        <w:spacing w:after="120" w:before="300"/>
        <w:ind w:left="144"/>
      </w:pPr>
      <w:r>
        <w:t xml:space="preserve">5.4 RabbitMQ Event Published</w:t>
      </w:r>
    </w:p>
    <w:p>
      <w:pPr>
        <w:shd w:fill="1e1e3f" w:color="auto" w:val="clear"/>
        <w:spacing w:after="20"/>
        <w:ind w:left="288" w:right="288"/>
      </w:pPr>
      <w:r>
        <w:rPr>
          <w:rFonts w:ascii="Courier New" w:cs="Courier New" w:eastAsia="Courier New" w:hAnsi="Courier New"/>
          <w:color w:val="00aa88"/>
          <w:sz w:val="18"/>
          <w:szCs w:val="18"/>
        </w:rPr>
        <w:t xml:space="preserve">// Routing key: user.registered</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userId:    "64abc...",</w:t>
      </w:r>
    </w:p>
    <w:p>
      <w:pPr>
        <w:shd w:fill="1e1e3f" w:color="auto" w:val="clear"/>
        <w:spacing w:after="20"/>
        <w:ind w:left="288" w:right="288"/>
      </w:pPr>
      <w:r>
        <w:rPr>
          <w:rFonts w:ascii="Courier New" w:cs="Courier New" w:eastAsia="Courier New" w:hAnsi="Courier New"/>
          <w:color w:val="00aa88"/>
          <w:sz w:val="18"/>
          <w:szCs w:val="18"/>
        </w:rPr>
        <w:t xml:space="preserve">  name:      "John Doe",</w:t>
      </w:r>
    </w:p>
    <w:p>
      <w:pPr>
        <w:shd w:fill="1e1e3f" w:color="auto" w:val="clear"/>
        <w:spacing w:after="20"/>
        <w:ind w:left="288" w:right="288"/>
      </w:pPr>
      <w:r>
        <w:rPr>
          <w:rFonts w:ascii="Courier New" w:cs="Courier New" w:eastAsia="Courier New" w:hAnsi="Courier New"/>
          <w:color w:val="00aa88"/>
          <w:sz w:val="18"/>
          <w:szCs w:val="18"/>
        </w:rPr>
        <w:t xml:space="preserve">  email:     "john@example.com",</w:t>
      </w:r>
    </w:p>
    <w:p>
      <w:pPr>
        <w:shd w:fill="1e1e3f" w:color="auto" w:val="clear"/>
        <w:spacing w:after="20"/>
        <w:ind w:left="288" w:right="288"/>
      </w:pPr>
      <w:r>
        <w:rPr>
          <w:rFonts w:ascii="Courier New" w:cs="Courier New" w:eastAsia="Courier New" w:hAnsi="Courier New"/>
          <w:color w:val="00aa88"/>
          <w:sz w:val="18"/>
          <w:szCs w:val="18"/>
        </w:rPr>
        <w:t xml:space="preserve">  role:      "admin",</w:t>
      </w:r>
    </w:p>
    <w:p>
      <w:pPr>
        <w:shd w:fill="1e1e3f" w:color="auto" w:val="clear"/>
        <w:spacing w:after="20"/>
        <w:ind w:left="288" w:right="288"/>
      </w:pPr>
      <w:r>
        <w:rPr>
          <w:rFonts w:ascii="Courier New" w:cs="Courier New" w:eastAsia="Courier New" w:hAnsi="Courier New"/>
          <w:color w:val="00aa88"/>
          <w:sz w:val="18"/>
          <w:szCs w:val="18"/>
        </w:rPr>
        <w:t xml:space="preserve">  createdAt: "2026-03-19T10:00:00Z"</w:t>
      </w:r>
    </w:p>
    <w:p>
      <w:pPr>
        <w:shd w:fill="1e1e3f" w:color="auto" w:val="clear"/>
        <w:spacing w:after="20"/>
        <w:ind w:left="288" w:right="288"/>
      </w:pPr>
      <w:r>
        <w:rPr>
          <w:rFonts w:ascii="Courier New" w:cs="Courier New" w:eastAsia="Courier New" w:hAnsi="Courier New"/>
          <w:color w:val="00aa88"/>
          <w:sz w:val="18"/>
          <w:szCs w:val="18"/>
        </w:rPr>
        <w:t xml:space="preserve">}</w:t>
      </w:r>
    </w:p>
    <w:p>
      <w:pPr>
        <w:spacing w:after="0"/>
      </w:pPr>
      <w:r>
        <w:br w:type="page"/>
      </w:r>
    </w:p>
    <w:p>
      <w:pPr>
        <w:pStyle w:val="Heading1"/>
        <w:pBdr>
          <w:bottom w:val="single" w:color="302b63" w:sz="6"/>
        </w:pBdr>
        <w:shd w:fill="f8f8fc" w:color="auto" w:val="clear"/>
        <w:spacing w:after="160" w:before="400"/>
      </w:pPr>
      <w:r>
        <w:t xml:space="preserve">6. Incident Service (Port 3002)</w:t>
      </w:r>
    </w:p>
    <w:p>
      <w:pPr>
        <w:pStyle w:val="Heading2"/>
        <w:pBdr>
          <w:left w:val="thick" w:color="302b63" w:sz="16"/>
        </w:pBdr>
        <w:spacing w:after="120" w:before="300"/>
        <w:ind w:left="144"/>
      </w:pPr>
      <w:r>
        <w:t xml:space="preserve">6.1 Responsibilities</w:t>
      </w:r>
    </w:p>
    <w:p>
      <w:pPr>
        <w:pStyle w:val="ListParagraph"/>
        <w:numPr>
          <w:ilvl w:val="0"/>
          <w:numId w:val="1"/>
        </w:numPr>
        <w:spacing w:after="60"/>
      </w:pPr>
      <w:r>
        <w:rPr>
          <w:sz w:val="22"/>
          <w:szCs w:val="22"/>
        </w:rPr>
        <w:t xml:space="preserve">Full lifecycle management: Created → Dispatched → In Progress → Resolved</w:t>
      </w:r>
    </w:p>
    <w:p>
      <w:pPr>
        <w:pStyle w:val="ListParagraph"/>
        <w:numPr>
          <w:ilvl w:val="0"/>
          <w:numId w:val="1"/>
        </w:numPr>
        <w:spacing w:after="60"/>
      </w:pPr>
      <w:r>
        <w:rPr>
          <w:sz w:val="22"/>
          <w:szCs w:val="22"/>
        </w:rPr>
        <w:t xml:space="preserve">Automatic nearest-responder matching using Haversine distance against the Dispatch Service vehicle list</w:t>
      </w:r>
    </w:p>
    <w:p>
      <w:pPr>
        <w:pStyle w:val="ListParagraph"/>
        <w:numPr>
          <w:ilvl w:val="0"/>
          <w:numId w:val="1"/>
        </w:numPr>
        <w:spacing w:after="60"/>
      </w:pPr>
      <w:r>
        <w:rPr>
          <w:sz w:val="22"/>
          <w:szCs w:val="22"/>
        </w:rPr>
        <w:t xml:space="preserve">Publishing lifecycle events to RabbitMQ for downstream services to react</w:t>
      </w:r>
    </w:p>
    <w:p>
      <w:pPr>
        <w:pStyle w:val="ListParagraph"/>
        <w:numPr>
          <w:ilvl w:val="0"/>
          <w:numId w:val="1"/>
        </w:numPr>
        <w:spacing w:after="60"/>
      </w:pPr>
      <w:r>
        <w:rPr>
          <w:sz w:val="22"/>
          <w:szCs w:val="22"/>
        </w:rPr>
        <w:t xml:space="preserve">Subscribing to vehicle.status.changed to maintain vehicle availability awareness</w:t>
      </w:r>
    </w:p>
    <w:p>
      <w:pPr>
        <w:pStyle w:val="Heading2"/>
        <w:pBdr>
          <w:left w:val="thick" w:color="302b63" w:sz="16"/>
        </w:pBdr>
        <w:spacing w:after="120" w:before="300"/>
        <w:ind w:left="144"/>
      </w:pPr>
      <w:r>
        <w:t xml:space="preserve">6.2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Method</w:t>
            </w:r>
          </w:p>
        </w:tc>
        <w:tc>
          <w:tcPr>
            <w:shd w:fill="302b63" w:color="auto" w:val="clear"/>
            <w:vAlign w:val="center"/>
          </w:tcPr>
          <w:p>
            <w:pPr>
              <w:jc w:val="left"/>
            </w:pPr>
            <w:r>
              <w:rPr>
                <w:b/>
                <w:bCs/>
                <w:color w:val="FFFFFF"/>
                <w:sz w:val="20"/>
                <w:szCs w:val="20"/>
              </w:rPr>
              <w:t xml:space="preserve">Path</w:t>
            </w:r>
          </w:p>
        </w:tc>
        <w:tc>
          <w:tcPr>
            <w:shd w:fill="302b63" w:color="auto" w:val="clear"/>
            <w:vAlign w:val="center"/>
          </w:tcPr>
          <w:p>
            <w:pPr>
              <w:jc w:val="left"/>
            </w:pPr>
            <w:r>
              <w:rPr>
                <w:b/>
                <w:bCs/>
                <w:color w:val="FFFFFF"/>
                <w:sz w:val="20"/>
                <w:szCs w:val="20"/>
              </w:rPr>
              <w:t xml:space="preserve">Auth</w:t>
            </w:r>
          </w:p>
        </w:tc>
        <w:tc>
          <w:tcPr>
            <w:shd w:fill="302b63" w:color="auto" w:val="clear"/>
            <w:vAlign w:val="center"/>
          </w:tcPr>
          <w:p>
            <w:pPr>
              <w:jc w:val="left"/>
            </w:pPr>
            <w:r>
              <w:rPr>
                <w:b/>
                <w:bCs/>
                <w:color w:val="FFFFFF"/>
                <w:sz w:val="20"/>
                <w:szCs w:val="20"/>
              </w:rPr>
              <w:t xml:space="preserve">Description</w:t>
            </w:r>
          </w:p>
        </w:tc>
      </w:tr>
      <w:tr>
        <w:tc>
          <w:p>
            <w:r>
              <w:rPr>
                <w:sz w:val="20"/>
                <w:szCs w:val="20"/>
              </w:rPr>
              <w:t xml:space="preserve">POST</w:t>
            </w:r>
          </w:p>
        </w:tc>
        <w:tc>
          <w:p>
            <w:r>
              <w:rPr>
                <w:rFonts w:ascii="Courier New" w:cs="Courier New" w:eastAsia="Courier New" w:hAnsi="Courier New"/>
                <w:sz w:val="20"/>
                <w:szCs w:val="20"/>
              </w:rPr>
              <w:t xml:space="preserve">/incidents</w:t>
            </w:r>
          </w:p>
        </w:tc>
        <w:tc>
          <w:p>
            <w:r>
              <w:rPr>
                <w:sz w:val="20"/>
                <w:szCs w:val="20"/>
              </w:rPr>
              <w:t xml:space="preserve">JWT</w:t>
            </w:r>
          </w:p>
        </w:tc>
        <w:tc>
          <w:p>
            <w:r>
              <w:rPr>
                <w:sz w:val="20"/>
                <w:szCs w:val="20"/>
              </w:rPr>
              <w:t xml:space="preserve">Create a new incident and trigger automatic responder dispatch.</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/incidents/open</w:t>
            </w:r>
          </w:p>
        </w:tc>
        <w:tc>
          <w:tcPr>
            <w:shd w:fill="f8f8fc" w:color="auto" w:val="clear"/>
          </w:tcPr>
          <w:p>
            <w:r>
              <w:rPr>
                <w:sz w:val="20"/>
                <w:szCs w:val="20"/>
              </w:rPr>
              <w:t xml:space="preserve">JWT</w:t>
            </w:r>
          </w:p>
        </w:tc>
        <w:tc>
          <w:tcPr>
            <w:shd w:fill="f8f8fc" w:color="auto" w:val="clear"/>
          </w:tcPr>
          <w:p>
            <w:r>
              <w:rPr>
                <w:sz w:val="20"/>
                <w:szCs w:val="20"/>
              </w:rPr>
              <w:t xml:space="preserve">List all unresolved incidents sorted by creation date.</w:t>
            </w:r>
          </w:p>
        </w:tc>
      </w:tr>
      <w:tr>
        <w:tc>
          <w:p>
            <w:r>
              <w:rPr>
                <w:sz w:val="20"/>
                <w:szCs w:val="20"/>
              </w:rPr>
              <w:t xml:space="preserve">GET</w:t>
            </w:r>
          </w:p>
        </w:tc>
        <w:tc>
          <w:p>
            <w:r>
              <w:rPr>
                <w:rFonts w:ascii="Courier New" w:cs="Courier New" w:eastAsia="Courier New" w:hAnsi="Courier New"/>
                <w:sz w:val="20"/>
                <w:szCs w:val="20"/>
              </w:rPr>
              <w:t xml:space="preserve">/incidents/all</w:t>
            </w:r>
          </w:p>
        </w:tc>
        <w:tc>
          <w:p>
            <w:r>
              <w:rPr>
                <w:sz w:val="20"/>
                <w:szCs w:val="20"/>
              </w:rPr>
              <w:t xml:space="preserve">JWT</w:t>
            </w:r>
          </w:p>
        </w:tc>
        <w:tc>
          <w:p>
            <w:r>
              <w:rPr>
                <w:sz w:val="20"/>
                <w:szCs w:val="20"/>
              </w:rPr>
              <w:t xml:space="preserve">Paginated list of all incidents. Query: page, limit.</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/incidents/:id</w:t>
            </w:r>
          </w:p>
        </w:tc>
        <w:tc>
          <w:tcPr>
            <w:shd w:fill="f8f8fc" w:color="auto" w:val="clear"/>
          </w:tcPr>
          <w:p>
            <w:r>
              <w:rPr>
                <w:sz w:val="20"/>
                <w:szCs w:val="20"/>
              </w:rPr>
              <w:t xml:space="preserve">JWT</w:t>
            </w:r>
          </w:p>
        </w:tc>
        <w:tc>
          <w:tcPr>
            <w:shd w:fill="f8f8fc" w:color="auto" w:val="clear"/>
          </w:tcPr>
          <w:p>
            <w:r>
              <w:rPr>
                <w:sz w:val="20"/>
                <w:szCs w:val="20"/>
              </w:rPr>
              <w:t xml:space="preserve">Get single incident by ID.</w:t>
            </w:r>
          </w:p>
        </w:tc>
      </w:tr>
      <w:tr>
        <w:tc>
          <w:p>
            <w:r>
              <w:rPr>
                <w:sz w:val="20"/>
                <w:szCs w:val="20"/>
              </w:rPr>
              <w:t xml:space="preserve">PUT</w:t>
            </w:r>
          </w:p>
        </w:tc>
        <w:tc>
          <w:p>
            <w:r>
              <w:rPr>
                <w:rFonts w:ascii="Courier New" w:cs="Courier New" w:eastAsia="Courier New" w:hAnsi="Courier New"/>
                <w:sz w:val="20"/>
                <w:szCs w:val="20"/>
              </w:rPr>
              <w:t xml:space="preserve">/incidents/:id/status</w:t>
            </w:r>
          </w:p>
        </w:tc>
        <w:tc>
          <w:p>
            <w:r>
              <w:rPr>
                <w:sz w:val="20"/>
                <w:szCs w:val="20"/>
              </w:rPr>
              <w:t xml:space="preserve">JWT</w:t>
            </w:r>
          </w:p>
        </w:tc>
        <w:tc>
          <w:p>
            <w:r>
              <w:rPr>
                <w:sz w:val="20"/>
                <w:szCs w:val="20"/>
              </w:rPr>
              <w:t xml:space="preserve">Update incident status. Auto-calculates responseTime (minutes) on resolution.</w:t>
            </w:r>
          </w:p>
        </w:tc>
      </w:tr>
      <w:tr>
        <w:tc>
          <w:tcPr>
            <w:shd w:fill="f8f8fc" w:color="auto" w:val="clear"/>
          </w:tcPr>
          <w:p>
            <w:r>
              <w:rPr>
                <w:sz w:val="20"/>
                <w:szCs w:val="20"/>
              </w:rPr>
              <w:t xml:space="preserve">PUT</w:t>
            </w:r>
          </w:p>
        </w:tc>
        <w:tc>
          <w:tcPr>
            <w:shd w:fill="f8f8fc" w:color="auto" w:val="clear"/>
          </w:tcPr>
          <w:p>
            <w:r>
              <w:rPr>
                <w:rFonts w:ascii="Courier New" w:cs="Courier New" w:eastAsia="Courier New" w:hAnsi="Courier New"/>
                <w:sz w:val="20"/>
                <w:szCs w:val="20"/>
              </w:rPr>
              <w:t xml:space="preserve">/incidents/:id/assign</w:t>
            </w:r>
          </w:p>
        </w:tc>
        <w:tc>
          <w:tcPr>
            <w:shd w:fill="f8f8fc" w:color="auto" w:val="clear"/>
          </w:tcPr>
          <w:p>
            <w:r>
              <w:rPr>
                <w:sz w:val="20"/>
                <w:szCs w:val="20"/>
              </w:rPr>
              <w:t xml:space="preserve">JWT</w:t>
            </w:r>
          </w:p>
        </w:tc>
        <w:tc>
          <w:tcPr>
            <w:shd w:fill="f8f8fc" w:color="auto" w:val="clear"/>
          </w:tcPr>
          <w:p>
            <w:r>
              <w:rPr>
                <w:sz w:val="20"/>
                <w:szCs w:val="20"/>
              </w:rPr>
              <w:t xml:space="preserve">Manually trigger responder matching for an existing incident.</w:t>
            </w:r>
          </w:p>
        </w:tc>
      </w:tr>
    </w:tbl>
    <w:p>
      <w:pPr>
        <w:pStyle w:val="Heading2"/>
        <w:pBdr>
          <w:left w:val="thick" w:color="302b63" w:sz="16"/>
        </w:pBdr>
        <w:spacing w:after="120" w:before="300"/>
        <w:ind w:left="144"/>
      </w:pPr>
      <w:r>
        <w:t xml:space="preserve">6.3 Auto-Dispatch Logic</w:t>
      </w:r>
    </w:p>
    <w:p>
      <w:pPr>
        <w:spacing w:after="100"/>
      </w:pPr>
      <w:r>
        <w:rPr>
          <w:sz w:val="22"/>
          <w:szCs w:val="22"/>
        </w:rPr>
        <w:t xml:space="preserve">When an incident is created, matchAndDispatchResponder() runs asynchronously:</w:t>
      </w:r>
    </w:p>
    <w:p>
      <w:pPr>
        <w:pStyle w:val="ListParagraph"/>
        <w:numPr>
          <w:ilvl w:val="0"/>
          <w:numId w:val="1"/>
        </w:numPr>
        <w:spacing w:after="60"/>
      </w:pPr>
      <w:r>
        <w:rPr>
          <w:sz w:val="22"/>
          <w:szCs w:val="22"/>
        </w:rPr>
        <w:t xml:space="preserve">Maps incident type → vehicle type  (e.g. fire → fire_truck)</w:t>
      </w:r>
    </w:p>
    <w:p>
      <w:pPr>
        <w:pStyle w:val="ListParagraph"/>
        <w:numPr>
          <w:ilvl w:val="0"/>
          <w:numId w:val="1"/>
        </w:numPr>
        <w:spacing w:after="60"/>
      </w:pPr>
      <w:r>
        <w:rPr>
          <w:sz w:val="22"/>
          <w:szCs w:val="22"/>
        </w:rPr>
        <w:t xml:space="preserve">Queries Dispatch Service: GET /vehicles?type=fire_truck&amp;status=available</w:t>
      </w:r>
    </w:p>
    <w:p>
      <w:pPr>
        <w:pStyle w:val="ListParagraph"/>
        <w:numPr>
          <w:ilvl w:val="0"/>
          <w:numId w:val="1"/>
        </w:numPr>
        <w:spacing w:after="60"/>
      </w:pPr>
      <w:r>
        <w:rPr>
          <w:sz w:val="22"/>
          <w:szCs w:val="22"/>
        </w:rPr>
        <w:t xml:space="preserve">Computes Haversine distance from incident location to each available vehicle</w:t>
      </w:r>
    </w:p>
    <w:p>
      <w:pPr>
        <w:pStyle w:val="ListParagraph"/>
        <w:numPr>
          <w:ilvl w:val="0"/>
          <w:numId w:val="1"/>
        </w:numPr>
        <w:spacing w:after="60"/>
      </w:pPr>
      <w:r>
        <w:rPr>
          <w:sz w:val="22"/>
          <w:szCs w:val="22"/>
        </w:rPr>
        <w:t xml:space="preserve">Selects the closest vehicle and updates the incident's assignedUnit field</w:t>
      </w:r>
    </w:p>
    <w:p>
      <w:pPr>
        <w:pStyle w:val="ListParagraph"/>
        <w:numPr>
          <w:ilvl w:val="0"/>
          <w:numId w:val="1"/>
        </w:numPr>
        <w:spacing w:after="60"/>
      </w:pPr>
      <w:r>
        <w:rPr>
          <w:sz w:val="22"/>
          <w:szCs w:val="22"/>
        </w:rPr>
        <w:t xml:space="preserve">Publishes INCIDENT_DISPATCHED — Dispatch Service marks vehicle busy, Analytics records the event</w:t>
      </w:r>
    </w:p>
    <w:p>
      <w:pPr>
        <w:pStyle w:val="Heading2"/>
        <w:pBdr>
          <w:left w:val="thick" w:color="302b63" w:sz="16"/>
        </w:pBdr>
        <w:spacing w:after="120" w:before="300"/>
        <w:ind w:left="144"/>
      </w:pPr>
      <w:r>
        <w:t xml:space="preserve">6.4 RabbitMQ Events Published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shd w:fill="302b63" w:color="auto" w:val="clear"/>
            <w:vAlign w:val="center"/>
          </w:tcPr>
          <w:p>
            <w:pPr>
              <w:jc w:val="left"/>
            </w:pPr>
            <w:r>
              <w:rPr>
                <w:b/>
                <w:bCs/>
                <w:color w:val="FFFFFF"/>
                <w:sz w:val="20"/>
                <w:szCs w:val="20"/>
              </w:rPr>
              <w:t xml:space="preserve">Event</w:t>
            </w:r>
          </w:p>
        </w:tc>
        <w:tc>
          <w:tcPr>
            <w:shd w:fill="302b63" w:color="auto" w:val="clear"/>
            <w:vAlign w:val="center"/>
          </w:tcPr>
          <w:p>
            <w:pPr>
              <w:jc w:val="left"/>
            </w:pPr>
            <w:r>
              <w:rPr>
                <w:b/>
                <w:bCs/>
                <w:color w:val="FFFFFF"/>
                <w:sz w:val="20"/>
                <w:szCs w:val="20"/>
              </w:rPr>
              <w:t xml:space="preserve">Trigger</w:t>
            </w:r>
          </w:p>
        </w:tc>
        <w:tc>
          <w:tcPr>
            <w:shd w:fill="302b63" w:color="auto" w:val="clear"/>
            <w:vAlign w:val="center"/>
          </w:tcPr>
          <w:p>
            <w:pPr>
              <w:jc w:val="left"/>
            </w:pPr>
            <w:r>
              <w:rPr>
                <w:b/>
                <w:bCs/>
                <w:color w:val="FFFFFF"/>
                <w:sz w:val="20"/>
                <w:szCs w:val="20"/>
              </w:rPr>
              <w:t xml:space="preserve">Key Payload Fields</w:t>
            </w:r>
          </w:p>
        </w:tc>
      </w:tr>
      <w:tr>
        <w:tc>
          <w:p>
            <w:r>
              <w:rPr>
                <w:sz w:val="20"/>
                <w:szCs w:val="20"/>
              </w:rPr>
              <w:t xml:space="preserve">incident.created</w:t>
            </w:r>
          </w:p>
        </w:tc>
        <w:tc>
          <w:p>
            <w:r>
              <w:rPr>
                <w:sz w:val="20"/>
                <w:szCs w:val="20"/>
              </w:rPr>
              <w:t xml:space="preserve">POST /incidents</w:t>
            </w:r>
          </w:p>
        </w:tc>
        <w:tc>
          <w:p>
            <w:r>
              <w:rPr>
                <w:sz w:val="20"/>
                <w:szCs w:val="20"/>
              </w:rPr>
              <w:t xml:space="preserve">incidentId, type, location, adminId, status</w:t>
            </w:r>
          </w:p>
        </w:tc>
      </w:tr>
      <w:tr>
        <w:tc>
          <w:tcPr>
            <w:shd w:fill="f8f8fc" w:color="auto" w:val="clear"/>
          </w:tcPr>
          <w:p>
            <w:r>
              <w:rPr>
                <w:sz w:val="20"/>
                <w:szCs w:val="20"/>
              </w:rPr>
              <w:t xml:space="preserve">incident.dispatched</w:t>
            </w:r>
          </w:p>
        </w:tc>
        <w:tc>
          <w:tcPr>
            <w:shd w:fill="f8f8fc" w:color="auto" w:val="clear"/>
          </w:tcPr>
          <w:p>
            <w:r>
              <w:rPr>
                <w:sz w:val="20"/>
                <w:szCs w:val="20"/>
              </w:rPr>
              <w:t xml:space="preserve">Auto-dispatch success</w:t>
            </w:r>
          </w:p>
        </w:tc>
        <w:tc>
          <w:tcPr>
            <w:shd w:fill="f8f8fc" w:color="auto" w:val="clear"/>
          </w:tcPr>
          <w:p>
            <w:r>
              <w:rPr>
                <w:sz w:val="20"/>
                <w:szCs w:val="20"/>
              </w:rPr>
              <w:t xml:space="preserve">incidentId, vehicleId, vehicleType, distanceKm</w:t>
            </w:r>
          </w:p>
        </w:tc>
      </w:tr>
      <w:tr>
        <w:tc>
          <w:p>
            <w:r>
              <w:rPr>
                <w:sz w:val="20"/>
                <w:szCs w:val="20"/>
              </w:rPr>
              <w:t xml:space="preserve">incident.status.updated</w:t>
            </w:r>
          </w:p>
        </w:tc>
        <w:tc>
          <w:p>
            <w:r>
              <w:rPr>
                <w:sz w:val="20"/>
                <w:szCs w:val="20"/>
              </w:rPr>
              <w:t xml:space="preserve">PUT /status</w:t>
            </w:r>
          </w:p>
        </w:tc>
        <w:tc>
          <w:p>
            <w:r>
              <w:rPr>
                <w:sz w:val="20"/>
                <w:szCs w:val="20"/>
              </w:rPr>
              <w:t xml:space="preserve">incidentId, status, responseTime, resolvedAt</w:t>
            </w:r>
          </w:p>
        </w:tc>
      </w:tr>
      <w:tr>
        <w:tc>
          <w:tcPr>
            <w:shd w:fill="f8f8fc" w:color="auto" w:val="clear"/>
          </w:tcPr>
          <w:p>
            <w:r>
              <w:rPr>
                <w:sz w:val="20"/>
                <w:szCs w:val="20"/>
              </w:rPr>
              <w:t xml:space="preserve">incident.resolved</w:t>
            </w:r>
          </w:p>
        </w:tc>
        <w:tc>
          <w:tcPr>
            <w:shd w:fill="f8f8fc" w:color="auto" w:val="clear"/>
          </w:tcPr>
          <w:p>
            <w:r>
              <w:rPr>
                <w:sz w:val="20"/>
                <w:szCs w:val="20"/>
              </w:rPr>
              <w:t xml:space="preserve">Status → Resolved</w:t>
            </w:r>
          </w:p>
        </w:tc>
        <w:tc>
          <w:tcPr>
            <w:shd w:fill="f8f8fc" w:color="auto" w:val="clear"/>
          </w:tcPr>
          <w:p>
            <w:r>
              <w:rPr>
                <w:sz w:val="20"/>
                <w:szCs w:val="20"/>
              </w:rPr>
              <w:t xml:space="preserve">incidentId, responseTime, resolvedAt</w:t>
            </w:r>
          </w:p>
        </w:tc>
      </w:tr>
    </w:tbl>
    <w:p>
      <w:pPr>
        <w:pStyle w:val="Heading2"/>
        <w:pBdr>
          <w:left w:val="thick" w:color="302b63" w:sz="16"/>
        </w:pBdr>
        <w:spacing w:after="120" w:before="300"/>
        <w:ind w:left="144"/>
      </w:pPr>
      <w:r>
        <w:t xml:space="preserve">6.5 Incident Model</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citizenName:  String (required),</w:t>
      </w:r>
    </w:p>
    <w:p>
      <w:pPr>
        <w:shd w:fill="1e1e3f" w:color="auto" w:val="clear"/>
        <w:spacing w:after="20"/>
        <w:ind w:left="288" w:right="288"/>
      </w:pPr>
      <w:r>
        <w:rPr>
          <w:rFonts w:ascii="Courier New" w:cs="Courier New" w:eastAsia="Courier New" w:hAnsi="Courier New"/>
          <w:color w:val="00aa88"/>
          <w:sz w:val="18"/>
          <w:szCs w:val="18"/>
        </w:rPr>
        <w:t xml:space="preserve">  incidentType: Enum ['robbery','assault','fire','medical','accident'],</w:t>
      </w:r>
    </w:p>
    <w:p>
      <w:pPr>
        <w:shd w:fill="1e1e3f" w:color="auto" w:val="clear"/>
        <w:spacing w:after="20"/>
        <w:ind w:left="288" w:right="288"/>
      </w:pPr>
      <w:r>
        <w:rPr>
          <w:rFonts w:ascii="Courier New" w:cs="Courier New" w:eastAsia="Courier New" w:hAnsi="Courier New"/>
          <w:color w:val="00aa88"/>
          <w:sz w:val="18"/>
          <w:szCs w:val="18"/>
        </w:rPr>
        <w:t xml:space="preserve">  latitude:     Number (required),</w:t>
      </w:r>
    </w:p>
    <w:p>
      <w:pPr>
        <w:shd w:fill="1e1e3f" w:color="auto" w:val="clear"/>
        <w:spacing w:after="20"/>
        <w:ind w:left="288" w:right="288"/>
      </w:pPr>
      <w:r>
        <w:rPr>
          <w:rFonts w:ascii="Courier New" w:cs="Courier New" w:eastAsia="Courier New" w:hAnsi="Courier New"/>
          <w:color w:val="00aa88"/>
          <w:sz w:val="18"/>
          <w:szCs w:val="18"/>
        </w:rPr>
        <w:t xml:space="preserve">  longitude:    Number (required),</w:t>
      </w:r>
    </w:p>
    <w:p>
      <w:pPr>
        <w:shd w:fill="1e1e3f" w:color="auto" w:val="clear"/>
        <w:spacing w:after="20"/>
        <w:ind w:left="288" w:right="288"/>
      </w:pPr>
      <w:r>
        <w:rPr>
          <w:rFonts w:ascii="Courier New" w:cs="Courier New" w:eastAsia="Courier New" w:hAnsi="Courier New"/>
          <w:color w:val="00aa88"/>
          <w:sz w:val="18"/>
          <w:szCs w:val="18"/>
        </w:rPr>
        <w:t xml:space="preserve">  notes:        String,</w:t>
      </w:r>
    </w:p>
    <w:p>
      <w:pPr>
        <w:shd w:fill="1e1e3f" w:color="auto" w:val="clear"/>
        <w:spacing w:after="20"/>
        <w:ind w:left="288" w:right="288"/>
      </w:pPr>
      <w:r>
        <w:rPr>
          <w:rFonts w:ascii="Courier New" w:cs="Courier New" w:eastAsia="Courier New" w:hAnsi="Courier New"/>
          <w:color w:val="00aa88"/>
          <w:sz w:val="18"/>
          <w:szCs w:val="18"/>
        </w:rPr>
        <w:t xml:space="preserve">  adminId:      String (required),</w:t>
      </w:r>
    </w:p>
    <w:p>
      <w:pPr>
        <w:shd w:fill="1e1e3f" w:color="auto" w:val="clear"/>
        <w:spacing w:after="20"/>
        <w:ind w:left="288" w:right="288"/>
      </w:pPr>
      <w:r>
        <w:rPr>
          <w:rFonts w:ascii="Courier New" w:cs="Courier New" w:eastAsia="Courier New" w:hAnsi="Courier New"/>
          <w:color w:val="00aa88"/>
          <w:sz w:val="18"/>
          <w:szCs w:val="18"/>
        </w:rPr>
        <w:t xml:space="preserve">  assignedUnit: { vehicleId, vehicleType, serviceType },</w:t>
      </w:r>
    </w:p>
    <w:p>
      <w:pPr>
        <w:shd w:fill="1e1e3f" w:color="auto" w:val="clear"/>
        <w:spacing w:after="20"/>
        <w:ind w:left="288" w:right="288"/>
      </w:pPr>
      <w:r>
        <w:rPr>
          <w:rFonts w:ascii="Courier New" w:cs="Courier New" w:eastAsia="Courier New" w:hAnsi="Courier New"/>
          <w:color w:val="00aa88"/>
          <w:sz w:val="18"/>
          <w:szCs w:val="18"/>
        </w:rPr>
        <w:t xml:space="preserve">  status:       Enum ['Created','Dispatched','In Progress','Resolved'],</w:t>
      </w:r>
    </w:p>
    <w:p>
      <w:pPr>
        <w:shd w:fill="1e1e3f" w:color="auto" w:val="clear"/>
        <w:spacing w:after="20"/>
        <w:ind w:left="288" w:right="288"/>
      </w:pPr>
      <w:r>
        <w:rPr>
          <w:rFonts w:ascii="Courier New" w:cs="Courier New" w:eastAsia="Courier New" w:hAnsi="Courier New"/>
          <w:color w:val="00aa88"/>
          <w:sz w:val="18"/>
          <w:szCs w:val="18"/>
        </w:rPr>
        <w:t xml:space="preserve">  resolvedAt:   Date,</w:t>
      </w:r>
    </w:p>
    <w:p>
      <w:pPr>
        <w:shd w:fill="1e1e3f" w:color="auto" w:val="clear"/>
        <w:spacing w:after="20"/>
        <w:ind w:left="288" w:right="288"/>
      </w:pPr>
      <w:r>
        <w:rPr>
          <w:rFonts w:ascii="Courier New" w:cs="Courier New" w:eastAsia="Courier New" w:hAnsi="Courier New"/>
          <w:color w:val="00aa88"/>
          <w:sz w:val="18"/>
          <w:szCs w:val="18"/>
        </w:rPr>
        <w:t xml:space="preserve">  responseTime: Number (minutes),</w:t>
      </w:r>
    </w:p>
    <w:p>
      <w:pPr>
        <w:shd w:fill="1e1e3f" w:color="auto" w:val="clear"/>
        <w:spacing w:after="20"/>
        <w:ind w:left="288" w:right="288"/>
      </w:pPr>
      <w:r>
        <w:rPr>
          <w:rFonts w:ascii="Courier New" w:cs="Courier New" w:eastAsia="Courier New" w:hAnsi="Courier New"/>
          <w:color w:val="00aa88"/>
          <w:sz w:val="18"/>
          <w:szCs w:val="18"/>
        </w:rPr>
        <w:t xml:space="preserve">  timestamps:   createdAt, updatedAt</w:t>
      </w:r>
    </w:p>
    <w:p>
      <w:pPr>
        <w:shd w:fill="1e1e3f" w:color="auto" w:val="clear"/>
        <w:spacing w:after="20"/>
        <w:ind w:left="288" w:right="288"/>
      </w:pPr>
      <w:r>
        <w:rPr>
          <w:rFonts w:ascii="Courier New" w:cs="Courier New" w:eastAsia="Courier New" w:hAnsi="Courier New"/>
          <w:color w:val="00aa88"/>
          <w:sz w:val="18"/>
          <w:szCs w:val="18"/>
        </w:rPr>
        <w:t xml:space="preserve">}</w:t>
      </w:r>
    </w:p>
    <w:p>
      <w:pPr>
        <w:spacing w:after="0"/>
      </w:pPr>
      <w:r>
        <w:br w:type="page"/>
      </w:r>
    </w:p>
    <w:p>
      <w:pPr>
        <w:pStyle w:val="Heading1"/>
        <w:pBdr>
          <w:bottom w:val="single" w:color="302b63" w:sz="6"/>
        </w:pBdr>
        <w:shd w:fill="f8f8fc" w:color="auto" w:val="clear"/>
        <w:spacing w:after="160" w:before="400"/>
      </w:pPr>
      <w:r>
        <w:t xml:space="preserve">7. Dispatch Service (Port 3003)</w:t>
      </w:r>
    </w:p>
    <w:p>
      <w:pPr>
        <w:pStyle w:val="Heading2"/>
        <w:pBdr>
          <w:left w:val="thick" w:color="302b63" w:sz="16"/>
        </w:pBdr>
        <w:spacing w:after="120" w:before="300"/>
        <w:ind w:left="144"/>
      </w:pPr>
      <w:r>
        <w:t xml:space="preserve">7.1 Responsibilities</w:t>
      </w:r>
    </w:p>
    <w:p>
      <w:pPr>
        <w:pStyle w:val="ListParagraph"/>
        <w:numPr>
          <w:ilvl w:val="0"/>
          <w:numId w:val="1"/>
        </w:numPr>
        <w:spacing w:after="60"/>
      </w:pPr>
      <w:r>
        <w:rPr>
          <w:sz w:val="22"/>
          <w:szCs w:val="22"/>
        </w:rPr>
        <w:t xml:space="preserve">Emergency vehicle fleet registry and real-time GPS tracking</w:t>
      </w:r>
    </w:p>
    <w:p>
      <w:pPr>
        <w:pStyle w:val="ListParagraph"/>
        <w:numPr>
          <w:ilvl w:val="0"/>
          <w:numId w:val="1"/>
        </w:numPr>
        <w:spacing w:after="60"/>
      </w:pPr>
      <w:r>
        <w:rPr>
          <w:sz w:val="22"/>
          <w:szCs w:val="22"/>
        </w:rPr>
        <w:t xml:space="preserve">Socket.IO server for live vehicle location push to connected frontend clients</w:t>
      </w:r>
    </w:p>
    <w:p>
      <w:pPr>
        <w:pStyle w:val="ListParagraph"/>
        <w:numPr>
          <w:ilvl w:val="0"/>
          <w:numId w:val="1"/>
        </w:numPr>
        <w:spacing w:after="60"/>
      </w:pPr>
      <w:r>
        <w:rPr>
          <w:sz w:val="22"/>
          <w:szCs w:val="22"/>
        </w:rPr>
        <w:t xml:space="preserve">Station registry: police stations, fire stations, hospitals with bed capacity</w:t>
      </w:r>
    </w:p>
    <w:p>
      <w:pPr>
        <w:pStyle w:val="ListParagraph"/>
        <w:numPr>
          <w:ilvl w:val="0"/>
          <w:numId w:val="1"/>
        </w:numPr>
        <w:spacing w:after="60"/>
      </w:pPr>
      <w:r>
        <w:rPr>
          <w:sz w:val="22"/>
          <w:szCs w:val="22"/>
        </w:rPr>
        <w:t xml:space="preserve">Consumes incident.dispatched events and auto-marks vehicles as dispatched</w:t>
      </w:r>
    </w:p>
    <w:p>
      <w:pPr>
        <w:pStyle w:val="ListParagraph"/>
        <w:numPr>
          <w:ilvl w:val="0"/>
          <w:numId w:val="1"/>
        </w:numPr>
        <w:spacing w:after="60"/>
      </w:pPr>
      <w:r>
        <w:rPr>
          <w:sz w:val="22"/>
          <w:szCs w:val="22"/>
        </w:rPr>
        <w:t xml:space="preserve">Publishes vehicle location and status change events to RabbitMQ</w:t>
      </w:r>
    </w:p>
    <w:p>
      <w:pPr>
        <w:pStyle w:val="Heading2"/>
        <w:pBdr>
          <w:left w:val="thick" w:color="302b63" w:sz="16"/>
        </w:pBdr>
        <w:spacing w:after="120" w:before="300"/>
        <w:ind w:left="144"/>
      </w:pPr>
      <w:r>
        <w:t xml:space="preserve">7.2 Real-Time Architecture</w:t>
      </w:r>
    </w:p>
    <w:p>
      <w:pPr>
        <w:spacing w:after="100"/>
      </w:pPr>
      <w:r>
        <w:rPr>
          <w:sz w:val="22"/>
          <w:szCs w:val="22"/>
        </w:rPr>
        <w:t xml:space="preserve">The Dispatch Service wraps Express inside a Node.js http.createServer() and passes the same server instance to Socket.IO. This allows both REST and WebSocket traffic on port 3003.</w:t>
      </w:r>
    </w:p>
    <w:p>
      <w:pPr>
        <w:shd w:fill="1e1e3f" w:color="auto" w:val="clear"/>
        <w:spacing w:after="20"/>
        <w:ind w:left="288" w:right="288"/>
      </w:pPr>
      <w:r>
        <w:rPr>
          <w:rFonts w:ascii="Courier New" w:cs="Courier New" w:eastAsia="Courier New" w:hAnsi="Courier New"/>
          <w:color w:val="00aa88"/>
          <w:sz w:val="18"/>
          <w:szCs w:val="18"/>
        </w:rPr>
        <w:t xml:space="preserve">const server = http.createServer(app);</w:t>
      </w:r>
    </w:p>
    <w:p>
      <w:pPr>
        <w:shd w:fill="1e1e3f" w:color="auto" w:val="clear"/>
        <w:spacing w:after="20"/>
        <w:ind w:left="288" w:right="288"/>
      </w:pPr>
      <w:r>
        <w:rPr>
          <w:rFonts w:ascii="Courier New" w:cs="Courier New" w:eastAsia="Courier New" w:hAnsi="Courier New"/>
          <w:color w:val="00aa88"/>
          <w:sz w:val="18"/>
          <w:szCs w:val="18"/>
        </w:rPr>
        <w:t xml:space="preserve">const io = new SocketIOServer(server, { cors: { origin: '*' } });</w:t>
      </w:r>
    </w:p>
    <w:p>
      <w:pPr>
        <w:shd w:fill="1e1e3f" w:color="auto" w:val="clear"/>
        <w:spacing w:after="20"/>
        <w:ind w:left="288" w:right="288"/>
      </w:pPr>
      <w:r>
        <w:rPr>
          <w:rFonts w:ascii="Courier New" w:cs="Courier New" w:eastAsia="Courier New" w:hAnsi="Courier New"/>
          <w:color w:val="00aa88"/>
          <w:sz w:val="18"/>
          <w:szCs w:val="18"/>
        </w:rPr>
        <w:t xml:space="preserve">setIO(io); // injects io into vehicle routes</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On vehicle location update:</w:t>
      </w:r>
    </w:p>
    <w:p>
      <w:pPr>
        <w:shd w:fill="1e1e3f" w:color="auto" w:val="clear"/>
        <w:spacing w:after="20"/>
        <w:ind w:left="288" w:right="288"/>
      </w:pPr>
      <w:r>
        <w:rPr>
          <w:rFonts w:ascii="Courier New" w:cs="Courier New" w:eastAsia="Courier New" w:hAnsi="Courier New"/>
          <w:color w:val="00aa88"/>
          <w:sz w:val="18"/>
          <w:szCs w:val="18"/>
        </w:rPr>
        <w:t xml:space="preserve">io.emit('vehicle:location', { vehicleId, latitude, longitude, status, timestamp });</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On incident.dispatched RabbitMQ event:</w:t>
      </w:r>
    </w:p>
    <w:p>
      <w:pPr>
        <w:shd w:fill="1e1e3f" w:color="auto" w:val="clear"/>
        <w:spacing w:after="20"/>
        <w:ind w:left="288" w:right="288"/>
      </w:pPr>
      <w:r>
        <w:rPr>
          <w:rFonts w:ascii="Courier New" w:cs="Courier New" w:eastAsia="Courier New" w:hAnsi="Courier New"/>
          <w:color w:val="00aa88"/>
          <w:sz w:val="18"/>
          <w:szCs w:val="18"/>
        </w:rPr>
        <w:t xml:space="preserve">io.emit('vehicle:dispatched', { vehicleId, incidentId, vehicleType, distanceKm });</w:t>
      </w:r>
    </w:p>
    <w:p>
      <w:pPr>
        <w:pStyle w:val="Heading2"/>
        <w:pBdr>
          <w:left w:val="thick" w:color="302b63" w:sz="16"/>
        </w:pBdr>
        <w:spacing w:after="120" w:before="300"/>
        <w:ind w:left="144"/>
      </w:pPr>
      <w:r>
        <w:t xml:space="preserve">7.3 Vehicle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Method</w:t>
            </w:r>
          </w:p>
        </w:tc>
        <w:tc>
          <w:tcPr>
            <w:shd w:fill="302b63" w:color="auto" w:val="clear"/>
            <w:vAlign w:val="center"/>
          </w:tcPr>
          <w:p>
            <w:pPr>
              <w:jc w:val="left"/>
            </w:pPr>
            <w:r>
              <w:rPr>
                <w:b/>
                <w:bCs/>
                <w:color w:val="FFFFFF"/>
                <w:sz w:val="20"/>
                <w:szCs w:val="20"/>
              </w:rPr>
              <w:t xml:space="preserve">Path</w:t>
            </w:r>
          </w:p>
        </w:tc>
        <w:tc>
          <w:tcPr>
            <w:shd w:fill="302b63" w:color="auto" w:val="clear"/>
            <w:vAlign w:val="center"/>
          </w:tcPr>
          <w:p>
            <w:pPr>
              <w:jc w:val="left"/>
            </w:pPr>
            <w:r>
              <w:rPr>
                <w:b/>
                <w:bCs/>
                <w:color w:val="FFFFFF"/>
                <w:sz w:val="20"/>
                <w:szCs w:val="20"/>
              </w:rPr>
              <w:t xml:space="preserve">Auth</w:t>
            </w:r>
          </w:p>
        </w:tc>
        <w:tc>
          <w:tcPr>
            <w:shd w:fill="302b63" w:color="auto" w:val="clear"/>
            <w:vAlign w:val="center"/>
          </w:tcPr>
          <w:p>
            <w:pPr>
              <w:jc w:val="left"/>
            </w:pPr>
            <w:r>
              <w:rPr>
                <w:b/>
                <w:bCs/>
                <w:color w:val="FFFFFF"/>
                <w:sz w:val="20"/>
                <w:szCs w:val="20"/>
              </w:rPr>
              <w:t xml:space="preserve">Description</w:t>
            </w:r>
          </w:p>
        </w:tc>
      </w:tr>
      <w:tr>
        <w:tc>
          <w:p>
            <w:r>
              <w:rPr>
                <w:sz w:val="20"/>
                <w:szCs w:val="20"/>
              </w:rPr>
              <w:t xml:space="preserve">POST</w:t>
            </w:r>
          </w:p>
        </w:tc>
        <w:tc>
          <w:p>
            <w:r>
              <w:rPr>
                <w:rFonts w:ascii="Courier New" w:cs="Courier New" w:eastAsia="Courier New" w:hAnsi="Courier New"/>
                <w:sz w:val="20"/>
                <w:szCs w:val="20"/>
              </w:rPr>
              <w:t xml:space="preserve">/vehicles/register</w:t>
            </w:r>
          </w:p>
        </w:tc>
        <w:tc>
          <w:p>
            <w:r>
              <w:rPr>
                <w:sz w:val="20"/>
                <w:szCs w:val="20"/>
              </w:rPr>
              <w:t xml:space="preserve">JWT</w:t>
            </w:r>
          </w:p>
        </w:tc>
        <w:tc>
          <w:p>
            <w:r>
              <w:rPr>
                <w:sz w:val="20"/>
                <w:szCs w:val="20"/>
              </w:rPr>
              <w:t xml:space="preserve">Register a new vehicle. Default status: available.</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/vehicles</w:t>
            </w:r>
          </w:p>
        </w:tc>
        <w:tc>
          <w:tcPr>
            <w:shd w:fill="f8f8fc" w:color="auto" w:val="clear"/>
          </w:tcPr>
          <w:p>
            <w:r>
              <w:rPr>
                <w:sz w:val="20"/>
                <w:szCs w:val="20"/>
              </w:rPr>
              <w:t xml:space="preserve">JWT</w:t>
            </w:r>
          </w:p>
        </w:tc>
        <w:tc>
          <w:tcPr>
            <w:shd w:fill="f8f8fc" w:color="auto" w:val="clear"/>
          </w:tcPr>
          <w:p>
            <w:r>
              <w:rPr>
                <w:sz w:val="20"/>
                <w:szCs w:val="20"/>
              </w:rPr>
              <w:t xml:space="preserve">List vehicles. Filter by ?type= and ?status=.</w:t>
            </w:r>
          </w:p>
        </w:tc>
      </w:tr>
      <w:tr>
        <w:tc>
          <w:p>
            <w:r>
              <w:rPr>
                <w:sz w:val="20"/>
                <w:szCs w:val="20"/>
              </w:rPr>
              <w:t xml:space="preserve">GET</w:t>
            </w:r>
          </w:p>
        </w:tc>
        <w:tc>
          <w:p>
            <w:r>
              <w:rPr>
                <w:rFonts w:ascii="Courier New" w:cs="Courier New" w:eastAsia="Courier New" w:hAnsi="Courier New"/>
                <w:sz w:val="20"/>
                <w:szCs w:val="20"/>
              </w:rPr>
              <w:t xml:space="preserve">/vehicles/:id</w:t>
            </w:r>
          </w:p>
        </w:tc>
        <w:tc>
          <w:p>
            <w:r>
              <w:rPr>
                <w:sz w:val="20"/>
                <w:szCs w:val="20"/>
              </w:rPr>
              <w:t xml:space="preserve">JWT</w:t>
            </w:r>
          </w:p>
        </w:tc>
        <w:tc>
          <w:p>
            <w:r>
              <w:rPr>
                <w:sz w:val="20"/>
                <w:szCs w:val="20"/>
              </w:rPr>
              <w:t xml:space="preserve">Get vehicle details.</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/vehicles/:id/location</w:t>
            </w:r>
          </w:p>
        </w:tc>
        <w:tc>
          <w:tcPr>
            <w:shd w:fill="f8f8fc" w:color="auto" w:val="clear"/>
          </w:tcPr>
          <w:p>
            <w:r>
              <w:rPr>
                <w:sz w:val="20"/>
                <w:szCs w:val="20"/>
              </w:rPr>
              <w:t xml:space="preserve">JWT</w:t>
            </w:r>
          </w:p>
        </w:tc>
        <w:tc>
          <w:tcPr>
            <w:shd w:fill="f8f8fc" w:color="auto" w:val="clear"/>
          </w:tcPr>
          <w:p>
            <w:r>
              <w:rPr>
                <w:sz w:val="20"/>
                <w:szCs w:val="20"/>
              </w:rPr>
              <w:t xml:space="preserve">Get current GPS coordinates.</w:t>
            </w:r>
          </w:p>
        </w:tc>
      </w:tr>
      <w:tr>
        <w:tc>
          <w:p>
            <w:r>
              <w:rPr>
                <w:sz w:val="20"/>
                <w:szCs w:val="20"/>
              </w:rPr>
              <w:t xml:space="preserve">POST</w:t>
            </w:r>
          </w:p>
        </w:tc>
        <w:tc>
          <w:p>
            <w:r>
              <w:rPr>
                <w:rFonts w:ascii="Courier New" w:cs="Courier New" w:eastAsia="Courier New" w:hAnsi="Courier New"/>
                <w:sz w:val="20"/>
                <w:szCs w:val="20"/>
              </w:rPr>
              <w:t xml:space="preserve">/vehicles/:id/location</w:t>
            </w:r>
          </w:p>
        </w:tc>
        <w:tc>
          <w:p>
            <w:r>
              <w:rPr>
                <w:sz w:val="20"/>
                <w:szCs w:val="20"/>
              </w:rPr>
              <w:t xml:space="preserve">None</w:t>
            </w:r>
          </w:p>
        </w:tc>
        <w:tc>
          <w:p>
            <w:r>
              <w:rPr>
                <w:sz w:val="20"/>
                <w:szCs w:val="20"/>
              </w:rPr>
              <w:t xml:space="preserve">Update GPS (called from driver app). Saves to LocationHistory, broadcasts via Socket.IO, publishes event.</w:t>
            </w:r>
          </w:p>
        </w:tc>
      </w:tr>
      <w:tr>
        <w:tc>
          <w:tcPr>
            <w:shd w:fill="f8f8fc" w:color="auto" w:val="clear"/>
          </w:tcPr>
          <w:p>
            <w:r>
              <w:rPr>
                <w:sz w:val="20"/>
                <w:szCs w:val="20"/>
              </w:rPr>
              <w:t xml:space="preserve">PUT</w:t>
            </w:r>
          </w:p>
        </w:tc>
        <w:tc>
          <w:tcPr>
            <w:shd w:fill="f8f8fc" w:color="auto" w:val="clear"/>
          </w:tcPr>
          <w:p>
            <w:r>
              <w:rPr>
                <w:rFonts w:ascii="Courier New" w:cs="Courier New" w:eastAsia="Courier New" w:hAnsi="Courier New"/>
                <w:sz w:val="20"/>
                <w:szCs w:val="20"/>
              </w:rPr>
              <w:t xml:space="preserve">/vehicles/:id/status</w:t>
            </w:r>
          </w:p>
        </w:tc>
        <w:tc>
          <w:tcPr>
            <w:shd w:fill="f8f8fc" w:color="auto" w:val="clear"/>
          </w:tcPr>
          <w:p>
            <w:r>
              <w:rPr>
                <w:sz w:val="20"/>
                <w:szCs w:val="20"/>
              </w:rPr>
              <w:t xml:space="preserve">None</w:t>
            </w:r>
          </w:p>
        </w:tc>
        <w:tc>
          <w:tcPr>
            <w:shd w:fill="f8f8fc" w:color="auto" w:val="clear"/>
          </w:tcPr>
          <w:p>
            <w:r>
              <w:rPr>
                <w:sz w:val="20"/>
                <w:szCs w:val="20"/>
              </w:rPr>
              <w:t xml:space="preserve">Update vehicle status. Increments totalIncidentsResponded when returning to available.</w:t>
            </w:r>
          </w:p>
        </w:tc>
      </w:tr>
      <w:tr>
        <w:tc>
          <w:p>
            <w:r>
              <w:rPr>
                <w:sz w:val="20"/>
                <w:szCs w:val="20"/>
              </w:rPr>
              <w:t xml:space="preserve">GET</w:t>
            </w:r>
          </w:p>
        </w:tc>
        <w:tc>
          <w:p>
            <w:r>
              <w:rPr>
                <w:rFonts w:ascii="Courier New" w:cs="Courier New" w:eastAsia="Courier New" w:hAnsi="Courier New"/>
                <w:sz w:val="20"/>
                <w:szCs w:val="20"/>
              </w:rPr>
              <w:t xml:space="preserve">/vehicles/:id/location-history</w:t>
            </w:r>
          </w:p>
        </w:tc>
        <w:tc>
          <w:p>
            <w:r>
              <w:rPr>
                <w:sz w:val="20"/>
                <w:szCs w:val="20"/>
              </w:rPr>
              <w:t xml:space="preserve">JWT</w:t>
            </w:r>
          </w:p>
        </w:tc>
        <w:tc>
          <w:p>
            <w:r>
              <w:rPr>
                <w:sz w:val="20"/>
                <w:szCs w:val="20"/>
              </w:rPr>
              <w:t xml:space="preserve">Last N GPS records (default 50).</w:t>
            </w:r>
          </w:p>
        </w:tc>
      </w:tr>
    </w:tbl>
    <w:p>
      <w:pPr>
        <w:pStyle w:val="Heading2"/>
        <w:pBdr>
          <w:left w:val="thick" w:color="302b63" w:sz="16"/>
        </w:pBdr>
        <w:spacing w:after="120" w:before="300"/>
        <w:ind w:left="144"/>
      </w:pPr>
      <w:r>
        <w:t xml:space="preserve">7.4 Station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Method</w:t>
            </w:r>
          </w:p>
        </w:tc>
        <w:tc>
          <w:tcPr>
            <w:shd w:fill="302b63" w:color="auto" w:val="clear"/>
            <w:vAlign w:val="center"/>
          </w:tcPr>
          <w:p>
            <w:pPr>
              <w:jc w:val="left"/>
            </w:pPr>
            <w:r>
              <w:rPr>
                <w:b/>
                <w:bCs/>
                <w:color w:val="FFFFFF"/>
                <w:sz w:val="20"/>
                <w:szCs w:val="20"/>
              </w:rPr>
              <w:t xml:space="preserve">Path</w:t>
            </w:r>
          </w:p>
        </w:tc>
        <w:tc>
          <w:tcPr>
            <w:shd w:fill="302b63" w:color="auto" w:val="clear"/>
            <w:vAlign w:val="center"/>
          </w:tcPr>
          <w:p>
            <w:pPr>
              <w:jc w:val="left"/>
            </w:pPr>
            <w:r>
              <w:rPr>
                <w:b/>
                <w:bCs/>
                <w:color w:val="FFFFFF"/>
                <w:sz w:val="20"/>
                <w:szCs w:val="20"/>
              </w:rPr>
              <w:t xml:space="preserve">Auth</w:t>
            </w:r>
          </w:p>
        </w:tc>
        <w:tc>
          <w:tcPr>
            <w:shd w:fill="302b63" w:color="auto" w:val="clear"/>
            <w:vAlign w:val="center"/>
          </w:tcPr>
          <w:p>
            <w:pPr>
              <w:jc w:val="left"/>
            </w:pPr>
            <w:r>
              <w:rPr>
                <w:b/>
                <w:bCs/>
                <w:color w:val="FFFFFF"/>
                <w:sz w:val="20"/>
                <w:szCs w:val="20"/>
              </w:rPr>
              <w:t xml:space="preserve">Description</w:t>
            </w:r>
          </w:p>
        </w:tc>
      </w:tr>
      <w:tr>
        <w:tc>
          <w:p>
            <w:r>
              <w:rPr>
                <w:sz w:val="20"/>
                <w:szCs w:val="20"/>
              </w:rPr>
              <w:t xml:space="preserve">POST</w:t>
            </w:r>
          </w:p>
        </w:tc>
        <w:tc>
          <w:p>
            <w:r>
              <w:rPr>
                <w:rFonts w:ascii="Courier New" w:cs="Courier New" w:eastAsia="Courier New" w:hAnsi="Courier New"/>
                <w:sz w:val="20"/>
                <w:szCs w:val="20"/>
              </w:rPr>
              <w:t xml:space="preserve">/stations</w:t>
            </w:r>
          </w:p>
        </w:tc>
        <w:tc>
          <w:p>
            <w:r>
              <w:rPr>
                <w:sz w:val="20"/>
                <w:szCs w:val="20"/>
              </w:rPr>
              <w:t xml:space="preserve">JWT</w:t>
            </w:r>
          </w:p>
        </w:tc>
        <w:tc>
          <w:p>
            <w:r>
              <w:rPr>
                <w:sz w:val="20"/>
                <w:szCs w:val="20"/>
              </w:rPr>
              <w:t xml:space="preserve">Register a new station (police/fire/hospital).</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/stations</w:t>
            </w:r>
          </w:p>
        </w:tc>
        <w:tc>
          <w:tcPr>
            <w:shd w:fill="f8f8fc" w:color="auto" w:val="clear"/>
          </w:tcPr>
          <w:p>
            <w:r>
              <w:rPr>
                <w:sz w:val="20"/>
                <w:szCs w:val="20"/>
              </w:rPr>
              <w:t xml:space="preserve">JWT</w:t>
            </w:r>
          </w:p>
        </w:tc>
        <w:tc>
          <w:tcPr>
            <w:shd w:fill="f8f8fc" w:color="auto" w:val="clear"/>
          </w:tcPr>
          <w:p>
            <w:r>
              <w:rPr>
                <w:sz w:val="20"/>
                <w:szCs w:val="20"/>
              </w:rPr>
              <w:t xml:space="preserve">List active stations. Filter by ?type= and ?region=.</w:t>
            </w:r>
          </w:p>
        </w:tc>
      </w:tr>
      <w:tr>
        <w:tc>
          <w:p>
            <w:r>
              <w:rPr>
                <w:sz w:val="20"/>
                <w:szCs w:val="20"/>
              </w:rPr>
              <w:t xml:space="preserve">GET</w:t>
            </w:r>
          </w:p>
        </w:tc>
        <w:tc>
          <w:p>
            <w:r>
              <w:rPr>
                <w:rFonts w:ascii="Courier New" w:cs="Courier New" w:eastAsia="Courier New" w:hAnsi="Courier New"/>
                <w:sz w:val="20"/>
                <w:szCs w:val="20"/>
              </w:rPr>
              <w:t xml:space="preserve">/stations/:id</w:t>
            </w:r>
          </w:p>
        </w:tc>
        <w:tc>
          <w:p>
            <w:r>
              <w:rPr>
                <w:sz w:val="20"/>
                <w:szCs w:val="20"/>
              </w:rPr>
              <w:t xml:space="preserve">JWT</w:t>
            </w:r>
          </w:p>
        </w:tc>
        <w:tc>
          <w:p>
            <w:r>
              <w:rPr>
                <w:sz w:val="20"/>
                <w:szCs w:val="20"/>
              </w:rPr>
              <w:t xml:space="preserve">Get station details.</w:t>
            </w:r>
          </w:p>
        </w:tc>
      </w:tr>
      <w:tr>
        <w:tc>
          <w:tcPr>
            <w:shd w:fill="f8f8fc" w:color="auto" w:val="clear"/>
          </w:tcPr>
          <w:p>
            <w:r>
              <w:rPr>
                <w:sz w:val="20"/>
                <w:szCs w:val="20"/>
              </w:rPr>
              <w:t xml:space="preserve">PUT</w:t>
            </w:r>
          </w:p>
        </w:tc>
        <w:tc>
          <w:tcPr>
            <w:shd w:fill="f8f8fc" w:color="auto" w:val="clear"/>
          </w:tcPr>
          <w:p>
            <w:r>
              <w:rPr>
                <w:rFonts w:ascii="Courier New" w:cs="Courier New" w:eastAsia="Courier New" w:hAnsi="Courier New"/>
                <w:sz w:val="20"/>
                <w:szCs w:val="20"/>
              </w:rPr>
              <w:t xml:space="preserve">/stations/:id</w:t>
            </w:r>
          </w:p>
        </w:tc>
        <w:tc>
          <w:tcPr>
            <w:shd w:fill="f8f8fc" w:color="auto" w:val="clear"/>
          </w:tcPr>
          <w:p>
            <w:r>
              <w:rPr>
                <w:sz w:val="20"/>
                <w:szCs w:val="20"/>
              </w:rPr>
              <w:t xml:space="preserve">JWT</w:t>
            </w:r>
          </w:p>
        </w:tc>
        <w:tc>
          <w:tcPr>
            <w:shd w:fill="f8f8fc" w:color="auto" w:val="clear"/>
          </w:tcPr>
          <w:p>
            <w:r>
              <w:rPr>
                <w:sz w:val="20"/>
                <w:szCs w:val="20"/>
              </w:rPr>
              <w:t xml:space="preserve">Update station information.</w:t>
            </w:r>
          </w:p>
        </w:tc>
      </w:tr>
      <w:tr>
        <w:tc>
          <w:p>
            <w:r>
              <w:rPr>
                <w:sz w:val="20"/>
                <w:szCs w:val="20"/>
              </w:rPr>
              <w:t xml:space="preserve">PUT</w:t>
            </w:r>
          </w:p>
        </w:tc>
        <w:tc>
          <w:p>
            <w:r>
              <w:rPr>
                <w:rFonts w:ascii="Courier New" w:cs="Courier New" w:eastAsia="Courier New" w:hAnsi="Courier New"/>
                <w:sz w:val="20"/>
                <w:szCs w:val="20"/>
              </w:rPr>
              <w:t xml:space="preserve">/stations/:id/capacity</w:t>
            </w:r>
          </w:p>
        </w:tc>
        <w:tc>
          <w:p>
            <w:r>
              <w:rPr>
                <w:sz w:val="20"/>
                <w:szCs w:val="20"/>
              </w:rPr>
              <w:t xml:space="preserve">JWT</w:t>
            </w:r>
          </w:p>
        </w:tc>
        <w:tc>
          <w:p>
            <w:r>
              <w:rPr>
                <w:sz w:val="20"/>
                <w:szCs w:val="20"/>
              </w:rPr>
              <w:t xml:space="preserve">Update hospital bed capacity (totalBeds, availableBeds).</w:t>
            </w:r>
          </w:p>
        </w:tc>
      </w:tr>
    </w:tbl>
    <w:p>
      <w:pPr>
        <w:pStyle w:val="Heading2"/>
        <w:pBdr>
          <w:left w:val="thick" w:color="302b63" w:sz="16"/>
        </w:pBdr>
        <w:spacing w:after="120" w:before="300"/>
        <w:ind w:left="144"/>
      </w:pPr>
      <w:r>
        <w:t xml:space="preserve">7.5 Data Models</w:t>
      </w:r>
    </w:p>
    <w:p>
      <w:pPr>
        <w:shd w:fill="1e1e3f" w:color="auto" w:val="clear"/>
        <w:spacing w:after="20"/>
        <w:ind w:left="288" w:right="288"/>
      </w:pPr>
      <w:r>
        <w:rPr>
          <w:rFonts w:ascii="Courier New" w:cs="Courier New" w:eastAsia="Courier New" w:hAnsi="Courier New"/>
          <w:color w:val="00aa88"/>
          <w:sz w:val="18"/>
          <w:szCs w:val="18"/>
        </w:rPr>
        <w:t xml:space="preserve">// Vehicle</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vehicleType: Enum ['ambulance','police_car','fire_truck'],</w:t>
      </w:r>
    </w:p>
    <w:p>
      <w:pPr>
        <w:shd w:fill="1e1e3f" w:color="auto" w:val="clear"/>
        <w:spacing w:after="20"/>
        <w:ind w:left="288" w:right="288"/>
      </w:pPr>
      <w:r>
        <w:rPr>
          <w:rFonts w:ascii="Courier New" w:cs="Courier New" w:eastAsia="Courier New" w:hAnsi="Courier New"/>
          <w:color w:val="00aa88"/>
          <w:sz w:val="18"/>
          <w:szCs w:val="18"/>
        </w:rPr>
        <w:t xml:space="preserve">  serviceId: String, driverId: String, driverName: String,</w:t>
      </w:r>
    </w:p>
    <w:p>
      <w:pPr>
        <w:shd w:fill="1e1e3f" w:color="auto" w:val="clear"/>
        <w:spacing w:after="20"/>
        <w:ind w:left="288" w:right="288"/>
      </w:pPr>
      <w:r>
        <w:rPr>
          <w:rFonts w:ascii="Courier New" w:cs="Courier New" w:eastAsia="Courier New" w:hAnsi="Courier New"/>
          <w:color w:val="00aa88"/>
          <w:sz w:val="18"/>
          <w:szCs w:val="18"/>
        </w:rPr>
        <w:t xml:space="preserve">  latitude: Number, longitude: Number,</w:t>
      </w:r>
    </w:p>
    <w:p>
      <w:pPr>
        <w:shd w:fill="1e1e3f" w:color="auto" w:val="clear"/>
        <w:spacing w:after="20"/>
        <w:ind w:left="288" w:right="288"/>
      </w:pPr>
      <w:r>
        <w:rPr>
          <w:rFonts w:ascii="Courier New" w:cs="Courier New" w:eastAsia="Courier New" w:hAnsi="Courier New"/>
          <w:color w:val="00aa88"/>
          <w:sz w:val="18"/>
          <w:szCs w:val="18"/>
        </w:rPr>
        <w:t xml:space="preserve">  status: Enum ['available','dispatched','on_scene','in_transit','unavailable'],</w:t>
      </w:r>
    </w:p>
    <w:p>
      <w:pPr>
        <w:shd w:fill="1e1e3f" w:color="auto" w:val="clear"/>
        <w:spacing w:after="20"/>
        <w:ind w:left="288" w:right="288"/>
      </w:pPr>
      <w:r>
        <w:rPr>
          <w:rFonts w:ascii="Courier New" w:cs="Courier New" w:eastAsia="Courier New" w:hAnsi="Courier New"/>
          <w:color w:val="00aa88"/>
          <w:sz w:val="18"/>
          <w:szCs w:val="18"/>
        </w:rPr>
        <w:t xml:space="preserve">  currentIncidentId: String,</w:t>
      </w:r>
    </w:p>
    <w:p>
      <w:pPr>
        <w:shd w:fill="1e1e3f" w:color="auto" w:val="clear"/>
        <w:spacing w:after="20"/>
        <w:ind w:left="288" w:right="288"/>
      </w:pPr>
      <w:r>
        <w:rPr>
          <w:rFonts w:ascii="Courier New" w:cs="Courier New" w:eastAsia="Courier New" w:hAnsi="Courier New"/>
          <w:color w:val="00aa88"/>
          <w:sz w:val="18"/>
          <w:szCs w:val="18"/>
        </w:rPr>
        <w:t xml:space="preserve">  lastLocationUpdate: Date,</w:t>
      </w:r>
    </w:p>
    <w:p>
      <w:pPr>
        <w:shd w:fill="1e1e3f" w:color="auto" w:val="clear"/>
        <w:spacing w:after="20"/>
        <w:ind w:left="288" w:right="288"/>
      </w:pPr>
      <w:r>
        <w:rPr>
          <w:rFonts w:ascii="Courier New" w:cs="Courier New" w:eastAsia="Courier New" w:hAnsi="Courier New"/>
          <w:color w:val="00aa88"/>
          <w:sz w:val="18"/>
          <w:szCs w:val="18"/>
        </w:rPr>
        <w:t xml:space="preserve">  totalIncidentsResponded: Number</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LocationHistory (separate collection)</w:t>
      </w:r>
    </w:p>
    <w:p>
      <w:pPr>
        <w:shd w:fill="1e1e3f" w:color="auto" w:val="clear"/>
        <w:spacing w:after="20"/>
        <w:ind w:left="288" w:right="288"/>
      </w:pPr>
      <w:r>
        <w:rPr>
          <w:rFonts w:ascii="Courier New" w:cs="Courier New" w:eastAsia="Courier New" w:hAnsi="Courier New"/>
          <w:color w:val="00aa88"/>
          <w:sz w:val="18"/>
          <w:szCs w:val="18"/>
        </w:rPr>
        <w:t xml:space="preserve">{ vehicleId: ObjectId (ref Vehicle), latitude, longitude, timestamp }</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Station</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name: String, stationType: Enum ['police','fire','hospital'],</w:t>
      </w:r>
    </w:p>
    <w:p>
      <w:pPr>
        <w:shd w:fill="1e1e3f" w:color="auto" w:val="clear"/>
        <w:spacing w:after="20"/>
        <w:ind w:left="288" w:right="288"/>
      </w:pPr>
      <w:r>
        <w:rPr>
          <w:rFonts w:ascii="Courier New" w:cs="Courier New" w:eastAsia="Courier New" w:hAnsi="Courier New"/>
          <w:color w:val="00aa88"/>
          <w:sz w:val="18"/>
          <w:szCs w:val="18"/>
        </w:rPr>
        <w:t xml:space="preserve">  latitude: Number, longitude: Number,</w:t>
      </w:r>
    </w:p>
    <w:p>
      <w:pPr>
        <w:shd w:fill="1e1e3f" w:color="auto" w:val="clear"/>
        <w:spacing w:after="20"/>
        <w:ind w:left="288" w:right="288"/>
      </w:pPr>
      <w:r>
        <w:rPr>
          <w:rFonts w:ascii="Courier New" w:cs="Courier New" w:eastAsia="Courier New" w:hAnsi="Courier New"/>
          <w:color w:val="00aa88"/>
          <w:sz w:val="18"/>
          <w:szCs w:val="18"/>
        </w:rPr>
        <w:t xml:space="preserve">  address: String, region: String, contactPhone: String,</w:t>
      </w:r>
    </w:p>
    <w:p>
      <w:pPr>
        <w:shd w:fill="1e1e3f" w:color="auto" w:val="clear"/>
        <w:spacing w:after="20"/>
        <w:ind w:left="288" w:right="288"/>
      </w:pPr>
      <w:r>
        <w:rPr>
          <w:rFonts w:ascii="Courier New" w:cs="Courier New" w:eastAsia="Courier New" w:hAnsi="Courier New"/>
          <w:color w:val="00aa88"/>
          <w:sz w:val="18"/>
          <w:szCs w:val="18"/>
        </w:rPr>
        <w:t xml:space="preserve">  totalBeds: Number,     // hospitals only</w:t>
      </w:r>
    </w:p>
    <w:p>
      <w:pPr>
        <w:shd w:fill="1e1e3f" w:color="auto" w:val="clear"/>
        <w:spacing w:after="20"/>
        <w:ind w:left="288" w:right="288"/>
      </w:pPr>
      <w:r>
        <w:rPr>
          <w:rFonts w:ascii="Courier New" w:cs="Courier New" w:eastAsia="Courier New" w:hAnsi="Courier New"/>
          <w:color w:val="00aa88"/>
          <w:sz w:val="18"/>
          <w:szCs w:val="18"/>
        </w:rPr>
        <w:t xml:space="preserve">  availableBeds: Number, // hospitals only</w:t>
      </w:r>
    </w:p>
    <w:p>
      <w:pPr>
        <w:shd w:fill="1e1e3f" w:color="auto" w:val="clear"/>
        <w:spacing w:after="20"/>
        <w:ind w:left="288" w:right="288"/>
      </w:pPr>
      <w:r>
        <w:rPr>
          <w:rFonts w:ascii="Courier New" w:cs="Courier New" w:eastAsia="Courier New" w:hAnsi="Courier New"/>
          <w:color w:val="00aa88"/>
          <w:sz w:val="18"/>
          <w:szCs w:val="18"/>
        </w:rPr>
        <w:t xml:space="preserve">  isActive: Boolean</w:t>
      </w:r>
    </w:p>
    <w:p>
      <w:pPr>
        <w:shd w:fill="1e1e3f" w:color="auto" w:val="clear"/>
        <w:spacing w:after="20"/>
        <w:ind w:left="288" w:right="288"/>
      </w:pPr>
      <w:r>
        <w:rPr>
          <w:rFonts w:ascii="Courier New" w:cs="Courier New" w:eastAsia="Courier New" w:hAnsi="Courier New"/>
          <w:color w:val="00aa88"/>
          <w:sz w:val="18"/>
          <w:szCs w:val="18"/>
        </w:rPr>
        <w:t xml:space="preserve">}</w:t>
      </w:r>
    </w:p>
    <w:p>
      <w:pPr>
        <w:spacing w:after="0"/>
      </w:pPr>
      <w:r>
        <w:br w:type="page"/>
      </w:r>
    </w:p>
    <w:p>
      <w:pPr>
        <w:pStyle w:val="Heading1"/>
        <w:pBdr>
          <w:bottom w:val="single" w:color="302b63" w:sz="6"/>
        </w:pBdr>
        <w:shd w:fill="f8f8fc" w:color="auto" w:val="clear"/>
        <w:spacing w:after="160" w:before="400"/>
      </w:pPr>
      <w:r>
        <w:t xml:space="preserve">8. Analytics Service (Port 3004)</w:t>
      </w:r>
    </w:p>
    <w:p>
      <w:pPr>
        <w:pStyle w:val="Heading2"/>
        <w:pBdr>
          <w:left w:val="thick" w:color="302b63" w:sz="16"/>
        </w:pBdr>
        <w:spacing w:after="120" w:before="300"/>
        <w:ind w:left="144"/>
      </w:pPr>
      <w:r>
        <w:t xml:space="preserve">8.1 Design Philosophy — Event-Sourced Analytics</w:t>
      </w:r>
    </w:p>
    <w:p>
      <w:pPr>
        <w:spacing w:after="100"/>
      </w:pPr>
      <w:r>
        <w:rPr>
          <w:sz w:val="22"/>
          <w:szCs w:val="22"/>
        </w:rPr>
        <w:t xml:space="preserve">The Analytics Service is entirely decoupled from other services at query time. It consumes RabbitMQ events as they happen and maintains its own aggregated view in analytics_service MongoDB. All dashboard and reporting queries hit local collections — no upstream HTTP calls, no auth dependency, no coupling to other services' databases.</w:t>
      </w:r>
    </w:p>
    <w:p>
      <w:pPr>
        <w:pBdr>
          <w:left w:val="thick" w:color="3b82f6" w:sz="16"/>
        </w:pBdr>
        <w:shd w:fill="eff6ff" w:color="auto" w:val="clear"/>
        <w:spacing w:after="40" w:before="100"/>
        <w:ind w:left="288"/>
      </w:pPr>
      <w:r>
        <w:rPr>
          <w:b/>
          <w:bCs/>
          <w:color w:val="302b63"/>
          <w:sz w:val="22"/>
          <w:szCs w:val="22"/>
        </w:rPr>
        <w:t xml:space="preserve">Key Architectural Benefit</w:t>
      </w:r>
    </w:p>
    <w:p>
      <w:pPr>
        <w:pBdr>
          <w:left w:val="thick" w:color="3b82f6" w:sz="16"/>
        </w:pBdr>
        <w:shd w:fill="eff6ff" w:color="auto" w:val="clear"/>
        <w:spacing w:after="100"/>
        <w:ind w:left="288"/>
      </w:pPr>
      <w:r>
        <w:rPr>
          <w:sz w:val="21"/>
          <w:szCs w:val="21"/>
        </w:rPr>
        <w:t xml:space="preserve">If the Incident Service or Dispatch Service goes offline, the Analytics Service continues to serve cached metrics from its last known state. It will catch up automatically when services come back online and resume publishing events.</w:t>
      </w:r>
    </w:p>
    <w:p>
      <w:pPr>
        <w:pStyle w:val="Heading2"/>
        <w:pBdr>
          <w:left w:val="thick" w:color="302b63" w:sz="16"/>
        </w:pBdr>
        <w:spacing w:after="120" w:before="300"/>
        <w:ind w:left="144"/>
      </w:pPr>
      <w:r>
        <w:t xml:space="preserve">8.2 Event Consumer</w:t>
      </w:r>
    </w:p>
    <w:p>
      <w:pPr>
        <w:spacing w:after="100"/>
      </w:pPr>
      <w:r>
        <w:rPr>
          <w:sz w:val="22"/>
          <w:szCs w:val="22"/>
        </w:rPr>
        <w:t xml:space="preserve">File: services/analytics-service/src/messaging/consumer.js</w:t>
      </w:r>
    </w:p>
    <w:p>
      <w:pPr>
        <w:spacing w:after="100"/>
      </w:pPr>
      <w:r>
        <w:rPr>
          <w:sz w:val="22"/>
          <w:szCs w:val="22"/>
        </w:rPr>
        <w:t xml:space="preserve">Subscribes to two queues at startup. For every event received:</w:t>
      </w:r>
    </w:p>
    <w:p>
      <w:pPr>
        <w:pStyle w:val="ListParagraph"/>
        <w:numPr>
          <w:ilvl w:val="0"/>
          <w:numId w:val="1"/>
        </w:numPr>
        <w:spacing w:after="60"/>
      </w:pPr>
      <w:r>
        <w:rPr>
          <w:sz w:val="22"/>
          <w:szCs w:val="22"/>
        </w:rPr>
        <w:t xml:space="preserve">Persists the raw event to AnalyticsEvent collection (full audit log)</w:t>
      </w:r>
    </w:p>
    <w:p>
      <w:pPr>
        <w:pStyle w:val="ListParagraph"/>
        <w:numPr>
          <w:ilvl w:val="0"/>
          <w:numId w:val="1"/>
        </w:numPr>
        <w:spacing w:after="60"/>
      </w:pPr>
      <w:r>
        <w:rPr>
          <w:sz w:val="22"/>
          <w:szCs w:val="22"/>
        </w:rPr>
        <w:t xml:space="preserve">Upserts a summarised document in IncidentSummary or VehicleSummary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shd w:fill="302b63" w:color="auto" w:val="clear"/>
            <w:vAlign w:val="center"/>
          </w:tcPr>
          <w:p>
            <w:pPr>
              <w:jc w:val="left"/>
            </w:pPr>
            <w:r>
              <w:rPr>
                <w:b/>
                <w:bCs/>
                <w:color w:val="FFFFFF"/>
                <w:sz w:val="20"/>
                <w:szCs w:val="20"/>
              </w:rPr>
              <w:t xml:space="preserve">Event</w:t>
            </w:r>
          </w:p>
        </w:tc>
        <w:tc>
          <w:tcPr>
            <w:shd w:fill="302b63" w:color="auto" w:val="clear"/>
            <w:vAlign w:val="center"/>
          </w:tcPr>
          <w:p>
            <w:pPr>
              <w:jc w:val="left"/>
            </w:pPr>
            <w:r>
              <w:rPr>
                <w:b/>
                <w:bCs/>
                <w:color w:val="FFFFFF"/>
                <w:sz w:val="20"/>
                <w:szCs w:val="20"/>
              </w:rPr>
              <w:t xml:space="preserve">Action</w:t>
            </w:r>
          </w:p>
        </w:tc>
      </w:tr>
      <w:tr>
        <w:tc>
          <w:p>
            <w:r>
              <w:rPr>
                <w:sz w:val="20"/>
                <w:szCs w:val="20"/>
              </w:rPr>
              <w:t xml:space="preserve">incident.created</w:t>
            </w:r>
          </w:p>
        </w:tc>
        <w:tc>
          <w:p>
            <w:r>
              <w:rPr>
                <w:sz w:val="20"/>
                <w:szCs w:val="20"/>
              </w:rPr>
              <w:t xml:space="preserve">Insert IncidentSummary (incidentId, type, location, adminId, status)</w:t>
            </w:r>
          </w:p>
        </w:tc>
      </w:tr>
      <w:tr>
        <w:tc>
          <w:tcPr>
            <w:shd w:fill="f8f8fc" w:color="auto" w:val="clear"/>
          </w:tcPr>
          <w:p>
            <w:r>
              <w:rPr>
                <w:sz w:val="20"/>
                <w:szCs w:val="20"/>
              </w:rPr>
              <w:t xml:space="preserve">incident.dispatched</w:t>
            </w:r>
          </w:p>
        </w:tc>
        <w:tc>
          <w:tcPr>
            <w:shd w:fill="f8f8fc" w:color="auto" w:val="clear"/>
          </w:tcPr>
          <w:p>
            <w:r>
              <w:rPr>
                <w:sz w:val="20"/>
                <w:szCs w:val="20"/>
              </w:rPr>
              <w:t xml:space="preserve">Update status → Dispatched, set assignedUnit</w:t>
            </w:r>
          </w:p>
        </w:tc>
      </w:tr>
      <w:tr>
        <w:tc>
          <w:p>
            <w:r>
              <w:rPr>
                <w:sz w:val="20"/>
                <w:szCs w:val="20"/>
              </w:rPr>
              <w:t xml:space="preserve">incident.status.updated</w:t>
            </w:r>
          </w:p>
        </w:tc>
        <w:tc>
          <w:p>
            <w:r>
              <w:rPr>
                <w:sz w:val="20"/>
                <w:szCs w:val="20"/>
              </w:rPr>
              <w:t xml:space="preserve">Update status, responseTime, resolvedAt</w:t>
            </w:r>
          </w:p>
        </w:tc>
      </w:tr>
      <w:tr>
        <w:tc>
          <w:tcPr>
            <w:shd w:fill="f8f8fc" w:color="auto" w:val="clear"/>
          </w:tcPr>
          <w:p>
            <w:r>
              <w:rPr>
                <w:sz w:val="20"/>
                <w:szCs w:val="20"/>
              </w:rPr>
              <w:t xml:space="preserve">incident.resolved</w:t>
            </w:r>
          </w:p>
        </w:tc>
        <w:tc>
          <w:tcPr>
            <w:shd w:fill="f8f8fc" w:color="auto" w:val="clear"/>
          </w:tcPr>
          <w:p>
            <w:r>
              <w:rPr>
                <w:sz w:val="20"/>
                <w:szCs w:val="20"/>
              </w:rPr>
              <w:t xml:space="preserve">Update status → Resolved, record responseTime</w:t>
            </w:r>
          </w:p>
        </w:tc>
      </w:tr>
      <w:tr>
        <w:tc>
          <w:p>
            <w:r>
              <w:rPr>
                <w:sz w:val="20"/>
                <w:szCs w:val="20"/>
              </w:rPr>
              <w:t xml:space="preserve">vehicle.location.updated</w:t>
            </w:r>
          </w:p>
        </w:tc>
        <w:tc>
          <w:p>
            <w:r>
              <w:rPr>
                <w:sz w:val="20"/>
                <w:szCs w:val="20"/>
              </w:rPr>
              <w:t xml:space="preserve">Upsert VehicleSummary, increment totalLocationUpdates</w:t>
            </w:r>
          </w:p>
        </w:tc>
      </w:tr>
      <w:tr>
        <w:tc>
          <w:tcPr>
            <w:shd w:fill="f8f8fc" w:color="auto" w:val="clear"/>
          </w:tcPr>
          <w:p>
            <w:r>
              <w:rPr>
                <w:sz w:val="20"/>
                <w:szCs w:val="20"/>
              </w:rPr>
              <w:t xml:space="preserve">vehicle.status.changed</w:t>
            </w:r>
          </w:p>
        </w:tc>
        <w:tc>
          <w:tcPr>
            <w:shd w:fill="f8f8fc" w:color="auto" w:val="clear"/>
          </w:tcPr>
          <w:p>
            <w:r>
              <w:rPr>
                <w:sz w:val="20"/>
                <w:szCs w:val="20"/>
              </w:rPr>
              <w:t xml:space="preserve">Update vehicleType, status, lastSeen in VehicleSummary</w:t>
            </w:r>
          </w:p>
        </w:tc>
      </w:tr>
    </w:tbl>
    <w:p>
      <w:pPr>
        <w:pStyle w:val="Heading2"/>
        <w:pBdr>
          <w:left w:val="thick" w:color="302b63" w:sz="16"/>
        </w:pBdr>
        <w:spacing w:after="120" w:before="300"/>
        <w:ind w:left="144"/>
      </w:pPr>
      <w:r>
        <w:t xml:space="preserve">8.3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Method</w:t>
            </w:r>
          </w:p>
        </w:tc>
        <w:tc>
          <w:tcPr>
            <w:shd w:fill="302b63" w:color="auto" w:val="clear"/>
            <w:vAlign w:val="center"/>
          </w:tcPr>
          <w:p>
            <w:pPr>
              <w:jc w:val="left"/>
            </w:pPr>
            <w:r>
              <w:rPr>
                <w:b/>
                <w:bCs/>
                <w:color w:val="FFFFFF"/>
                <w:sz w:val="20"/>
                <w:szCs w:val="20"/>
              </w:rPr>
              <w:t xml:space="preserve">Path</w:t>
            </w:r>
          </w:p>
        </w:tc>
        <w:tc>
          <w:tcPr>
            <w:shd w:fill="302b63" w:color="auto" w:val="clear"/>
            <w:vAlign w:val="center"/>
          </w:tcPr>
          <w:p>
            <w:pPr>
              <w:jc w:val="left"/>
            </w:pPr>
            <w:r>
              <w:rPr>
                <w:b/>
                <w:bCs/>
                <w:color w:val="FFFFFF"/>
                <w:sz w:val="20"/>
                <w:szCs w:val="20"/>
              </w:rPr>
              <w:t xml:space="preserve">Auth</w:t>
            </w:r>
          </w:p>
        </w:tc>
        <w:tc>
          <w:tcPr>
            <w:shd w:fill="302b63" w:color="auto" w:val="clear"/>
            <w:vAlign w:val="center"/>
          </w:tcPr>
          <w:p>
            <w:pPr>
              <w:jc w:val="left"/>
            </w:pPr>
            <w:r>
              <w:rPr>
                <w:b/>
                <w:bCs/>
                <w:color w:val="FFFFFF"/>
                <w:sz w:val="20"/>
                <w:szCs w:val="20"/>
              </w:rPr>
              <w:t xml:space="preserve">Description</w:t>
            </w:r>
          </w:p>
        </w:tc>
      </w:tr>
      <w:tr>
        <w:tc>
          <w:p>
            <w:r>
              <w:rPr>
                <w:sz w:val="20"/>
                <w:szCs w:val="20"/>
              </w:rPr>
              <w:t xml:space="preserve">GET</w:t>
            </w:r>
          </w:p>
        </w:tc>
        <w:tc>
          <w:p>
            <w:r>
              <w:rPr>
                <w:rFonts w:ascii="Courier New" w:cs="Courier New" w:eastAsia="Courier New" w:hAnsi="Courier New"/>
                <w:sz w:val="20"/>
                <w:szCs w:val="20"/>
              </w:rPr>
              <w:t xml:space="preserve">/analytics/dashboard</w:t>
            </w:r>
          </w:p>
        </w:tc>
        <w:tc>
          <w:p>
            <w:r>
              <w:rPr>
                <w:sz w:val="20"/>
                <w:szCs w:val="20"/>
              </w:rPr>
              <w:t xml:space="preserve">JWT</w:t>
            </w:r>
          </w:p>
        </w:tc>
        <w:tc>
          <w:p>
            <w:r>
              <w:rPr>
                <w:sz w:val="20"/>
                <w:szCs w:val="20"/>
              </w:rPr>
              <w:t xml:space="preserve">Comprehensive summary: total/resolved/open incidents, avg response time, type breakdown, vehicle status.</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/analytics/response-times</w:t>
            </w:r>
          </w:p>
        </w:tc>
        <w:tc>
          <w:tcPr>
            <w:shd w:fill="f8f8fc" w:color="auto" w:val="clear"/>
          </w:tcPr>
          <w:p>
            <w:r>
              <w:rPr>
                <w:sz w:val="20"/>
                <w:szCs w:val="20"/>
              </w:rPr>
              <w:t xml:space="preserve">JWT</w:t>
            </w:r>
          </w:p>
        </w:tc>
        <w:tc>
          <w:tcPr>
            <w:shd w:fill="f8f8fc" w:color="auto" w:val="clear"/>
          </w:tcPr>
          <w:p>
            <w:r>
              <w:rPr>
                <w:sz w:val="20"/>
                <w:szCs w:val="20"/>
              </w:rPr>
              <w:t xml:space="preserve">Average response time overall and per incident type.</w:t>
            </w:r>
          </w:p>
        </w:tc>
      </w:tr>
      <w:tr>
        <w:tc>
          <w:p>
            <w:r>
              <w:rPr>
                <w:sz w:val="20"/>
                <w:szCs w:val="20"/>
              </w:rPr>
              <w:t xml:space="preserve">GET</w:t>
            </w:r>
          </w:p>
        </w:tc>
        <w:tc>
          <w:p>
            <w:r>
              <w:rPr>
                <w:rFonts w:ascii="Courier New" w:cs="Courier New" w:eastAsia="Courier New" w:hAnsi="Courier New"/>
                <w:sz w:val="20"/>
                <w:szCs w:val="20"/>
              </w:rPr>
              <w:t xml:space="preserve">/analytics/incidents-by-region</w:t>
            </w:r>
          </w:p>
        </w:tc>
        <w:tc>
          <w:p>
            <w:r>
              <w:rPr>
                <w:sz w:val="20"/>
                <w:szCs w:val="20"/>
              </w:rPr>
              <w:t xml:space="preserve">JWT</w:t>
            </w:r>
          </w:p>
        </w:tc>
        <w:tc>
          <w:p>
            <w:r>
              <w:rPr>
                <w:sz w:val="20"/>
                <w:szCs w:val="20"/>
              </w:rPr>
              <w:t xml:space="preserve">Incident counts mapped to Ghana's 16 regions using lat/lon bounding boxes.</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/analytics/incidents-by-type</w:t>
            </w:r>
          </w:p>
        </w:tc>
        <w:tc>
          <w:tcPr>
            <w:shd w:fill="f8f8fc" w:color="auto" w:val="clear"/>
          </w:tcPr>
          <w:p>
            <w:r>
              <w:rPr>
                <w:sz w:val="20"/>
                <w:szCs w:val="20"/>
              </w:rPr>
              <w:t xml:space="preserve">JWT</w:t>
            </w:r>
          </w:p>
        </w:tc>
        <w:tc>
          <w:tcPr>
            <w:shd w:fill="f8f8fc" w:color="auto" w:val="clear"/>
          </w:tcPr>
          <w:p>
            <w:r>
              <w:rPr>
                <w:sz w:val="20"/>
                <w:szCs w:val="20"/>
              </w:rPr>
              <w:t xml:space="preserve">Incident count per type: robbery, assault, fire, medical, accident.</w:t>
            </w:r>
          </w:p>
        </w:tc>
      </w:tr>
      <w:tr>
        <w:tc>
          <w:p>
            <w:r>
              <w:rPr>
                <w:sz w:val="20"/>
                <w:szCs w:val="20"/>
              </w:rPr>
              <w:t xml:space="preserve">GET</w:t>
            </w:r>
          </w:p>
        </w:tc>
        <w:tc>
          <w:p>
            <w:r>
              <w:rPr>
                <w:rFonts w:ascii="Courier New" w:cs="Courier New" w:eastAsia="Courier New" w:hAnsi="Courier New"/>
                <w:sz w:val="20"/>
                <w:szCs w:val="20"/>
              </w:rPr>
              <w:t xml:space="preserve">/analytics/resource-utilization</w:t>
            </w:r>
          </w:p>
        </w:tc>
        <w:tc>
          <w:p>
            <w:r>
              <w:rPr>
                <w:sz w:val="20"/>
                <w:szCs w:val="20"/>
              </w:rPr>
              <w:t xml:space="preserve">JWT</w:t>
            </w:r>
          </w:p>
        </w:tc>
        <w:tc>
          <w:p>
            <w:r>
              <w:rPr>
                <w:sz w:val="20"/>
                <w:szCs w:val="20"/>
              </w:rPr>
              <w:t xml:space="preserve">Vehicle status distribution by type (ambulance/police_car/fire_truck).</w:t>
            </w:r>
          </w:p>
        </w:tc>
      </w:tr>
      <w:tr>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/analytics/most-deployed</w:t>
            </w:r>
          </w:p>
        </w:tc>
        <w:tc>
          <w:tcPr>
            <w:shd w:fill="f8f8fc" w:color="auto" w:val="clear"/>
          </w:tcPr>
          <w:p>
            <w:r>
              <w:rPr>
                <w:sz w:val="20"/>
                <w:szCs w:val="20"/>
              </w:rPr>
              <w:t xml:space="preserve">JWT</w:t>
            </w:r>
          </w:p>
        </w:tc>
        <w:tc>
          <w:tcPr>
            <w:shd w:fill="f8f8fc" w:color="auto" w:val="clear"/>
          </w:tcPr>
          <w:p>
            <w:r>
              <w:rPr>
                <w:sz w:val="20"/>
                <w:szCs w:val="20"/>
              </w:rPr>
              <w:t xml:space="preserve">Top 10 most active vehicles ranked by totalLocationUpdates.</w:t>
            </w:r>
          </w:p>
        </w:tc>
      </w:tr>
      <w:tr>
        <w:tc>
          <w:p>
            <w:r>
              <w:rPr>
                <w:sz w:val="20"/>
                <w:szCs w:val="20"/>
              </w:rPr>
              <w:t xml:space="preserve">GET</w:t>
            </w:r>
          </w:p>
        </w:tc>
        <w:tc>
          <w:p>
            <w:r>
              <w:rPr>
                <w:rFonts w:ascii="Courier New" w:cs="Courier New" w:eastAsia="Courier New" w:hAnsi="Courier New"/>
                <w:sz w:val="20"/>
                <w:szCs w:val="20"/>
              </w:rPr>
              <w:t xml:space="preserve">/analytics/events</w:t>
            </w:r>
          </w:p>
        </w:tc>
        <w:tc>
          <w:p>
            <w:r>
              <w:rPr>
                <w:sz w:val="20"/>
                <w:szCs w:val="20"/>
              </w:rPr>
              <w:t xml:space="preserve">JWT</w:t>
            </w:r>
          </w:p>
        </w:tc>
        <w:tc>
          <w:p>
            <w:r>
              <w:rPr>
                <w:sz w:val="20"/>
                <w:szCs w:val="20"/>
              </w:rPr>
              <w:t xml:space="preserve">Raw event log. Filter: ?type=incident.created&amp;limit=50.</w:t>
            </w:r>
          </w:p>
        </w:tc>
      </w:tr>
    </w:tbl>
    <w:p>
      <w:pPr>
        <w:pStyle w:val="Heading2"/>
        <w:pBdr>
          <w:left w:val="thick" w:color="302b63" w:sz="16"/>
        </w:pBdr>
        <w:spacing w:after="120" w:before="300"/>
        <w:ind w:left="144"/>
      </w:pPr>
      <w:r>
        <w:t xml:space="preserve">8.4 Analytics Models</w:t>
      </w:r>
    </w:p>
    <w:p>
      <w:pPr>
        <w:shd w:fill="1e1e3f" w:color="auto" w:val="clear"/>
        <w:spacing w:after="20"/>
        <w:ind w:left="288" w:right="288"/>
      </w:pPr>
      <w:r>
        <w:rPr>
          <w:rFonts w:ascii="Courier New" w:cs="Courier New" w:eastAsia="Courier New" w:hAnsi="Courier New"/>
          <w:color w:val="00aa88"/>
          <w:sz w:val="18"/>
          <w:szCs w:val="18"/>
        </w:rPr>
        <w:t xml:space="preserve">// AnalyticsEvent — raw event audit log</w:t>
      </w:r>
    </w:p>
    <w:p>
      <w:pPr>
        <w:shd w:fill="1e1e3f" w:color="auto" w:val="clear"/>
        <w:spacing w:after="20"/>
        <w:ind w:left="288" w:right="288"/>
      </w:pPr>
      <w:r>
        <w:rPr>
          <w:rFonts w:ascii="Courier New" w:cs="Courier New" w:eastAsia="Courier New" w:hAnsi="Courier New"/>
          <w:color w:val="00aa88"/>
          <w:sz w:val="18"/>
          <w:szCs w:val="18"/>
        </w:rPr>
        <w:t xml:space="preserve">{ eventType: String (indexed), payload: Mixed, processedAt: Date }</w:t>
      </w:r>
    </w:p>
    <w:p>
      <w:pPr>
        <w:shd w:fill="1e1e3f" w:color="auto" w:val="clear"/>
        <w:spacing w:after="20"/>
        <w:ind w:left="288" w:right="288"/>
      </w:pPr>
      <w:r>
        <w:rPr>
          <w:rFonts w:ascii="Courier New" w:cs="Courier New" w:eastAsia="Courier New" w:hAnsi="Courier New"/>
          <w:color w:val="00aa88"/>
          <w:sz w:val="18"/>
          <w:szCs w:val="18"/>
        </w:rPr>
        <w:t xml:space="preserve">// Index: { eventType: 1, createdAt: -1 }</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IncidentSummary — pre-aggregated per incident</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incidentId: String (unique), incidentType: String, citizenName: String,</w:t>
      </w:r>
    </w:p>
    <w:p>
      <w:pPr>
        <w:shd w:fill="1e1e3f" w:color="auto" w:val="clear"/>
        <w:spacing w:after="20"/>
        <w:ind w:left="288" w:right="288"/>
      </w:pPr>
      <w:r>
        <w:rPr>
          <w:rFonts w:ascii="Courier New" w:cs="Courier New" w:eastAsia="Courier New" w:hAnsi="Courier New"/>
          <w:color w:val="00aa88"/>
          <w:sz w:val="18"/>
          <w:szCs w:val="18"/>
        </w:rPr>
        <w:t xml:space="preserve">  latitude: Number, longitude: Number, adminId: String, status: String,</w:t>
      </w:r>
    </w:p>
    <w:p>
      <w:pPr>
        <w:shd w:fill="1e1e3f" w:color="auto" w:val="clear"/>
        <w:spacing w:after="20"/>
        <w:ind w:left="288" w:right="288"/>
      </w:pPr>
      <w:r>
        <w:rPr>
          <w:rFonts w:ascii="Courier New" w:cs="Courier New" w:eastAsia="Courier New" w:hAnsi="Courier New"/>
          <w:color w:val="00aa88"/>
          <w:sz w:val="18"/>
          <w:szCs w:val="18"/>
        </w:rPr>
        <w:t xml:space="preserve">  responseTime: Number, createdAt: Date, resolvedAt: Date, assignedUnit: Mixed</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Indexes: incidentType, status, createdAt</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VehicleSummary — pre-aggregated per vehicle</w:t>
      </w:r>
    </w:p>
    <w:p>
      <w:pPr>
        <w:shd w:fill="1e1e3f" w:color="auto" w:val="clear"/>
        <w:spacing w:after="20"/>
        <w:ind w:left="288" w:right="288"/>
      </w:pPr>
      <w:r>
        <w:rPr>
          <w:rFonts w:ascii="Courier New" w:cs="Courier New" w:eastAsia="Courier New" w:hAnsi="Courier New"/>
          <w:color w:val="00aa88"/>
          <w:sz w:val="18"/>
          <w:szCs w:val="18"/>
        </w:rPr>
        <w:t xml:space="preserve">{</w:t>
      </w:r>
    </w:p>
    <w:p>
      <w:pPr>
        <w:shd w:fill="1e1e3f" w:color="auto" w:val="clear"/>
        <w:spacing w:after="20"/>
        <w:ind w:left="288" w:right="288"/>
      </w:pPr>
      <w:r>
        <w:rPr>
          <w:rFonts w:ascii="Courier New" w:cs="Courier New" w:eastAsia="Courier New" w:hAnsi="Courier New"/>
          <w:color w:val="00aa88"/>
          <w:sz w:val="18"/>
          <w:szCs w:val="18"/>
        </w:rPr>
        <w:t xml:space="preserve">  vehicleId: String (unique), vehicleType: String, status: String,</w:t>
      </w:r>
    </w:p>
    <w:p>
      <w:pPr>
        <w:shd w:fill="1e1e3f" w:color="auto" w:val="clear"/>
        <w:spacing w:after="20"/>
        <w:ind w:left="288" w:right="288"/>
      </w:pPr>
      <w:r>
        <w:rPr>
          <w:rFonts w:ascii="Courier New" w:cs="Courier New" w:eastAsia="Courier New" w:hAnsi="Courier New"/>
          <w:color w:val="00aa88"/>
          <w:sz w:val="18"/>
          <w:szCs w:val="18"/>
        </w:rPr>
        <w:t xml:space="preserve">  lastLatitude: Number, lastLongitude: Number,</w:t>
      </w:r>
    </w:p>
    <w:p>
      <w:pPr>
        <w:shd w:fill="1e1e3f" w:color="auto" w:val="clear"/>
        <w:spacing w:after="20"/>
        <w:ind w:left="288" w:right="288"/>
      </w:pPr>
      <w:r>
        <w:rPr>
          <w:rFonts w:ascii="Courier New" w:cs="Courier New" w:eastAsia="Courier New" w:hAnsi="Courier New"/>
          <w:color w:val="00aa88"/>
          <w:sz w:val="18"/>
          <w:szCs w:val="18"/>
        </w:rPr>
        <w:t xml:space="preserve">  lastSeen: Date, totalLocationUpdates: Number</w:t>
      </w:r>
    </w:p>
    <w:p>
      <w:pPr>
        <w:shd w:fill="1e1e3f" w:color="auto" w:val="clear"/>
        <w:spacing w:after="20"/>
        <w:ind w:left="288" w:right="288"/>
      </w:pPr>
      <w:r>
        <w:rPr>
          <w:rFonts w:ascii="Courier New" w:cs="Courier New" w:eastAsia="Courier New" w:hAnsi="Courier New"/>
          <w:color w:val="00aa88"/>
          <w:sz w:val="18"/>
          <w:szCs w:val="18"/>
        </w:rPr>
        <w:t xml:space="preserve">}</w:t>
      </w:r>
    </w:p>
    <w:p>
      <w:pPr>
        <w:spacing w:after="0"/>
      </w:pPr>
      <w:r>
        <w:br w:type="page"/>
      </w:r>
    </w:p>
    <w:p>
      <w:pPr>
        <w:pStyle w:val="Heading1"/>
        <w:pBdr>
          <w:bottom w:val="single" w:color="302b63" w:sz="6"/>
        </w:pBdr>
        <w:shd w:fill="f8f8fc" w:color="auto" w:val="clear"/>
        <w:spacing w:after="160" w:before="400"/>
      </w:pPr>
      <w:r>
        <w:t xml:space="preserve">9. Data Models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shd w:fill="302b63" w:color="auto" w:val="clear"/>
            <w:vAlign w:val="center"/>
          </w:tcPr>
          <w:p>
            <w:pPr>
              <w:jc w:val="left"/>
            </w:pPr>
            <w:r>
              <w:rPr>
                <w:b/>
                <w:bCs/>
                <w:color w:val="FFFFFF"/>
                <w:sz w:val="20"/>
                <w:szCs w:val="20"/>
              </w:rPr>
              <w:t xml:space="preserve">Service</w:t>
            </w:r>
          </w:p>
        </w:tc>
        <w:tc>
          <w:tcPr>
            <w:shd w:fill="302b63" w:color="auto" w:val="clear"/>
            <w:vAlign w:val="center"/>
          </w:tcPr>
          <w:p>
            <w:pPr>
              <w:jc w:val="left"/>
            </w:pPr>
            <w:r>
              <w:rPr>
                <w:b/>
                <w:bCs/>
                <w:color w:val="FFFFFF"/>
                <w:sz w:val="20"/>
                <w:szCs w:val="20"/>
              </w:rPr>
              <w:t xml:space="preserve">Model</w:t>
            </w:r>
          </w:p>
        </w:tc>
        <w:tc>
          <w:tcPr>
            <w:shd w:fill="302b63" w:color="auto" w:val="clear"/>
            <w:vAlign w:val="center"/>
          </w:tcPr>
          <w:p>
            <w:pPr>
              <w:jc w:val="left"/>
            </w:pPr>
            <w:r>
              <w:rPr>
                <w:b/>
                <w:bCs/>
                <w:color w:val="FFFFFF"/>
                <w:sz w:val="20"/>
                <w:szCs w:val="20"/>
              </w:rPr>
              <w:t xml:space="preserve">Key Fields</w:t>
            </w:r>
          </w:p>
        </w:tc>
        <w:tc>
          <w:tcPr>
            <w:shd w:fill="302b63" w:color="auto" w:val="clear"/>
            <w:vAlign w:val="center"/>
          </w:tcPr>
          <w:p>
            <w:pPr>
              <w:jc w:val="left"/>
            </w:pPr>
            <w:r>
              <w:rPr>
                <w:b/>
                <w:bCs/>
                <w:color w:val="FFFFFF"/>
                <w:sz w:val="20"/>
                <w:szCs w:val="20"/>
              </w:rPr>
              <w:t xml:space="preserve">Notes</w:t>
            </w:r>
          </w:p>
        </w:tc>
      </w:tr>
      <w:tr>
        <w:tc>
          <w:p>
            <w:r>
              <w:rPr>
                <w:sz w:val="20"/>
                <w:szCs w:val="20"/>
              </w:rPr>
              <w:t xml:space="preserve">Auth</w:t>
            </w:r>
          </w:p>
        </w:tc>
        <w:tc>
          <w:p>
            <w:r>
              <w:rPr>
                <w:sz w:val="20"/>
                <w:szCs w:val="20"/>
              </w:rPr>
              <w:t xml:space="preserve">User</w:t>
            </w:r>
          </w:p>
        </w:tc>
        <w:tc>
          <w:p>
            <w:r>
              <w:rPr>
                <w:sz w:val="20"/>
                <w:szCs w:val="20"/>
              </w:rPr>
              <w:t xml:space="preserve">name, email, passwordHash, role, isActive, lastLogin</w:t>
            </w:r>
          </w:p>
        </w:tc>
        <w:tc>
          <w:p>
            <w:r>
              <w:rPr>
                <w:sz w:val="20"/>
                <w:szCs w:val="20"/>
              </w:rPr>
              <w:t xml:space="preserve">bcrypt pre-save hook; toJSON strips passwordHash</w:t>
            </w:r>
          </w:p>
        </w:tc>
      </w:tr>
      <w:tr>
        <w:tc>
          <w:tcPr>
            <w:shd w:fill="f8f8fc" w:color="auto" w:val="clear"/>
          </w:tcPr>
          <w:p>
            <w:r>
              <w:rPr>
                <w:sz w:val="20"/>
                <w:szCs w:val="20"/>
              </w:rPr>
              <w:t xml:space="preserve">Incident</w:t>
            </w:r>
          </w:p>
        </w:tc>
        <w:tc>
          <w:tcPr>
            <w:shd w:fill="f8f8fc" w:color="auto" w:val="clear"/>
          </w:tcPr>
          <w:p>
            <w:r>
              <w:rPr>
                <w:sz w:val="20"/>
                <w:szCs w:val="20"/>
              </w:rPr>
              <w:t xml:space="preserve">Incident</w:t>
            </w:r>
          </w:p>
        </w:tc>
        <w:tc>
          <w:tcPr>
            <w:shd w:fill="f8f8fc" w:color="auto" w:val="clear"/>
          </w:tcPr>
          <w:p>
            <w:r>
              <w:rPr>
                <w:sz w:val="20"/>
                <w:szCs w:val="20"/>
              </w:rPr>
              <w:t xml:space="preserve">citizenName, incidentType, lat/lon, adminId, assignedUnit, status, responseTime, resolvedAt</w:t>
            </w:r>
          </w:p>
        </w:tc>
        <w:tc>
          <w:tcPr>
            <w:shd w:fill="f8f8fc" w:color="auto" w:val="clear"/>
          </w:tcPr>
          <w:p>
            <w:r>
              <w:rPr>
                <w:sz w:val="20"/>
                <w:szCs w:val="20"/>
              </w:rPr>
              <w:t xml:space="preserve">responseTime computed from createdAt on resolution</w:t>
            </w:r>
          </w:p>
        </w:tc>
      </w:tr>
      <w:tr>
        <w:tc>
          <w:p>
            <w:r>
              <w:rPr>
                <w:sz w:val="20"/>
                <w:szCs w:val="20"/>
              </w:rPr>
              <w:t xml:space="preserve">Dispatch</w:t>
            </w:r>
          </w:p>
        </w:tc>
        <w:tc>
          <w:p>
            <w:r>
              <w:rPr>
                <w:sz w:val="20"/>
                <w:szCs w:val="20"/>
              </w:rPr>
              <w:t xml:space="preserve">Vehicle</w:t>
            </w:r>
          </w:p>
        </w:tc>
        <w:tc>
          <w:p>
            <w:r>
              <w:rPr>
                <w:sz w:val="20"/>
                <w:szCs w:val="20"/>
              </w:rPr>
              <w:t xml:space="preserve">vehicleType, serviceId, driverId, lat/lon, status, currentIncidentId, totalIncidentsResponded</w:t>
            </w:r>
          </w:p>
        </w:tc>
        <w:tc>
          <w:p>
            <w:r>
              <w:rPr>
                <w:sz w:val="20"/>
                <w:szCs w:val="20"/>
              </w:rPr>
              <w:t xml:space="preserve">status enum enforced; counter incremented on return-to-available</w:t>
            </w:r>
          </w:p>
        </w:tc>
      </w:tr>
      <w:tr>
        <w:tc>
          <w:tcPr>
            <w:shd w:fill="f8f8fc" w:color="auto" w:val="clear"/>
          </w:tcPr>
          <w:p>
            <w:r>
              <w:rPr>
                <w:sz w:val="20"/>
                <w:szCs w:val="20"/>
              </w:rPr>
              <w:t xml:space="preserve">Dispatch</w:t>
            </w:r>
          </w:p>
        </w:tc>
        <w:tc>
          <w:tcPr>
            <w:shd w:fill="f8f8fc" w:color="auto" w:val="clear"/>
          </w:tcPr>
          <w:p>
            <w:r>
              <w:rPr>
                <w:sz w:val="20"/>
                <w:szCs w:val="20"/>
              </w:rPr>
              <w:t xml:space="preserve">LocationHistory</w:t>
            </w:r>
          </w:p>
        </w:tc>
        <w:tc>
          <w:tcPr>
            <w:shd w:fill="f8f8fc" w:color="auto" w:val="clear"/>
          </w:tcPr>
          <w:p>
            <w:r>
              <w:rPr>
                <w:sz w:val="20"/>
                <w:szCs w:val="20"/>
              </w:rPr>
              <w:t xml:space="preserve">vehicleId (ref), latitude, longitude, timestamp</w:t>
            </w:r>
          </w:p>
        </w:tc>
        <w:tc>
          <w:tcPr>
            <w:shd w:fill="f8f8fc" w:color="auto" w:val="clear"/>
          </w:tcPr>
          <w:p>
            <w:r>
              <w:rPr>
                <w:sz w:val="20"/>
                <w:szCs w:val="20"/>
              </w:rPr>
              <w:t xml:space="preserve">Separate collection; appended on every GPS update</w:t>
            </w:r>
          </w:p>
        </w:tc>
      </w:tr>
      <w:tr>
        <w:tc>
          <w:p>
            <w:r>
              <w:rPr>
                <w:sz w:val="20"/>
                <w:szCs w:val="20"/>
              </w:rPr>
              <w:t xml:space="preserve">Dispatch</w:t>
            </w:r>
          </w:p>
        </w:tc>
        <w:tc>
          <w:p>
            <w:r>
              <w:rPr>
                <w:sz w:val="20"/>
                <w:szCs w:val="20"/>
              </w:rPr>
              <w:t xml:space="preserve">Station</w:t>
            </w:r>
          </w:p>
        </w:tc>
        <w:tc>
          <w:p>
            <w:r>
              <w:rPr>
                <w:sz w:val="20"/>
                <w:szCs w:val="20"/>
              </w:rPr>
              <w:t xml:space="preserve">name, stationType, lat/lon, region, contactPhone, totalBeds, availableBeds, isActive</w:t>
            </w:r>
          </w:p>
        </w:tc>
        <w:tc>
          <w:p>
            <w:r>
              <w:rPr>
                <w:sz w:val="20"/>
                <w:szCs w:val="20"/>
              </w:rPr>
              <w:t xml:space="preserve">totalBeds/availableBeds relevant for hospitals only</w:t>
            </w:r>
          </w:p>
        </w:tc>
      </w:tr>
      <w:tr>
        <w:tc>
          <w:tcPr>
            <w:shd w:fill="f8f8fc" w:color="auto" w:val="clear"/>
          </w:tcPr>
          <w:p>
            <w:r>
              <w:rPr>
                <w:sz w:val="20"/>
                <w:szCs w:val="20"/>
              </w:rPr>
              <w:t xml:space="preserve">Analytics</w:t>
            </w:r>
          </w:p>
        </w:tc>
        <w:tc>
          <w:tcPr>
            <w:shd w:fill="f8f8fc" w:color="auto" w:val="clear"/>
          </w:tcPr>
          <w:p>
            <w:r>
              <w:rPr>
                <w:sz w:val="20"/>
                <w:szCs w:val="20"/>
              </w:rPr>
              <w:t xml:space="preserve">AnalyticsEvent</w:t>
            </w:r>
          </w:p>
        </w:tc>
        <w:tc>
          <w:tcPr>
            <w:shd w:fill="f8f8fc" w:color="auto" w:val="clear"/>
          </w:tcPr>
          <w:p>
            <w:r>
              <w:rPr>
                <w:sz w:val="20"/>
                <w:szCs w:val="20"/>
              </w:rPr>
              <w:t xml:space="preserve">eventType, payload, processedAt</w:t>
            </w:r>
          </w:p>
        </w:tc>
        <w:tc>
          <w:tcPr>
            <w:shd w:fill="f8f8fc" w:color="auto" w:val="clear"/>
          </w:tcPr>
          <w:p>
            <w:r>
              <w:rPr>
                <w:sz w:val="20"/>
                <w:szCs w:val="20"/>
              </w:rPr>
              <w:t xml:space="preserve">Full audit log of all RabbitMQ events received</w:t>
            </w:r>
          </w:p>
        </w:tc>
      </w:tr>
      <w:tr>
        <w:tc>
          <w:p>
            <w:r>
              <w:rPr>
                <w:sz w:val="20"/>
                <w:szCs w:val="20"/>
              </w:rPr>
              <w:t xml:space="preserve">Analytics</w:t>
            </w:r>
          </w:p>
        </w:tc>
        <w:tc>
          <w:p>
            <w:r>
              <w:rPr>
                <w:sz w:val="20"/>
                <w:szCs w:val="20"/>
              </w:rPr>
              <w:t xml:space="preserve">IncidentSummary</w:t>
            </w:r>
          </w:p>
        </w:tc>
        <w:tc>
          <w:p>
            <w:r>
              <w:rPr>
                <w:sz w:val="20"/>
                <w:szCs w:val="20"/>
              </w:rPr>
              <w:t xml:space="preserve">incidentId (unique), type, status, responseTime, lat/lon</w:t>
            </w:r>
          </w:p>
        </w:tc>
        <w:tc>
          <w:p>
            <w:r>
              <w:rPr>
                <w:sz w:val="20"/>
                <w:szCs w:val="20"/>
              </w:rPr>
              <w:t xml:space="preserve">Upserted on every incident.* event</w:t>
            </w:r>
          </w:p>
        </w:tc>
      </w:tr>
      <w:tr>
        <w:tc>
          <w:tcPr>
            <w:shd w:fill="f8f8fc" w:color="auto" w:val="clear"/>
          </w:tcPr>
          <w:p>
            <w:r>
              <w:rPr>
                <w:sz w:val="20"/>
                <w:szCs w:val="20"/>
              </w:rPr>
              <w:t xml:space="preserve">Analytics</w:t>
            </w:r>
          </w:p>
        </w:tc>
        <w:tc>
          <w:tcPr>
            <w:shd w:fill="f8f8fc" w:color="auto" w:val="clear"/>
          </w:tcPr>
          <w:p>
            <w:r>
              <w:rPr>
                <w:sz w:val="20"/>
                <w:szCs w:val="20"/>
              </w:rPr>
              <w:t xml:space="preserve">VehicleSummary</w:t>
            </w:r>
          </w:p>
        </w:tc>
        <w:tc>
          <w:tcPr>
            <w:shd w:fill="f8f8fc" w:color="auto" w:val="clear"/>
          </w:tcPr>
          <w:p>
            <w:r>
              <w:rPr>
                <w:sz w:val="20"/>
                <w:szCs w:val="20"/>
              </w:rPr>
              <w:t xml:space="preserve">vehicleId (unique), type, status, lastLat/Lon, totalLocationUpdates</w:t>
            </w:r>
          </w:p>
        </w:tc>
        <w:tc>
          <w:tcPr>
            <w:shd w:fill="f8f8fc" w:color="auto" w:val="clear"/>
          </w:tcPr>
          <w:p>
            <w:r>
              <w:rPr>
                <w:sz w:val="20"/>
                <w:szCs w:val="20"/>
              </w:rPr>
              <w:t xml:space="preserve">Upserted on every vehicle.* event</w:t>
            </w:r>
          </w:p>
        </w:tc>
      </w:tr>
    </w:tbl>
    <w:p>
      <w:pPr>
        <w:spacing w:after="0"/>
      </w:pPr>
      <w:r>
        <w:br w:type="page"/>
      </w:r>
    </w:p>
    <w:p>
      <w:pPr>
        <w:pStyle w:val="Heading1"/>
        <w:pBdr>
          <w:bottom w:val="single" w:color="302b63" w:sz="6"/>
        </w:pBdr>
        <w:shd w:fill="f8f8fc" w:color="auto" w:val="clear"/>
        <w:spacing w:after="160" w:before="400"/>
      </w:pPr>
      <w:r>
        <w:t xml:space="preserve">10. Bugs Fixed</w:t>
      </w:r>
    </w:p>
    <w:p>
      <w:pPr>
        <w:pBdr>
          <w:left w:val="thick" w:color="a855f7" w:sz="16"/>
        </w:pBdr>
        <w:shd w:fill="fdf4ff" w:color="auto" w:val="clear"/>
        <w:spacing w:after="40" w:before="100"/>
        <w:ind w:left="288"/>
      </w:pPr>
      <w:r>
        <w:rPr>
          <w:b/>
          <w:bCs/>
          <w:color w:val="6b21a8"/>
          <w:sz w:val="22"/>
          <w:szCs w:val="22"/>
        </w:rPr>
        <w:t xml:space="preserve">Bug 1 — Route Shadowing (incident-service)</w:t>
      </w:r>
    </w:p>
    <w:p>
      <w:pPr>
        <w:pBdr>
          <w:left w:val="thick" w:color="a855f7" w:sz="16"/>
        </w:pBdr>
        <w:shd w:fill="fdf4ff" w:color="auto" w:val="clear"/>
        <w:spacing w:after="100"/>
        <w:ind w:left="288"/>
      </w:pPr>
      <w:r>
        <w:rPr>
          <w:sz w:val="21"/>
          <w:szCs w:val="21"/>
        </w:rPr>
        <w:t xml:space="preserve">GET /incidents/open was declared after GET /incidents/:id, causing Express to treat "open" as a document ID and return 404 or a CastError.
Fix: Moved all static routes (/open, /all) before the /:id parameterized route.</w:t>
      </w:r>
    </w:p>
    <w:p>
      <w:pPr>
        <w:pBdr>
          <w:left w:val="thick" w:color="a855f7" w:sz="16"/>
        </w:pBdr>
        <w:shd w:fill="fdf4ff" w:color="auto" w:val="clear"/>
        <w:spacing w:after="40" w:before="100"/>
        <w:ind w:left="288"/>
      </w:pPr>
      <w:r>
        <w:rPr>
          <w:b/>
          <w:bCs/>
          <w:color w:val="6b21a8"/>
          <w:sz w:val="22"/>
          <w:szCs w:val="22"/>
        </w:rPr>
        <w:t xml:space="preserve">Bug 2 — Use-Before-Define in Status Update</w:t>
      </w:r>
    </w:p>
    <w:p>
      <w:pPr>
        <w:pBdr>
          <w:left w:val="thick" w:color="a855f7" w:sz="16"/>
        </w:pBdr>
        <w:shd w:fill="fdf4ff" w:color="auto" w:val="clear"/>
        <w:spacing w:after="100"/>
        <w:ind w:left="288"/>
      </w:pPr>
      <w:r>
        <w:rPr>
          <w:sz w:val="21"/>
          <w:szCs w:val="21"/>
        </w:rPr>
        <w:t xml:space="preserve">In PUT /:id/status, responseTime was calculated using incident.createdAt before the variable incident was assigned (it was set by the result of findByIdAndUpdate).
Fix: Fetch the incident with findById first, compute responseTime, then update.</w:t>
      </w:r>
    </w:p>
    <w:p>
      <w:pPr>
        <w:pBdr>
          <w:left w:val="thick" w:color="a855f7" w:sz="16"/>
        </w:pBdr>
        <w:shd w:fill="fdf4ff" w:color="auto" w:val="clear"/>
        <w:spacing w:after="40" w:before="100"/>
        <w:ind w:left="288"/>
      </w:pPr>
      <w:r>
        <w:rPr>
          <w:b/>
          <w:bCs/>
          <w:color w:val="6b21a8"/>
          <w:sz w:val="22"/>
          <w:szCs w:val="22"/>
        </w:rPr>
        <w:t xml:space="preserve">Bug 3 — Responder Type Enum Mismatch</w:t>
      </w:r>
    </w:p>
    <w:p>
      <w:pPr>
        <w:pBdr>
          <w:left w:val="thick" w:color="a855f7" w:sz="16"/>
        </w:pBdr>
        <w:shd w:fill="fdf4ff" w:color="auto" w:val="clear"/>
        <w:spacing w:after="100"/>
        <w:ind w:left="288"/>
      </w:pPr>
      <w:r>
        <w:rPr>
          <w:sz w:val="21"/>
          <w:szCs w:val="21"/>
        </w:rPr>
        <w:t xml:space="preserve">getResponderType() returned "police" and "fire" but the Vehicle model enum uses "police_car" and "fire_truck". Vehicle queries always returned empty arrays for police and fire incidents.
Fix: Updated the type map in helpers.js to use correct enum values.</w:t>
      </w:r>
    </w:p>
    <w:p>
      <w:pPr>
        <w:pBdr>
          <w:left w:val="thick" w:color="a855f7" w:sz="16"/>
        </w:pBdr>
        <w:shd w:fill="fdf4ff" w:color="auto" w:val="clear"/>
        <w:spacing w:after="40" w:before="100"/>
        <w:ind w:left="288"/>
      </w:pPr>
      <w:r>
        <w:rPr>
          <w:b/>
          <w:bCs/>
          <w:color w:val="6b21a8"/>
          <w:sz w:val="22"/>
          <w:szCs w:val="22"/>
        </w:rPr>
        <w:t xml:space="preserve">Bug 4 — Analytics Service Unauthenticated HTTP Calls</w:t>
      </w:r>
    </w:p>
    <w:p>
      <w:pPr>
        <w:pBdr>
          <w:left w:val="thick" w:color="a855f7" w:sz="16"/>
        </w:pBdr>
        <w:shd w:fill="fdf4ff" w:color="auto" w:val="clear"/>
        <w:spacing w:after="100"/>
        <w:ind w:left="288"/>
      </w:pPr>
      <w:r>
        <w:rPr>
          <w:sz w:val="21"/>
          <w:szCs w:val="21"/>
        </w:rPr>
        <w:t xml:space="preserve">Original analytics routes made HTTP GET calls to Incident/Dispatch service endpoints which require JWT authentication, always receiving 401.
Fix: Analytics service now queries its own local MongoDB collections, populated via RabbitMQ event consumption. Zero upstream HTTP dependency.</w:t>
      </w:r>
    </w:p>
    <w:p>
      <w:pPr>
        <w:pBdr>
          <w:left w:val="thick" w:color="a855f7" w:sz="16"/>
        </w:pBdr>
        <w:shd w:fill="fdf4ff" w:color="auto" w:val="clear"/>
        <w:spacing w:after="40" w:before="100"/>
        <w:ind w:left="288"/>
      </w:pPr>
      <w:r>
        <w:rPr>
          <w:b/>
          <w:bCs/>
          <w:color w:val="6b21a8"/>
          <w:sz w:val="22"/>
          <w:szCs w:val="22"/>
        </w:rPr>
        <w:t xml:space="preserve">Bug 5 — MongoDB URI Corruption</w:t>
      </w:r>
    </w:p>
    <w:p>
      <w:pPr>
        <w:pBdr>
          <w:left w:val="thick" w:color="a855f7" w:sz="16"/>
        </w:pBdr>
        <w:shd w:fill="fdf4ff" w:color="auto" w:val="clear"/>
        <w:spacing w:after="100"/>
        <w:ind w:left="288"/>
      </w:pPr>
      <w:r>
        <w:rPr>
          <w:sz w:val="21"/>
          <w:szCs w:val="21"/>
        </w:rPr>
        <w:t xml:space="preserve">Original code appended /dbname directly to a URI that already had /?appName=... query params, producing a malformed URI.
Fix: Removed the URI manipulation entirely; uses the dbName option in mongoose.connect() instead.</w:t>
      </w:r>
    </w:p>
    <w:p>
      <w:pPr>
        <w:pBdr>
          <w:left w:val="thick" w:color="a855f7" w:sz="16"/>
        </w:pBdr>
        <w:shd w:fill="fdf4ff" w:color="auto" w:val="clear"/>
        <w:spacing w:after="40" w:before="100"/>
        <w:ind w:left="288"/>
      </w:pPr>
      <w:r>
        <w:rPr>
          <w:b/>
          <w:bCs/>
          <w:color w:val="6b21a8"/>
          <w:sz w:val="22"/>
          <w:szCs w:val="22"/>
        </w:rPr>
        <w:t xml:space="preserve">Bug 6 — Node.js v25 DNS SRV Resolution Failure</w:t>
      </w:r>
    </w:p>
    <w:p>
      <w:pPr>
        <w:pBdr>
          <w:left w:val="thick" w:color="a855f7" w:sz="16"/>
        </w:pBdr>
        <w:shd w:fill="fdf4ff" w:color="auto" w:val="clear"/>
        <w:spacing w:after="100"/>
        <w:ind w:left="288"/>
      </w:pPr>
      <w:r>
        <w:rPr>
          <w:sz w:val="21"/>
          <w:szCs w:val="21"/>
        </w:rPr>
        <w:t xml:space="preserve">Node.js v25 uses c-ares DNS resolver which cannot perform SRV lookups on Windows, causing "querySrv ECONNREFUSED" for mongodb+srv:// URIs.
Fix: Replaced mongodb+srv:// URI with a standard mongodb:// URI using all three Atlas shard hostnames and the replicaSet parameter discovered from DNS TXT records.</w:t>
      </w:r>
    </w:p>
    <w:p>
      <w:pPr>
        <w:spacing w:after="0"/>
      </w:pPr>
      <w:r>
        <w:br w:type="page"/>
      </w:r>
    </w:p>
    <w:p>
      <w:pPr>
        <w:pStyle w:val="Heading1"/>
        <w:pBdr>
          <w:bottom w:val="single" w:color="302b63" w:sz="6"/>
        </w:pBdr>
        <w:shd w:fill="f8f8fc" w:color="auto" w:val="clear"/>
        <w:spacing w:after="160" w:before="400"/>
      </w:pPr>
      <w:r>
        <w:t xml:space="preserve">11. API Reference Summary</w:t>
      </w:r>
    </w:p>
    <w:p>
      <w:pPr>
        <w:spacing w:after="100"/>
      </w:pPr>
      <w:r>
        <w:rPr>
          <w:sz w:val="22"/>
          <w:szCs w:val="22"/>
        </w:rPr>
        <w:t xml:space="preserve">Swagger UI interactive documentation is available at /api-docs on each service 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shd w:fill="302b63" w:color="auto" w:val="clear"/>
            <w:vAlign w:val="center"/>
          </w:tcPr>
          <w:p>
            <w:pPr>
              <w:jc w:val="left"/>
            </w:pPr>
            <w:r>
              <w:rPr>
                <w:b/>
                <w:bCs/>
                <w:color w:val="FFFFFF"/>
                <w:sz w:val="20"/>
                <w:szCs w:val="20"/>
              </w:rPr>
              <w:t xml:space="preserve">Service</w:t>
            </w:r>
          </w:p>
        </w:tc>
        <w:tc>
          <w:tcPr>
            <w:shd w:fill="302b63" w:color="auto" w:val="clear"/>
            <w:vAlign w:val="center"/>
          </w:tcPr>
          <w:p>
            <w:pPr>
              <w:jc w:val="left"/>
            </w:pPr>
            <w:r>
              <w:rPr>
                <w:b/>
                <w:bCs/>
                <w:color w:val="FFFFFF"/>
                <w:sz w:val="20"/>
                <w:szCs w:val="20"/>
              </w:rPr>
              <w:t xml:space="preserve">Swagger URL</w:t>
            </w:r>
          </w:p>
        </w:tc>
      </w:tr>
      <w:tr>
        <w:tc>
          <w:p>
            <w:r>
              <w:rPr>
                <w:sz w:val="20"/>
                <w:szCs w:val="20"/>
              </w:rPr>
              <w:t xml:space="preserve">Auth</w:t>
            </w:r>
          </w:p>
        </w:tc>
        <w:tc>
          <w:p>
            <w:r>
              <w:rPr>
                <w:sz w:val="20"/>
                <w:szCs w:val="20"/>
              </w:rPr>
              <w:t xml:space="preserve">http://localhost:3001/api-docs</w:t>
            </w:r>
          </w:p>
        </w:tc>
      </w:tr>
      <w:tr>
        <w:tc>
          <w:tcPr>
            <w:shd w:fill="f8f8fc" w:color="auto" w:val="clear"/>
          </w:tcPr>
          <w:p>
            <w:r>
              <w:rPr>
                <w:sz w:val="20"/>
                <w:szCs w:val="20"/>
              </w:rPr>
              <w:t xml:space="preserve">Incident</w:t>
            </w:r>
          </w:p>
        </w:tc>
        <w:tc>
          <w:tcPr>
            <w:shd w:fill="f8f8fc" w:color="auto" w:val="clear"/>
          </w:tcPr>
          <w:p>
            <w:r>
              <w:rPr>
                <w:sz w:val="20"/>
                <w:szCs w:val="20"/>
              </w:rPr>
              <w:t xml:space="preserve">http://localhost:3002/api-docs</w:t>
            </w:r>
          </w:p>
        </w:tc>
      </w:tr>
      <w:tr>
        <w:tc>
          <w:p>
            <w:r>
              <w:rPr>
                <w:sz w:val="20"/>
                <w:szCs w:val="20"/>
              </w:rPr>
              <w:t xml:space="preserve">Dispatch</w:t>
            </w:r>
          </w:p>
        </w:tc>
        <w:tc>
          <w:p>
            <w:r>
              <w:rPr>
                <w:sz w:val="20"/>
                <w:szCs w:val="20"/>
              </w:rPr>
              <w:t xml:space="preserve">http://localhost:3003/api-docs</w:t>
            </w:r>
          </w:p>
        </w:tc>
      </w:tr>
      <w:tr>
        <w:tc>
          <w:tcPr>
            <w:shd w:fill="f8f8fc" w:color="auto" w:val="clear"/>
          </w:tcPr>
          <w:p>
            <w:r>
              <w:rPr>
                <w:sz w:val="20"/>
                <w:szCs w:val="20"/>
              </w:rPr>
              <w:t xml:space="preserve">Analytics</w:t>
            </w:r>
          </w:p>
        </w:tc>
        <w:tc>
          <w:tcPr>
            <w:shd w:fill="f8f8fc" w:color="auto" w:val="clear"/>
          </w:tcPr>
          <w:p>
            <w:r>
              <w:rPr>
                <w:sz w:val="20"/>
                <w:szCs w:val="20"/>
              </w:rPr>
              <w:t xml:space="preserve">http://localhost:3004/api-docs</w:t>
            </w:r>
          </w:p>
        </w:tc>
      </w:tr>
    </w:tbl>
    <w:p>
      <w:pPr>
        <w:pStyle w:val="Heading2"/>
        <w:pBdr>
          <w:left w:val="thick" w:color="302b63" w:sz="16"/>
        </w:pBdr>
        <w:spacing w:after="120" w:before="300"/>
        <w:ind w:left="144"/>
      </w:pPr>
      <w:r>
        <w:t xml:space="preserve">Full Endpoint Inventory (34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tblGrid>
      <w:tr>
        <w:trPr>
          <w:tblHeader/>
        </w:trPr>
        <w:tc>
          <w:tcPr>
            <w:shd w:fill="302b63" w:color="auto" w:val="clear"/>
            <w:vAlign w:val="center"/>
          </w:tcPr>
          <w:p>
            <w:pPr>
              <w:jc w:val="left"/>
            </w:pPr>
            <w:r>
              <w:rPr>
                <w:b/>
                <w:bCs/>
                <w:color w:val="FFFFFF"/>
                <w:sz w:val="20"/>
                <w:szCs w:val="20"/>
              </w:rPr>
              <w:t xml:space="preserve">#</w:t>
            </w:r>
          </w:p>
        </w:tc>
        <w:tc>
          <w:tcPr>
            <w:shd w:fill="302b63" w:color="auto" w:val="clear"/>
            <w:vAlign w:val="center"/>
          </w:tcPr>
          <w:p>
            <w:pPr>
              <w:jc w:val="left"/>
            </w:pPr>
            <w:r>
              <w:rPr>
                <w:b/>
                <w:bCs/>
                <w:color w:val="FFFFFF"/>
                <w:sz w:val="20"/>
                <w:szCs w:val="20"/>
              </w:rPr>
              <w:t xml:space="preserve">Method</w:t>
            </w:r>
          </w:p>
        </w:tc>
        <w:tc>
          <w:tcPr>
            <w:shd w:fill="302b63" w:color="auto" w:val="clear"/>
            <w:vAlign w:val="center"/>
          </w:tcPr>
          <w:p>
            <w:pPr>
              <w:jc w:val="left"/>
            </w:pPr>
            <w:r>
              <w:rPr>
                <w:b/>
                <w:bCs/>
                <w:color w:val="FFFFFF"/>
                <w:sz w:val="20"/>
                <w:szCs w:val="20"/>
              </w:rPr>
              <w:t xml:space="preserve">Path</w:t>
            </w:r>
          </w:p>
        </w:tc>
        <w:tc>
          <w:tcPr>
            <w:shd w:fill="302b63" w:color="auto" w:val="clear"/>
            <w:vAlign w:val="center"/>
          </w:tcPr>
          <w:p>
            <w:pPr>
              <w:jc w:val="left"/>
            </w:pPr>
            <w:r>
              <w:rPr>
                <w:b/>
                <w:bCs/>
                <w:color w:val="FFFFFF"/>
                <w:sz w:val="20"/>
                <w:szCs w:val="20"/>
              </w:rPr>
              <w:t xml:space="preserve">Service</w:t>
            </w:r>
          </w:p>
        </w:tc>
        <w:tc>
          <w:tcPr>
            <w:shd w:fill="302b63" w:color="auto" w:val="clear"/>
            <w:vAlign w:val="center"/>
          </w:tcPr>
          <w:p>
            <w:pPr>
              <w:jc w:val="left"/>
            </w:pPr>
            <w:r>
              <w:rPr>
                <w:b/>
                <w:bCs/>
                <w:color w:val="FFFFFF"/>
                <w:sz w:val="20"/>
                <w:szCs w:val="20"/>
              </w:rPr>
              <w:t xml:space="preserve">Auth</w:t>
            </w:r>
          </w:p>
        </w:tc>
      </w:tr>
      <w:tr>
        <w:tc>
          <w:p>
            <w:r>
              <w:rPr>
                <w:sz w:val="20"/>
                <w:szCs w:val="20"/>
              </w:rPr>
              <w:t xml:space="preserve">1</w:t>
            </w:r>
          </w:p>
        </w:tc>
        <w:tc>
          <w:p>
            <w:r>
              <w:rPr>
                <w:sz w:val="20"/>
                <w:szCs w:val="20"/>
              </w:rPr>
              <w:t xml:space="preserve">POST</w:t>
            </w:r>
          </w:p>
        </w:tc>
        <w:tc>
          <w:p>
            <w:r>
              <w:rPr>
                <w:rFonts w:ascii="Courier New" w:cs="Courier New" w:eastAsia="Courier New" w:hAnsi="Courier New"/>
                <w:sz w:val="20"/>
                <w:szCs w:val="20"/>
              </w:rPr>
              <w:t xml:space="preserve">/auth/register</w:t>
            </w:r>
          </w:p>
        </w:tc>
        <w:tc>
          <w:p>
            <w:r>
              <w:rPr>
                <w:sz w:val="20"/>
                <w:szCs w:val="20"/>
              </w:rPr>
              <w:t xml:space="preserve">Auth</w:t>
            </w:r>
          </w:p>
        </w:tc>
        <w:tc>
          <w:p>
            <w:r>
              <w:rPr>
                <w:sz w:val="20"/>
                <w:szCs w:val="20"/>
              </w:rPr>
              <w:t xml:space="preserve">Public</w:t>
            </w:r>
          </w:p>
        </w:tc>
      </w:tr>
      <w:tr>
        <w:tc>
          <w:tcPr>
            <w:shd w:fill="f8f8fc" w:color="auto" w:val="clear"/>
          </w:tcPr>
          <w:p>
            <w:r>
              <w:rPr>
                <w:sz w:val="20"/>
                <w:szCs w:val="20"/>
              </w:rPr>
              <w:t xml:space="preserve">2</w:t>
            </w:r>
          </w:p>
        </w:tc>
        <w:tc>
          <w:tcPr>
            <w:shd w:fill="f8f8fc" w:color="auto" w:val="clear"/>
          </w:tcPr>
          <w:p>
            <w:r>
              <w:rPr>
                <w:sz w:val="20"/>
                <w:szCs w:val="20"/>
              </w:rPr>
              <w:t xml:space="preserve">POST</w:t>
            </w:r>
          </w:p>
        </w:tc>
        <w:tc>
          <w:tcPr>
            <w:shd w:fill="f8f8fc" w:color="auto" w:val="clear"/>
          </w:tcPr>
          <w:p>
            <w:r>
              <w:rPr>
                <w:rFonts w:ascii="Courier New" w:cs="Courier New" w:eastAsia="Courier New" w:hAnsi="Courier New"/>
                <w:sz w:val="20"/>
                <w:szCs w:val="20"/>
              </w:rPr>
              <w:t xml:space="preserve">/auth/login</w:t>
            </w:r>
          </w:p>
        </w:tc>
        <w:tc>
          <w:tcPr>
            <w:shd w:fill="f8f8fc" w:color="auto" w:val="clear"/>
          </w:tcPr>
          <w:p>
            <w:r>
              <w:rPr>
                <w:sz w:val="20"/>
                <w:szCs w:val="20"/>
              </w:rPr>
              <w:t xml:space="preserve">Auth</w:t>
            </w:r>
          </w:p>
        </w:tc>
        <w:tc>
          <w:tcPr>
            <w:shd w:fill="f8f8fc" w:color="auto" w:val="clear"/>
          </w:tcPr>
          <w:p>
            <w:r>
              <w:rPr>
                <w:sz w:val="20"/>
                <w:szCs w:val="20"/>
              </w:rPr>
              <w:t xml:space="preserve">Public</w:t>
            </w:r>
          </w:p>
        </w:tc>
      </w:tr>
      <w:tr>
        <w:tc>
          <w:p>
            <w:r>
              <w:rPr>
                <w:sz w:val="20"/>
                <w:szCs w:val="20"/>
              </w:rPr>
              <w:t xml:space="preserve">3</w:t>
            </w:r>
          </w:p>
        </w:tc>
        <w:tc>
          <w:p>
            <w:r>
              <w:rPr>
                <w:sz w:val="20"/>
                <w:szCs w:val="20"/>
              </w:rPr>
              <w:t xml:space="preserve">POST</w:t>
            </w:r>
          </w:p>
        </w:tc>
        <w:tc>
          <w:p>
            <w:r>
              <w:rPr>
                <w:rFonts w:ascii="Courier New" w:cs="Courier New" w:eastAsia="Courier New" w:hAnsi="Courier New"/>
                <w:sz w:val="20"/>
                <w:szCs w:val="20"/>
              </w:rPr>
              <w:t xml:space="preserve">/auth/refresh-token</w:t>
            </w:r>
          </w:p>
        </w:tc>
        <w:tc>
          <w:p>
            <w:r>
              <w:rPr>
                <w:sz w:val="20"/>
                <w:szCs w:val="20"/>
              </w:rPr>
              <w:t xml:space="preserve">Auth</w:t>
            </w:r>
          </w:p>
        </w:tc>
        <w:tc>
          <w:p>
            <w:r>
              <w:rPr>
                <w:sz w:val="20"/>
                <w:szCs w:val="20"/>
              </w:rPr>
              <w:t xml:space="preserve">Public</w:t>
            </w:r>
          </w:p>
        </w:tc>
      </w:tr>
      <w:tr>
        <w:tc>
          <w:tcPr>
            <w:shd w:fill="f8f8fc" w:color="auto" w:val="clear"/>
          </w:tcPr>
          <w:p>
            <w:r>
              <w:rPr>
                <w:sz w:val="20"/>
                <w:szCs w:val="20"/>
              </w:rPr>
              <w:t xml:space="preserve">4</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/auth/profile</w:t>
            </w:r>
          </w:p>
        </w:tc>
        <w:tc>
          <w:tcPr>
            <w:shd w:fill="f8f8fc" w:color="auto" w:val="clear"/>
          </w:tcPr>
          <w:p>
            <w:r>
              <w:rPr>
                <w:sz w:val="20"/>
                <w:szCs w:val="20"/>
              </w:rPr>
              <w:t xml:space="preserve">Auth</w:t>
            </w:r>
          </w:p>
        </w:tc>
        <w:tc>
          <w:tcPr>
            <w:shd w:fill="f8f8fc" w:color="auto" w:val="clear"/>
          </w:tcPr>
          <w:p>
            <w:r>
              <w:rPr>
                <w:sz w:val="20"/>
                <w:szCs w:val="20"/>
              </w:rPr>
              <w:t xml:space="preserve">JWT</w:t>
            </w:r>
          </w:p>
        </w:tc>
      </w:tr>
      <w:tr>
        <w:tc>
          <w:p>
            <w:r>
              <w:rPr>
                <w:sz w:val="20"/>
                <w:szCs w:val="20"/>
              </w:rPr>
              <w:t xml:space="preserve">5</w:t>
            </w:r>
          </w:p>
        </w:tc>
        <w:tc>
          <w:p>
            <w:r>
              <w:rPr>
                <w:sz w:val="20"/>
                <w:szCs w:val="20"/>
              </w:rPr>
              <w:t xml:space="preserve">GET</w:t>
            </w:r>
          </w:p>
        </w:tc>
        <w:tc>
          <w:p>
            <w:r>
              <w:rPr>
                <w:rFonts w:ascii="Courier New" w:cs="Courier New" w:eastAsia="Courier New" w:hAnsi="Courier New"/>
                <w:sz w:val="20"/>
                <w:szCs w:val="20"/>
              </w:rPr>
              <w:t xml:space="preserve">/auth/users</w:t>
            </w:r>
          </w:p>
        </w:tc>
        <w:tc>
          <w:p>
            <w:r>
              <w:rPr>
                <w:sz w:val="20"/>
                <w:szCs w:val="20"/>
              </w:rPr>
              <w:t xml:space="preserve">Auth</w:t>
            </w:r>
          </w:p>
        </w:tc>
        <w:tc>
          <w:p>
            <w:r>
              <w:rPr>
                <w:sz w:val="20"/>
                <w:szCs w:val="20"/>
              </w:rPr>
              <w:t xml:space="preserve">Admin JWT</w:t>
            </w:r>
          </w:p>
        </w:tc>
      </w:tr>
      <w:tr>
        <w:tc>
          <w:tcPr>
            <w:shd w:fill="f8f8fc" w:color="auto" w:val="clear"/>
          </w:tcPr>
          <w:p>
            <w:r>
              <w:rPr>
                <w:sz w:val="20"/>
                <w:szCs w:val="20"/>
              </w:rPr>
              <w:t xml:space="preserve">6</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/health</w:t>
            </w:r>
          </w:p>
        </w:tc>
        <w:tc>
          <w:tcPr>
            <w:shd w:fill="f8f8fc" w:color="auto" w:val="clear"/>
          </w:tcPr>
          <w:p>
            <w:r>
              <w:rPr>
                <w:sz w:val="20"/>
                <w:szCs w:val="20"/>
              </w:rPr>
              <w:t xml:space="preserve">Auth</w:t>
            </w:r>
          </w:p>
        </w:tc>
        <w:tc>
          <w:tcPr>
            <w:shd w:fill="f8f8fc" w:color="auto" w:val="clear"/>
          </w:tcPr>
          <w:p>
            <w:r>
              <w:rPr>
                <w:sz w:val="20"/>
                <w:szCs w:val="20"/>
              </w:rPr>
              <w:t xml:space="preserve">Public</w:t>
            </w:r>
          </w:p>
        </w:tc>
      </w:tr>
      <w:tr>
        <w:tc>
          <w:p>
            <w:r>
              <w:rPr>
                <w:sz w:val="20"/>
                <w:szCs w:val="20"/>
              </w:rPr>
              <w:t xml:space="preserve">7</w:t>
            </w:r>
          </w:p>
        </w:tc>
        <w:tc>
          <w:p>
            <w:r>
              <w:rPr>
                <w:sz w:val="20"/>
                <w:szCs w:val="20"/>
              </w:rPr>
              <w:t xml:space="preserve">POST</w:t>
            </w:r>
          </w:p>
        </w:tc>
        <w:tc>
          <w:p>
            <w:r>
              <w:rPr>
                <w:rFonts w:ascii="Courier New" w:cs="Courier New" w:eastAsia="Courier New" w:hAnsi="Courier New"/>
                <w:sz w:val="20"/>
                <w:szCs w:val="20"/>
              </w:rPr>
              <w:t xml:space="preserve">/incidents</w:t>
            </w:r>
          </w:p>
        </w:tc>
        <w:tc>
          <w:p>
            <w:r>
              <w:rPr>
                <w:sz w:val="20"/>
                <w:szCs w:val="20"/>
              </w:rPr>
              <w:t xml:space="preserve">Incident</w:t>
            </w:r>
          </w:p>
        </w:tc>
        <w:tc>
          <w:p>
            <w:r>
              <w:rPr>
                <w:sz w:val="20"/>
                <w:szCs w:val="20"/>
              </w:rPr>
              <w:t xml:space="preserve">JWT</w:t>
            </w:r>
          </w:p>
        </w:tc>
      </w:tr>
      <w:tr>
        <w:tc>
          <w:tcPr>
            <w:shd w:fill="f8f8fc" w:color="auto" w:val="clear"/>
          </w:tcPr>
          <w:p>
            <w:r>
              <w:rPr>
                <w:sz w:val="20"/>
                <w:szCs w:val="20"/>
              </w:rPr>
              <w:t xml:space="preserve">8</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/incidents/open</w:t>
            </w:r>
          </w:p>
        </w:tc>
        <w:tc>
          <w:tcPr>
            <w:shd w:fill="f8f8fc" w:color="auto" w:val="clear"/>
          </w:tcPr>
          <w:p>
            <w:r>
              <w:rPr>
                <w:sz w:val="20"/>
                <w:szCs w:val="20"/>
              </w:rPr>
              <w:t xml:space="preserve">Incident</w:t>
            </w:r>
          </w:p>
        </w:tc>
        <w:tc>
          <w:tcPr>
            <w:shd w:fill="f8f8fc" w:color="auto" w:val="clear"/>
          </w:tcPr>
          <w:p>
            <w:r>
              <w:rPr>
                <w:sz w:val="20"/>
                <w:szCs w:val="20"/>
              </w:rPr>
              <w:t xml:space="preserve">JWT</w:t>
            </w:r>
          </w:p>
        </w:tc>
      </w:tr>
      <w:tr>
        <w:tc>
          <w:p>
            <w:r>
              <w:rPr>
                <w:sz w:val="20"/>
                <w:szCs w:val="20"/>
              </w:rPr>
              <w:t xml:space="preserve">9</w:t>
            </w:r>
          </w:p>
        </w:tc>
        <w:tc>
          <w:p>
            <w:r>
              <w:rPr>
                <w:sz w:val="20"/>
                <w:szCs w:val="20"/>
              </w:rPr>
              <w:t xml:space="preserve">GET</w:t>
            </w:r>
          </w:p>
        </w:tc>
        <w:tc>
          <w:p>
            <w:r>
              <w:rPr>
                <w:rFonts w:ascii="Courier New" w:cs="Courier New" w:eastAsia="Courier New" w:hAnsi="Courier New"/>
                <w:sz w:val="20"/>
                <w:szCs w:val="20"/>
              </w:rPr>
              <w:t xml:space="preserve">/incidents/all</w:t>
            </w:r>
          </w:p>
        </w:tc>
        <w:tc>
          <w:p>
            <w:r>
              <w:rPr>
                <w:sz w:val="20"/>
                <w:szCs w:val="20"/>
              </w:rPr>
              <w:t xml:space="preserve">Incident</w:t>
            </w:r>
          </w:p>
        </w:tc>
        <w:tc>
          <w:p>
            <w:r>
              <w:rPr>
                <w:sz w:val="20"/>
                <w:szCs w:val="20"/>
              </w:rPr>
              <w:t xml:space="preserve">JWT</w:t>
            </w:r>
          </w:p>
        </w:tc>
      </w:tr>
      <w:tr>
        <w:tc>
          <w:tcPr>
            <w:shd w:fill="f8f8fc" w:color="auto" w:val="clear"/>
          </w:tcPr>
          <w:p>
            <w:r>
              <w:rPr>
                <w:sz w:val="20"/>
                <w:szCs w:val="20"/>
              </w:rPr>
              <w:t xml:space="preserve">10</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/incidents/:id</w:t>
            </w:r>
          </w:p>
        </w:tc>
        <w:tc>
          <w:tcPr>
            <w:shd w:fill="f8f8fc" w:color="auto" w:val="clear"/>
          </w:tcPr>
          <w:p>
            <w:r>
              <w:rPr>
                <w:sz w:val="20"/>
                <w:szCs w:val="20"/>
              </w:rPr>
              <w:t xml:space="preserve">Incident</w:t>
            </w:r>
          </w:p>
        </w:tc>
        <w:tc>
          <w:tcPr>
            <w:shd w:fill="f8f8fc" w:color="auto" w:val="clear"/>
          </w:tcPr>
          <w:p>
            <w:r>
              <w:rPr>
                <w:sz w:val="20"/>
                <w:szCs w:val="20"/>
              </w:rPr>
              <w:t xml:space="preserve">JWT</w:t>
            </w:r>
          </w:p>
        </w:tc>
      </w:tr>
      <w:tr>
        <w:tc>
          <w:p>
            <w:r>
              <w:rPr>
                <w:sz w:val="20"/>
                <w:szCs w:val="20"/>
              </w:rPr>
              <w:t xml:space="preserve">11</w:t>
            </w:r>
          </w:p>
        </w:tc>
        <w:tc>
          <w:p>
            <w:r>
              <w:rPr>
                <w:sz w:val="20"/>
                <w:szCs w:val="20"/>
              </w:rPr>
              <w:t xml:space="preserve">PUT</w:t>
            </w:r>
          </w:p>
        </w:tc>
        <w:tc>
          <w:p>
            <w:r>
              <w:rPr>
                <w:rFonts w:ascii="Courier New" w:cs="Courier New" w:eastAsia="Courier New" w:hAnsi="Courier New"/>
                <w:sz w:val="20"/>
                <w:szCs w:val="20"/>
              </w:rPr>
              <w:t xml:space="preserve">/incidents/:id/status</w:t>
            </w:r>
          </w:p>
        </w:tc>
        <w:tc>
          <w:p>
            <w:r>
              <w:rPr>
                <w:sz w:val="20"/>
                <w:szCs w:val="20"/>
              </w:rPr>
              <w:t xml:space="preserve">Incident</w:t>
            </w:r>
          </w:p>
        </w:tc>
        <w:tc>
          <w:p>
            <w:r>
              <w:rPr>
                <w:sz w:val="20"/>
                <w:szCs w:val="20"/>
              </w:rPr>
              <w:t xml:space="preserve">JWT</w:t>
            </w:r>
          </w:p>
        </w:tc>
      </w:tr>
      <w:tr>
        <w:tc>
          <w:tcPr>
            <w:shd w:fill="f8f8fc" w:color="auto" w:val="clear"/>
          </w:tcPr>
          <w:p>
            <w:r>
              <w:rPr>
                <w:sz w:val="20"/>
                <w:szCs w:val="20"/>
              </w:rPr>
              <w:t xml:space="preserve">12</w:t>
            </w:r>
          </w:p>
        </w:tc>
        <w:tc>
          <w:tcPr>
            <w:shd w:fill="f8f8fc" w:color="auto" w:val="clear"/>
          </w:tcPr>
          <w:p>
            <w:r>
              <w:rPr>
                <w:sz w:val="20"/>
                <w:szCs w:val="20"/>
              </w:rPr>
              <w:t xml:space="preserve">PUT</w:t>
            </w:r>
          </w:p>
        </w:tc>
        <w:tc>
          <w:tcPr>
            <w:shd w:fill="f8f8fc" w:color="auto" w:val="clear"/>
          </w:tcPr>
          <w:p>
            <w:r>
              <w:rPr>
                <w:rFonts w:ascii="Courier New" w:cs="Courier New" w:eastAsia="Courier New" w:hAnsi="Courier New"/>
                <w:sz w:val="20"/>
                <w:szCs w:val="20"/>
              </w:rPr>
              <w:t xml:space="preserve">/incidents/:id/assign</w:t>
            </w:r>
          </w:p>
        </w:tc>
        <w:tc>
          <w:tcPr>
            <w:shd w:fill="f8f8fc" w:color="auto" w:val="clear"/>
          </w:tcPr>
          <w:p>
            <w:r>
              <w:rPr>
                <w:sz w:val="20"/>
                <w:szCs w:val="20"/>
              </w:rPr>
              <w:t xml:space="preserve">Incident</w:t>
            </w:r>
          </w:p>
        </w:tc>
        <w:tc>
          <w:tcPr>
            <w:shd w:fill="f8f8fc" w:color="auto" w:val="clear"/>
          </w:tcPr>
          <w:p>
            <w:r>
              <w:rPr>
                <w:sz w:val="20"/>
                <w:szCs w:val="20"/>
              </w:rPr>
              <w:t xml:space="preserve">JWT</w:t>
            </w:r>
          </w:p>
        </w:tc>
      </w:tr>
      <w:tr>
        <w:tc>
          <w:p>
            <w:r>
              <w:rPr>
                <w:sz w:val="20"/>
                <w:szCs w:val="20"/>
              </w:rPr>
              <w:t xml:space="preserve">13</w:t>
            </w:r>
          </w:p>
        </w:tc>
        <w:tc>
          <w:p>
            <w:r>
              <w:rPr>
                <w:sz w:val="20"/>
                <w:szCs w:val="20"/>
              </w:rPr>
              <w:t xml:space="preserve">GET</w:t>
            </w:r>
          </w:p>
        </w:tc>
        <w:tc>
          <w:p>
            <w:r>
              <w:rPr>
                <w:rFonts w:ascii="Courier New" w:cs="Courier New" w:eastAsia="Courier New" w:hAnsi="Courier New"/>
                <w:sz w:val="20"/>
                <w:szCs w:val="20"/>
              </w:rPr>
              <w:t xml:space="preserve">/health</w:t>
            </w:r>
          </w:p>
        </w:tc>
        <w:tc>
          <w:p>
            <w:r>
              <w:rPr>
                <w:sz w:val="20"/>
                <w:szCs w:val="20"/>
              </w:rPr>
              <w:t xml:space="preserve">Incident</w:t>
            </w:r>
          </w:p>
        </w:tc>
        <w:tc>
          <w:p>
            <w:r>
              <w:rPr>
                <w:sz w:val="20"/>
                <w:szCs w:val="20"/>
              </w:rPr>
              <w:t xml:space="preserve">Public</w:t>
            </w:r>
          </w:p>
        </w:tc>
      </w:tr>
      <w:tr>
        <w:tc>
          <w:tcPr>
            <w:shd w:fill="f8f8fc" w:color="auto" w:val="clear"/>
          </w:tcPr>
          <w:p>
            <w:r>
              <w:rPr>
                <w:sz w:val="20"/>
                <w:szCs w:val="20"/>
              </w:rPr>
              <w:t xml:space="preserve">14</w:t>
            </w:r>
          </w:p>
        </w:tc>
        <w:tc>
          <w:tcPr>
            <w:shd w:fill="f8f8fc" w:color="auto" w:val="clear"/>
          </w:tcPr>
          <w:p>
            <w:r>
              <w:rPr>
                <w:sz w:val="20"/>
                <w:szCs w:val="20"/>
              </w:rPr>
              <w:t xml:space="preserve">POST</w:t>
            </w:r>
          </w:p>
        </w:tc>
        <w:tc>
          <w:tcPr>
            <w:shd w:fill="f8f8fc" w:color="auto" w:val="clear"/>
          </w:tcPr>
          <w:p>
            <w:r>
              <w:rPr>
                <w:rFonts w:ascii="Courier New" w:cs="Courier New" w:eastAsia="Courier New" w:hAnsi="Courier New"/>
                <w:sz w:val="20"/>
                <w:szCs w:val="20"/>
              </w:rPr>
              <w:t xml:space="preserve">/vehicles/register</w:t>
            </w:r>
          </w:p>
        </w:tc>
        <w:tc>
          <w:tcPr>
            <w:shd w:fill="f8f8fc" w:color="auto" w:val="clear"/>
          </w:tcPr>
          <w:p>
            <w:r>
              <w:rPr>
                <w:sz w:val="20"/>
                <w:szCs w:val="20"/>
              </w:rPr>
              <w:t xml:space="preserve">Dispatch</w:t>
            </w:r>
          </w:p>
        </w:tc>
        <w:tc>
          <w:tcPr>
            <w:shd w:fill="f8f8fc" w:color="auto" w:val="clear"/>
          </w:tcPr>
          <w:p>
            <w:r>
              <w:rPr>
                <w:sz w:val="20"/>
                <w:szCs w:val="20"/>
              </w:rPr>
              <w:t xml:space="preserve">JWT</w:t>
            </w:r>
          </w:p>
        </w:tc>
      </w:tr>
      <w:tr>
        <w:tc>
          <w:p>
            <w:r>
              <w:rPr>
                <w:sz w:val="20"/>
                <w:szCs w:val="20"/>
              </w:rPr>
              <w:t xml:space="preserve">15</w:t>
            </w:r>
          </w:p>
        </w:tc>
        <w:tc>
          <w:p>
            <w:r>
              <w:rPr>
                <w:sz w:val="20"/>
                <w:szCs w:val="20"/>
              </w:rPr>
              <w:t xml:space="preserve">GET</w:t>
            </w:r>
          </w:p>
        </w:tc>
        <w:tc>
          <w:p>
            <w:r>
              <w:rPr>
                <w:rFonts w:ascii="Courier New" w:cs="Courier New" w:eastAsia="Courier New" w:hAnsi="Courier New"/>
                <w:sz w:val="20"/>
                <w:szCs w:val="20"/>
              </w:rPr>
              <w:t xml:space="preserve">/vehicles</w:t>
            </w:r>
          </w:p>
        </w:tc>
        <w:tc>
          <w:p>
            <w:r>
              <w:rPr>
                <w:sz w:val="20"/>
                <w:szCs w:val="20"/>
              </w:rPr>
              <w:t xml:space="preserve">Dispatch</w:t>
            </w:r>
          </w:p>
        </w:tc>
        <w:tc>
          <w:p>
            <w:r>
              <w:rPr>
                <w:sz w:val="20"/>
                <w:szCs w:val="20"/>
              </w:rPr>
              <w:t xml:space="preserve">JWT</w:t>
            </w:r>
          </w:p>
        </w:tc>
      </w:tr>
      <w:tr>
        <w:tc>
          <w:tcPr>
            <w:shd w:fill="f8f8fc" w:color="auto" w:val="clear"/>
          </w:tcPr>
          <w:p>
            <w:r>
              <w:rPr>
                <w:sz w:val="20"/>
                <w:szCs w:val="20"/>
              </w:rPr>
              <w:t xml:space="preserve">16</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/vehicles/:id</w:t>
            </w:r>
          </w:p>
        </w:tc>
        <w:tc>
          <w:tcPr>
            <w:shd w:fill="f8f8fc" w:color="auto" w:val="clear"/>
          </w:tcPr>
          <w:p>
            <w:r>
              <w:rPr>
                <w:sz w:val="20"/>
                <w:szCs w:val="20"/>
              </w:rPr>
              <w:t xml:space="preserve">Dispatch</w:t>
            </w:r>
          </w:p>
        </w:tc>
        <w:tc>
          <w:tcPr>
            <w:shd w:fill="f8f8fc" w:color="auto" w:val="clear"/>
          </w:tcPr>
          <w:p>
            <w:r>
              <w:rPr>
                <w:sz w:val="20"/>
                <w:szCs w:val="20"/>
              </w:rPr>
              <w:t xml:space="preserve">JWT</w:t>
            </w:r>
          </w:p>
        </w:tc>
      </w:tr>
      <w:tr>
        <w:tc>
          <w:p>
            <w:r>
              <w:rPr>
                <w:sz w:val="20"/>
                <w:szCs w:val="20"/>
              </w:rPr>
              <w:t xml:space="preserve">17</w:t>
            </w:r>
          </w:p>
        </w:tc>
        <w:tc>
          <w:p>
            <w:r>
              <w:rPr>
                <w:sz w:val="20"/>
                <w:szCs w:val="20"/>
              </w:rPr>
              <w:t xml:space="preserve">GET</w:t>
            </w:r>
          </w:p>
        </w:tc>
        <w:tc>
          <w:p>
            <w:r>
              <w:rPr>
                <w:rFonts w:ascii="Courier New" w:cs="Courier New" w:eastAsia="Courier New" w:hAnsi="Courier New"/>
                <w:sz w:val="20"/>
                <w:szCs w:val="20"/>
              </w:rPr>
              <w:t xml:space="preserve">/vehicles/:id/location</w:t>
            </w:r>
          </w:p>
        </w:tc>
        <w:tc>
          <w:p>
            <w:r>
              <w:rPr>
                <w:sz w:val="20"/>
                <w:szCs w:val="20"/>
              </w:rPr>
              <w:t xml:space="preserve">Dispatch</w:t>
            </w:r>
          </w:p>
        </w:tc>
        <w:tc>
          <w:p>
            <w:r>
              <w:rPr>
                <w:sz w:val="20"/>
                <w:szCs w:val="20"/>
              </w:rPr>
              <w:t xml:space="preserve">JWT</w:t>
            </w:r>
          </w:p>
        </w:tc>
      </w:tr>
      <w:tr>
        <w:tc>
          <w:tcPr>
            <w:shd w:fill="f8f8fc" w:color="auto" w:val="clear"/>
          </w:tcPr>
          <w:p>
            <w:r>
              <w:rPr>
                <w:sz w:val="20"/>
                <w:szCs w:val="20"/>
              </w:rPr>
              <w:t xml:space="preserve">18</w:t>
            </w:r>
          </w:p>
        </w:tc>
        <w:tc>
          <w:tcPr>
            <w:shd w:fill="f8f8fc" w:color="auto" w:val="clear"/>
          </w:tcPr>
          <w:p>
            <w:r>
              <w:rPr>
                <w:sz w:val="20"/>
                <w:szCs w:val="20"/>
              </w:rPr>
              <w:t xml:space="preserve">POST</w:t>
            </w:r>
          </w:p>
        </w:tc>
        <w:tc>
          <w:tcPr>
            <w:shd w:fill="f8f8fc" w:color="auto" w:val="clear"/>
          </w:tcPr>
          <w:p>
            <w:r>
              <w:rPr>
                <w:rFonts w:ascii="Courier New" w:cs="Courier New" w:eastAsia="Courier New" w:hAnsi="Courier New"/>
                <w:sz w:val="20"/>
                <w:szCs w:val="20"/>
              </w:rPr>
              <w:t xml:space="preserve">/vehicles/:id/location</w:t>
            </w:r>
          </w:p>
        </w:tc>
        <w:tc>
          <w:tcPr>
            <w:shd w:fill="f8f8fc" w:color="auto" w:val="clear"/>
          </w:tcPr>
          <w:p>
            <w:r>
              <w:rPr>
                <w:sz w:val="20"/>
                <w:szCs w:val="20"/>
              </w:rPr>
              <w:t xml:space="preserve">Dispatch</w:t>
            </w:r>
          </w:p>
        </w:tc>
        <w:tc>
          <w:tcPr>
            <w:shd w:fill="f8f8fc" w:color="auto" w:val="clear"/>
          </w:tcPr>
          <w:p>
            <w:r>
              <w:rPr>
                <w:sz w:val="20"/>
                <w:szCs w:val="20"/>
              </w:rPr>
              <w:t xml:space="preserve">None</w:t>
            </w:r>
          </w:p>
        </w:tc>
      </w:tr>
      <w:tr>
        <w:tc>
          <w:p>
            <w:r>
              <w:rPr>
                <w:sz w:val="20"/>
                <w:szCs w:val="20"/>
              </w:rPr>
              <w:t xml:space="preserve">19</w:t>
            </w:r>
          </w:p>
        </w:tc>
        <w:tc>
          <w:p>
            <w:r>
              <w:rPr>
                <w:sz w:val="20"/>
                <w:szCs w:val="20"/>
              </w:rPr>
              <w:t xml:space="preserve">PUT</w:t>
            </w:r>
          </w:p>
        </w:tc>
        <w:tc>
          <w:p>
            <w:r>
              <w:rPr>
                <w:rFonts w:ascii="Courier New" w:cs="Courier New" w:eastAsia="Courier New" w:hAnsi="Courier New"/>
                <w:sz w:val="20"/>
                <w:szCs w:val="20"/>
              </w:rPr>
              <w:t xml:space="preserve">/vehicles/:id/status</w:t>
            </w:r>
          </w:p>
        </w:tc>
        <w:tc>
          <w:p>
            <w:r>
              <w:rPr>
                <w:sz w:val="20"/>
                <w:szCs w:val="20"/>
              </w:rPr>
              <w:t xml:space="preserve">Dispatch</w:t>
            </w:r>
          </w:p>
        </w:tc>
        <w:tc>
          <w:p>
            <w:r>
              <w:rPr>
                <w:sz w:val="20"/>
                <w:szCs w:val="20"/>
              </w:rPr>
              <w:t xml:space="preserve">None</w:t>
            </w:r>
          </w:p>
        </w:tc>
      </w:tr>
      <w:tr>
        <w:tc>
          <w:tcPr>
            <w:shd w:fill="f8f8fc" w:color="auto" w:val="clear"/>
          </w:tcPr>
          <w:p>
            <w:r>
              <w:rPr>
                <w:sz w:val="20"/>
                <w:szCs w:val="20"/>
              </w:rPr>
              <w:t xml:space="preserve">20</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/vehicles/:id/location-history</w:t>
            </w:r>
          </w:p>
        </w:tc>
        <w:tc>
          <w:tcPr>
            <w:shd w:fill="f8f8fc" w:color="auto" w:val="clear"/>
          </w:tcPr>
          <w:p>
            <w:r>
              <w:rPr>
                <w:sz w:val="20"/>
                <w:szCs w:val="20"/>
              </w:rPr>
              <w:t xml:space="preserve">Dispatch</w:t>
            </w:r>
          </w:p>
        </w:tc>
        <w:tc>
          <w:tcPr>
            <w:shd w:fill="f8f8fc" w:color="auto" w:val="clear"/>
          </w:tcPr>
          <w:p>
            <w:r>
              <w:rPr>
                <w:sz w:val="20"/>
                <w:szCs w:val="20"/>
              </w:rPr>
              <w:t xml:space="preserve">JWT</w:t>
            </w:r>
          </w:p>
        </w:tc>
      </w:tr>
      <w:tr>
        <w:tc>
          <w:p>
            <w:r>
              <w:rPr>
                <w:sz w:val="20"/>
                <w:szCs w:val="20"/>
              </w:rPr>
              <w:t xml:space="preserve">21</w:t>
            </w:r>
          </w:p>
        </w:tc>
        <w:tc>
          <w:p>
            <w:r>
              <w:rPr>
                <w:sz w:val="20"/>
                <w:szCs w:val="20"/>
              </w:rPr>
              <w:t xml:space="preserve">POST</w:t>
            </w:r>
          </w:p>
        </w:tc>
        <w:tc>
          <w:p>
            <w:r>
              <w:rPr>
                <w:rFonts w:ascii="Courier New" w:cs="Courier New" w:eastAsia="Courier New" w:hAnsi="Courier New"/>
                <w:sz w:val="20"/>
                <w:szCs w:val="20"/>
              </w:rPr>
              <w:t xml:space="preserve">/stations</w:t>
            </w:r>
          </w:p>
        </w:tc>
        <w:tc>
          <w:p>
            <w:r>
              <w:rPr>
                <w:sz w:val="20"/>
                <w:szCs w:val="20"/>
              </w:rPr>
              <w:t xml:space="preserve">Dispatch</w:t>
            </w:r>
          </w:p>
        </w:tc>
        <w:tc>
          <w:p>
            <w:r>
              <w:rPr>
                <w:sz w:val="20"/>
                <w:szCs w:val="20"/>
              </w:rPr>
              <w:t xml:space="preserve">JWT</w:t>
            </w:r>
          </w:p>
        </w:tc>
      </w:tr>
      <w:tr>
        <w:tc>
          <w:tcPr>
            <w:shd w:fill="f8f8fc" w:color="auto" w:val="clear"/>
          </w:tcPr>
          <w:p>
            <w:r>
              <w:rPr>
                <w:sz w:val="20"/>
                <w:szCs w:val="20"/>
              </w:rPr>
              <w:t xml:space="preserve">22</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/stations</w:t>
            </w:r>
          </w:p>
        </w:tc>
        <w:tc>
          <w:tcPr>
            <w:shd w:fill="f8f8fc" w:color="auto" w:val="clear"/>
          </w:tcPr>
          <w:p>
            <w:r>
              <w:rPr>
                <w:sz w:val="20"/>
                <w:szCs w:val="20"/>
              </w:rPr>
              <w:t xml:space="preserve">Dispatch</w:t>
            </w:r>
          </w:p>
        </w:tc>
        <w:tc>
          <w:tcPr>
            <w:shd w:fill="f8f8fc" w:color="auto" w:val="clear"/>
          </w:tcPr>
          <w:p>
            <w:r>
              <w:rPr>
                <w:sz w:val="20"/>
                <w:szCs w:val="20"/>
              </w:rPr>
              <w:t xml:space="preserve">JWT</w:t>
            </w:r>
          </w:p>
        </w:tc>
      </w:tr>
      <w:tr>
        <w:tc>
          <w:p>
            <w:r>
              <w:rPr>
                <w:sz w:val="20"/>
                <w:szCs w:val="20"/>
              </w:rPr>
              <w:t xml:space="preserve">23</w:t>
            </w:r>
          </w:p>
        </w:tc>
        <w:tc>
          <w:p>
            <w:r>
              <w:rPr>
                <w:sz w:val="20"/>
                <w:szCs w:val="20"/>
              </w:rPr>
              <w:t xml:space="preserve">GET</w:t>
            </w:r>
          </w:p>
        </w:tc>
        <w:tc>
          <w:p>
            <w:r>
              <w:rPr>
                <w:rFonts w:ascii="Courier New" w:cs="Courier New" w:eastAsia="Courier New" w:hAnsi="Courier New"/>
                <w:sz w:val="20"/>
                <w:szCs w:val="20"/>
              </w:rPr>
              <w:t xml:space="preserve">/stations/:id</w:t>
            </w:r>
          </w:p>
        </w:tc>
        <w:tc>
          <w:p>
            <w:r>
              <w:rPr>
                <w:sz w:val="20"/>
                <w:szCs w:val="20"/>
              </w:rPr>
              <w:t xml:space="preserve">Dispatch</w:t>
            </w:r>
          </w:p>
        </w:tc>
        <w:tc>
          <w:p>
            <w:r>
              <w:rPr>
                <w:sz w:val="20"/>
                <w:szCs w:val="20"/>
              </w:rPr>
              <w:t xml:space="preserve">JWT</w:t>
            </w:r>
          </w:p>
        </w:tc>
      </w:tr>
      <w:tr>
        <w:tc>
          <w:tcPr>
            <w:shd w:fill="f8f8fc" w:color="auto" w:val="clear"/>
          </w:tcPr>
          <w:p>
            <w:r>
              <w:rPr>
                <w:sz w:val="20"/>
                <w:szCs w:val="20"/>
              </w:rPr>
              <w:t xml:space="preserve">24</w:t>
            </w:r>
          </w:p>
        </w:tc>
        <w:tc>
          <w:tcPr>
            <w:shd w:fill="f8f8fc" w:color="auto" w:val="clear"/>
          </w:tcPr>
          <w:p>
            <w:r>
              <w:rPr>
                <w:sz w:val="20"/>
                <w:szCs w:val="20"/>
              </w:rPr>
              <w:t xml:space="preserve">PUT</w:t>
            </w:r>
          </w:p>
        </w:tc>
        <w:tc>
          <w:tcPr>
            <w:shd w:fill="f8f8fc" w:color="auto" w:val="clear"/>
          </w:tcPr>
          <w:p>
            <w:r>
              <w:rPr>
                <w:rFonts w:ascii="Courier New" w:cs="Courier New" w:eastAsia="Courier New" w:hAnsi="Courier New"/>
                <w:sz w:val="20"/>
                <w:szCs w:val="20"/>
              </w:rPr>
              <w:t xml:space="preserve">/stations/:id</w:t>
            </w:r>
          </w:p>
        </w:tc>
        <w:tc>
          <w:tcPr>
            <w:shd w:fill="f8f8fc" w:color="auto" w:val="clear"/>
          </w:tcPr>
          <w:p>
            <w:r>
              <w:rPr>
                <w:sz w:val="20"/>
                <w:szCs w:val="20"/>
              </w:rPr>
              <w:t xml:space="preserve">Dispatch</w:t>
            </w:r>
          </w:p>
        </w:tc>
        <w:tc>
          <w:tcPr>
            <w:shd w:fill="f8f8fc" w:color="auto" w:val="clear"/>
          </w:tcPr>
          <w:p>
            <w:r>
              <w:rPr>
                <w:sz w:val="20"/>
                <w:szCs w:val="20"/>
              </w:rPr>
              <w:t xml:space="preserve">JWT</w:t>
            </w:r>
          </w:p>
        </w:tc>
      </w:tr>
      <w:tr>
        <w:tc>
          <w:p>
            <w:r>
              <w:rPr>
                <w:sz w:val="20"/>
                <w:szCs w:val="20"/>
              </w:rPr>
              <w:t xml:space="preserve">25</w:t>
            </w:r>
          </w:p>
        </w:tc>
        <w:tc>
          <w:p>
            <w:r>
              <w:rPr>
                <w:sz w:val="20"/>
                <w:szCs w:val="20"/>
              </w:rPr>
              <w:t xml:space="preserve">PUT</w:t>
            </w:r>
          </w:p>
        </w:tc>
        <w:tc>
          <w:p>
            <w:r>
              <w:rPr>
                <w:rFonts w:ascii="Courier New" w:cs="Courier New" w:eastAsia="Courier New" w:hAnsi="Courier New"/>
                <w:sz w:val="20"/>
                <w:szCs w:val="20"/>
              </w:rPr>
              <w:t xml:space="preserve">/stations/:id/capacity</w:t>
            </w:r>
          </w:p>
        </w:tc>
        <w:tc>
          <w:p>
            <w:r>
              <w:rPr>
                <w:sz w:val="20"/>
                <w:szCs w:val="20"/>
              </w:rPr>
              <w:t xml:space="preserve">Dispatch</w:t>
            </w:r>
          </w:p>
        </w:tc>
        <w:tc>
          <w:p>
            <w:r>
              <w:rPr>
                <w:sz w:val="20"/>
                <w:szCs w:val="20"/>
              </w:rPr>
              <w:t xml:space="preserve">JWT</w:t>
            </w:r>
          </w:p>
        </w:tc>
      </w:tr>
      <w:tr>
        <w:tc>
          <w:tcPr>
            <w:shd w:fill="f8f8fc" w:color="auto" w:val="clear"/>
          </w:tcPr>
          <w:p>
            <w:r>
              <w:rPr>
                <w:sz w:val="20"/>
                <w:szCs w:val="20"/>
              </w:rPr>
              <w:t xml:space="preserve">26</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/health</w:t>
            </w:r>
          </w:p>
        </w:tc>
        <w:tc>
          <w:tcPr>
            <w:shd w:fill="f8f8fc" w:color="auto" w:val="clear"/>
          </w:tcPr>
          <w:p>
            <w:r>
              <w:rPr>
                <w:sz w:val="20"/>
                <w:szCs w:val="20"/>
              </w:rPr>
              <w:t xml:space="preserve">Dispatch</w:t>
            </w:r>
          </w:p>
        </w:tc>
        <w:tc>
          <w:tcPr>
            <w:shd w:fill="f8f8fc" w:color="auto" w:val="clear"/>
          </w:tcPr>
          <w:p>
            <w:r>
              <w:rPr>
                <w:sz w:val="20"/>
                <w:szCs w:val="20"/>
              </w:rPr>
              <w:t xml:space="preserve">Public</w:t>
            </w:r>
          </w:p>
        </w:tc>
      </w:tr>
      <w:tr>
        <w:tc>
          <w:p>
            <w:r>
              <w:rPr>
                <w:sz w:val="20"/>
                <w:szCs w:val="20"/>
              </w:rPr>
              <w:t xml:space="preserve">27</w:t>
            </w:r>
          </w:p>
        </w:tc>
        <w:tc>
          <w:p>
            <w:r>
              <w:rPr>
                <w:sz w:val="20"/>
                <w:szCs w:val="20"/>
              </w:rPr>
              <w:t xml:space="preserve">GET</w:t>
            </w:r>
          </w:p>
        </w:tc>
        <w:tc>
          <w:p>
            <w:r>
              <w:rPr>
                <w:rFonts w:ascii="Courier New" w:cs="Courier New" w:eastAsia="Courier New" w:hAnsi="Courier New"/>
                <w:sz w:val="20"/>
                <w:szCs w:val="20"/>
              </w:rPr>
              <w:t xml:space="preserve">/analytics/dashboard</w:t>
            </w:r>
          </w:p>
        </w:tc>
        <w:tc>
          <w:p>
            <w:r>
              <w:rPr>
                <w:sz w:val="20"/>
                <w:szCs w:val="20"/>
              </w:rPr>
              <w:t xml:space="preserve">Analytics</w:t>
            </w:r>
          </w:p>
        </w:tc>
        <w:tc>
          <w:p>
            <w:r>
              <w:rPr>
                <w:sz w:val="20"/>
                <w:szCs w:val="20"/>
              </w:rPr>
              <w:t xml:space="preserve">JWT</w:t>
            </w:r>
          </w:p>
        </w:tc>
      </w:tr>
      <w:tr>
        <w:tc>
          <w:tcPr>
            <w:shd w:fill="f8f8fc" w:color="auto" w:val="clear"/>
          </w:tcPr>
          <w:p>
            <w:r>
              <w:rPr>
                <w:sz w:val="20"/>
                <w:szCs w:val="20"/>
              </w:rPr>
              <w:t xml:space="preserve">28</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/analytics/response-times</w:t>
            </w:r>
          </w:p>
        </w:tc>
        <w:tc>
          <w:tcPr>
            <w:shd w:fill="f8f8fc" w:color="auto" w:val="clear"/>
          </w:tcPr>
          <w:p>
            <w:r>
              <w:rPr>
                <w:sz w:val="20"/>
                <w:szCs w:val="20"/>
              </w:rPr>
              <w:t xml:space="preserve">Analytics</w:t>
            </w:r>
          </w:p>
        </w:tc>
        <w:tc>
          <w:tcPr>
            <w:shd w:fill="f8f8fc" w:color="auto" w:val="clear"/>
          </w:tcPr>
          <w:p>
            <w:r>
              <w:rPr>
                <w:sz w:val="20"/>
                <w:szCs w:val="20"/>
              </w:rPr>
              <w:t xml:space="preserve">JWT</w:t>
            </w:r>
          </w:p>
        </w:tc>
      </w:tr>
      <w:tr>
        <w:tc>
          <w:p>
            <w:r>
              <w:rPr>
                <w:sz w:val="20"/>
                <w:szCs w:val="20"/>
              </w:rPr>
              <w:t xml:space="preserve">29</w:t>
            </w:r>
          </w:p>
        </w:tc>
        <w:tc>
          <w:p>
            <w:r>
              <w:rPr>
                <w:sz w:val="20"/>
                <w:szCs w:val="20"/>
              </w:rPr>
              <w:t xml:space="preserve">GET</w:t>
            </w:r>
          </w:p>
        </w:tc>
        <w:tc>
          <w:p>
            <w:r>
              <w:rPr>
                <w:rFonts w:ascii="Courier New" w:cs="Courier New" w:eastAsia="Courier New" w:hAnsi="Courier New"/>
                <w:sz w:val="20"/>
                <w:szCs w:val="20"/>
              </w:rPr>
              <w:t xml:space="preserve">/analytics/incidents-by-region</w:t>
            </w:r>
          </w:p>
        </w:tc>
        <w:tc>
          <w:p>
            <w:r>
              <w:rPr>
                <w:sz w:val="20"/>
                <w:szCs w:val="20"/>
              </w:rPr>
              <w:t xml:space="preserve">Analytics</w:t>
            </w:r>
          </w:p>
        </w:tc>
        <w:tc>
          <w:p>
            <w:r>
              <w:rPr>
                <w:sz w:val="20"/>
                <w:szCs w:val="20"/>
              </w:rPr>
              <w:t xml:space="preserve">JWT</w:t>
            </w:r>
          </w:p>
        </w:tc>
      </w:tr>
      <w:tr>
        <w:tc>
          <w:tcPr>
            <w:shd w:fill="f8f8fc" w:color="auto" w:val="clear"/>
          </w:tcPr>
          <w:p>
            <w:r>
              <w:rPr>
                <w:sz w:val="20"/>
                <w:szCs w:val="20"/>
              </w:rPr>
              <w:t xml:space="preserve">30</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/analytics/incidents-by-type</w:t>
            </w:r>
          </w:p>
        </w:tc>
        <w:tc>
          <w:tcPr>
            <w:shd w:fill="f8f8fc" w:color="auto" w:val="clear"/>
          </w:tcPr>
          <w:p>
            <w:r>
              <w:rPr>
                <w:sz w:val="20"/>
                <w:szCs w:val="20"/>
              </w:rPr>
              <w:t xml:space="preserve">Analytics</w:t>
            </w:r>
          </w:p>
        </w:tc>
        <w:tc>
          <w:tcPr>
            <w:shd w:fill="f8f8fc" w:color="auto" w:val="clear"/>
          </w:tcPr>
          <w:p>
            <w:r>
              <w:rPr>
                <w:sz w:val="20"/>
                <w:szCs w:val="20"/>
              </w:rPr>
              <w:t xml:space="preserve">JWT</w:t>
            </w:r>
          </w:p>
        </w:tc>
      </w:tr>
      <w:tr>
        <w:tc>
          <w:p>
            <w:r>
              <w:rPr>
                <w:sz w:val="20"/>
                <w:szCs w:val="20"/>
              </w:rPr>
              <w:t xml:space="preserve">31</w:t>
            </w:r>
          </w:p>
        </w:tc>
        <w:tc>
          <w:p>
            <w:r>
              <w:rPr>
                <w:sz w:val="20"/>
                <w:szCs w:val="20"/>
              </w:rPr>
              <w:t xml:space="preserve">GET</w:t>
            </w:r>
          </w:p>
        </w:tc>
        <w:tc>
          <w:p>
            <w:r>
              <w:rPr>
                <w:rFonts w:ascii="Courier New" w:cs="Courier New" w:eastAsia="Courier New" w:hAnsi="Courier New"/>
                <w:sz w:val="20"/>
                <w:szCs w:val="20"/>
              </w:rPr>
              <w:t xml:space="preserve">/analytics/resource-utilization</w:t>
            </w:r>
          </w:p>
        </w:tc>
        <w:tc>
          <w:p>
            <w:r>
              <w:rPr>
                <w:sz w:val="20"/>
                <w:szCs w:val="20"/>
              </w:rPr>
              <w:t xml:space="preserve">Analytics</w:t>
            </w:r>
          </w:p>
        </w:tc>
        <w:tc>
          <w:p>
            <w:r>
              <w:rPr>
                <w:sz w:val="20"/>
                <w:szCs w:val="20"/>
              </w:rPr>
              <w:t xml:space="preserve">JWT</w:t>
            </w:r>
          </w:p>
        </w:tc>
      </w:tr>
      <w:tr>
        <w:tc>
          <w:tcPr>
            <w:shd w:fill="f8f8fc" w:color="auto" w:val="clear"/>
          </w:tcPr>
          <w:p>
            <w:r>
              <w:rPr>
                <w:sz w:val="20"/>
                <w:szCs w:val="20"/>
              </w:rPr>
              <w:t xml:space="preserve">32</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/analytics/most-deployed</w:t>
            </w:r>
          </w:p>
        </w:tc>
        <w:tc>
          <w:tcPr>
            <w:shd w:fill="f8f8fc" w:color="auto" w:val="clear"/>
          </w:tcPr>
          <w:p>
            <w:r>
              <w:rPr>
                <w:sz w:val="20"/>
                <w:szCs w:val="20"/>
              </w:rPr>
              <w:t xml:space="preserve">Analytics</w:t>
            </w:r>
          </w:p>
        </w:tc>
        <w:tc>
          <w:tcPr>
            <w:shd w:fill="f8f8fc" w:color="auto" w:val="clear"/>
          </w:tcPr>
          <w:p>
            <w:r>
              <w:rPr>
                <w:sz w:val="20"/>
                <w:szCs w:val="20"/>
              </w:rPr>
              <w:t xml:space="preserve">JWT</w:t>
            </w:r>
          </w:p>
        </w:tc>
      </w:tr>
      <w:tr>
        <w:tc>
          <w:p>
            <w:r>
              <w:rPr>
                <w:sz w:val="20"/>
                <w:szCs w:val="20"/>
              </w:rPr>
              <w:t xml:space="preserve">33</w:t>
            </w:r>
          </w:p>
        </w:tc>
        <w:tc>
          <w:p>
            <w:r>
              <w:rPr>
                <w:sz w:val="20"/>
                <w:szCs w:val="20"/>
              </w:rPr>
              <w:t xml:space="preserve">GET</w:t>
            </w:r>
          </w:p>
        </w:tc>
        <w:tc>
          <w:p>
            <w:r>
              <w:rPr>
                <w:rFonts w:ascii="Courier New" w:cs="Courier New" w:eastAsia="Courier New" w:hAnsi="Courier New"/>
                <w:sz w:val="20"/>
                <w:szCs w:val="20"/>
              </w:rPr>
              <w:t xml:space="preserve">/analytics/events</w:t>
            </w:r>
          </w:p>
        </w:tc>
        <w:tc>
          <w:p>
            <w:r>
              <w:rPr>
                <w:sz w:val="20"/>
                <w:szCs w:val="20"/>
              </w:rPr>
              <w:t xml:space="preserve">Analytics</w:t>
            </w:r>
          </w:p>
        </w:tc>
        <w:tc>
          <w:p>
            <w:r>
              <w:rPr>
                <w:sz w:val="20"/>
                <w:szCs w:val="20"/>
              </w:rPr>
              <w:t xml:space="preserve">JWT</w:t>
            </w:r>
          </w:p>
        </w:tc>
      </w:tr>
      <w:tr>
        <w:tc>
          <w:tcPr>
            <w:shd w:fill="f8f8fc" w:color="auto" w:val="clear"/>
          </w:tcPr>
          <w:p>
            <w:r>
              <w:rPr>
                <w:sz w:val="20"/>
                <w:szCs w:val="20"/>
              </w:rPr>
              <w:t xml:space="preserve">34</w:t>
            </w:r>
          </w:p>
        </w:tc>
        <w:tc>
          <w:tcPr>
            <w:shd w:fill="f8f8fc" w:color="auto" w:val="clear"/>
          </w:tcPr>
          <w:p>
            <w:r>
              <w:rPr>
                <w:sz w:val="20"/>
                <w:szCs w:val="20"/>
              </w:rPr>
              <w:t xml:space="preserve">GET</w:t>
            </w:r>
          </w:p>
        </w:tc>
        <w:tc>
          <w:tcPr>
            <w:shd w:fill="f8f8fc" w:color="auto" w:val="clear"/>
          </w:tcPr>
          <w:p>
            <w:r>
              <w:rPr>
                <w:rFonts w:ascii="Courier New" w:cs="Courier New" w:eastAsia="Courier New" w:hAnsi="Courier New"/>
                <w:sz w:val="20"/>
                <w:szCs w:val="20"/>
              </w:rPr>
              <w:t xml:space="preserve">/health</w:t>
            </w:r>
          </w:p>
        </w:tc>
        <w:tc>
          <w:tcPr>
            <w:shd w:fill="f8f8fc" w:color="auto" w:val="clear"/>
          </w:tcPr>
          <w:p>
            <w:r>
              <w:rPr>
                <w:sz w:val="20"/>
                <w:szCs w:val="20"/>
              </w:rPr>
              <w:t xml:space="preserve">Analytics</w:t>
            </w:r>
          </w:p>
        </w:tc>
        <w:tc>
          <w:tcPr>
            <w:shd w:fill="f8f8fc" w:color="auto" w:val="clear"/>
          </w:tcPr>
          <w:p>
            <w:r>
              <w:rPr>
                <w:sz w:val="20"/>
                <w:szCs w:val="20"/>
              </w:rPr>
              <w:t xml:space="preserve">Public</w:t>
            </w:r>
          </w:p>
        </w:tc>
      </w:tr>
    </w:tbl>
    <w:p>
      <w:pPr>
        <w:spacing w:after="0"/>
      </w:pPr>
      <w:r>
        <w:br w:type="page"/>
      </w:r>
    </w:p>
    <w:p>
      <w:pPr>
        <w:pStyle w:val="Heading1"/>
        <w:pBdr>
          <w:bottom w:val="single" w:color="302b63" w:sz="6"/>
        </w:pBdr>
        <w:shd w:fill="f8f8fc" w:color="auto" w:val="clear"/>
        <w:spacing w:after="160" w:before="400"/>
      </w:pPr>
      <w:r>
        <w:t xml:space="preserve">12. Startup &amp; Developer Guide</w:t>
      </w:r>
    </w:p>
    <w:p>
      <w:pPr>
        <w:pStyle w:val="Heading2"/>
        <w:pBdr>
          <w:left w:val="thick" w:color="302b63" w:sz="16"/>
        </w:pBdr>
        <w:spacing w:after="120" w:before="300"/>
        <w:ind w:left="144"/>
      </w:pPr>
      <w:r>
        <w:t xml:space="preserve">12.1 Prerequisites</w:t>
      </w:r>
    </w:p>
    <w:p>
      <w:pPr>
        <w:pStyle w:val="ListParagraph"/>
        <w:numPr>
          <w:ilvl w:val="0"/>
          <w:numId w:val="1"/>
        </w:numPr>
        <w:spacing w:after="60"/>
      </w:pPr>
      <w:r>
        <w:rPr>
          <w:sz w:val="22"/>
          <w:szCs w:val="22"/>
        </w:rPr>
        <w:t xml:space="preserve">Node.js ≥ 18 (v25 on Windows requires the mongodb+srv fix described in Section 3.1)</w:t>
      </w:r>
    </w:p>
    <w:p>
      <w:pPr>
        <w:pStyle w:val="ListParagraph"/>
        <w:numPr>
          <w:ilvl w:val="0"/>
          <w:numId w:val="1"/>
        </w:numPr>
        <w:spacing w:after="60"/>
      </w:pPr>
      <w:r>
        <w:rPr>
          <w:sz w:val="22"/>
          <w:szCs w:val="22"/>
        </w:rPr>
        <w:t xml:space="preserve">MongoDB Atlas account with IP whitelist configured (or local mongod)</w:t>
      </w:r>
    </w:p>
    <w:p>
      <w:pPr>
        <w:pStyle w:val="ListParagraph"/>
        <w:numPr>
          <w:ilvl w:val="0"/>
          <w:numId w:val="1"/>
        </w:numPr>
        <w:spacing w:after="60"/>
      </w:pPr>
      <w:r>
        <w:rPr>
          <w:sz w:val="22"/>
          <w:szCs w:val="22"/>
        </w:rPr>
        <w:t xml:space="preserve">CloudAMQP account, or local RabbitMQ: docker run -d -p 5672:5672 rabbitmq:management</w:t>
      </w:r>
    </w:p>
    <w:p>
      <w:pPr>
        <w:pStyle w:val="Heading2"/>
        <w:pBdr>
          <w:left w:val="thick" w:color="302b63" w:sz="16"/>
        </w:pBdr>
        <w:spacing w:after="120" w:before="300"/>
        <w:ind w:left="144"/>
      </w:pPr>
      <w:r>
        <w:t xml:space="preserve">12.2 First-Time Setup</w:t>
      </w:r>
    </w:p>
    <w:p>
      <w:pPr>
        <w:shd w:fill="1e1e3f" w:color="auto" w:val="clear"/>
        <w:spacing w:after="20"/>
        <w:ind w:left="288" w:right="288"/>
      </w:pPr>
      <w:r>
        <w:rPr>
          <w:rFonts w:ascii="Courier New" w:cs="Courier New" w:eastAsia="Courier New" w:hAnsi="Courier New"/>
          <w:color w:val="00aa88"/>
          <w:sz w:val="18"/>
          <w:szCs w:val="18"/>
        </w:rPr>
        <w:t xml:space="preserve"># 1. Enter project root</w:t>
      </w:r>
    </w:p>
    <w:p>
      <w:pPr>
        <w:shd w:fill="1e1e3f" w:color="auto" w:val="clear"/>
        <w:spacing w:after="20"/>
        <w:ind w:left="288" w:right="288"/>
      </w:pPr>
      <w:r>
        <w:rPr>
          <w:rFonts w:ascii="Courier New" w:cs="Courier New" w:eastAsia="Courier New" w:hAnsi="Courier New"/>
          <w:color w:val="00aa88"/>
          <w:sz w:val="18"/>
          <w:szCs w:val="18"/>
        </w:rPr>
        <w:t xml:space="preserve">cd course-project</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2. Install all service dependencies</w:t>
      </w:r>
    </w:p>
    <w:p>
      <w:pPr>
        <w:shd w:fill="1e1e3f" w:color="auto" w:val="clear"/>
        <w:spacing w:after="20"/>
        <w:ind w:left="288" w:right="288"/>
      </w:pPr>
      <w:r>
        <w:rPr>
          <w:rFonts w:ascii="Courier New" w:cs="Courier New" w:eastAsia="Courier New" w:hAnsi="Courier New"/>
          <w:color w:val="00aa88"/>
          <w:sz w:val="18"/>
          <w:szCs w:val="18"/>
        </w:rPr>
        <w:t xml:space="preserve">npm run install:all</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3. Verify .env exists at root with correct MONGODB_URI and RABBITMQ_URL</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 4. Start all 4 services (hot-reload via nodemon)</w:t>
      </w:r>
    </w:p>
    <w:p>
      <w:pPr>
        <w:shd w:fill="1e1e3f" w:color="auto" w:val="clear"/>
        <w:spacing w:after="20"/>
        <w:ind w:left="288" w:right="288"/>
      </w:pPr>
      <w:r>
        <w:rPr>
          <w:rFonts w:ascii="Courier New" w:cs="Courier New" w:eastAsia="Courier New" w:hAnsi="Courier New"/>
          <w:color w:val="00aa88"/>
          <w:sz w:val="18"/>
          <w:szCs w:val="18"/>
        </w:rPr>
        <w:t xml:space="preserve">npm run dev</w:t>
      </w:r>
    </w:p>
    <w:p>
      <w:pPr>
        <w:pStyle w:val="Heading2"/>
        <w:pBdr>
          <w:left w:val="thick" w:color="302b63" w:sz="16"/>
        </w:pBdr>
        <w:spacing w:after="120" w:before="300"/>
        <w:ind w:left="144"/>
      </w:pPr>
      <w:r>
        <w:t xml:space="preserve">12.3 NPM Scripts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shd w:fill="302b63" w:color="auto" w:val="clear"/>
            <w:vAlign w:val="center"/>
          </w:tcPr>
          <w:p>
            <w:pPr>
              <w:jc w:val="left"/>
            </w:pPr>
            <w:r>
              <w:rPr>
                <w:b/>
                <w:bCs/>
                <w:color w:val="FFFFFF"/>
                <w:sz w:val="20"/>
                <w:szCs w:val="20"/>
              </w:rPr>
              <w:t xml:space="preserve">Script</w:t>
            </w:r>
          </w:p>
        </w:tc>
        <w:tc>
          <w:tcPr>
            <w:shd w:fill="302b63" w:color="auto" w:val="clear"/>
            <w:vAlign w:val="center"/>
          </w:tcPr>
          <w:p>
            <w:pPr>
              <w:jc w:val="left"/>
            </w:pPr>
            <w:r>
              <w:rPr>
                <w:b/>
                <w:bCs/>
                <w:color w:val="FFFFFF"/>
                <w:sz w:val="20"/>
                <w:szCs w:val="20"/>
              </w:rPr>
              <w:t xml:space="preserve">Description</w:t>
            </w:r>
          </w:p>
        </w:tc>
      </w:tr>
      <w:tr>
        <w:tc>
          <w:p>
            <w:r>
              <w:rPr>
                <w:sz w:val="20"/>
                <w:szCs w:val="20"/>
              </w:rPr>
              <w:t xml:space="preserve">npm run dev</w:t>
            </w:r>
          </w:p>
        </w:tc>
        <w:tc>
          <w:p>
            <w:r>
              <w:rPr>
                <w:sz w:val="20"/>
                <w:szCs w:val="20"/>
              </w:rPr>
              <w:t xml:space="preserve">Start all 4 services concurrently with colour-coded output (AUTH/INCIDENT/DISPATCH/ANALYTICS)</w:t>
            </w:r>
          </w:p>
        </w:tc>
      </w:tr>
      <w:tr>
        <w:tc>
          <w:tcPr>
            <w:shd w:fill="f8f8fc" w:color="auto" w:val="clear"/>
          </w:tcPr>
          <w:p>
            <w:r>
              <w:rPr>
                <w:sz w:val="20"/>
                <w:szCs w:val="20"/>
              </w:rPr>
              <w:t xml:space="preserve">npm start</w:t>
            </w:r>
          </w:p>
        </w:tc>
        <w:tc>
          <w:tcPr>
            <w:shd w:fill="f8f8fc" w:color="auto" w:val="clear"/>
          </w:tcPr>
          <w:p>
            <w:r>
              <w:rPr>
                <w:sz w:val="20"/>
                <w:szCs w:val="20"/>
              </w:rPr>
              <w:t xml:space="preserve">Production start of all 4 services</w:t>
            </w:r>
          </w:p>
        </w:tc>
      </w:tr>
      <w:tr>
        <w:tc>
          <w:p>
            <w:r>
              <w:rPr>
                <w:sz w:val="20"/>
                <w:szCs w:val="20"/>
              </w:rPr>
              <w:t xml:space="preserve">npm run install:all</w:t>
            </w:r>
          </w:p>
        </w:tc>
        <w:tc>
          <w:p>
            <w:r>
              <w:rPr>
                <w:sz w:val="20"/>
                <w:szCs w:val="20"/>
              </w:rPr>
              <w:t xml:space="preserve">Install node_modules in each service directory</w:t>
            </w:r>
          </w:p>
        </w:tc>
      </w:tr>
      <w:tr>
        <w:tc>
          <w:tcPr>
            <w:shd w:fill="f8f8fc" w:color="auto" w:val="clear"/>
          </w:tcPr>
          <w:p>
            <w:r>
              <w:rPr>
                <w:sz w:val="20"/>
                <w:szCs w:val="20"/>
              </w:rPr>
              <w:t xml:space="preserve">npm run auth:dev</w:t>
            </w:r>
          </w:p>
        </w:tc>
        <w:tc>
          <w:tcPr>
            <w:shd w:fill="f8f8fc" w:color="auto" w:val="clear"/>
          </w:tcPr>
          <w:p>
            <w:r>
              <w:rPr>
                <w:sz w:val="20"/>
                <w:szCs w:val="20"/>
              </w:rPr>
              <w:t xml:space="preserve">Start only Auth Service with nodemon</w:t>
            </w:r>
          </w:p>
        </w:tc>
      </w:tr>
      <w:tr>
        <w:tc>
          <w:p>
            <w:r>
              <w:rPr>
                <w:sz w:val="20"/>
                <w:szCs w:val="20"/>
              </w:rPr>
              <w:t xml:space="preserve">npm run incident:dev</w:t>
            </w:r>
          </w:p>
        </w:tc>
        <w:tc>
          <w:p>
            <w:r>
              <w:rPr>
                <w:sz w:val="20"/>
                <w:szCs w:val="20"/>
              </w:rPr>
              <w:t xml:space="preserve">Start only Incident Service with nodemon</w:t>
            </w:r>
          </w:p>
        </w:tc>
      </w:tr>
      <w:tr>
        <w:tc>
          <w:tcPr>
            <w:shd w:fill="f8f8fc" w:color="auto" w:val="clear"/>
          </w:tcPr>
          <w:p>
            <w:r>
              <w:rPr>
                <w:sz w:val="20"/>
                <w:szCs w:val="20"/>
              </w:rPr>
              <w:t xml:space="preserve">npm run dispatch:dev</w:t>
            </w:r>
          </w:p>
        </w:tc>
        <w:tc>
          <w:tcPr>
            <w:shd w:fill="f8f8fc" w:color="auto" w:val="clear"/>
          </w:tcPr>
          <w:p>
            <w:r>
              <w:rPr>
                <w:sz w:val="20"/>
                <w:szCs w:val="20"/>
              </w:rPr>
              <w:t xml:space="preserve">Start only Dispatch Service with nodemon</w:t>
            </w:r>
          </w:p>
        </w:tc>
      </w:tr>
      <w:tr>
        <w:tc>
          <w:p>
            <w:r>
              <w:rPr>
                <w:sz w:val="20"/>
                <w:szCs w:val="20"/>
              </w:rPr>
              <w:t xml:space="preserve">npm run analytics:dev</w:t>
            </w:r>
          </w:p>
        </w:tc>
        <w:tc>
          <w:p>
            <w:r>
              <w:rPr>
                <w:sz w:val="20"/>
                <w:szCs w:val="20"/>
              </w:rPr>
              <w:t xml:space="preserve">Start only Analytics Service with nodemon</w:t>
            </w:r>
          </w:p>
        </w:tc>
      </w:tr>
    </w:tbl>
    <w:p>
      <w:pPr>
        <w:pStyle w:val="Heading2"/>
        <w:pBdr>
          <w:left w:val="thick" w:color="302b63" w:sz="16"/>
        </w:pBdr>
        <w:spacing w:after="120" w:before="300"/>
        <w:ind w:left="144"/>
      </w:pPr>
      <w:r>
        <w:t xml:space="preserve">12.4 Expected Startup Log</w:t>
      </w:r>
    </w:p>
    <w:p>
      <w:pPr>
        <w:shd w:fill="1e1e3f" w:color="auto" w:val="clear"/>
        <w:spacing w:after="20"/>
        <w:ind w:left="288" w:right="288"/>
      </w:pPr>
      <w:r>
        <w:rPr>
          <w:rFonts w:ascii="Courier New" w:cs="Courier New" w:eastAsia="Courier New" w:hAnsi="Courier New"/>
          <w:color w:val="00aa88"/>
          <w:sz w:val="18"/>
          <w:szCs w:val="18"/>
        </w:rPr>
        <w:t xml:space="preserve">[AUTH]      Auth Service running on port 3001</w:t>
      </w:r>
    </w:p>
    <w:p>
      <w:pPr>
        <w:shd w:fill="1e1e3f" w:color="auto" w:val="clear"/>
        <w:spacing w:after="20"/>
        <w:ind w:left="288" w:right="288"/>
      </w:pPr>
      <w:r>
        <w:rPr>
          <w:rFonts w:ascii="Courier New" w:cs="Courier New" w:eastAsia="Courier New" w:hAnsi="Courier New"/>
          <w:color w:val="00aa88"/>
          <w:sz w:val="18"/>
          <w:szCs w:val="18"/>
        </w:rPr>
        <w:t xml:space="preserve">[AUTH]      Swagger docs: http://localhost:3001/api-docs</w:t>
      </w:r>
    </w:p>
    <w:p>
      <w:pPr>
        <w:shd w:fill="1e1e3f" w:color="auto" w:val="clear"/>
        <w:spacing w:after="20"/>
        <w:ind w:left="288" w:right="288"/>
      </w:pPr>
      <w:r>
        <w:rPr>
          <w:rFonts w:ascii="Courier New" w:cs="Courier New" w:eastAsia="Courier New" w:hAnsi="Courier New"/>
          <w:color w:val="00aa88"/>
          <w:sz w:val="18"/>
          <w:szCs w:val="18"/>
        </w:rPr>
        <w:t xml:space="preserve">[AUTH]      [RabbitMQ] Connected to emergency_platform exchange</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[INCIDENT]  Incident Service running on port 3002</w:t>
      </w:r>
    </w:p>
    <w:p>
      <w:pPr>
        <w:shd w:fill="1e1e3f" w:color="auto" w:val="clear"/>
        <w:spacing w:after="20"/>
        <w:ind w:left="288" w:right="288"/>
      </w:pPr>
      <w:r>
        <w:rPr>
          <w:rFonts w:ascii="Courier New" w:cs="Courier New" w:eastAsia="Courier New" w:hAnsi="Courier New"/>
          <w:color w:val="00aa88"/>
          <w:sz w:val="18"/>
          <w:szCs w:val="18"/>
        </w:rPr>
        <w:t xml:space="preserve">[INCIDENT]  Swagger docs: http://localhost:3002/api-docs</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[DISPATCH]  Dispatch Service running on port 3003</w:t>
      </w:r>
    </w:p>
    <w:p>
      <w:pPr>
        <w:shd w:fill="1e1e3f" w:color="auto" w:val="clear"/>
        <w:spacing w:after="20"/>
        <w:ind w:left="288" w:right="288"/>
      </w:pPr>
      <w:r>
        <w:rPr>
          <w:rFonts w:ascii="Courier New" w:cs="Courier New" w:eastAsia="Courier New" w:hAnsi="Courier New"/>
          <w:color w:val="00aa88"/>
          <w:sz w:val="18"/>
          <w:szCs w:val="18"/>
        </w:rPr>
        <w:t xml:space="preserve">[DISPATCH]  Swagger docs: http://localhost:3003/api-docs</w:t>
      </w:r>
    </w:p>
    <w:p>
      <w:pPr>
        <w:shd w:fill="1e1e3f" w:color="auto" w:val="clear"/>
        <w:spacing w:after="20"/>
        <w:ind w:left="288" w:right="288"/>
      </w:pPr>
      <w:r>
        <w:rPr>
          <w:rFonts w:ascii="Courier New" w:cs="Courier New" w:eastAsia="Courier New" w:hAnsi="Courier New"/>
          <w:color w:val="00aa88"/>
          <w:sz w:val="18"/>
          <w:szCs w:val="18"/>
        </w:rPr>
        <w:t xml:space="preserve">[DISPATCH]  Socket.IO ready for real-time connections</w:t>
      </w:r>
    </w:p>
    <w:p>
      <w:pPr>
        <w:shd w:fill="1e1e3f" w:color="auto" w:val="clear"/>
        <w:spacing w:after="20"/>
        <w:ind w:left="288" w:right="288"/>
      </w:pPr>
      <w:r>
        <w:rPr>
          <w:rFonts w:ascii="Courier New" w:cs="Courier New" w:eastAsia="Courier New" w:hAnsi="Courier New"/>
          <w:color w:val="00aa88"/>
          <w:sz w:val="18"/>
          <w:szCs w:val="18"/>
        </w:rPr>
        <w:t xml:space="preserve"/>
      </w:r>
    </w:p>
    <w:p>
      <w:pPr>
        <w:shd w:fill="1e1e3f" w:color="auto" w:val="clear"/>
        <w:spacing w:after="20"/>
        <w:ind w:left="288" w:right="288"/>
      </w:pPr>
      <w:r>
        <w:rPr>
          <w:rFonts w:ascii="Courier New" w:cs="Courier New" w:eastAsia="Courier New" w:hAnsi="Courier New"/>
          <w:color w:val="00aa88"/>
          <w:sz w:val="18"/>
          <w:szCs w:val="18"/>
        </w:rPr>
        <w:t xml:space="preserve">[ANALYTICS] Analytics Service running on port 3004</w:t>
      </w:r>
    </w:p>
    <w:p>
      <w:pPr>
        <w:shd w:fill="1e1e3f" w:color="auto" w:val="clear"/>
        <w:spacing w:after="20"/>
        <w:ind w:left="288" w:right="288"/>
      </w:pPr>
      <w:r>
        <w:rPr>
          <w:rFonts w:ascii="Courier New" w:cs="Courier New" w:eastAsia="Courier New" w:hAnsi="Courier New"/>
          <w:color w:val="00aa88"/>
          <w:sz w:val="18"/>
          <w:szCs w:val="18"/>
        </w:rPr>
        <w:t xml:space="preserve">[ANALYTICS] Swagger docs: http://localhost:3004/api-docs</w:t>
      </w:r>
    </w:p>
    <w:p>
      <w:pPr>
        <w:shd w:fill="1e1e3f" w:color="auto" w:val="clear"/>
        <w:spacing w:after="20"/>
        <w:ind w:left="288" w:right="288"/>
      </w:pPr>
      <w:r>
        <w:rPr>
          <w:rFonts w:ascii="Courier New" w:cs="Courier New" w:eastAsia="Courier New" w:hAnsi="Courier New"/>
          <w:color w:val="00aa88"/>
          <w:sz w:val="18"/>
          <w:szCs w:val="18"/>
        </w:rPr>
        <w:t xml:space="preserve">[ANALYTICS] [Analytics] RabbitMQ consumers started</w:t>
      </w:r>
    </w:p>
    <w:p>
      <w:pPr>
        <w:pStyle w:val="Heading2"/>
        <w:pBdr>
          <w:left w:val="thick" w:color="302b63" w:sz="16"/>
        </w:pBdr>
        <w:spacing w:after="120" w:before="300"/>
        <w:ind w:left="144"/>
      </w:pPr>
      <w:r>
        <w:t xml:space="preserve">12.5 Quick Test Flow</w:t>
      </w:r>
    </w:p>
    <w:p>
      <w:pPr>
        <w:pStyle w:val="ListParagraph"/>
        <w:numPr>
          <w:ilvl w:val="0"/>
          <w:numId w:val="1"/>
        </w:numPr>
        <w:spacing w:after="60"/>
      </w:pPr>
      <w:r>
        <w:rPr>
          <w:sz w:val="22"/>
          <w:szCs w:val="22"/>
        </w:rPr>
        <w:t xml:space="preserve">Register a user: POST /auth/register</w:t>
      </w:r>
    </w:p>
    <w:p>
      <w:pPr>
        <w:pStyle w:val="ListParagraph"/>
        <w:numPr>
          <w:ilvl w:val="0"/>
          <w:numId w:val="1"/>
        </w:numPr>
        <w:spacing w:after="60"/>
      </w:pPr>
      <w:r>
        <w:rPr>
          <w:sz w:val="22"/>
          <w:szCs w:val="22"/>
        </w:rPr>
        <w:t xml:space="preserve">Login: POST /auth/login → copy accessToken</w:t>
      </w:r>
    </w:p>
    <w:p>
      <w:pPr>
        <w:pStyle w:val="ListParagraph"/>
        <w:numPr>
          <w:ilvl w:val="0"/>
          <w:numId w:val="1"/>
        </w:numPr>
        <w:spacing w:after="60"/>
      </w:pPr>
      <w:r>
        <w:rPr>
          <w:sz w:val="22"/>
          <w:szCs w:val="22"/>
        </w:rPr>
        <w:t xml:space="preserve">Register a vehicle: POST /vehicles/register (use token)</w:t>
      </w:r>
    </w:p>
    <w:p>
      <w:pPr>
        <w:pStyle w:val="ListParagraph"/>
        <w:numPr>
          <w:ilvl w:val="0"/>
          <w:numId w:val="1"/>
        </w:numPr>
        <w:spacing w:after="60"/>
      </w:pPr>
      <w:r>
        <w:rPr>
          <w:sz w:val="22"/>
          <w:szCs w:val="22"/>
        </w:rPr>
        <w:t xml:space="preserve">Create an incident: POST /incidents (use token) — auto-dispatch fires immediately</w:t>
      </w:r>
    </w:p>
    <w:p>
      <w:pPr>
        <w:pStyle w:val="ListParagraph"/>
        <w:numPr>
          <w:ilvl w:val="0"/>
          <w:numId w:val="1"/>
        </w:numPr>
        <w:spacing w:after="60"/>
      </w:pPr>
      <w:r>
        <w:rPr>
          <w:sz w:val="22"/>
          <w:szCs w:val="22"/>
        </w:rPr>
        <w:t xml:space="preserve">View analytics: GET /analytics/dashboard — populated from RabbitMQ events</w:t>
      </w:r>
    </w:p>
    <w:p>
      <w:pPr>
        <w:pStyle w:val="ListParagraph"/>
        <w:numPr>
          <w:ilvl w:val="0"/>
          <w:numId w:val="1"/>
        </w:numPr>
        <w:spacing w:after="60"/>
      </w:pPr>
      <w:r>
        <w:rPr>
          <w:sz w:val="22"/>
          <w:szCs w:val="22"/>
        </w:rPr>
        <w:t xml:space="preserve">Connect a WebSocket client to ws://localhost:3003 and watch for vehicle:location and vehicle:dispatched events</w:t>
      </w:r>
    </w:p>
    <w:p>
      <w:pPr>
        <w:pBdr>
          <w:left w:val="thick" w:color="3b82f6" w:sz="16"/>
        </w:pBdr>
        <w:shd w:fill="eff6ff" w:color="auto" w:val="clear"/>
        <w:spacing w:after="40" w:before="100"/>
        <w:ind w:left="288"/>
      </w:pPr>
      <w:r>
        <w:rPr>
          <w:b/>
          <w:bCs/>
          <w:color w:val="302b63"/>
          <w:sz w:val="22"/>
          <w:szCs w:val="22"/>
        </w:rPr>
        <w:t xml:space="preserve">Swagger UI</w:t>
      </w:r>
    </w:p>
    <w:p>
      <w:pPr>
        <w:pBdr>
          <w:left w:val="thick" w:color="3b82f6" w:sz="16"/>
        </w:pBdr>
        <w:shd w:fill="eff6ff" w:color="auto" w:val="clear"/>
        <w:spacing w:after="100"/>
        <w:ind w:left="288"/>
      </w:pPr>
      <w:r>
        <w:rPr>
          <w:sz w:val="21"/>
          <w:szCs w:val="21"/>
        </w:rPr>
        <w:t xml:space="preserve">Each service exposes interactive API documentation at /api-docs. You can authenticate with a Bearer token directly in the Swagger UI by clicking the Authorize button and pasting your JWT access token.</w:t>
      </w:r>
    </w:p>
    <w:p>
      <w:pPr>
        <w:pBdr>
          <w:top w:val="single" w:color="cccccc" w:sz="4"/>
        </w:pBdr>
        <w:spacing w:before="600"/>
        <w:jc w:val="center"/>
      </w:pPr>
      <w:r>
        <w:rPr>
          <w:color w:val="888888"/>
          <w:sz w:val="18"/>
          <w:szCs w:val="18"/>
        </w:rPr>
        <w:t xml:space="preserve">National Emergency Response Coordination Platform  ·  Phase 2 Backend Report  ·  CPEN 421  ·  March 2026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302b63"/>
      <w:sz w:val="36"/>
      <w:szCs w:val="36"/>
    </w:rPr>
  </w:style>
  <w:style w:type="paragraph" w:styleId="Heading2">
    <w:name w:val="Heading 2"/>
    <w:basedOn w:val="Normal"/>
    <w:next w:val="Normal"/>
    <w:pPr>
      <w:spacing w:after="120" w:before="300"/>
    </w:pPr>
    <w:rPr>
      <w:rFonts w:ascii="Calibri" w:cs="Calibri" w:eastAsia="Calibri" w:hAnsi="Calibri"/>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2026-03-19T22:31:32.986Z</dcterms:created>
  <dcterms:modified xsi:type="dcterms:W3CDTF">2026-03-19T22:31:32.988Z</dcterms:modified>
</cp:coreProperties>
</file>

<file path=docProps/custom.xml><?xml version="1.0" encoding="utf-8"?>
<Properties xmlns="http://schemas.openxmlformats.org/officeDocument/2006/custom-properties" xmlns:vt="http://schemas.openxmlformats.org/officeDocument/2006/docPropsVTypes"/>
</file>