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2F16" w14:textId="5B60E825" w:rsidR="00A35DA3" w:rsidRPr="00A35DA3" w:rsidRDefault="00A35DA3" w:rsidP="00A35DA3">
      <w:pPr>
        <w:spacing w:line="360" w:lineRule="auto"/>
        <w:jc w:val="center"/>
        <w:rPr>
          <w:b/>
          <w:bCs/>
        </w:rPr>
      </w:pPr>
      <w:r w:rsidRPr="00A35D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286799C" wp14:editId="481686F6">
            <wp:simplePos x="0" y="0"/>
            <wp:positionH relativeFrom="column">
              <wp:posOffset>-482600</wp:posOffset>
            </wp:positionH>
            <wp:positionV relativeFrom="paragraph">
              <wp:posOffset>-227753</wp:posOffset>
            </wp:positionV>
            <wp:extent cx="837988" cy="837988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988" cy="83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DA3">
        <w:rPr>
          <w:rFonts w:ascii="Times New Roman" w:hAnsi="Times New Roman" w:cs="Times New Roman"/>
          <w:b/>
          <w:bCs/>
          <w:sz w:val="28"/>
          <w:szCs w:val="28"/>
        </w:rPr>
        <w:t>PT. CONCORD CONSULTING INDONESIA</w:t>
      </w:r>
    </w:p>
    <w:p w14:paraId="2C5333E3" w14:textId="27B0C3EA" w:rsidR="00A35DA3" w:rsidRDefault="00A35DA3" w:rsidP="00A35DA3">
      <w:pPr>
        <w:pBdr>
          <w:bottom w:val="double" w:sz="6" w:space="1" w:color="auto"/>
        </w:pBdr>
        <w:tabs>
          <w:tab w:val="left" w:pos="2133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35DA3">
        <w:rPr>
          <w:rFonts w:ascii="Times New Roman" w:hAnsi="Times New Roman" w:cs="Times New Roman"/>
          <w:sz w:val="20"/>
          <w:szCs w:val="20"/>
        </w:rPr>
        <w:t xml:space="preserve">Gedung </w:t>
      </w:r>
      <w:r>
        <w:rPr>
          <w:rFonts w:ascii="Times New Roman" w:hAnsi="Times New Roman" w:cs="Times New Roman"/>
          <w:sz w:val="20"/>
          <w:szCs w:val="20"/>
        </w:rPr>
        <w:t>GTI, JL. Warung Jati Barat No. 41, Jati Padang, Pasar Minggu Jakarta 12540 Indonesia</w:t>
      </w:r>
    </w:p>
    <w:p w14:paraId="0EFA5D97" w14:textId="7280912A" w:rsidR="00A35DA3" w:rsidRDefault="00A35DA3" w:rsidP="00A35DA3">
      <w:pPr>
        <w:pBdr>
          <w:bottom w:val="double" w:sz="6" w:space="1" w:color="auto"/>
        </w:pBdr>
        <w:tabs>
          <w:tab w:val="left" w:pos="2133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www.concord-consulting.com</w:t>
      </w:r>
    </w:p>
    <w:p w14:paraId="35E52054" w14:textId="7DCF8AEF" w:rsidR="00A35DA3" w:rsidRPr="00A35DA3" w:rsidRDefault="00A35DA3" w:rsidP="00A35DA3">
      <w:pPr>
        <w:tabs>
          <w:tab w:val="left" w:pos="2133"/>
        </w:tabs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2161261" w14:textId="0AD06020" w:rsidR="00A35DA3" w:rsidRDefault="00A35DA3" w:rsidP="00A35DA3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A35DA3">
        <w:rPr>
          <w:rFonts w:ascii="Times New Roman" w:hAnsi="Times New Roman" w:cs="Times New Roman"/>
          <w:b/>
          <w:bCs/>
          <w:u w:val="single"/>
        </w:rPr>
        <w:t xml:space="preserve">SURAT </w:t>
      </w:r>
      <w:r w:rsidR="00A264F5">
        <w:rPr>
          <w:rFonts w:ascii="Times New Roman" w:hAnsi="Times New Roman" w:cs="Times New Roman"/>
          <w:b/>
          <w:bCs/>
          <w:u w:val="single"/>
        </w:rPr>
        <w:t>KETERANGAN RISET</w:t>
      </w:r>
    </w:p>
    <w:p w14:paraId="13CBE13E" w14:textId="7DD20EE9" w:rsidR="00A35DA3" w:rsidRDefault="00A35DA3" w:rsidP="00A35DA3">
      <w:pPr>
        <w:spacing w:line="360" w:lineRule="auto"/>
        <w:jc w:val="center"/>
        <w:rPr>
          <w:rFonts w:ascii="Times New Roman" w:hAnsi="Times New Roman" w:cs="Times New Roman"/>
        </w:rPr>
      </w:pPr>
      <w:r w:rsidRPr="00A35DA3">
        <w:rPr>
          <w:rFonts w:ascii="Times New Roman" w:hAnsi="Times New Roman" w:cs="Times New Roman"/>
        </w:rPr>
        <w:t>Nomor :</w:t>
      </w:r>
      <w:r>
        <w:rPr>
          <w:rFonts w:ascii="Times New Roman" w:hAnsi="Times New Roman" w:cs="Times New Roman"/>
        </w:rPr>
        <w:t xml:space="preserve"> CNCRD-2506</w:t>
      </w:r>
    </w:p>
    <w:p w14:paraId="0F8CBE60" w14:textId="77777777" w:rsidR="00A35DA3" w:rsidRDefault="00A35DA3" w:rsidP="00A264F5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25701ADB" w14:textId="0E75EDE3" w:rsidR="00A35DA3" w:rsidRDefault="00A35DA3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bertanda tangan dibawah ini :</w:t>
      </w:r>
    </w:p>
    <w:p w14:paraId="58C2FCF4" w14:textId="78246E50" w:rsidR="00A35DA3" w:rsidRDefault="00A35DA3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A264F5">
        <w:rPr>
          <w:rFonts w:ascii="Times New Roman" w:hAnsi="Times New Roman" w:cs="Times New Roman"/>
        </w:rPr>
        <w:tab/>
      </w:r>
      <w:r w:rsidR="00D45B43">
        <w:rPr>
          <w:rFonts w:ascii="Times New Roman" w:hAnsi="Times New Roman" w:cs="Times New Roman"/>
        </w:rPr>
        <w:t xml:space="preserve">: </w:t>
      </w:r>
      <w:r w:rsidR="00A264F5">
        <w:rPr>
          <w:rFonts w:ascii="Times New Roman" w:hAnsi="Times New Roman" w:cs="Times New Roman"/>
        </w:rPr>
        <w:tab/>
        <w:t>Diki Saputra</w:t>
      </w:r>
    </w:p>
    <w:p w14:paraId="7BBBD54D" w14:textId="487219AA" w:rsidR="00A35DA3" w:rsidRDefault="00A35DA3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 w:rsidR="00D45B43">
        <w:rPr>
          <w:rFonts w:ascii="Times New Roman" w:hAnsi="Times New Roman" w:cs="Times New Roman"/>
        </w:rPr>
        <w:tab/>
        <w:t xml:space="preserve">: </w:t>
      </w:r>
      <w:r w:rsidR="00A264F5">
        <w:rPr>
          <w:rFonts w:ascii="Times New Roman" w:hAnsi="Times New Roman" w:cs="Times New Roman"/>
        </w:rPr>
        <w:tab/>
        <w:t>IT Department</w:t>
      </w:r>
    </w:p>
    <w:p w14:paraId="6FF2D6CB" w14:textId="6FC80507" w:rsidR="00D45B43" w:rsidRDefault="00D45B43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</w:p>
    <w:p w14:paraId="5D134F29" w14:textId="05018819" w:rsidR="00D45B43" w:rsidRDefault="00A264F5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Menerangkan bahwa:</w:t>
      </w:r>
    </w:p>
    <w:p w14:paraId="1F298122" w14:textId="31A411C6" w:rsidR="00A264F5" w:rsidRDefault="00A264F5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Nanang Wahyudi</w:t>
      </w:r>
    </w:p>
    <w:p w14:paraId="164BC082" w14:textId="00F969D2" w:rsidR="00A264F5" w:rsidRDefault="00A264F5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1101211060</w:t>
      </w:r>
    </w:p>
    <w:p w14:paraId="3793560D" w14:textId="3D8DDBDC" w:rsidR="00A264F5" w:rsidRDefault="00A264F5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Studi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Teknik Informatika</w:t>
      </w:r>
    </w:p>
    <w:p w14:paraId="7AE35A0E" w14:textId="47669ECF" w:rsidR="00A264F5" w:rsidRDefault="00A264F5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Asal Universitas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Universitas Banten Jaya </w:t>
      </w:r>
    </w:p>
    <w:p w14:paraId="6613CCC0" w14:textId="77777777" w:rsidR="00A264F5" w:rsidRDefault="00A264F5" w:rsidP="00A264F5">
      <w:pPr>
        <w:tabs>
          <w:tab w:val="left" w:pos="1843"/>
          <w:tab w:val="left" w:pos="2127"/>
          <w:tab w:val="left" w:pos="2268"/>
        </w:tabs>
        <w:spacing w:line="360" w:lineRule="auto"/>
        <w:rPr>
          <w:rFonts w:ascii="Times New Roman" w:hAnsi="Times New Roman" w:cs="Times New Roman"/>
        </w:rPr>
      </w:pPr>
    </w:p>
    <w:p w14:paraId="6605AFC1" w14:textId="72E8268F" w:rsidR="00A264F5" w:rsidRDefault="00A62D69" w:rsidP="00A62D69">
      <w:pPr>
        <w:spacing w:line="360" w:lineRule="auto"/>
        <w:jc w:val="both"/>
        <w:rPr>
          <w:rFonts w:ascii="Times New Roman" w:hAnsi="Times New Roman" w:cs="Times New Roman"/>
        </w:rPr>
      </w:pPr>
      <w:r w:rsidRPr="00A62D69">
        <w:rPr>
          <w:rFonts w:ascii="Times New Roman" w:hAnsi="Times New Roman" w:cs="Times New Roman"/>
        </w:rPr>
        <w:t xml:space="preserve">Telah melakukan riset berupa analisis alur monitoring server di PT. Concord Consulting Indonesia pada tanggal </w:t>
      </w:r>
      <w:r w:rsidR="00D244AD">
        <w:rPr>
          <w:rFonts w:ascii="Times New Roman" w:hAnsi="Times New Roman" w:cs="Times New Roman"/>
        </w:rPr>
        <w:t>0</w:t>
      </w:r>
      <w:r w:rsidRPr="00A62D69">
        <w:rPr>
          <w:rFonts w:ascii="Times New Roman" w:hAnsi="Times New Roman" w:cs="Times New Roman"/>
        </w:rPr>
        <w:t xml:space="preserve">1 Oktober 2024 hingga 10 Oktober 2024. Riset ini dilakukan untuk mengumpulkan data </w:t>
      </w:r>
      <w:r w:rsidR="003B0BDB">
        <w:rPr>
          <w:rFonts w:ascii="Times New Roman" w:hAnsi="Times New Roman" w:cs="Times New Roman"/>
        </w:rPr>
        <w:t xml:space="preserve">guna </w:t>
      </w:r>
      <w:r w:rsidRPr="00A62D69">
        <w:rPr>
          <w:rFonts w:ascii="Times New Roman" w:hAnsi="Times New Roman" w:cs="Times New Roman"/>
        </w:rPr>
        <w:t>pengembangan sistem monitoring server yang dirancang agar dapat diterapkan di perusahaan serta digunakan oleh Divisi IT Department.</w:t>
      </w:r>
    </w:p>
    <w:p w14:paraId="48D0CAAF" w14:textId="0276B16F"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14:paraId="0CFC7FE8" w14:textId="51A08EEC"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14:paraId="4DC3A313" w14:textId="4F1C230D" w:rsidR="00D45B43" w:rsidRDefault="00D45B43" w:rsidP="003C0DBD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</w:t>
      </w:r>
      <w:r w:rsidR="003C0DB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244AD">
        <w:rPr>
          <w:rFonts w:ascii="Times New Roman" w:hAnsi="Times New Roman" w:cs="Times New Roman"/>
        </w:rPr>
        <w:t>0</w:t>
      </w:r>
      <w:r w:rsidR="0085780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857807">
        <w:rPr>
          <w:rFonts w:ascii="Times New Roman" w:hAnsi="Times New Roman" w:cs="Times New Roman"/>
        </w:rPr>
        <w:t>Oktober</w:t>
      </w:r>
      <w:r>
        <w:rPr>
          <w:rFonts w:ascii="Times New Roman" w:hAnsi="Times New Roman" w:cs="Times New Roman"/>
        </w:rPr>
        <w:t xml:space="preserve"> 2024</w:t>
      </w:r>
    </w:p>
    <w:p w14:paraId="6553E7CB" w14:textId="54F0B225" w:rsidR="00D45B43" w:rsidRDefault="00857807" w:rsidP="00D45B43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AD41795" wp14:editId="33E82E65">
            <wp:simplePos x="0" y="0"/>
            <wp:positionH relativeFrom="column">
              <wp:posOffset>4831080</wp:posOffset>
            </wp:positionH>
            <wp:positionV relativeFrom="paragraph">
              <wp:posOffset>231140</wp:posOffset>
            </wp:positionV>
            <wp:extent cx="1112520" cy="1081735"/>
            <wp:effectExtent l="0" t="0" r="0" b="4445"/>
            <wp:wrapNone/>
            <wp:docPr id="1912258365" name="Picture 1" descr="A sign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58365" name="Picture 1" descr="A signature of a person&#10;&#10;Description automatically generated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0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IT Department</w:t>
      </w:r>
    </w:p>
    <w:p w14:paraId="5EF0330E" w14:textId="30EF211D" w:rsidR="003C0DBD" w:rsidRDefault="00A62D69" w:rsidP="00D45B43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A3F5103" wp14:editId="6AFC25CF">
            <wp:simplePos x="0" y="0"/>
            <wp:positionH relativeFrom="column">
              <wp:posOffset>4098018</wp:posOffset>
            </wp:positionH>
            <wp:positionV relativeFrom="paragraph">
              <wp:posOffset>34199</wp:posOffset>
            </wp:positionV>
            <wp:extent cx="2030185" cy="711173"/>
            <wp:effectExtent l="0" t="0" r="0" b="0"/>
            <wp:wrapNone/>
            <wp:docPr id="1601361984" name="Picture 3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1984" name="Picture 3" descr="A blu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185" cy="71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397E6" w14:textId="0AF1275E"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14:paraId="1947170B" w14:textId="77777777" w:rsidR="003C0DBD" w:rsidRDefault="003C0DBD" w:rsidP="00D45B43">
      <w:pPr>
        <w:spacing w:line="360" w:lineRule="auto"/>
        <w:jc w:val="right"/>
        <w:rPr>
          <w:rFonts w:ascii="Times New Roman" w:hAnsi="Times New Roman" w:cs="Times New Roman"/>
        </w:rPr>
      </w:pPr>
    </w:p>
    <w:p w14:paraId="574BB538" w14:textId="49660012" w:rsidR="00D45B43" w:rsidRPr="003C0DBD" w:rsidRDefault="00857807" w:rsidP="003C0DBD">
      <w:pPr>
        <w:spacing w:line="360" w:lineRule="auto"/>
        <w:jc w:val="righ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Diki Saputra</w:t>
      </w:r>
    </w:p>
    <w:p w14:paraId="7E378216" w14:textId="77777777" w:rsidR="00A35DA3" w:rsidRPr="00A35DA3" w:rsidRDefault="00A35DA3" w:rsidP="00A35DA3">
      <w:pPr>
        <w:tabs>
          <w:tab w:val="left" w:pos="2813"/>
        </w:tabs>
      </w:pPr>
    </w:p>
    <w:sectPr w:rsidR="00A35DA3" w:rsidRPr="00A35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A3"/>
    <w:rsid w:val="002C4FC6"/>
    <w:rsid w:val="003B0BDB"/>
    <w:rsid w:val="003C0DBD"/>
    <w:rsid w:val="00857807"/>
    <w:rsid w:val="009201D6"/>
    <w:rsid w:val="00A264F5"/>
    <w:rsid w:val="00A35DA3"/>
    <w:rsid w:val="00A62D69"/>
    <w:rsid w:val="00D244AD"/>
    <w:rsid w:val="00D45B43"/>
    <w:rsid w:val="00D8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8C7F"/>
  <w15:chartTrackingRefBased/>
  <w15:docId w15:val="{1553E4B4-6F6F-4F4D-AECB-5D70E34D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Nanang Wahyudi</cp:lastModifiedBy>
  <cp:revision>5</cp:revision>
  <cp:lastPrinted>2025-01-25T19:29:00Z</cp:lastPrinted>
  <dcterms:created xsi:type="dcterms:W3CDTF">2024-09-04T21:19:00Z</dcterms:created>
  <dcterms:modified xsi:type="dcterms:W3CDTF">2025-01-25T19:30:00Z</dcterms:modified>
</cp:coreProperties>
</file>