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1C2D8" w14:textId="77777777" w:rsidR="0079146C" w:rsidRDefault="0079146C" w:rsidP="0079146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06487273" w14:textId="77777777" w:rsidR="0079146C" w:rsidRDefault="0079146C" w:rsidP="0079146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5D59BCDB" w14:textId="77777777" w:rsidR="0079146C" w:rsidRDefault="0079146C" w:rsidP="0079146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13A03B59" w14:textId="77777777" w:rsidR="0079146C" w:rsidRDefault="0079146C" w:rsidP="0079146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0AC1A9F6" w14:textId="77777777" w:rsidR="0079146C" w:rsidRDefault="0079146C" w:rsidP="0079146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7E59A60" w14:textId="42A1F23F" w:rsidR="0079146C" w:rsidRDefault="0079146C" w:rsidP="0079146C">
      <w:r w:rsidRPr="007763B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Programming Language Research Project</w:t>
      </w:r>
    </w:p>
    <w:p w14:paraId="6E604D22" w14:textId="77777777" w:rsidR="0079146C" w:rsidRDefault="0079146C" w:rsidP="0079146C"/>
    <w:p w14:paraId="7F7BFFA4" w14:textId="77777777" w:rsidR="0079146C" w:rsidRDefault="0079146C" w:rsidP="0079146C"/>
    <w:p w14:paraId="530B452A" w14:textId="77777777" w:rsidR="0079146C" w:rsidRDefault="0079146C" w:rsidP="0079146C"/>
    <w:p w14:paraId="72694F92" w14:textId="77777777" w:rsidR="0079146C" w:rsidRDefault="0079146C" w:rsidP="0079146C"/>
    <w:p w14:paraId="4D1E82C8" w14:textId="77777777" w:rsidR="0079146C" w:rsidRDefault="0079146C" w:rsidP="0079146C"/>
    <w:p w14:paraId="268C1E55" w14:textId="77777777" w:rsidR="0079146C" w:rsidRDefault="0079146C" w:rsidP="0079146C"/>
    <w:p w14:paraId="68745707" w14:textId="77777777" w:rsidR="0079146C" w:rsidRPr="00800706" w:rsidRDefault="0079146C" w:rsidP="0079146C"/>
    <w:p w14:paraId="523B9191" w14:textId="77777777" w:rsidR="0079146C" w:rsidRDefault="0079146C" w:rsidP="0079146C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r>
        <w:t>Project</w:t>
      </w:r>
    </w:p>
    <w:p w14:paraId="524C4257" w14:textId="271F07FA" w:rsidR="0079146C" w:rsidRDefault="0079146C" w:rsidP="0079146C">
      <w:r w:rsidRPr="00C31A94">
        <w:rPr>
          <w:b/>
          <w:bCs/>
        </w:rPr>
        <w:t>Assignment</w:t>
      </w:r>
      <w:r w:rsidRPr="00C31A94">
        <w:t xml:space="preserve">: </w:t>
      </w:r>
      <w:r>
        <w:rPr>
          <w:rFonts w:hint="eastAsia"/>
        </w:rPr>
        <w:t>Practical Assessment 03</w:t>
      </w:r>
    </w:p>
    <w:p w14:paraId="5299D534" w14:textId="77777777" w:rsidR="0079146C" w:rsidRDefault="0079146C" w:rsidP="0079146C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Pr="00800706">
        <w:t>Tyler DeLay</w:t>
      </w:r>
    </w:p>
    <w:p w14:paraId="7294FE4F" w14:textId="77777777" w:rsidR="0079146C" w:rsidRDefault="0079146C" w:rsidP="0079146C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Qinyu</w:t>
      </w:r>
      <w:proofErr w:type="spellEnd"/>
      <w:r>
        <w:rPr>
          <w:rFonts w:hint="eastAsia"/>
        </w:rPr>
        <w:t xml:space="preserve"> Luo</w:t>
      </w:r>
    </w:p>
    <w:p w14:paraId="58ED1568" w14:textId="77777777" w:rsidR="0079146C" w:rsidRDefault="0079146C" w:rsidP="0079146C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1A5B289A" w14:textId="5C9385A0" w:rsidR="0079146C" w:rsidRDefault="0079146C" w:rsidP="0079146C"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10/02</w:t>
      </w:r>
    </w:p>
    <w:p w14:paraId="36314C0D" w14:textId="05D16221" w:rsidR="0079146C" w:rsidRDefault="0079146C" w:rsidP="0079146C">
      <w:r w:rsidRPr="00800706">
        <w:rPr>
          <w:b/>
          <w:bCs/>
        </w:rPr>
        <w:t>Submitted</w:t>
      </w:r>
      <w:r>
        <w:rPr>
          <w:rFonts w:hint="eastAsia"/>
        </w:rPr>
        <w:t>: 10/02</w:t>
      </w:r>
    </w:p>
    <w:p w14:paraId="253C93F5" w14:textId="359BFC1C" w:rsidR="0079146C" w:rsidRDefault="008F6D76" w:rsidP="008F6D76">
      <w:pPr>
        <w:pStyle w:val="Heading1"/>
      </w:pPr>
      <w:r w:rsidRPr="008F6D76">
        <w:lastRenderedPageBreak/>
        <w:t>Research</w:t>
      </w:r>
    </w:p>
    <w:p w14:paraId="37BAC906" w14:textId="2D28F226" w:rsidR="003C2162" w:rsidRDefault="003C2162" w:rsidP="008F6D76">
      <w:pPr>
        <w:rPr>
          <w:rFonts w:ascii="Arial" w:hAnsi="Arial" w:cs="Arial"/>
          <w:color w:val="000000"/>
        </w:rPr>
      </w:pPr>
      <w:r>
        <w:t>API Reference [1</w:t>
      </w:r>
      <w:proofErr w:type="gramStart"/>
      <w:r>
        <w:t>]:Node.js</w:t>
      </w:r>
      <w:proofErr w:type="gramEnd"/>
      <w:r>
        <w:t xml:space="preserve"> Assert module documentation provides the complete API reference for built-in assertion methods such as </w:t>
      </w:r>
      <w:proofErr w:type="spellStart"/>
      <w:proofErr w:type="gramStart"/>
      <w:r>
        <w:t>assert.strictEqual</w:t>
      </w:r>
      <w:proofErr w:type="spellEnd"/>
      <w:proofErr w:type="gramEnd"/>
      <w:r>
        <w:t>().</w:t>
      </w:r>
    </w:p>
    <w:p w14:paraId="062A41FE" w14:textId="77777777" w:rsidR="003C2162" w:rsidRDefault="003C2162" w:rsidP="008F6D76">
      <w:r>
        <w:t>Best Practices [2]: Node.js test runner guide introduces best practices for organizing test files, writing test cases, and running tests.</w:t>
      </w:r>
    </w:p>
    <w:p w14:paraId="152A412B" w14:textId="5DA73081" w:rsidR="008F6D76" w:rsidRDefault="003C2162">
      <w:r>
        <w:t>Implementation Tutorial [3</w:t>
      </w:r>
      <w:proofErr w:type="gramStart"/>
      <w:r>
        <w:t>]:*</w:t>
      </w:r>
      <w:proofErr w:type="gramEnd"/>
      <w:r>
        <w:t>* Jest unit testing tutorial demonstrates how to install Jest, configure the project, and implement test cases. This tutorial was used to create the proof-of-concept program with one passing and one failing test.</w:t>
      </w:r>
    </w:p>
    <w:p w14:paraId="37CEFF9E" w14:textId="77777777" w:rsidR="00BD2ABE" w:rsidRDefault="00BD2ABE">
      <w:pPr>
        <w:rPr>
          <w:rFonts w:hint="eastAsia"/>
        </w:rPr>
      </w:pPr>
    </w:p>
    <w:p w14:paraId="065B44FD" w14:textId="412C5725" w:rsidR="00BD2ABE" w:rsidRDefault="00BD2ABE">
      <w:r>
        <w:t>[1] Node.js Foundation, "Assert," Node.js v12.22.12 Documentation. [Online]. Available: https://nodejs.org/docs/latest-v12.x/api/assert.html. [Accessed: Oct. 2, 2025].</w:t>
      </w:r>
    </w:p>
    <w:p w14:paraId="443D453A" w14:textId="385CE153" w:rsidR="00BD2ABE" w:rsidRDefault="00BD2ABE">
      <w:r>
        <w:t>[2] Node.js Foundation, "Using Node.js's test runner," Node.js Documentation. [Online]. Available: https://nodejs.org/en/learn/test-runner/using-test-runner. [Accessed: Oct. 2, 2025].</w:t>
      </w:r>
    </w:p>
    <w:p w14:paraId="72602BD9" w14:textId="01467F20" w:rsidR="00BD2ABE" w:rsidRDefault="00BD2ABE">
      <w:pPr>
        <w:rPr>
          <w:rFonts w:hint="eastAsia"/>
        </w:rPr>
      </w:pPr>
      <w:r>
        <w:t>[3] B. Johnson, "Node.js Unit Testing with Jest," Medium, Feb. 18, 2023. [Online]. Available: https://medium.com/@ben.dev.io/node-js-unit-testing-with-jest-b7042d7c2ad0. [Accessed: Oct. 2, 2025].</w:t>
      </w:r>
    </w:p>
    <w:p w14:paraId="6281562A" w14:textId="71E97851" w:rsidR="008F6D76" w:rsidRDefault="008F6D76" w:rsidP="008F6D76"/>
    <w:p w14:paraId="2C23A8ED" w14:textId="06388E49" w:rsidR="00236292" w:rsidRDefault="00236292" w:rsidP="00236292">
      <w:pPr>
        <w:pStyle w:val="Heading1"/>
      </w:pPr>
      <w:r w:rsidRPr="00236292">
        <w:lastRenderedPageBreak/>
        <w:t>Proof of Concept</w:t>
      </w:r>
    </w:p>
    <w:p w14:paraId="7D168DCF" w14:textId="40486FB7" w:rsidR="00236292" w:rsidRDefault="00236292" w:rsidP="00236292">
      <w:pPr>
        <w:rPr>
          <w:lang w:val="en-CA"/>
        </w:rPr>
      </w:pPr>
      <w:r w:rsidRPr="00236292">
        <w:rPr>
          <w:noProof/>
          <w:lang w:val="en-CA"/>
        </w:rPr>
        <w:drawing>
          <wp:inline distT="0" distB="0" distL="0" distR="0" wp14:anchorId="35F28E15" wp14:editId="5A04FE97">
            <wp:extent cx="3540868" cy="2897074"/>
            <wp:effectExtent l="0" t="0" r="2540" b="0"/>
            <wp:docPr id="9023512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5122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5192" cy="29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5D7D" w14:textId="60970934" w:rsidR="00236292" w:rsidRPr="00236292" w:rsidRDefault="00D959E8" w:rsidP="00D959E8">
      <w:pPr>
        <w:rPr>
          <w:lang w:val="en-CA"/>
        </w:rPr>
      </w:pPr>
      <w:r w:rsidRPr="00D959E8">
        <w:rPr>
          <w:lang w:val="en-CA"/>
        </w:rPr>
        <w:t xml:space="preserve">Figure 1: Implementation of the </w:t>
      </w:r>
      <w:proofErr w:type="gramStart"/>
      <w:r w:rsidRPr="00D959E8">
        <w:rPr>
          <w:lang w:val="en-CA"/>
        </w:rPr>
        <w:t>add(</w:t>
      </w:r>
      <w:proofErr w:type="gramEnd"/>
      <w:r w:rsidRPr="00D959E8">
        <w:rPr>
          <w:lang w:val="en-CA"/>
        </w:rPr>
        <w:t xml:space="preserve">) function in calculator.js. This </w:t>
      </w:r>
      <w:proofErr w:type="gramStart"/>
      <w:r w:rsidRPr="00D959E8">
        <w:rPr>
          <w:lang w:val="en-CA"/>
        </w:rPr>
        <w:t xml:space="preserve">simple </w:t>
      </w:r>
      <w:r>
        <w:rPr>
          <w:rFonts w:hint="eastAsia"/>
          <w:lang w:val="en-CA"/>
        </w:rPr>
        <w:t xml:space="preserve"> </w:t>
      </w:r>
      <w:r w:rsidRPr="00D959E8">
        <w:rPr>
          <w:lang w:val="en-CA"/>
        </w:rPr>
        <w:t>function</w:t>
      </w:r>
      <w:proofErr w:type="gramEnd"/>
      <w:r w:rsidRPr="00D959E8">
        <w:rPr>
          <w:lang w:val="en-CA"/>
        </w:rPr>
        <w:t xml:space="preserve"> takes</w:t>
      </w:r>
      <w:r>
        <w:rPr>
          <w:rFonts w:hint="eastAsia"/>
          <w:lang w:val="en-CA"/>
        </w:rPr>
        <w:t xml:space="preserve"> </w:t>
      </w:r>
      <w:r w:rsidRPr="00D959E8">
        <w:rPr>
          <w:lang w:val="en-CA"/>
        </w:rPr>
        <w:t xml:space="preserve">two parameters and returns their sum. The function </w:t>
      </w:r>
      <w:proofErr w:type="gramStart"/>
      <w:r w:rsidRPr="00D959E8">
        <w:rPr>
          <w:lang w:val="en-CA"/>
        </w:rPr>
        <w:t xml:space="preserve">includes </w:t>
      </w:r>
      <w:r>
        <w:rPr>
          <w:rFonts w:hint="eastAsia"/>
          <w:lang w:val="en-CA"/>
        </w:rPr>
        <w:t xml:space="preserve"> </w:t>
      </w:r>
      <w:proofErr w:type="spellStart"/>
      <w:r w:rsidRPr="00D959E8">
        <w:rPr>
          <w:lang w:val="en-CA"/>
        </w:rPr>
        <w:t>JSDoc</w:t>
      </w:r>
      <w:proofErr w:type="spellEnd"/>
      <w:proofErr w:type="gramEnd"/>
      <w:r w:rsidRPr="00D959E8">
        <w:rPr>
          <w:lang w:val="en-CA"/>
        </w:rPr>
        <w:t xml:space="preserve"> documentation comments describing its purpose, parameters, and return value.</w:t>
      </w:r>
    </w:p>
    <w:p w14:paraId="0E764E8B" w14:textId="4DB5B136" w:rsidR="00236292" w:rsidRPr="00236292" w:rsidRDefault="00236292" w:rsidP="00236292">
      <w:pPr>
        <w:rPr>
          <w:lang w:val="en-CA"/>
        </w:rPr>
      </w:pPr>
      <w:r w:rsidRPr="00236292">
        <w:rPr>
          <w:noProof/>
          <w:lang w:val="en-CA"/>
        </w:rPr>
        <w:lastRenderedPageBreak/>
        <w:drawing>
          <wp:inline distT="0" distB="0" distL="0" distR="0" wp14:anchorId="4E5C4533" wp14:editId="6A867AB4">
            <wp:extent cx="5730844" cy="5291847"/>
            <wp:effectExtent l="0" t="0" r="0" b="4445"/>
            <wp:docPr id="514170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706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929" cy="529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D25" w14:textId="1059FA42" w:rsidR="00236292" w:rsidRDefault="00E7603A" w:rsidP="00236292">
      <w:pPr>
        <w:rPr>
          <w:lang w:val="en-CA"/>
        </w:rPr>
      </w:pPr>
      <w:r>
        <w:t xml:space="preserve">Figure 2: Unit test implementation in calculator.test.js using Jest framework and Node.js assert module. The test suite includes two test cases: one that passes (verifying </w:t>
      </w:r>
      <w:proofErr w:type="gramStart"/>
      <w:r>
        <w:t>add(</w:t>
      </w:r>
      <w:proofErr w:type="gramEnd"/>
      <w:r>
        <w:t xml:space="preserve">2,3) </w:t>
      </w:r>
      <w:r>
        <w:lastRenderedPageBreak/>
        <w:t xml:space="preserve">equals 5) and one that intentionally fails (expecting </w:t>
      </w:r>
      <w:proofErr w:type="gramStart"/>
      <w:r>
        <w:t>add(</w:t>
      </w:r>
      <w:proofErr w:type="gramEnd"/>
      <w:r>
        <w:t xml:space="preserve">2,3) to equal 10). </w:t>
      </w:r>
      <w:r w:rsidR="00236292" w:rsidRPr="00236292">
        <w:rPr>
          <w:noProof/>
          <w:lang w:val="en-CA"/>
        </w:rPr>
        <w:drawing>
          <wp:inline distT="0" distB="0" distL="0" distR="0" wp14:anchorId="2DA27494" wp14:editId="509528FE">
            <wp:extent cx="5943600" cy="5848985"/>
            <wp:effectExtent l="0" t="0" r="0" b="5715"/>
            <wp:docPr id="1228735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3528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FA98" w14:textId="7666289F" w:rsidR="00693FC2" w:rsidRPr="00236292" w:rsidRDefault="00E7603A" w:rsidP="00236292">
      <w:pPr>
        <w:rPr>
          <w:lang w:val="en-CA"/>
        </w:rPr>
      </w:pPr>
      <w:r>
        <w:t>Figure 3:</w:t>
      </w:r>
      <w:r>
        <w:rPr>
          <w:rFonts w:hint="eastAsia"/>
        </w:rPr>
        <w:t xml:space="preserve"> </w:t>
      </w:r>
      <w:r w:rsidR="00693FC2">
        <w:t xml:space="preserve">Jest unit test execution showing two test cases for the </w:t>
      </w:r>
      <w:proofErr w:type="gramStart"/>
      <w:r w:rsidR="00693FC2">
        <w:t>add(</w:t>
      </w:r>
      <w:proofErr w:type="gramEnd"/>
      <w:r w:rsidR="00693FC2">
        <w:t>) function. Test 1 passes (2+3=5), Test 2 fails intentionally (expecting 10 but receiving 5). Student name "</w:t>
      </w:r>
      <w:proofErr w:type="spellStart"/>
      <w:r w:rsidR="00693FC2">
        <w:t>Qinyu</w:t>
      </w:r>
      <w:proofErr w:type="spellEnd"/>
      <w:r w:rsidR="00693FC2">
        <w:t xml:space="preserve"> Luo" is displayed in the console output.</w:t>
      </w:r>
    </w:p>
    <w:sectPr w:rsidR="00693FC2" w:rsidRPr="00236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76F1"/>
    <w:multiLevelType w:val="multilevel"/>
    <w:tmpl w:val="8A9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68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6C"/>
    <w:rsid w:val="00236292"/>
    <w:rsid w:val="003C2162"/>
    <w:rsid w:val="00693FC2"/>
    <w:rsid w:val="0079146C"/>
    <w:rsid w:val="008F6D76"/>
    <w:rsid w:val="00BD2ABE"/>
    <w:rsid w:val="00C56981"/>
    <w:rsid w:val="00D959E8"/>
    <w:rsid w:val="00E7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FBA87"/>
  <w15:chartTrackingRefBased/>
  <w15:docId w15:val="{B19C7203-B63B-4D49-9D87-88A2F918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46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79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79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6C"/>
    <w:pPr>
      <w:spacing w:before="160"/>
      <w:jc w:val="center"/>
    </w:pPr>
    <w:rPr>
      <w:i/>
      <w:iCs/>
      <w:color w:val="404040" w:themeColor="text1" w:themeTint="BF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79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6C"/>
    <w:pPr>
      <w:ind w:left="720"/>
      <w:contextualSpacing/>
    </w:pPr>
    <w:rPr>
      <w:lang w:val="en-CA"/>
    </w:rPr>
  </w:style>
  <w:style w:type="character" w:styleId="IntenseEmphasis">
    <w:name w:val="Intense Emphasis"/>
    <w:basedOn w:val="DefaultParagraphFont"/>
    <w:uiPriority w:val="21"/>
    <w:qFormat/>
    <w:rsid w:val="0079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6C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8F6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Nod25</b:Tag>
    <b:SourceType>InternetSite</b:SourceType>
    <b:Guid>{165213D0-02FE-584E-B799-92A0D2738A21}</b:Guid>
    <b:Title>Node.js v12.22.12 Documentation </b:Title>
    <b:URL>https://nodejs.org/docs/latest-v12.x/api/assert.html</b:URL>
    <b:YearAccessed>2025</b:YearAccessed>
    <b:MonthAccessed>10</b:MonthAccessed>
    <b:DayAccessed>2</b:DayAccessed>
    <b:RefOrder>1</b:RefOrder>
  </b:Source>
  <b:Source>
    <b:Tag>Usi25</b:Tag>
    <b:SourceType>InternetSite</b:SourceType>
    <b:Guid>{D9E7F523-D55B-874E-AC42-A4AAFEBF8006}</b:Guid>
    <b:Title>Using Node.js's test runner</b:Title>
    <b:URL>https://nodejs.org/en/learn/test-runner/using-test-runner</b:URL>
    <b:YearAccessed>2025</b:YearAccessed>
    <b:MonthAccessed>10</b:MonthAccessed>
    <b:DayAccessed>2</b:DayAccessed>
    <b:RefOrder>2</b:RefOrder>
  </b:Source>
  <b:Source>
    <b:Tag>Nod23</b:Tag>
    <b:SourceType>InternetSite</b:SourceType>
    <b:Guid>{BE2B5E4E-D6EE-0644-9BD5-A57DF1DA1D43}</b:Guid>
    <b:Title>Node.js Unit Testing with Jest </b:Title>
    <b:URL>https://medium.com/@ben.dev.io/node-js-unit-testing-with-jest-b7042d7c2ad0</b:URL>
    <b:Year>2023</b:Year>
    <b:Month>2</b:Month>
    <b:Day>18</b:Day>
    <b:YearAccessed>2025</b:YearAccessed>
    <b:MonthAccessed>10</b:MonthAccessed>
    <b:DayAccessed>2</b:DayAccessed>
    <b:RefOrder>3</b:RefOrder>
  </b:Source>
</b:Sources>
</file>

<file path=customXml/itemProps1.xml><?xml version="1.0" encoding="utf-8"?>
<ds:datastoreItem xmlns:ds="http://schemas.openxmlformats.org/officeDocument/2006/customXml" ds:itemID="{156A431B-4502-4249-893B-A21FA9D09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rbqd</dc:creator>
  <cp:keywords/>
  <dc:description/>
  <cp:lastModifiedBy>rbqd</cp:lastModifiedBy>
  <cp:revision>7</cp:revision>
  <dcterms:created xsi:type="dcterms:W3CDTF">2025-10-02T23:45:00Z</dcterms:created>
  <dcterms:modified xsi:type="dcterms:W3CDTF">2025-10-03T00:45:00Z</dcterms:modified>
</cp:coreProperties>
</file>