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科学的誠実性とAIエージェンシーの相克：隠蔽されたハイブリッド研究手法と統計的異常値に関する網羅的調査報告書（2023-2026年）</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世紀の科学研究は、人工知能（AI）の急速な統合により、歴史上類を見ない転換点に立っている。特に2023年から2026年にかけての期間は、AIが単なる補助ツールから、自律的な「共研究者」へと進化を遂げた時期として記憶されることになる。この変革の影で、一部の研究グループや個人が「人間による仮説生成、AIによる妥当性判断、人間による実験」というハイブリッドな研究フローを、意図的に隠蔽しながら運用している実態が明らかになりつつある。本報告書は、全科学分野を対象とした統計的分析に基づき、この「影の加速」のメカニズム、それを示唆する異常値、および科学コミュニティへの長期的影響を網羅的に調査したものである。</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科学研究生産性における「統計的異常」の正体</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現代の学術界における成功の定義は、依然として出版数と被引用数に強く依存している。この「出版か死か（Publish or Perish）」という圧力は、2023年以降の生成AIの普及によって、極めて不自然な形での「生産性の爆発」を引き起こした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。計量書誌学的な観点から見ると、過去2〜3年のデータには、従来の人間のみによる研究活動では達成不可能な領域に到達した「統計的異常値」が頻出している。</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ハイパー・プロリフィック研究者の急激な推移</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学術論文の生産速度において、年間72本以上、すなわち週に1本以上の論文を継続的に発表する研究者は「ハイパー・プロリフィック（Hyperprolific）」と定義される </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。2019年から2023年にかけて、このような超多産な研究者の数は世界全体で66%増加し、2,517人から4,189人へと急増したことが報告されている </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。この増加率は、同時期の全研究者の増加率（15%）を遥かに上回っており、研究プロセスにおける根本的な「動力の切り替え」が行われたことを示唆している。</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さらに、特定の地域や機関においては、この現象がより極端な形で現れている。メホ（Meho）とアクル（Akl）による2025年の調査では、世界平均を遥かに超える成長を遂げた14の大学が特定された。これらの機関では、出版論文数が短期間で100%から最大1,400%以上も増加している </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大学名</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所在国</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出版数増加率 (2019-2023)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第一著者率の変化</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アル・ムスタクバル大学</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イラク</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1,457%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大幅な低下 </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フューチャー大学</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エジプト</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977%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大幅な低下 </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プリンセス・ヌーラ大学</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サウジアラビア</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819%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大幅な低下 </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レバノン・アメリカ大学</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レバノン</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大幅な低下 </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チャンディーガル大学</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インド</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530%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大幅な低下 </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GLA大学</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インド</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487%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大幅な低下 </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キングサウード大学</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サウジアラビア</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大幅な低下 </w:t>
            </w:r>
            <w:r w:rsidDel="00000000" w:rsidR="00000000" w:rsidRPr="00000000">
              <w:rPr>
                <w:rFonts w:ascii="Google Sans" w:cs="Google Sans" w:eastAsia="Google Sans" w:hAnsi="Google Sans"/>
                <w:sz w:val="24"/>
                <w:szCs w:val="24"/>
                <w:vertAlign w:val="superscript"/>
                <w:rtl w:val="0"/>
              </w:rPr>
              <w:t xml:space="preserve">5</w:t>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これらのデータが示す最も深刻な異常は、出版数の爆発的増加と反比例するように、所属研究者の「第一著者率」が劇的に低下している点である。これは、AIを活用して生成された、あるいは外部から調達された論文に、組織的に名前を付け加える「ギフト・オーサーシップ」や、著者枠の売買が横行していることを統計的に裏付けている </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早熟すぎるキャリア：ウルトラ・プレコーシャス研究者</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ジョン・イオアニディス教授による2025年のメタ研究では、さらに精緻な異常値分析が行われている。初出版からわずか5年以内に当該分野のトップ被引用研究者（トップ2%）の仲間入りを果たす「ウルトラ・プレコーシャス（Ultra-precocious）」な研究者の数は、2023年時点で66人に達し、その数は年々増加している </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これらの「神童」たちの背景を詳細に調査すると、純粋な才能だけでは説明が困難な共通のシグナルが浮かび上がる。例えば、彼らの論文の引用ネットワークを分析すると、自己引用率が当該分野の95パーセンタイルを常態的に超えており、自己引用を含まなければトップ研究者のリストから脱落するケースが散見される </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。さらに、彼らが活動する主な分野は、環境科学、エネルギー、AI、機械工学といった、AIによるシミュレーションやデータ解析が結果の大部分を規定しやすい分野に集中している </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隠蔽されたハイブリッド手法の運用実態</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人間による仮説生成、AIによる妥当性判断、人間による実験」というスキームは、公開された科学的プロセスとしては極めて強力な武器となり得る。しかし、この手法を隠蔽して運用する動機は、研究成果を「人間独自の洞察」として偽装し、学術的な名声や資金、地位を不当に獲得することにある。</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シャドウAIとしての研究フロー</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研究現場におけるAIの隠蔽利用は、企業の「シャドウAI（Shadow AI）」問題と密接にリンクしている。2025年のデータによると、知識労働者の60%から70%が、組織に承認されていないパーソナルなAIツールを業務に使用しており、その主な理由は「公式ツールよりも速く、より良い結果が得られるから」である </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この「影のハイブリッド・ループ」の具体的な動作メカニズムは、以下の段階を踏むと推測される。</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第一段階では、人間が曖昧な「バイブス（直感）」や方向性をAIに提示する（Vibe Scienceの萌芽） </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。AIは膨大な既存文献データベース（OpenAlexやSemantic Scholar等）を数秒でスキャンし、人間が見落としていた未解明の相関関係や、既存の知識体系の隙間を埋めるための具体的な仮説を構築する </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第二段階として、AI自身がその仮説の「妥当性」を判断する。これには、GPT-5 Proのような高度な推論モデルが用いられ、先行研究との論理的矛盾がないか、物理法則を逸脱していないか、数学的な整合性は取れているかを評価する </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。このプロセスは、従来の人間による「何週間もかけた予備調査」を数分に圧縮する。</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第三段階は、物理的な「実験」による実証である。ここで、隠蔽運用を行うグループは二つの戦略をとる。一つは、AIが設計した最適化プロトコルに従い、人間が最小限の労力で実験を行うことである。もう一つは、より悪質なケースとして、AIが生成した「もっともらしいシミュレーション結果」を、あたかも実際に行った実験データであるかのように加工・偽装することである </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「シークレット・サイボーグ」の実践</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この手法を隠蔽して運用する個体は、しばしば「シークレット・サイボーグ」として振る舞う </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彼らは、AIによってブーストされた生産性を、自身の類まれなる知的体力や洞察力の結果として周囲に誇示する。2024年に特定された「半年で200本以上の論文を出版した22人の研究者」のリストは、このサイボーグ化が極限まで進んだ結果と言える </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彼らの行動様式を分析した報告によると、査読者からの指摘（リビジョン）に対する対応速度が異常に速いことが判明している。通常、複雑な実験の修正や再解析には数週間から数ヶ月を要するが、隠蔽運用グループはAIを用いて数時間から数日以内に「完璧な」修正論文を再投稿する </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。これは、AIが査読者の意図を即座に理解し、必要とされる「論理的補強」を自動生成しているためである。</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各専門分野における異常値と実例の詳解</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ハイブリッド手法の隠蔽運用は、全科学分野を網羅的に侵食しつつあるが、その現れ方は分野の特性によって異なる。</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生命科学・生物医学：AI co-scientistの影</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生物医学分野は、最もAIによる加速の恩恵を受けていると同時に、最も隠蔽が容易な分野でもある。AlphaFold 3の登場は、タンパク質構造予測の参入障壁を消滅させ、誰でも「それらしい」分子標的を特定することを可能にした </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2025年のGoogle Researchの報告によると、同社の「AI co-scientist」システムは、急性骨髄性白血病（AML）に対する既存薬のリパーパシング（転用）仮説を、わずか数日で生成し、in vitro実験での妥当性を確認した </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。これ自体は公式な発表だが、同じテクノロジーを「個人の成果」として発表しているグループが多数存在することが、AI検出ツールによる論文の語彙分析から示唆されている </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放射線医学分野の学術誌を対象とした調査では、1,998本の論文のうちLLMの関与を申告したのはわずか1.7%であったが、その背後には「hidden ecosystem（隠れたエコシステム）」が存在し、実際には遥かに高い割合でAIが論文の核心部分（文献合成や仮説構築）に関与していることが判明した </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材料科学：10倍速の発見サイクル</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材料科学では、AIが新素材の組成を提案し、自動実験装置がそれを合成する「クローズドループ」の研究が主流化しつつある </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。ノースカロライナ州立大学の研究チームは、リアルタイム実験と機械学習を統合することで、材料発見のスピードを従来の10倍に加速させたことを「Nature Chemical Engineering」で発表している </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しかし、この分野でも異常値としての隠蔽運用が報告されている。AIが「妥当」と判断し、シミュレーション上は成功した結果のみを抽出し、実際の実験で生じた「格子欠陥」や「不純物による失敗」を意図的に除外して論文を作成する手法である。2025年のバイロイト大学らの研究によれば、現在のAI駆動型材料発見プロトコルで予測された材料の80%には、現実には存在する「構造的無秩序」が含まれておらず、予測性能を大幅に下回る可能性がある。これを隠蔽して「驚異的な成功率」を謳うグループは、統計的な異常値として監視対象となっている </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物理学・宇宙科学：極限データのAI処理</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物理学、特に高エネルギー物理学や宇宙物理学は、膨大なデータから稀な信号を見つけ出す必要があるため、AIとの親和性が極めて高い </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ブラックホールの対称性発見:</w:t>
      </w:r>
      <w:r w:rsidDel="00000000" w:rsidR="00000000" w:rsidRPr="00000000">
        <w:rPr>
          <w:rFonts w:ascii="Google Sans" w:cs="Google Sans" w:eastAsia="Google Sans" w:hAnsi="Google Sans"/>
          <w:rtl w:val="0"/>
        </w:rPr>
        <w:t xml:space="preserve"> バンダービルト大学の物理学者アレックス・ルプサスカは、GPT-5 Proを「buddy（相棒）」として使用し、ブラックホールの事象の地平線を規定する方程式に新たな対称性を発見した </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3I/ATLASの追跡:</w:t>
      </w:r>
      <w:r w:rsidDel="00000000" w:rsidR="00000000" w:rsidRPr="00000000">
        <w:rPr>
          <w:rFonts w:ascii="Google Sans" w:cs="Google Sans" w:eastAsia="Google Sans" w:hAnsi="Google Sans"/>
          <w:rtl w:val="0"/>
        </w:rPr>
        <w:t xml:space="preserve"> 2025年に太陽系を通過した第3の恒星間天体「3I/ATLAS」の分析では、AIがその異常な加速と化学組成（鉄を含まないニッケルのコマ）の妥当性を瞬時にモデル化し、人間による観測計画をリアルタイムで修正した </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これらの成功例は、AIの使用を公言しているが、一方でarXiv等のプレプリントサーバーに投稿される、異常なほど洗練された理論物理学の論文の背後には、AIによる論理検証の影が色濃く差している。</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地政学的な分析：特定の「ホットスポット」での異常増加</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ハイブリッド手法の隠蔽運用や不適切な出版慣行は、地理的に極めて強い偏りを示している。これは、科学研究費の配分ルールや大学ランキングの評価基準が、国によって大きく異なることが原因である。</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中国の圧倒的躍進と「量から質への転換」</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ネイチャー・インデックス（Nature Index）2024のデータによると、中国の研究シェアは前年比17%増加し、世界トップ10の機関のうち7つを中国が占めるに至った </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。中国科学院（CAS）は258人の「高引用研究者」を抱え、世界第1位の座を盤石にしている </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中国のこの異常な成長の背後には、国家的なR&amp;D投資と「千人計画」等の人材誘致策があるが、同時にAIを研究フローに最大限に統合する「AI for Science」への強力な推進力が働いている </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一方で、クラリベイト社が2025年に「ハイパー・プロリフィック」を理由に除外した432人の候補者のうち、大多数が中国を主たる所属先としていた事実は、量的な拡大を追求するあまり、ハイブリッド手法の不適切な運用（論文量産）が限界に達している側面も示している </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サウジアラビアとインドの異常値</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サウジアラビアの大学（キングサウード大学、タイフ大学等）における出版数の急増は、現金を対価に「所属」を買い取る「キャッシュ・フォー・アフィリエーション」スキームの影響が強い </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。これにより、他国でハイブリッド手法を用いて活動している研究者の成果が、統計上サウジアラビアの実績としてカウントされるという「統計的ロンダリング」が発生している。</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インドにおいては、私立大学（チャンディーガル大学等）による学位授与条件の厳格化（2年間に2本の論文出版義務等）が、学生たちを「AIによる論文量産」へと駆り立てている </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。学生が15ドル程度でAI生成論文を購入し、それを「自分の成果」として提出するエコシステムが形成されており、これがインドのSTEM出力の異常な増大を支える一つの要因となっている </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ハイブリッド手法の隠蔽を検出する技術とモデル</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学術界の健全性を守るため、隠蔽されたAIの関与を暴くための「メタ・サイエンス」的手法もまた、2025年までに長足の進歩を遂げた。</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言語統計的アプローチ：語彙的指紋</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LMには、特定の単語やフレーズを好んで使用し、文構造の複雑さを一定に保とうとする「統計的な癖」がある。520万本の論文を対象とした最新の分析では、2023年以降、特定の形容詞や接続詞の使用頻度が、自然な人間による執筆ではあり得ないレベルまで上昇したことが判明した </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AI特有の語彙</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2022年以前の出現頻度</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2024-2025年の出現頻度</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"commendable"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低</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不自然に上昇 </w:t>
            </w:r>
            <w:r w:rsidDel="00000000" w:rsidR="00000000" w:rsidRPr="00000000">
              <w:rPr>
                <w:rFonts w:ascii="Google Sans" w:cs="Google Sans" w:eastAsia="Google Sans" w:hAnsi="Google Sans"/>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"meticulous"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低</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不自然に上昇 </w:t>
            </w:r>
            <w:r w:rsidDel="00000000" w:rsidR="00000000" w:rsidRPr="00000000">
              <w:rPr>
                <w:rFonts w:ascii="Google Sans" w:cs="Google Sans" w:eastAsia="Google Sans" w:hAnsi="Google Sans"/>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"intricate"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中</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顕著に上昇 </w:t>
            </w:r>
            <w:r w:rsidDel="00000000" w:rsidR="00000000" w:rsidRPr="00000000">
              <w:rPr>
                <w:rFonts w:ascii="Google Sans" w:cs="Google Sans" w:eastAsia="Google Sans" w:hAnsi="Google Sans"/>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"furthermore"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高</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指数関数的に上昇 </w:t>
            </w:r>
            <w:r w:rsidDel="00000000" w:rsidR="00000000" w:rsidRPr="00000000">
              <w:rPr>
                <w:rFonts w:ascii="Google Sans" w:cs="Google Sans" w:eastAsia="Google Sans" w:hAnsi="Google Sans"/>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"Moreover"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高</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指数関数的に上昇 </w:t>
            </w:r>
            <w:r w:rsidDel="00000000" w:rsidR="00000000" w:rsidRPr="00000000">
              <w:rPr>
                <w:rFonts w:ascii="Google Sans" w:cs="Google Sans" w:eastAsia="Google Sans" w:hAnsi="Google Sans"/>
                <w:sz w:val="24"/>
                <w:szCs w:val="24"/>
                <w:vertAlign w:val="superscript"/>
                <w:rtl w:val="0"/>
              </w:rPr>
              <w:t xml:space="preserve">40</w:t>
            </w:r>
          </w:p>
        </w:tc>
      </w:tr>
    </w:tbl>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さらに、文章の「パープレキシティ（当惑度）」、すなわち次に来る単語の予測しやすさを測定することで、AI生成テキストを高精度で識別することが可能になった。AIが書いた文章は、常に確率的に最も高い選択肢を選ぼうとするため、情報の密度が平滑化される傾向がある </w:t>
      </w:r>
      <w:r w:rsidDel="00000000" w:rsidR="00000000" w:rsidRPr="00000000">
        <w:rPr>
          <w:rFonts w:ascii="Google Sans" w:cs="Google Sans" w:eastAsia="Google Sans" w:hAnsi="Google Sans"/>
          <w:sz w:val="24"/>
          <w:szCs w:val="24"/>
          <w:vertAlign w:val="superscript"/>
          <w:rtl w:val="0"/>
        </w:rPr>
        <w:t xml:space="preserve">41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引用オーケストレーション分析</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「人間＋AI」のハイブリッド量産論文は、内容の乏しさを「引用」で補おうとする。ここで用いられるのが「$c/h^2$」という新たな指標である。これは、総被引用数 $c$ を $h$-index の2乗で割った値であり、特定の「看板論文」だけが不自然に引用されている、あるいは組織的な引用カルテル（Citation Ring）によって数字が底上げされている場合に、極めて高い値を示す </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イオアニディス教授の分析によれば、ウルトラ・プレコーシャス研究者の間では、この $c/h^2$ の異常値が、一般の研究者層に比べて30倍も頻繁に出現することが確認された </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。これは、AIが「誰を、どの論文を引用すれば、最短で自身の指標を上げられるか」を計算し、論文執筆時にそれを自動的に挿入している結果であると考えられる。</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出版の時間軸解析</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妥当性判断をAIが行い、実験のみを人間が行う」手法が隠蔽されている場合、最も顕著な異常は「時間」に現れる。ある物理的な実験プロセスが理論上要する最短期間に対し、論文の投稿・受理の間隔がそれを下回っている場合、実在する実験が行われていないか、あるいはAIによる「妥当性のショートカット」が行われている強力なサインとなる </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一部のメガ・ジャーナル（MDPI等）では、投稿から最初の査読判断まで平均14日、出版まで36日というスピードを実現しているが、これはAIによる自動化された「妥当性確認」を前提としなければ不可能な速度であると批判されている </w:t>
      </w:r>
      <w:r w:rsidDel="00000000" w:rsidR="00000000" w:rsidRPr="00000000">
        <w:rPr>
          <w:rFonts w:ascii="Google Sans" w:cs="Google Sans" w:eastAsia="Google Sans" w:hAnsi="Google Sans"/>
          <w:sz w:val="24"/>
          <w:szCs w:val="24"/>
          <w:vertAlign w:val="superscript"/>
          <w:rtl w:val="0"/>
        </w:rPr>
        <w:t xml:space="preserve">44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認識論的崩壊の懸念：科学の「ブラックボックス化」</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本調査が明らかにした最も深刻な問題は、ハイブリッド手法の隠蔽運用が、科学知識そのものの質と構造を根本から変質させつつある点である。</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マグヌス・カールセンの比喩と科学の進化</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AIが自律的に仮説を立て、妥当性を判断し、人間がその「結果」だけを実験で確認するようになると、科学は「理由の探求」から「予測の的中」へとスライドする </w:t>
      </w:r>
      <w:r w:rsidDel="00000000" w:rsidR="00000000" w:rsidRPr="00000000">
        <w:rPr>
          <w:rFonts w:ascii="Google Sans" w:cs="Google Sans" w:eastAsia="Google Sans" w:hAnsi="Google Sans"/>
          <w:sz w:val="24"/>
          <w:szCs w:val="24"/>
          <w:vertAlign w:val="superscript"/>
          <w:rtl w:val="0"/>
        </w:rPr>
        <w:t xml:space="preserve">45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この現象は、チェスの世界王者マグヌス・カールセンが、AI（AlphaZero）の指し手から学び、人間には理解不可能な「評価値」に基づいた打ち手を採用するようになった過程に例えられる。科学者もまた、AIが「妥当」とした仮説を、なぜそれが妥当なのかという深い因理を理解しないまま、実証プロセスへと進むようになる </w:t>
      </w:r>
      <w:r w:rsidDel="00000000" w:rsidR="00000000" w:rsidRPr="00000000">
        <w:rPr>
          <w:rFonts w:ascii="Google Sans" w:cs="Google Sans" w:eastAsia="Google Sans" w:hAnsi="Google Sans"/>
          <w:sz w:val="24"/>
          <w:szCs w:val="24"/>
          <w:vertAlign w:val="superscript"/>
          <w:rtl w:val="0"/>
        </w:rPr>
        <w:t xml:space="preserve">45</w:t>
      </w:r>
      <w:r w:rsidDel="00000000" w:rsidR="00000000" w:rsidRPr="00000000">
        <w:rPr>
          <w:rFonts w:ascii="Google Sans" w:cs="Google Sans" w:eastAsia="Google Sans" w:hAnsi="Google Sans"/>
          <w:rtl w:val="0"/>
        </w:rPr>
        <w:t xml:space="preserve">。これが隠蔽された形で行われると、学術論文には「結果としての真理」だけが並び、後世の研究者がその論理プロセスを辿って新しい知見を積み上げるという「科学の累積性」が失われる危険性がある </w:t>
      </w:r>
      <w:r w:rsidDel="00000000" w:rsidR="00000000" w:rsidRPr="00000000">
        <w:rPr>
          <w:rFonts w:ascii="Google Sans" w:cs="Google Sans" w:eastAsia="Google Sans" w:hAnsi="Google Sans"/>
          <w:sz w:val="24"/>
          <w:szCs w:val="24"/>
          <w:vertAlign w:val="superscript"/>
          <w:rtl w:val="0"/>
        </w:rPr>
        <w:t xml:space="preserve">47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「モデル崩壊」のリスク</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Iが生成し、人間が（隠蔽しつつ）出版した論文が学術データベースの過半数を占めるようになると、将来のAIは「AIが書いた論文」を学習材料としてトレーニングされることになる。これは「モデル崩壊（Model Collapse）」と呼ばれる現象を引き起こし、科学的知見から多様性が失われ、特定の「もっともらしいが誤った」論理が統計的に増幅されて固定化されるリスクを孕んでいる </w:t>
      </w:r>
      <w:r w:rsidDel="00000000" w:rsidR="00000000" w:rsidRPr="00000000">
        <w:rPr>
          <w:rFonts w:ascii="Google Sans" w:cs="Google Sans" w:eastAsia="Google Sans" w:hAnsi="Google Sans"/>
          <w:sz w:val="24"/>
          <w:szCs w:val="24"/>
          <w:vertAlign w:val="superscript"/>
          <w:rtl w:val="0"/>
        </w:rPr>
        <w:t xml:space="preserve">47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統計モデルによる異常値の厳密な定義</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本報告書で用いた「異常値」を数学的に定義するために、以下の二つの主要なモデルを提示する。</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Zスコア偏差モデル</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研究者個人の出力速度を $x$、当該分野の過去10年の平均出力速度を $\mu$、標準偏差を $\sigma$ としたとき、Zスコアは以下のように定義される。</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 = \frac{x - \mu}{\sigma}$$</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2024年のコンピュータサイエンス分野における分析では、全著者の0.3%（6,750人）が $|Z| &gt; 3.0$ を記録しており、これは正規分布において予測される割合（0.27%）を統計的に有意に上回っている。特筆すべきは、$Z &gt; 10.0$ を超える「超異常値」の個体群が、2023年以降に特定のサブフィールド（AI応用、センサーネットワーク等）で集中的に発生していることである </w:t>
      </w:r>
      <w:r w:rsidDel="00000000" w:rsidR="00000000" w:rsidRPr="00000000">
        <w:rPr>
          <w:rFonts w:ascii="Google Sans" w:cs="Google Sans" w:eastAsia="Google Sans" w:hAnsi="Google Sans"/>
          <w:sz w:val="24"/>
          <w:szCs w:val="24"/>
          <w:vertAlign w:val="superscript"/>
          <w:rtl w:val="0"/>
        </w:rPr>
        <w:t xml:space="preserve">50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ランク正規化 Composite Performance Index (CPI)</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クラリベイト社等が採用している、複数の評価軸（出版数、被引用数、執筆順等）を統合した指標 $CPI$ は、以下の計算式に基づき算出される。ここで、$x_{ik}$ は著者 $i$ の指標 $k$ の値である。</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$$z_{ikf} = \frac{\log_{10}(x_{ik} + 1)}{\max_j [\log_{10} x_{jk} + 1]}$$</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$$CPI_i = \sum_{k=1}^{n} w_k z_{ikf}$$</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隠蔽運用が疑われるグループの特徴は、この $CPI$ において特定の指標（例：出版数）が 1.0 に極めて近く、かつ別の指標（例：第一著者としての被引用貢献度）との間に、人間のみの研究では生じ得ないほどの大きな乖離が見られる点にある </w:t>
      </w:r>
      <w:r w:rsidDel="00000000" w:rsidR="00000000" w:rsidRPr="00000000">
        <w:rPr>
          <w:rFonts w:ascii="Google Sans" w:cs="Google Sans" w:eastAsia="Google Sans" w:hAnsi="Google Sans"/>
          <w:sz w:val="24"/>
          <w:szCs w:val="24"/>
          <w:vertAlign w:val="superscript"/>
          <w:rtl w:val="0"/>
        </w:rPr>
        <w:t xml:space="preserve">51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2026年以降の科学界への提言と結論</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本調査の結果、2023年から2026年にかけて、「人間・AI・人間のハイブリッド・ループ」を隠蔽して運用する動きは、もはや例外的な事象ではなく、学術界の「構造的な歪み」として定着していることが明らかとなった。</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現状の要約</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第一に、統計的な異常値は、物理的な実験を伴う分野であっても、AIによる「妥当性のショートカット」が既に深く入り込んでいることを示している。年間200本以上の論文を出す研究者の存在は、もはや人間一人の知的作業の限界を遥かに超えており、AIによる仮説スクリーニングと執筆代行の隠蔽運用なくしては成立し得ない </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第二に、この隠蔽は学術的な「格差」を固定化させている。AIのリソースと、それを隠蔽して運用する倫理的柔軟性を持つグループが、旧来の「誠実だが遅い」研究者を引用市場からクラウド・アウト（締め出し）している実態が確認された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。これは科学の健全な競争を阻害し、若手研究者の意欲を減退させる要因となっている </w:t>
      </w:r>
      <w:r w:rsidDel="00000000" w:rsidR="00000000" w:rsidRPr="00000000">
        <w:rPr>
          <w:rFonts w:ascii="Google Sans" w:cs="Google Sans" w:eastAsia="Google Sans" w:hAnsi="Google Sans"/>
          <w:sz w:val="24"/>
          <w:szCs w:val="24"/>
          <w:vertAlign w:val="superscript"/>
          <w:rtl w:val="0"/>
        </w:rPr>
        <w:t xml:space="preserve">53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第三に、地政学的な要因がこの異常を加速させている。大学ランキングの向上を至上命題とする新興国の機関が、AIによる論文量産を組織的に奨励、あるいは黙認していることが、統計的な偏りとして明確に現れている </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将来に向けた対策の方向性</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2026年現在、学術界はこの「影の加速」に対し、禁止や排除ではなく「透明性の再定義」という形で対応しようとしている。</w:t>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AIアムネスティの導入:</w:t>
      </w:r>
      <w:r w:rsidDel="00000000" w:rsidR="00000000" w:rsidRPr="00000000">
        <w:rPr>
          <w:rFonts w:ascii="Google Sans" w:cs="Google Sans" w:eastAsia="Google Sans" w:hAnsi="Google Sans"/>
          <w:rtl w:val="0"/>
        </w:rPr>
        <w:t xml:space="preserve"> 隠蔽されているAIの利用実態を、処罰なしに申告させる「特赦（Amnesty）」期間を設けることで、現場での効率的なハイブリッド手法を「正の技術」として認定し、ガバナンス下での利用を促す試みが始まっている </w:t>
      </w:r>
      <w:r w:rsidDel="00000000" w:rsidR="00000000" w:rsidRPr="00000000">
        <w:rPr>
          <w:rFonts w:ascii="Google Sans" w:cs="Google Sans" w:eastAsia="Google Sans" w:hAnsi="Google Sans"/>
          <w:sz w:val="24"/>
          <w:szCs w:val="24"/>
          <w:vertAlign w:val="superscript"/>
          <w:rtl w:val="0"/>
        </w:rPr>
        <w:t xml:space="preserve">54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評価指標の多角化:</w:t>
      </w:r>
      <w:r w:rsidDel="00000000" w:rsidR="00000000" w:rsidRPr="00000000">
        <w:rPr>
          <w:rFonts w:ascii="Google Sans" w:cs="Google Sans" w:eastAsia="Google Sans" w:hAnsi="Google Sans"/>
          <w:rtl w:val="0"/>
        </w:rPr>
        <w:t xml:space="preserve"> 単純な論文数や引用数への依存を脱却し、研究データの公開性、査読への貢献度、研究倫理の遵守状況などを統合した $c$-score 等の高度な指標を、公的な評価に全面的に導入することが急務である </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メタ・サイエンスによる監視の常態化:</w:t>
      </w:r>
      <w:r w:rsidDel="00000000" w:rsidR="00000000" w:rsidRPr="00000000">
        <w:rPr>
          <w:rFonts w:ascii="Google Sans" w:cs="Google Sans" w:eastAsia="Google Sans" w:hAnsi="Google Sans"/>
          <w:rtl w:val="0"/>
        </w:rPr>
        <w:t xml:space="preserve"> 論文の語彙パターン、引用ネットワークの幾何学的歪み、出版サイクルの時間的整合性をAIを用いて常時監視するシステムの導入が、主要な出版社や資金配分機関（NSF, NIH等）で進められている </w:t>
      </w:r>
      <w:r w:rsidDel="00000000" w:rsidR="00000000" w:rsidRPr="00000000">
        <w:rPr>
          <w:rFonts w:ascii="Google Sans" w:cs="Google Sans" w:eastAsia="Google Sans" w:hAnsi="Google Sans"/>
          <w:sz w:val="24"/>
          <w:szCs w:val="24"/>
          <w:vertAlign w:val="superscript"/>
          <w:rtl w:val="0"/>
        </w:rPr>
        <w:t xml:space="preserve">41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結論として、AIは既に科学研究の不可欠なパートナーであり、その関与を隠蔽することはもはや不可能かつ不利益である。2026年以降の科学研究が目指すべきは、AIの圧倒的なエージェンシー（代行能力）を認めつつ、依然として「なぜ」を問う人間の主体性をどのように担保し、透明性を確保するかという、新たな契約の構築にあると言える。</w:t>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引用文献</w:t>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Hyperprolific authorship: Unveiling the extent of extreme publishing in the 'publish or perish' era | Request PDF - ResearchGate, 3月 24, 2026にアクセス、 </w:t>
      </w:r>
      <w:hyperlink r:id="rId6">
        <w:r w:rsidDel="00000000" w:rsidR="00000000" w:rsidRPr="00000000">
          <w:rPr>
            <w:rFonts w:ascii="Google Sans" w:cs="Google Sans" w:eastAsia="Google Sans" w:hAnsi="Google Sans"/>
            <w:color w:val="0000ee"/>
            <w:sz w:val="24"/>
            <w:szCs w:val="24"/>
            <w:u w:val="single"/>
            <w:rtl w:val="0"/>
          </w:rPr>
          <w:t xml:space="preserve">https://www.researchgate.net/publication/391356749_Hyperprolific_authorship_Unveiling_the_extent_of_extreme_publishing_in_the_'publish_or_perish'_era</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Hyperprolific authorship: Unveiling the extent of extreme publishing in the 'publish or perish' era - IDEAS/RePEc, 3月 24, 2026にアクセス、 </w:t>
      </w:r>
      <w:hyperlink r:id="rId7">
        <w:r w:rsidDel="00000000" w:rsidR="00000000" w:rsidRPr="00000000">
          <w:rPr>
            <w:rFonts w:ascii="Google Sans" w:cs="Google Sans" w:eastAsia="Google Sans" w:hAnsi="Google Sans"/>
            <w:color w:val="0000ee"/>
            <w:sz w:val="24"/>
            <w:szCs w:val="24"/>
            <w:u w:val="single"/>
            <w:rtl w:val="0"/>
          </w:rPr>
          <w:t xml:space="preserve">https://ideas.repec.org/a/eee/infome/v19y2025i2s1751157725000227.html</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Prevalence of hyperprolific authors in sports medicine and musculoskeletal health and implications on research attention - PMC, 3月 24, 2026にアクセス、 </w:t>
      </w:r>
      <w:hyperlink r:id="rId8">
        <w:r w:rsidDel="00000000" w:rsidR="00000000" w:rsidRPr="00000000">
          <w:rPr>
            <w:rFonts w:ascii="Google Sans" w:cs="Google Sans" w:eastAsia="Google Sans" w:hAnsi="Google Sans"/>
            <w:color w:val="0000ee"/>
            <w:sz w:val="24"/>
            <w:szCs w:val="24"/>
            <w:u w:val="single"/>
            <w:rtl w:val="0"/>
          </w:rPr>
          <w:t xml:space="preserve">https://pmc.ncbi.nlm.nih.gov/articles/PMC12998802/</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bibliometrics to detect questionable authorship and affiliation practices and their impact on global research metrics: A case study of 14 universities - MIT Press Direct, 3月 24, 2026にアクセス、 </w:t>
      </w:r>
      <w:hyperlink r:id="rId9">
        <w:r w:rsidDel="00000000" w:rsidR="00000000" w:rsidRPr="00000000">
          <w:rPr>
            <w:rFonts w:ascii="Google Sans" w:cs="Google Sans" w:eastAsia="Google Sans" w:hAnsi="Google Sans"/>
            <w:color w:val="0000ee"/>
            <w:sz w:val="24"/>
            <w:szCs w:val="24"/>
            <w:u w:val="single"/>
            <w:rtl w:val="0"/>
          </w:rPr>
          <w:t xml:space="preserve">https://direct.mit.edu/qss/article/doi/10.1162/qss_a_00339/125732/Using-bibliometrics-to-detect-questionable</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14 universities with publication metrics researchers say are too ..., 3月 24, 2026にアクセス、 </w:t>
      </w:r>
      <w:hyperlink r:id="rId10">
        <w:r w:rsidDel="00000000" w:rsidR="00000000" w:rsidRPr="00000000">
          <w:rPr>
            <w:rFonts w:ascii="Google Sans" w:cs="Google Sans" w:eastAsia="Google Sans" w:hAnsi="Google Sans"/>
            <w:color w:val="0000ee"/>
            <w:sz w:val="24"/>
            <w:szCs w:val="24"/>
            <w:u w:val="single"/>
            <w:rtl w:val="0"/>
          </w:rPr>
          <w:t xml:space="preserve">https://retractionwatch.com/2025/01/10/bibliometrics-universities-publication-metrics-authorship/</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Features and signals in precocious citation impact: A meta-research study - PMC, 3月 24, 2026にアクセス、 </w:t>
      </w:r>
      <w:hyperlink r:id="rId11">
        <w:r w:rsidDel="00000000" w:rsidR="00000000" w:rsidRPr="00000000">
          <w:rPr>
            <w:rFonts w:ascii="Google Sans" w:cs="Google Sans" w:eastAsia="Google Sans" w:hAnsi="Google Sans"/>
            <w:color w:val="0000ee"/>
            <w:sz w:val="24"/>
            <w:szCs w:val="24"/>
            <w:u w:val="single"/>
            <w:rtl w:val="0"/>
          </w:rPr>
          <w:t xml:space="preserve">https://pmc.ncbi.nlm.nih.gov/articles/PMC12327621/</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Features and signals in precocious citation impact: A meta-research study - ResearchGate, 3月 24, 2026にアクセス、 </w:t>
      </w:r>
      <w:hyperlink r:id="rId12">
        <w:r w:rsidDel="00000000" w:rsidR="00000000" w:rsidRPr="00000000">
          <w:rPr>
            <w:rFonts w:ascii="Google Sans" w:cs="Google Sans" w:eastAsia="Google Sans" w:hAnsi="Google Sans"/>
            <w:color w:val="0000ee"/>
            <w:sz w:val="24"/>
            <w:szCs w:val="24"/>
            <w:u w:val="single"/>
            <w:rtl w:val="0"/>
          </w:rPr>
          <w:t xml:space="preserve">https://www.researchgate.net/publication/394347717_Features_and_signals_in_precocious_citation_impact_A_meta-research_study</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Features and signals in precocious citation impact: A meta-research study | PLOS One, 3月 24, 2026にアクセス、 </w:t>
      </w:r>
      <w:hyperlink r:id="rId13">
        <w:r w:rsidDel="00000000" w:rsidR="00000000" w:rsidRPr="00000000">
          <w:rPr>
            <w:rFonts w:ascii="Google Sans" w:cs="Google Sans" w:eastAsia="Google Sans" w:hAnsi="Google Sans"/>
            <w:color w:val="0000ee"/>
            <w:sz w:val="24"/>
            <w:szCs w:val="24"/>
            <w:u w:val="single"/>
            <w:rtl w:val="0"/>
          </w:rPr>
          <w:t xml:space="preserve">https://journals.plos.org/plosone/article?id=10.1371/journal.pone.0328531</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Shadow AI: Risks, Cybersecurity Impacts and How to Address Them - Perspective, 3月 24, 2026にアクセス、 </w:t>
      </w:r>
      <w:hyperlink r:id="rId14">
        <w:r w:rsidDel="00000000" w:rsidR="00000000" w:rsidRPr="00000000">
          <w:rPr>
            <w:rFonts w:ascii="Google Sans" w:cs="Google Sans" w:eastAsia="Google Sans" w:hAnsi="Google Sans"/>
            <w:color w:val="0000ee"/>
            <w:sz w:val="24"/>
            <w:szCs w:val="24"/>
            <w:u w:val="single"/>
            <w:rtl w:val="0"/>
          </w:rPr>
          <w:t xml:space="preserve">https://perspective.orange-business.com/en/shadow-ai-sovereignty-trust-addressing-the-real-challenges-of-ai/</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Big AI at Work Study 2025 - Sweep.io, 3月 24, 2026にアクセス、 </w:t>
      </w:r>
      <w:hyperlink r:id="rId15">
        <w:r w:rsidDel="00000000" w:rsidR="00000000" w:rsidRPr="00000000">
          <w:rPr>
            <w:rFonts w:ascii="Google Sans" w:cs="Google Sans" w:eastAsia="Google Sans" w:hAnsi="Google Sans"/>
            <w:color w:val="0000ee"/>
            <w:sz w:val="24"/>
            <w:szCs w:val="24"/>
            <w:u w:val="single"/>
            <w:rtl w:val="0"/>
          </w:rPr>
          <w:t xml:space="preserve">https://www.sweep.io/blog/the-big-ai-at-work-study-2025</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of AI 2025. The year is almost over, and it's time… | by Igor Novikov | Towards AI, 3月 24, 2026にアクセス、 </w:t>
      </w:r>
      <w:hyperlink r:id="rId16">
        <w:r w:rsidDel="00000000" w:rsidR="00000000" w:rsidRPr="00000000">
          <w:rPr>
            <w:rFonts w:ascii="Google Sans" w:cs="Google Sans" w:eastAsia="Google Sans" w:hAnsi="Google Sans"/>
            <w:color w:val="0000ee"/>
            <w:sz w:val="24"/>
            <w:szCs w:val="24"/>
            <w:u w:val="single"/>
            <w:rtl w:val="0"/>
          </w:rPr>
          <w:t xml:space="preserve">https://pub.towardsai.net/state-of-ai-2025-203d110c3bd6</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Vibe Science: The Opportunities - European Nexus for Strategic Intelligence, 3月 24, 2026にアクセス、 </w:t>
      </w:r>
      <w:hyperlink r:id="rId17">
        <w:r w:rsidDel="00000000" w:rsidR="00000000" w:rsidRPr="00000000">
          <w:rPr>
            <w:rFonts w:ascii="Google Sans" w:cs="Google Sans" w:eastAsia="Google Sans" w:hAnsi="Google Sans"/>
            <w:color w:val="0000ee"/>
            <w:sz w:val="24"/>
            <w:szCs w:val="24"/>
            <w:u w:val="single"/>
            <w:rtl w:val="0"/>
          </w:rPr>
          <w:t xml:space="preserve">https://www.intelligencestrategy.org/blog-posts/vibe-science-the-opportunities</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Early science acceleration experiments with GPT-5 | OpenAI, 3月 24, 2026にアクセス、 </w:t>
      </w:r>
      <w:hyperlink r:id="rId18">
        <w:r w:rsidDel="00000000" w:rsidR="00000000" w:rsidRPr="00000000">
          <w:rPr>
            <w:rFonts w:ascii="Google Sans" w:cs="Google Sans" w:eastAsia="Google Sans" w:hAnsi="Google Sans"/>
            <w:color w:val="0000ee"/>
            <w:sz w:val="24"/>
            <w:szCs w:val="24"/>
            <w:u w:val="single"/>
            <w:rtl w:val="0"/>
          </w:rPr>
          <w:t xml:space="preserve">https://cdn.openai.com/pdf/4a25f921-e4e0-479a-9b38-5367b47e8fd0/early-science-acceleration-experiments-with-gpt-5.pdf</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AI4Research: A Survey of Artificial Intelligence for Scientific Research - arXiv, 3月 24, 2026にアクセス、 </w:t>
      </w:r>
      <w:hyperlink r:id="rId19">
        <w:r w:rsidDel="00000000" w:rsidR="00000000" w:rsidRPr="00000000">
          <w:rPr>
            <w:rFonts w:ascii="Google Sans" w:cs="Google Sans" w:eastAsia="Google Sans" w:hAnsi="Google Sans"/>
            <w:color w:val="0000ee"/>
            <w:sz w:val="24"/>
            <w:szCs w:val="24"/>
            <w:u w:val="single"/>
            <w:rtl w:val="0"/>
          </w:rPr>
          <w:t xml:space="preserve">https://arxiv.org/html/2507.01903v2?ref=blog.gatsbi.com</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Google's AI co-scientist and OpenAI's deep research - Oxford Academic, 3月 24, 2026にアクセス、 </w:t>
      </w:r>
      <w:hyperlink r:id="rId20">
        <w:r w:rsidDel="00000000" w:rsidR="00000000" w:rsidRPr="00000000">
          <w:rPr>
            <w:rFonts w:ascii="Google Sans" w:cs="Google Sans" w:eastAsia="Google Sans" w:hAnsi="Google Sans"/>
            <w:color w:val="0000ee"/>
            <w:sz w:val="24"/>
            <w:szCs w:val="24"/>
            <w:u w:val="single"/>
            <w:rtl w:val="0"/>
          </w:rPr>
          <w:t xml:space="preserve">https://academic.oup.com/eurjcn/article-pdf/24/5/800/63793544/zvaf066.pdf</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Have we entered a new age of AI-enabled scientific discovery? - Science News, 3月 24, 2026にアクセス、 </w:t>
      </w:r>
      <w:hyperlink r:id="rId21">
        <w:r w:rsidDel="00000000" w:rsidR="00000000" w:rsidRPr="00000000">
          <w:rPr>
            <w:rFonts w:ascii="Google Sans" w:cs="Google Sans" w:eastAsia="Google Sans" w:hAnsi="Google Sans"/>
            <w:color w:val="0000ee"/>
            <w:sz w:val="24"/>
            <w:szCs w:val="24"/>
            <w:u w:val="single"/>
            <w:rtl w:val="0"/>
          </w:rPr>
          <w:t xml:space="preserve">https://www.sciencenews.org/article/ai-enabled-science-discovery-insight</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Undeclared AI-Assisted Academic Writing as a Form of Research Misconduct, 3月 24, 2026にアクセス、 </w:t>
      </w:r>
      <w:hyperlink r:id="rId22">
        <w:r w:rsidDel="00000000" w:rsidR="00000000" w:rsidRPr="00000000">
          <w:rPr>
            <w:rFonts w:ascii="Google Sans" w:cs="Google Sans" w:eastAsia="Google Sans" w:hAnsi="Google Sans"/>
            <w:color w:val="0000ee"/>
            <w:sz w:val="24"/>
            <w:szCs w:val="24"/>
            <w:u w:val="single"/>
            <w:rtl w:val="0"/>
          </w:rPr>
          <w:t xml:space="preserve">https://www.csescienceeditor.org/article/undeclared-ai-assisted-academic-writing-as-a-form-of-research-misconduct/</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Efficiency Gap: The Rise of Shadow AI and the Non-Technical Workforce | iordanis passas | graphic &amp; type design, 3月 24, 2026にアクセス、 </w:t>
      </w:r>
      <w:hyperlink r:id="rId23">
        <w:r w:rsidDel="00000000" w:rsidR="00000000" w:rsidRPr="00000000">
          <w:rPr>
            <w:rFonts w:ascii="Google Sans" w:cs="Google Sans" w:eastAsia="Google Sans" w:hAnsi="Google Sans"/>
            <w:color w:val="0000ee"/>
            <w:sz w:val="24"/>
            <w:szCs w:val="24"/>
            <w:u w:val="single"/>
            <w:rtl w:val="0"/>
          </w:rPr>
          <w:t xml:space="preserve">https://ipassas.com/graphic_design_and_typography/the-efficiency-gap-the-rise-of-shadow-ai-and-the-non-technical-workforce/</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22 people have published more than 200 papers in 2024, so far! - Google Groups, 3月 24, 2026にアクセス、 </w:t>
      </w:r>
      <w:hyperlink r:id="rId24">
        <w:r w:rsidDel="00000000" w:rsidR="00000000" w:rsidRPr="00000000">
          <w:rPr>
            <w:rFonts w:ascii="Google Sans" w:cs="Google Sans" w:eastAsia="Google Sans" w:hAnsi="Google Sans"/>
            <w:color w:val="0000ee"/>
            <w:sz w:val="24"/>
            <w:szCs w:val="24"/>
            <w:u w:val="single"/>
            <w:rtl w:val="0"/>
          </w:rPr>
          <w:t xml:space="preserve">https://groups.google.com/g/usaafricadialogue/c/C7QtpG8mdwQ</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good is H-index? - Medium, 3月 24, 2026にアクセス、 </w:t>
      </w:r>
      <w:hyperlink r:id="rId25">
        <w:r w:rsidDel="00000000" w:rsidR="00000000" w:rsidRPr="00000000">
          <w:rPr>
            <w:rFonts w:ascii="Google Sans" w:cs="Google Sans" w:eastAsia="Google Sans" w:hAnsi="Google Sans"/>
            <w:color w:val="0000ee"/>
            <w:sz w:val="24"/>
            <w:szCs w:val="24"/>
            <w:u w:val="single"/>
            <w:rtl w:val="0"/>
          </w:rPr>
          <w:t xml:space="preserve">https://medium.com/@aliborji/how-good-is-h-index-cde224b3870d</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 Impact Factor Journals: Modern 2025 Submission &amp; Impact Guide, 3月 24, 2026にアクセス、 </w:t>
      </w:r>
      <w:hyperlink r:id="rId26">
        <w:r w:rsidDel="00000000" w:rsidR="00000000" w:rsidRPr="00000000">
          <w:rPr>
            <w:rFonts w:ascii="Google Sans" w:cs="Google Sans" w:eastAsia="Google Sans" w:hAnsi="Google Sans"/>
            <w:color w:val="0000ee"/>
            <w:sz w:val="24"/>
            <w:szCs w:val="24"/>
            <w:u w:val="single"/>
            <w:rtl w:val="0"/>
          </w:rPr>
          <w:t xml:space="preserve">https://ijctjournal.org/high-impact-factor-journals/</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tools and tougher economics will define drug discovery in 2026, 3月 24, 2026にアクセス、 </w:t>
      </w:r>
      <w:hyperlink r:id="rId27">
        <w:r w:rsidDel="00000000" w:rsidR="00000000" w:rsidRPr="00000000">
          <w:rPr>
            <w:rFonts w:ascii="Google Sans" w:cs="Google Sans" w:eastAsia="Google Sans" w:hAnsi="Google Sans"/>
            <w:color w:val="0000ee"/>
            <w:sz w:val="24"/>
            <w:szCs w:val="24"/>
            <w:u w:val="single"/>
            <w:rtl w:val="0"/>
          </w:rPr>
          <w:t xml:space="preserve">https://www.drugdiscoverynews.com/new-tools-and-tougher-economics-will-define-drug-discovery-in-2026-16932</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Accelerating scientific breakthroughs with an AI co-scientist - Google Research, 3月 24, 2026にアクセス、 </w:t>
      </w:r>
      <w:hyperlink r:id="rId28">
        <w:r w:rsidDel="00000000" w:rsidR="00000000" w:rsidRPr="00000000">
          <w:rPr>
            <w:rFonts w:ascii="Google Sans" w:cs="Google Sans" w:eastAsia="Google Sans" w:hAnsi="Google Sans"/>
            <w:color w:val="0000ee"/>
            <w:sz w:val="24"/>
            <w:szCs w:val="24"/>
            <w:u w:val="single"/>
            <w:rtl w:val="0"/>
          </w:rPr>
          <w:t xml:space="preserve">https://research.google/blog/accelerating-scientific-breakthroughs-with-an-ai-co-scientist/</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Transparency Paradox: Why Researchers Avoid Disclosing AI Assistance in Scientific Writing - PMC, 3月 24, 2026にアクセス、 </w:t>
      </w:r>
      <w:hyperlink r:id="rId29">
        <w:r w:rsidDel="00000000" w:rsidR="00000000" w:rsidRPr="00000000">
          <w:rPr>
            <w:rFonts w:ascii="Google Sans" w:cs="Google Sans" w:eastAsia="Google Sans" w:hAnsi="Google Sans"/>
            <w:color w:val="0000ee"/>
            <w:sz w:val="24"/>
            <w:szCs w:val="24"/>
            <w:u w:val="single"/>
            <w:rtl w:val="0"/>
          </w:rPr>
          <w:t xml:space="preserve">https://pmc.ncbi.nlm.nih.gov/articles/PMC12515416/</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Most Influential Artificial Intelligence Scientists: 2025–2026 List - Christian &amp; Timbers, 3月 24, 2026にアクセス、 </w:t>
      </w:r>
      <w:hyperlink r:id="rId30">
        <w:r w:rsidDel="00000000" w:rsidR="00000000" w:rsidRPr="00000000">
          <w:rPr>
            <w:rFonts w:ascii="Google Sans" w:cs="Google Sans" w:eastAsia="Google Sans" w:hAnsi="Google Sans"/>
            <w:color w:val="0000ee"/>
            <w:sz w:val="24"/>
            <w:szCs w:val="24"/>
            <w:u w:val="single"/>
            <w:rtl w:val="0"/>
          </w:rPr>
          <w:t xml:space="preserve">https://www.christianandtimbers.com/insights/most-influential-artificial-intelligence-scientists-2025-2026-list</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Prevalence of hyperprolific authors in sports medicine and musculoskeletal health and implications on research attention - ResearchGate, 3月 24, 2026にアクセス、 </w:t>
      </w:r>
      <w:hyperlink r:id="rId31">
        <w:r w:rsidDel="00000000" w:rsidR="00000000" w:rsidRPr="00000000">
          <w:rPr>
            <w:rFonts w:ascii="Google Sans" w:cs="Google Sans" w:eastAsia="Google Sans" w:hAnsi="Google Sans"/>
            <w:color w:val="0000ee"/>
            <w:sz w:val="24"/>
            <w:szCs w:val="24"/>
            <w:u w:val="single"/>
            <w:rtl w:val="0"/>
          </w:rPr>
          <w:t xml:space="preserve">https://www.researchgate.net/publication/402686407_Prevalence_of_hyperprolific_authors_in_sports_medicine_and_musculoskeletal_health_and_implications_on_research_attention</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Accelerating materials discovery through active learning: Methods, challenges and opportunities - The Innovation, 3月 24, 2026にアクセス、 </w:t>
      </w:r>
      <w:hyperlink r:id="rId32">
        <w:r w:rsidDel="00000000" w:rsidR="00000000" w:rsidRPr="00000000">
          <w:rPr>
            <w:rFonts w:ascii="Google Sans" w:cs="Google Sans" w:eastAsia="Google Sans" w:hAnsi="Google Sans"/>
            <w:color w:val="0000ee"/>
            <w:sz w:val="24"/>
            <w:szCs w:val="24"/>
            <w:u w:val="single"/>
            <w:rtl w:val="0"/>
          </w:rPr>
          <w:t xml:space="preserve">https://www.the-innovation.org/article/doi/10.59717/j.xinn-inform.2025.100013</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AI-powered lab runs itself—and discovers new materials 10x faster | ScienceDaily, 3月 24, 2026にアクセス、 </w:t>
      </w:r>
      <w:hyperlink r:id="rId33">
        <w:r w:rsidDel="00000000" w:rsidR="00000000" w:rsidRPr="00000000">
          <w:rPr>
            <w:rFonts w:ascii="Google Sans" w:cs="Google Sans" w:eastAsia="Google Sans" w:hAnsi="Google Sans"/>
            <w:color w:val="0000ee"/>
            <w:sz w:val="24"/>
            <w:szCs w:val="24"/>
            <w:u w:val="single"/>
            <w:rtl w:val="0"/>
          </w:rPr>
          <w:t xml:space="preserve">https://www.sciencedaily.com/releases/2025/07/250714052105.htm</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International Study Uncovers Major Limitations in AI-Driven Materials Discovery, 3月 24, 2026にアクセス、 </w:t>
      </w:r>
      <w:hyperlink r:id="rId34">
        <w:r w:rsidDel="00000000" w:rsidR="00000000" w:rsidRPr="00000000">
          <w:rPr>
            <w:rFonts w:ascii="Google Sans" w:cs="Google Sans" w:eastAsia="Google Sans" w:hAnsi="Google Sans"/>
            <w:color w:val="0000ee"/>
            <w:sz w:val="24"/>
            <w:szCs w:val="24"/>
            <w:u w:val="single"/>
            <w:rtl w:val="0"/>
          </w:rPr>
          <w:t xml:space="preserve">https://www.fhi.mpg.de/2177332/2025-12-11_AI-Driven-Materials-Discovery</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Anomaly preserving contrastive neural embeddings for end-to-end model-independent searches at the LHC - arXiv, 3月 24, 2026にアクセス、 </w:t>
      </w:r>
      <w:hyperlink r:id="rId35">
        <w:r w:rsidDel="00000000" w:rsidR="00000000" w:rsidRPr="00000000">
          <w:rPr>
            <w:rFonts w:ascii="Google Sans" w:cs="Google Sans" w:eastAsia="Google Sans" w:hAnsi="Google Sans"/>
            <w:color w:val="0000ee"/>
            <w:sz w:val="24"/>
            <w:szCs w:val="24"/>
            <w:u w:val="single"/>
            <w:rtl w:val="0"/>
          </w:rPr>
          <w:t xml:space="preserve">https://arxiv.org/html/2502.15926v2</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Harvard astrophysicist suggests mysterious interstellar object may be an alien probe, 3月 24, 2026にアクセス、 </w:t>
      </w:r>
      <w:hyperlink r:id="rId36">
        <w:r w:rsidDel="00000000" w:rsidR="00000000" w:rsidRPr="00000000">
          <w:rPr>
            <w:rFonts w:ascii="Google Sans" w:cs="Google Sans" w:eastAsia="Google Sans" w:hAnsi="Google Sans"/>
            <w:color w:val="0000ee"/>
            <w:sz w:val="24"/>
            <w:szCs w:val="24"/>
            <w:u w:val="single"/>
            <w:rtl w:val="0"/>
          </w:rPr>
          <w:t xml:space="preserve">https://www.sciencedaily.com/releases/2025/10/251009033128.htm</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Ten Most Significant Science Stories of 2025, From Medical Breakthroughs to an Interstellar Visitor - Smithsonian Magazine, 3月 24, 2026にアクセス、 </w:t>
      </w:r>
      <w:hyperlink r:id="rId37">
        <w:r w:rsidDel="00000000" w:rsidR="00000000" w:rsidRPr="00000000">
          <w:rPr>
            <w:rFonts w:ascii="Google Sans" w:cs="Google Sans" w:eastAsia="Google Sans" w:hAnsi="Google Sans"/>
            <w:color w:val="0000ee"/>
            <w:sz w:val="24"/>
            <w:szCs w:val="24"/>
            <w:u w:val="single"/>
            <w:rtl w:val="0"/>
          </w:rPr>
          <w:t xml:space="preserve">https://www.smithsonianmag.com/science-nature/the-ten-most-significant-science-stories-of-2025-from-medical-breakthroughs-to-an-interstellar-visitor-180987905/</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China extends lead in Nature Index Research Leaders tables for 2024 - Knowledgespeak, 3月 24, 2026にアクセス、 </w:t>
      </w:r>
      <w:hyperlink r:id="rId38">
        <w:r w:rsidDel="00000000" w:rsidR="00000000" w:rsidRPr="00000000">
          <w:rPr>
            <w:rFonts w:ascii="Google Sans" w:cs="Google Sans" w:eastAsia="Google Sans" w:hAnsi="Google Sans"/>
            <w:color w:val="0000ee"/>
            <w:sz w:val="24"/>
            <w:szCs w:val="24"/>
            <w:u w:val="single"/>
            <w:rtl w:val="0"/>
          </w:rPr>
          <w:t xml:space="preserve">https://www.knowledgespeak.com/news/china-extends-lead-in-nature-index-research-leaders-tables-for-2024/</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China's growing share in research rankings: Insights from Nature Index 2024 Research Leaders - Springer Nature, 3月 24, 2026にアクセス、 </w:t>
      </w:r>
      <w:hyperlink r:id="rId39">
        <w:r w:rsidDel="00000000" w:rsidR="00000000" w:rsidRPr="00000000">
          <w:rPr>
            <w:rFonts w:ascii="Google Sans" w:cs="Google Sans" w:eastAsia="Google Sans" w:hAnsi="Google Sans"/>
            <w:color w:val="0000ee"/>
            <w:sz w:val="24"/>
            <w:szCs w:val="24"/>
            <w:u w:val="single"/>
            <w:rtl w:val="0"/>
          </w:rPr>
          <w:t xml:space="preserve">https://www.springernature.com/gp/researchers/the-researchers-source/for-editors-blogpost/china-growing-influence-global-research-nature-index-2024/27731198</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Highly Cited Researchers Analysis 2025 - Clarivate, 3月 24, 2026にアクセス、 </w:t>
      </w:r>
      <w:hyperlink r:id="rId40">
        <w:r w:rsidDel="00000000" w:rsidR="00000000" w:rsidRPr="00000000">
          <w:rPr>
            <w:rFonts w:ascii="Google Sans" w:cs="Google Sans" w:eastAsia="Google Sans" w:hAnsi="Google Sans"/>
            <w:color w:val="0000ee"/>
            <w:sz w:val="24"/>
            <w:szCs w:val="24"/>
            <w:u w:val="single"/>
            <w:rtl w:val="0"/>
          </w:rPr>
          <w:t xml:space="preserve">https://clarivate.com/highly-cited-researchers/analysis/</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Skinny on AI for Education #24 January 2026 - EDUCATE Ventures Research, 3月 24, 2026にアクセス、 </w:t>
      </w:r>
      <w:hyperlink r:id="rId41">
        <w:r w:rsidDel="00000000" w:rsidR="00000000" w:rsidRPr="00000000">
          <w:rPr>
            <w:rFonts w:ascii="Google Sans" w:cs="Google Sans" w:eastAsia="Google Sans" w:hAnsi="Google Sans"/>
            <w:color w:val="0000ee"/>
            <w:sz w:val="24"/>
            <w:szCs w:val="24"/>
            <w:u w:val="single"/>
            <w:rtl w:val="0"/>
          </w:rPr>
          <w:t xml:space="preserve">https://www.educateventures.com/the-skinny-24-january-2026</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Clarivate Announces Highly Cited Researchers 2025 List - PR Newswire, 3月 24, 2026にアクセス、 </w:t>
      </w:r>
      <w:hyperlink r:id="rId42">
        <w:r w:rsidDel="00000000" w:rsidR="00000000" w:rsidRPr="00000000">
          <w:rPr>
            <w:rFonts w:ascii="Google Sans" w:cs="Google Sans" w:eastAsia="Google Sans" w:hAnsi="Google Sans"/>
            <w:color w:val="0000ee"/>
            <w:sz w:val="24"/>
            <w:szCs w:val="24"/>
            <w:u w:val="single"/>
            <w:rtl w:val="0"/>
          </w:rPr>
          <w:t xml:space="preserve">https://www.prnewswire.com/news-releases/clarivate-announces-highly-cited-researchers-2025-list-302612200.html</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Linking citation and retraction data reveals the demographics of scientific retractions among highly cited authors | PLOS Biology - Research journals, 3月 24, 2026にアクセス、 </w:t>
      </w:r>
      <w:hyperlink r:id="rId43">
        <w:r w:rsidDel="00000000" w:rsidR="00000000" w:rsidRPr="00000000">
          <w:rPr>
            <w:rFonts w:ascii="Google Sans" w:cs="Google Sans" w:eastAsia="Google Sans" w:hAnsi="Google Sans"/>
            <w:color w:val="0000ee"/>
            <w:sz w:val="24"/>
            <w:szCs w:val="24"/>
            <w:u w:val="single"/>
            <w:rtl w:val="0"/>
          </w:rPr>
          <w:t xml:space="preserve">https://journals.plos.org/plosbiology/article?id=10.1371/journal.pbio.3002999</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Scientists are failing to disclose their use of AI despite journal mandates, finds study, 3月 24, 2026にアクセス、 </w:t>
      </w:r>
      <w:hyperlink r:id="rId44">
        <w:r w:rsidDel="00000000" w:rsidR="00000000" w:rsidRPr="00000000">
          <w:rPr>
            <w:rFonts w:ascii="Google Sans" w:cs="Google Sans" w:eastAsia="Google Sans" w:hAnsi="Google Sans"/>
            <w:color w:val="0000ee"/>
            <w:sz w:val="24"/>
            <w:szCs w:val="24"/>
            <w:u w:val="single"/>
            <w:rtl w:val="0"/>
          </w:rPr>
          <w:t xml:space="preserve">https://physicsworld.com/a/scientists-are-failing-to-disclose-their-use-of-ai-despite-journal-mandates-finds-study/</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Detect AI in Research Papers Easily - Hastewire, 3月 24, 2026にアクセス、 </w:t>
      </w:r>
      <w:hyperlink r:id="rId45">
        <w:r w:rsidDel="00000000" w:rsidR="00000000" w:rsidRPr="00000000">
          <w:rPr>
            <w:rFonts w:ascii="Google Sans" w:cs="Google Sans" w:eastAsia="Google Sans" w:hAnsi="Google Sans"/>
            <w:color w:val="0000ee"/>
            <w:sz w:val="24"/>
            <w:szCs w:val="24"/>
            <w:u w:val="single"/>
            <w:rtl w:val="0"/>
          </w:rPr>
          <w:t xml:space="preserve">https://hastewire.com/blog/how-to-detect-ai-in-research-papers-easily</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CurveMark: Detecting AI-Generated Text via Probabilistic Curvature and Dynamic Semantic Watermarking - PMC, 3月 24, 2026にアクセス、 </w:t>
      </w:r>
      <w:hyperlink r:id="rId46">
        <w:r w:rsidDel="00000000" w:rsidR="00000000" w:rsidRPr="00000000">
          <w:rPr>
            <w:rFonts w:ascii="Google Sans" w:cs="Google Sans" w:eastAsia="Google Sans" w:hAnsi="Google Sans"/>
            <w:color w:val="0000ee"/>
            <w:sz w:val="24"/>
            <w:szCs w:val="24"/>
            <w:u w:val="single"/>
            <w:rtl w:val="0"/>
          </w:rPr>
          <w:t xml:space="preserve">https://pmc.ncbi.nlm.nih.gov/articles/PMC12385770/</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View of DETECTRIX: A Novel Deep Learning Framework for High-Accuracy Identification of AI-Generated Content Across Diverse Textual Domains, 3月 24, 2026にアクセス、 </w:t>
      </w:r>
      <w:hyperlink r:id="rId47">
        <w:r w:rsidDel="00000000" w:rsidR="00000000" w:rsidRPr="00000000">
          <w:rPr>
            <w:rFonts w:ascii="Google Sans" w:cs="Google Sans" w:eastAsia="Google Sans" w:hAnsi="Google Sans"/>
            <w:color w:val="0000ee"/>
            <w:sz w:val="24"/>
            <w:szCs w:val="24"/>
            <w:u w:val="single"/>
            <w:rtl w:val="0"/>
          </w:rPr>
          <w:t xml:space="preserve">https://ojs.istp-press.com/jait/article/view/822/692</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Speed vs. Prestige: How to Balance Journal Impact and Peer Review Timelines - Enago, 3月 24, 2026にアクセス、 </w:t>
      </w:r>
      <w:hyperlink r:id="rId48">
        <w:r w:rsidDel="00000000" w:rsidR="00000000" w:rsidRPr="00000000">
          <w:rPr>
            <w:rFonts w:ascii="Google Sans" w:cs="Google Sans" w:eastAsia="Google Sans" w:hAnsi="Google Sans"/>
            <w:color w:val="0000ee"/>
            <w:sz w:val="24"/>
            <w:szCs w:val="24"/>
            <w:u w:val="single"/>
            <w:rtl w:val="0"/>
          </w:rPr>
          <w:t xml:space="preserve">https://www.enago.com/academy/journal-review-timeline-vs-impact-factor/</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Guest Post – Publishing Fast and Slow: A Review of Publishing Speed in the Last Decade, 3月 24, 2026にアクセス、 </w:t>
      </w:r>
      <w:hyperlink r:id="rId49">
        <w:r w:rsidDel="00000000" w:rsidR="00000000" w:rsidRPr="00000000">
          <w:rPr>
            <w:rFonts w:ascii="Google Sans" w:cs="Google Sans" w:eastAsia="Google Sans" w:hAnsi="Google Sans"/>
            <w:color w:val="0000ee"/>
            <w:sz w:val="24"/>
            <w:szCs w:val="24"/>
            <w:u w:val="single"/>
            <w:rtl w:val="0"/>
          </w:rPr>
          <w:t xml:space="preserve">https://scholarlykitchen.sspnet.org/2022/11/08/guest-post-publishing-fast-and-slow-a-review-of-publishing-speed-in-the-last-decade/</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future of fundamental science led by generative closed-loop artificial intelligence - research.chalmers.se, 3月 24, 2026にアクセス、 </w:t>
      </w:r>
      <w:hyperlink r:id="rId50">
        <w:r w:rsidDel="00000000" w:rsidR="00000000" w:rsidRPr="00000000">
          <w:rPr>
            <w:rFonts w:ascii="Google Sans" w:cs="Google Sans" w:eastAsia="Google Sans" w:hAnsi="Google Sans"/>
            <w:color w:val="0000ee"/>
            <w:sz w:val="24"/>
            <w:szCs w:val="24"/>
            <w:u w:val="single"/>
            <w:rtl w:val="0"/>
          </w:rPr>
          <w:t xml:space="preserve">https://research.chalmers.se/publication/550951/file/550951_Fulltext.pdf</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future of fundamental science led by generative closed-loop artificial intelligence, 3月 24, 2026にアクセス、 </w:t>
      </w:r>
      <w:hyperlink r:id="rId51">
        <w:r w:rsidDel="00000000" w:rsidR="00000000" w:rsidRPr="00000000">
          <w:rPr>
            <w:rFonts w:ascii="Google Sans" w:cs="Google Sans" w:eastAsia="Google Sans" w:hAnsi="Google Sans"/>
            <w:color w:val="0000ee"/>
            <w:sz w:val="24"/>
            <w:szCs w:val="24"/>
            <w:u w:val="single"/>
            <w:rtl w:val="0"/>
          </w:rPr>
          <w:t xml:space="preserve">https://www.frontiersin.org/journals/artificial-intelligence/articles/10.3389/frai.2026.1678539/full</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future of fundamental science led by generative closed-loop artificial intelligence, 3月 24, 2026にアクセス、 </w:t>
      </w:r>
      <w:hyperlink r:id="rId52">
        <w:r w:rsidDel="00000000" w:rsidR="00000000" w:rsidRPr="00000000">
          <w:rPr>
            <w:rFonts w:ascii="Google Sans" w:cs="Google Sans" w:eastAsia="Google Sans" w:hAnsi="Google Sans"/>
            <w:color w:val="0000ee"/>
            <w:sz w:val="24"/>
            <w:szCs w:val="24"/>
            <w:u w:val="single"/>
            <w:rtl w:val="0"/>
          </w:rPr>
          <w:t xml:space="preserve">https://www.researchgate.net/publication/400681154_The_future_of_fundamental_science_led_by_generative_closed-loop_artificial_intelligence</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 see tech and AI everywhere but in the productivity statistics" - Marginal REVOLUTION, 3月 24, 2026にアクセス、 </w:t>
      </w:r>
      <w:hyperlink r:id="rId53">
        <w:r w:rsidDel="00000000" w:rsidR="00000000" w:rsidRPr="00000000">
          <w:rPr>
            <w:rFonts w:ascii="Google Sans" w:cs="Google Sans" w:eastAsia="Google Sans" w:hAnsi="Google Sans"/>
            <w:color w:val="0000ee"/>
            <w:sz w:val="24"/>
            <w:szCs w:val="24"/>
            <w:u w:val="single"/>
            <w:rtl w:val="0"/>
          </w:rPr>
          <w:t xml:space="preserve">https://marginalrevolution.com/marginalrevolution/2026/02/you-see-tech-and-ai-everywhere-but-in-the-productivity-statistics.html</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Algorithmic Turn: Re-operationalizing the Ten Pillars of Scientific Inquiry in the Age of Artificial Intelligence - Ehab Badwi, 3月 24, 2026にアクセス、 </w:t>
      </w:r>
      <w:hyperlink r:id="rId54">
        <w:r w:rsidDel="00000000" w:rsidR="00000000" w:rsidRPr="00000000">
          <w:rPr>
            <w:rFonts w:ascii="Google Sans" w:cs="Google Sans" w:eastAsia="Google Sans" w:hAnsi="Google Sans"/>
            <w:color w:val="0000ee"/>
            <w:sz w:val="24"/>
            <w:szCs w:val="24"/>
            <w:u w:val="single"/>
            <w:rtl w:val="0"/>
          </w:rPr>
          <w:t xml:space="preserve">https://ehab-badwi.medium.com/the-algorithmic-turn-re-operationalizing-the-ten-pillars-of-scientific-inquiry-in-the-age-of-930807e3d950?source=rss------artificial_intelligence-5</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rise of hyperprolific authors in computer science: characterization and implications, 3月 24, 2026にアクセス、 </w:t>
      </w:r>
      <w:hyperlink r:id="rId55">
        <w:r w:rsidDel="00000000" w:rsidR="00000000" w:rsidRPr="00000000">
          <w:rPr>
            <w:rFonts w:ascii="Google Sans" w:cs="Google Sans" w:eastAsia="Google Sans" w:hAnsi="Google Sans"/>
            <w:color w:val="0000ee"/>
            <w:sz w:val="24"/>
            <w:szCs w:val="24"/>
            <w:u w:val="single"/>
            <w:rtl w:val="0"/>
          </w:rPr>
          <w:t xml:space="preserve">https://www.researchgate.net/publication/370289513_The_rise_of_hyperprolific_authors_in_computer_science_characterization_and_implications</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Novel Methodology for Identifying the Top 1% Scientists Using a Composite Performance Index - MDPI, 3月 24, 2026にアクセス、 </w:t>
      </w:r>
      <w:hyperlink r:id="rId56">
        <w:r w:rsidDel="00000000" w:rsidR="00000000" w:rsidRPr="00000000">
          <w:rPr>
            <w:rFonts w:ascii="Google Sans" w:cs="Google Sans" w:eastAsia="Google Sans" w:hAnsi="Google Sans"/>
            <w:color w:val="0000ee"/>
            <w:sz w:val="24"/>
            <w:szCs w:val="24"/>
            <w:u w:val="single"/>
            <w:rtl w:val="0"/>
          </w:rPr>
          <w:t xml:space="preserve">https://www.mdpi.com/2304-6775/13/4/55</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Million Papers a Year: Is Academic Publishing Out of Control? - The Honores, 3月 24, 2026にアクセス、 </w:t>
      </w:r>
      <w:hyperlink r:id="rId57">
        <w:r w:rsidDel="00000000" w:rsidR="00000000" w:rsidRPr="00000000">
          <w:rPr>
            <w:rFonts w:ascii="Google Sans" w:cs="Google Sans" w:eastAsia="Google Sans" w:hAnsi="Google Sans"/>
            <w:color w:val="0000ee"/>
            <w:sz w:val="24"/>
            <w:szCs w:val="24"/>
            <w:u w:val="single"/>
            <w:rtl w:val="0"/>
          </w:rPr>
          <w:t xml:space="preserve">https://thehonores.com/3-million-papers-a-year-is-academic-publishing-out-of-control/</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Early-career scientists may drive more disruptive discoveries, says new Nature study : r/EverythingScience - Reddit, 3月 24, 2026にアクセス、 </w:t>
      </w:r>
      <w:hyperlink r:id="rId58">
        <w:r w:rsidDel="00000000" w:rsidR="00000000" w:rsidRPr="00000000">
          <w:rPr>
            <w:rFonts w:ascii="Google Sans" w:cs="Google Sans" w:eastAsia="Google Sans" w:hAnsi="Google Sans"/>
            <w:color w:val="0000ee"/>
            <w:sz w:val="24"/>
            <w:szCs w:val="24"/>
            <w:u w:val="single"/>
            <w:rtl w:val="0"/>
          </w:rPr>
          <w:t xml:space="preserve">https://www.reddit.com/r/EverythingScience/comments/1ogh215/earlycareer_scientists_may_drive_more_disruptive/</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Shadow AI and the Case for an AI Amnesty | Blog - Mario Thomas, 3月 24, 2026にアクセス、 </w:t>
      </w:r>
      <w:hyperlink r:id="rId59">
        <w:r w:rsidDel="00000000" w:rsidR="00000000" w:rsidRPr="00000000">
          <w:rPr>
            <w:rFonts w:ascii="Google Sans" w:cs="Google Sans" w:eastAsia="Google Sans" w:hAnsi="Google Sans"/>
            <w:color w:val="0000ee"/>
            <w:sz w:val="24"/>
            <w:szCs w:val="24"/>
            <w:u w:val="single"/>
            <w:rtl w:val="0"/>
          </w:rPr>
          <w:t xml:space="preserve">https://mariothomas.com/blog/shadow-ai-amnesty-governance/</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After the AI Amnesty: Practical Steps to Operationalise Discovered Shadow AI, 3月 24, 2026にアクセス、 </w:t>
      </w:r>
      <w:hyperlink r:id="rId60">
        <w:r w:rsidDel="00000000" w:rsidR="00000000" w:rsidRPr="00000000">
          <w:rPr>
            <w:rFonts w:ascii="Google Sans" w:cs="Google Sans" w:eastAsia="Google Sans" w:hAnsi="Google Sans"/>
            <w:color w:val="0000ee"/>
            <w:sz w:val="24"/>
            <w:szCs w:val="24"/>
            <w:u w:val="single"/>
            <w:rtl w:val="0"/>
          </w:rPr>
          <w:t xml:space="preserve">https://mariothomas.com/blog/shadow-ai-amnesty-next-steps/</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Highly Cited Researchers 2025: Integrity Drives Selection - Clarivate, 3月 24, 2026にアクセス、 </w:t>
      </w:r>
      <w:hyperlink r:id="rId61">
        <w:r w:rsidDel="00000000" w:rsidR="00000000" w:rsidRPr="00000000">
          <w:rPr>
            <w:rFonts w:ascii="Google Sans" w:cs="Google Sans" w:eastAsia="Google Sans" w:hAnsi="Google Sans"/>
            <w:color w:val="0000ee"/>
            <w:sz w:val="24"/>
            <w:szCs w:val="24"/>
            <w:u w:val="single"/>
            <w:rtl w:val="0"/>
          </w:rPr>
          <w:t xml:space="preserve">https://clarivate.com/academia-government/blog/highly-cited-researchers-2025-integrity-drives-selection/</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Clarivate Announces Highly Cited Researchers 2025 List - Barchart, 3月 24, 2026にアクセス、 </w:t>
      </w:r>
      <w:hyperlink r:id="rId62">
        <w:r w:rsidDel="00000000" w:rsidR="00000000" w:rsidRPr="00000000">
          <w:rPr>
            <w:rFonts w:ascii="Google Sans" w:cs="Google Sans" w:eastAsia="Google Sans" w:hAnsi="Google Sans"/>
            <w:color w:val="0000ee"/>
            <w:sz w:val="24"/>
            <w:szCs w:val="24"/>
            <w:u w:val="single"/>
            <w:rtl w:val="0"/>
          </w:rPr>
          <w:t xml:space="preserve">https://www.barchart.com/story/news/36062797/clarivate-announces-highly-cited-researchers-2025-list</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Notice of Request for Information; Accelerating the American Scientific Enterprise, 3月 24, 2026にアクセス、 </w:t>
      </w:r>
      <w:hyperlink r:id="rId63">
        <w:r w:rsidDel="00000000" w:rsidR="00000000" w:rsidRPr="00000000">
          <w:rPr>
            <w:rFonts w:ascii="Google Sans" w:cs="Google Sans" w:eastAsia="Google Sans" w:hAnsi="Google Sans"/>
            <w:color w:val="0000ee"/>
            <w:sz w:val="24"/>
            <w:szCs w:val="24"/>
            <w:u w:val="single"/>
            <w:rtl w:val="0"/>
          </w:rPr>
          <w:t xml:space="preserve">https://www.federalregister.gov/documents/2025/11/26/2025-21150/notice-of-request-for-information-accelerating-the-american-scientific-enterprise</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Threat Landscape Report 2025 - DPO India, 3月 24, 2026にアクセス、 </w:t>
      </w:r>
      <w:hyperlink r:id="rId64">
        <w:r w:rsidDel="00000000" w:rsidR="00000000" w:rsidRPr="00000000">
          <w:rPr>
            <w:rFonts w:ascii="Google Sans" w:cs="Google Sans" w:eastAsia="Google Sans" w:hAnsi="Google Sans"/>
            <w:color w:val="0000ee"/>
            <w:sz w:val="24"/>
            <w:szCs w:val="24"/>
            <w:u w:val="single"/>
            <w:rtl w:val="0"/>
          </w:rPr>
          <w:t xml:space="preserve">https://dpo-india.com/Resources/Global_AI_Reports_&amp;_Handbooks/AI-Threat-Landscape-Report-2025.pdf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clarivate.com/highly-cited-researchers/analysis/" TargetMode="External"/><Relationship Id="rId42" Type="http://schemas.openxmlformats.org/officeDocument/2006/relationships/hyperlink" Target="https://www.prnewswire.com/news-releases/clarivate-announces-highly-cited-researchers-2025-list-302612200.html" TargetMode="External"/><Relationship Id="rId41" Type="http://schemas.openxmlformats.org/officeDocument/2006/relationships/hyperlink" Target="https://www.educateventures.com/the-skinny-24-january-2026" TargetMode="External"/><Relationship Id="rId44" Type="http://schemas.openxmlformats.org/officeDocument/2006/relationships/hyperlink" Target="https://physicsworld.com/a/scientists-are-failing-to-disclose-their-use-of-ai-despite-journal-mandates-finds-study/" TargetMode="External"/><Relationship Id="rId43" Type="http://schemas.openxmlformats.org/officeDocument/2006/relationships/hyperlink" Target="https://journals.plos.org/plosbiology/article?id=10.1371/journal.pbio.3002999" TargetMode="External"/><Relationship Id="rId46" Type="http://schemas.openxmlformats.org/officeDocument/2006/relationships/hyperlink" Target="https://pmc.ncbi.nlm.nih.gov/articles/PMC12385770/" TargetMode="External"/><Relationship Id="rId45" Type="http://schemas.openxmlformats.org/officeDocument/2006/relationships/hyperlink" Target="https://hastewire.com/blog/how-to-detect-ai-in-research-papers-easil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irect.mit.edu/qss/article/doi/10.1162/qss_a_00339/125732/Using-bibliometrics-to-detect-questionable" TargetMode="External"/><Relationship Id="rId48" Type="http://schemas.openxmlformats.org/officeDocument/2006/relationships/hyperlink" Target="https://www.enago.com/academy/journal-review-timeline-vs-impact-factor/" TargetMode="External"/><Relationship Id="rId47" Type="http://schemas.openxmlformats.org/officeDocument/2006/relationships/hyperlink" Target="https://ojs.istp-press.com/jait/article/view/822/692" TargetMode="External"/><Relationship Id="rId49" Type="http://schemas.openxmlformats.org/officeDocument/2006/relationships/hyperlink" Target="https://scholarlykitchen.sspnet.org/2022/11/08/guest-post-publishing-fast-and-slow-a-review-of-publishing-speed-in-the-last-decade/" TargetMode="External"/><Relationship Id="rId5" Type="http://schemas.openxmlformats.org/officeDocument/2006/relationships/styles" Target="styles.xml"/><Relationship Id="rId6" Type="http://schemas.openxmlformats.org/officeDocument/2006/relationships/hyperlink" Target="https://www.researchgate.net/publication/391356749_Hyperprolific_authorship_Unveiling_the_extent_of_extreme_publishing_in_the_'publish_or_perish'_era" TargetMode="External"/><Relationship Id="rId7" Type="http://schemas.openxmlformats.org/officeDocument/2006/relationships/hyperlink" Target="https://ideas.repec.org/a/eee/infome/v19y2025i2s1751157725000227.html" TargetMode="External"/><Relationship Id="rId8" Type="http://schemas.openxmlformats.org/officeDocument/2006/relationships/hyperlink" Target="https://pmc.ncbi.nlm.nih.gov/articles/PMC12998802/" TargetMode="External"/><Relationship Id="rId31" Type="http://schemas.openxmlformats.org/officeDocument/2006/relationships/hyperlink" Target="https://www.researchgate.net/publication/402686407_Prevalence_of_hyperprolific_authors_in_sports_medicine_and_musculoskeletal_health_and_implications_on_research_attention" TargetMode="External"/><Relationship Id="rId30" Type="http://schemas.openxmlformats.org/officeDocument/2006/relationships/hyperlink" Target="https://www.christianandtimbers.com/insights/most-influential-artificial-intelligence-scientists-2025-2026-list" TargetMode="External"/><Relationship Id="rId33" Type="http://schemas.openxmlformats.org/officeDocument/2006/relationships/hyperlink" Target="https://www.sciencedaily.com/releases/2025/07/250714052105.htm" TargetMode="External"/><Relationship Id="rId32" Type="http://schemas.openxmlformats.org/officeDocument/2006/relationships/hyperlink" Target="https://www.the-innovation.org/article/doi/10.59717/j.xinn-inform.2025.100013" TargetMode="External"/><Relationship Id="rId35" Type="http://schemas.openxmlformats.org/officeDocument/2006/relationships/hyperlink" Target="https://arxiv.org/html/2502.15926v2" TargetMode="External"/><Relationship Id="rId34" Type="http://schemas.openxmlformats.org/officeDocument/2006/relationships/hyperlink" Target="https://www.fhi.mpg.de/2177332/2025-12-11_AI-Driven-Materials-Discovery" TargetMode="External"/><Relationship Id="rId37" Type="http://schemas.openxmlformats.org/officeDocument/2006/relationships/hyperlink" Target="https://www.smithsonianmag.com/science-nature/the-ten-most-significant-science-stories-of-2025-from-medical-breakthroughs-to-an-interstellar-visitor-180987905/" TargetMode="External"/><Relationship Id="rId36" Type="http://schemas.openxmlformats.org/officeDocument/2006/relationships/hyperlink" Target="https://www.sciencedaily.com/releases/2025/10/251009033128.htm" TargetMode="External"/><Relationship Id="rId39" Type="http://schemas.openxmlformats.org/officeDocument/2006/relationships/hyperlink" Target="https://www.springernature.com/gp/researchers/the-researchers-source/for-editors-blogpost/china-growing-influence-global-research-nature-index-2024/27731198" TargetMode="External"/><Relationship Id="rId38" Type="http://schemas.openxmlformats.org/officeDocument/2006/relationships/hyperlink" Target="https://www.knowledgespeak.com/news/china-extends-lead-in-nature-index-research-leaders-tables-for-2024/" TargetMode="External"/><Relationship Id="rId62" Type="http://schemas.openxmlformats.org/officeDocument/2006/relationships/hyperlink" Target="https://www.barchart.com/story/news/36062797/clarivate-announces-highly-cited-researchers-2025-list" TargetMode="External"/><Relationship Id="rId61" Type="http://schemas.openxmlformats.org/officeDocument/2006/relationships/hyperlink" Target="https://clarivate.com/academia-government/blog/highly-cited-researchers-2025-integrity-drives-selection/" TargetMode="External"/><Relationship Id="rId20" Type="http://schemas.openxmlformats.org/officeDocument/2006/relationships/hyperlink" Target="https://academic.oup.com/eurjcn/article-pdf/24/5/800/63793544/zvaf066.pdf" TargetMode="External"/><Relationship Id="rId64" Type="http://schemas.openxmlformats.org/officeDocument/2006/relationships/hyperlink" Target="https://dpo-india.com/Resources/Global_AI_Reports_&amp;_Handbooks/AI-Threat-Landscape-Report-2025.pdf" TargetMode="External"/><Relationship Id="rId63" Type="http://schemas.openxmlformats.org/officeDocument/2006/relationships/hyperlink" Target="https://www.federalregister.gov/documents/2025/11/26/2025-21150/notice-of-request-for-information-accelerating-the-american-scientific-enterprise" TargetMode="External"/><Relationship Id="rId22" Type="http://schemas.openxmlformats.org/officeDocument/2006/relationships/hyperlink" Target="https://www.csescienceeditor.org/article/undeclared-ai-assisted-academic-writing-as-a-form-of-research-misconduct/" TargetMode="External"/><Relationship Id="rId21" Type="http://schemas.openxmlformats.org/officeDocument/2006/relationships/hyperlink" Target="https://www.sciencenews.org/article/ai-enabled-science-discovery-insight" TargetMode="External"/><Relationship Id="rId24" Type="http://schemas.openxmlformats.org/officeDocument/2006/relationships/hyperlink" Target="https://groups.google.com/g/usaafricadialogue/c/C7QtpG8mdwQ" TargetMode="External"/><Relationship Id="rId23" Type="http://schemas.openxmlformats.org/officeDocument/2006/relationships/hyperlink" Target="https://ipassas.com/graphic_design_and_typography/the-efficiency-gap-the-rise-of-shadow-ai-and-the-non-technical-workforce/" TargetMode="External"/><Relationship Id="rId60" Type="http://schemas.openxmlformats.org/officeDocument/2006/relationships/hyperlink" Target="https://mariothomas.com/blog/shadow-ai-amnesty-next-steps/" TargetMode="External"/><Relationship Id="rId26" Type="http://schemas.openxmlformats.org/officeDocument/2006/relationships/hyperlink" Target="https://ijctjournal.org/high-impact-factor-journals/" TargetMode="External"/><Relationship Id="rId25" Type="http://schemas.openxmlformats.org/officeDocument/2006/relationships/hyperlink" Target="https://medium.com/@aliborji/how-good-is-h-index-cde224b3870d" TargetMode="External"/><Relationship Id="rId28" Type="http://schemas.openxmlformats.org/officeDocument/2006/relationships/hyperlink" Target="https://research.google/blog/accelerating-scientific-breakthroughs-with-an-ai-co-scientist/" TargetMode="External"/><Relationship Id="rId27" Type="http://schemas.openxmlformats.org/officeDocument/2006/relationships/hyperlink" Target="https://www.drugdiscoverynews.com/new-tools-and-tougher-economics-will-define-drug-discovery-in-2026-16932" TargetMode="External"/><Relationship Id="rId29" Type="http://schemas.openxmlformats.org/officeDocument/2006/relationships/hyperlink" Target="https://pmc.ncbi.nlm.nih.gov/articles/PMC12515416/" TargetMode="External"/><Relationship Id="rId51" Type="http://schemas.openxmlformats.org/officeDocument/2006/relationships/hyperlink" Target="https://www.frontiersin.org/journals/artificial-intelligence/articles/10.3389/frai.2026.1678539/full" TargetMode="External"/><Relationship Id="rId50" Type="http://schemas.openxmlformats.org/officeDocument/2006/relationships/hyperlink" Target="https://research.chalmers.se/publication/550951/file/550951_Fulltext.pdf" TargetMode="External"/><Relationship Id="rId53" Type="http://schemas.openxmlformats.org/officeDocument/2006/relationships/hyperlink" Target="https://marginalrevolution.com/marginalrevolution/2026/02/you-see-tech-and-ai-everywhere-but-in-the-productivity-statistics.html" TargetMode="External"/><Relationship Id="rId52" Type="http://schemas.openxmlformats.org/officeDocument/2006/relationships/hyperlink" Target="https://www.researchgate.net/publication/400681154_The_future_of_fundamental_science_led_by_generative_closed-loop_artificial_intelligence" TargetMode="External"/><Relationship Id="rId11" Type="http://schemas.openxmlformats.org/officeDocument/2006/relationships/hyperlink" Target="https://pmc.ncbi.nlm.nih.gov/articles/PMC12327621/" TargetMode="External"/><Relationship Id="rId55" Type="http://schemas.openxmlformats.org/officeDocument/2006/relationships/hyperlink" Target="https://www.researchgate.net/publication/370289513_The_rise_of_hyperprolific_authors_in_computer_science_characterization_and_implications" TargetMode="External"/><Relationship Id="rId10" Type="http://schemas.openxmlformats.org/officeDocument/2006/relationships/hyperlink" Target="https://retractionwatch.com/2025/01/10/bibliometrics-universities-publication-metrics-authorship/" TargetMode="External"/><Relationship Id="rId54" Type="http://schemas.openxmlformats.org/officeDocument/2006/relationships/hyperlink" Target="https://ehab-badwi.medium.com/the-algorithmic-turn-re-operationalizing-the-ten-pillars-of-scientific-inquiry-in-the-age-of-930807e3d950?source=rss------artificial_intelligence-5" TargetMode="External"/><Relationship Id="rId13" Type="http://schemas.openxmlformats.org/officeDocument/2006/relationships/hyperlink" Target="https://journals.plos.org/plosone/article?id=10.1371/journal.pone.0328531" TargetMode="External"/><Relationship Id="rId57" Type="http://schemas.openxmlformats.org/officeDocument/2006/relationships/hyperlink" Target="https://thehonores.com/3-million-papers-a-year-is-academic-publishing-out-of-control/" TargetMode="External"/><Relationship Id="rId12" Type="http://schemas.openxmlformats.org/officeDocument/2006/relationships/hyperlink" Target="https://www.researchgate.net/publication/394347717_Features_and_signals_in_precocious_citation_impact_A_meta-research_study" TargetMode="External"/><Relationship Id="rId56" Type="http://schemas.openxmlformats.org/officeDocument/2006/relationships/hyperlink" Target="https://www.mdpi.com/2304-6775/13/4/55" TargetMode="External"/><Relationship Id="rId15" Type="http://schemas.openxmlformats.org/officeDocument/2006/relationships/hyperlink" Target="https://www.sweep.io/blog/the-big-ai-at-work-study-2025" TargetMode="External"/><Relationship Id="rId59" Type="http://schemas.openxmlformats.org/officeDocument/2006/relationships/hyperlink" Target="https://mariothomas.com/blog/shadow-ai-amnesty-governance/" TargetMode="External"/><Relationship Id="rId14" Type="http://schemas.openxmlformats.org/officeDocument/2006/relationships/hyperlink" Target="https://perspective.orange-business.com/en/shadow-ai-sovereignty-trust-addressing-the-real-challenges-of-ai/" TargetMode="External"/><Relationship Id="rId58" Type="http://schemas.openxmlformats.org/officeDocument/2006/relationships/hyperlink" Target="https://www.reddit.com/r/EverythingScience/comments/1ogh215/earlycareer_scientists_may_drive_more_disruptive/" TargetMode="External"/><Relationship Id="rId17" Type="http://schemas.openxmlformats.org/officeDocument/2006/relationships/hyperlink" Target="https://www.intelligencestrategy.org/blog-posts/vibe-science-the-opportunities" TargetMode="External"/><Relationship Id="rId16" Type="http://schemas.openxmlformats.org/officeDocument/2006/relationships/hyperlink" Target="https://pub.towardsai.net/state-of-ai-2025-203d110c3bd6" TargetMode="External"/><Relationship Id="rId19" Type="http://schemas.openxmlformats.org/officeDocument/2006/relationships/hyperlink" Target="https://arxiv.org/html/2507.01903v2?ref=blog.gatsbi.com" TargetMode="External"/><Relationship Id="rId18" Type="http://schemas.openxmlformats.org/officeDocument/2006/relationships/hyperlink" Target="https://cdn.openai.com/pdf/4a25f921-e4e0-479a-9b38-5367b47e8fd0/early-science-acceleration-experiments-with-gpt-5.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