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A0D07" w14:textId="5974E4F0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Интеллектуальная собственность может быть использована в различных областях, включая:</w:t>
      </w:r>
    </w:p>
    <w:p w14:paraId="2014A2BA" w14:textId="65A23C9E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1. Бизнес: патенты, товарные знаки и авторские права могут помочь защитить бренд и продукты компании от конкуренции и поддержать инновации.</w:t>
      </w:r>
    </w:p>
    <w:p w14:paraId="49CCC720" w14:textId="1BFC5A49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2. Наука: исследования, полученные в результате разработки новых технологий, могут быть защищены патентами и использованы для создания новых продуктов и улучшения технологических процессов.</w:t>
      </w:r>
    </w:p>
    <w:p w14:paraId="276E45C7" w14:textId="3B2050AD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3. Образование: авторские права могут исп</w:t>
      </w:r>
      <w:bookmarkStart w:id="0" w:name="_GoBack"/>
      <w:bookmarkEnd w:id="0"/>
      <w:r w:rsidRPr="00FB53BC">
        <w:rPr>
          <w:rFonts w:ascii="Times New Roman" w:hAnsi="Times New Roman" w:cs="Times New Roman"/>
          <w:sz w:val="28"/>
          <w:szCs w:val="28"/>
        </w:rPr>
        <w:t>ользоваться для защиты учебных материалов и книг, а также для получения прибыли от продажи этих материалов.</w:t>
      </w:r>
    </w:p>
    <w:p w14:paraId="24D6DE9C" w14:textId="61C3D27D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4. Культура и искусство: авторские права могут быть использованы для защиты произведений искусства, музыки и литературы, а также для получения прибыли от продажи этих произведений.</w:t>
      </w:r>
    </w:p>
    <w:p w14:paraId="03D6E8F0" w14:textId="306EF6DA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5. Информационные технологии: патенты могут быть использованы для защиты новых программных решений и технологий, а также для получения прибыли от продажи этих продуктов.</w:t>
      </w:r>
    </w:p>
    <w:p w14:paraId="7798F202" w14:textId="2C00E330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6. Медицина: патенты могут защитить новые медицинские технологии и лекарства, помочь защитить права производителей и разработчиков, а также поддержать исследования и разработки в этой области.</w:t>
      </w:r>
    </w:p>
    <w:p w14:paraId="6E70422A" w14:textId="776847B8" w:rsidR="00921BB1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7. Энергетика и окружающая среда: патенты на новые технологии в области солнечной, ветровой и других видов энергетики могут помочь защитить права производителей и разработчиков, а также способствовать развитию экологически чистых технологий и уменьшению негативного влияния на окружающую среду.</w:t>
      </w:r>
    </w:p>
    <w:p w14:paraId="374AF4A1" w14:textId="3DC1EF4C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 xml:space="preserve">Китай стал лидером благодаря использованию интеллектуальной собственности, прежде всего, в сфере технологий. Китайская правительственная программа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China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2025 была запущена в 2015 году, чей основной целью было укрепление национальных производственных мощностей за счет фокуса на продвинутых технологиях и применении ИИ и Интернета вещей во всех областях.</w:t>
      </w:r>
    </w:p>
    <w:p w14:paraId="7694532E" w14:textId="6394E9B9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 xml:space="preserve">Китай активно поддерживает своих компаний в развитии новых технологий и находится на первых рядах мировой инновационной деятельности. Китайские компании, такие как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Huawei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Xiaomi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Alibaba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, активно инвестируют в исследования и разработки новых технологий и патентование своих изобретений. Кроме того, Китай выделяет значительные средства на </w:t>
      </w:r>
      <w:r w:rsidRPr="00FB53BC">
        <w:rPr>
          <w:rFonts w:ascii="Times New Roman" w:hAnsi="Times New Roman" w:cs="Times New Roman"/>
          <w:sz w:val="28"/>
          <w:szCs w:val="28"/>
        </w:rPr>
        <w:lastRenderedPageBreak/>
        <w:t>развитие инфраструктуры для научных исследований и создание новых научных кластеров.</w:t>
      </w:r>
    </w:p>
    <w:p w14:paraId="6F45AB44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Китай – это страна, которая за последние десятилетия прошла через значительные изменения и достигла сильной экономической позиции. Одной из главных причин этого успеха было внедрение политики по улучшению интеллектуальной собственности (ИС). Китайская Лига за ИС заявляет, что Китай в прошлом десятилетии получил более 3 миллионов патентов, что делает страну лидером в области расширения и защиты ИС.</w:t>
      </w:r>
    </w:p>
    <w:p w14:paraId="5EC84BEF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4515EFF5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Причины успеха Китая в области ИС могут быть объяснены несколькими факторами. Во-первых, правительство увеличило свои инвестиции в научные и технологические исследования, продвижение инноваций и образование. Во-вторых, китайский народ компетентен и работоспособен, а также страна имеет большую численность населения, что создает потенциал для развития масштабных инновационных проектов.</w:t>
      </w:r>
    </w:p>
    <w:p w14:paraId="75A36590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 xml:space="preserve">Технологический прорыв Китая основан на интеллектуальной собственности, которая является ключевым фактором в развитии инноваций, повышении эффективности и дифференциации продуктов. Существует много примеров, когда Китайцы использовали ИС, чтобы оптимизировать производственные процессы и усовершенствовать продукты. Например,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Huawei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, одна из ведущих компаний в области информационных технологий, получила множество патентов, которые позволяют ей создавать качественные продукты с высоким уровнем безопасности, что продвигает ее бренд и делает текущие и будущие продукты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Huawei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более конкурентоспособными.</w:t>
      </w:r>
    </w:p>
    <w:p w14:paraId="187C442B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724FED06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 xml:space="preserve">Другой заметный пример – это развитие транспортной системы в Китае. Компания CRRC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>, специализирующаяся на проектировании и производстве железнодорожных транспортных средств, активно инвестирует в исследования и разработки для улучшения своих технологий и создания новых продуктов. Через использование своих патентов, CRRC повышает свою конкурентоспособность, создает новые рабочие места и стимулирует экономический рост.</w:t>
      </w:r>
    </w:p>
    <w:p w14:paraId="7F45035A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Правительство Китая принимает положительные меры, которые помогают компаниям работать с ИС. Они ввели программу «Один пояс, один путь», которая сотрудничает со странами-партнерами по всему миру, делая бизнес более доступным и предоставляя доступ к инфраструктуре, финансированию и поддержке производства. Конкуренция между компаниями Китая и Запада способствует развитию технологий в регионе.</w:t>
      </w:r>
    </w:p>
    <w:p w14:paraId="159E7D6C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lastRenderedPageBreak/>
        <w:t>Современный мир является миром высоких технологий и инноваций. Интеллектуальная собственность (ИС) стала одним из ключевых факторов, который может обеспечить зарождение и развитие инноваций в мировой экономике. Страны, которые умело используют ИС, могут получить конкурентные преимущества на мировом рынке. К сожалению, не все страны могут успешно использовать ИС для своего экономического развития. Но есть одна страна, которая сделала значительный прогресс в этой области – это Китай. В этой статье мы расскажем, как Китай использовал ИС, чтобы стать лидером во многих отраслях экономики.</w:t>
      </w:r>
    </w:p>
    <w:p w14:paraId="7C3E5719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7EA04321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Текущее состояние интеллектуальной собственности в Китае</w:t>
      </w:r>
    </w:p>
    <w:p w14:paraId="653C3C4D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52E244CA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 xml:space="preserve">В последние годы Китай сделал огромный прогресс в области защиты ИС. Согласно отчету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Intellectual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3BC">
        <w:rPr>
          <w:rFonts w:ascii="Times New Roman" w:hAnsi="Times New Roman" w:cs="Times New Roman"/>
          <w:sz w:val="28"/>
          <w:szCs w:val="28"/>
        </w:rPr>
        <w:t>Indicators</w:t>
      </w:r>
      <w:proofErr w:type="spellEnd"/>
      <w:r w:rsidRPr="00FB53BC">
        <w:rPr>
          <w:rFonts w:ascii="Times New Roman" w:hAnsi="Times New Roman" w:cs="Times New Roman"/>
          <w:sz w:val="28"/>
          <w:szCs w:val="28"/>
        </w:rPr>
        <w:t xml:space="preserve"> за 2020 год, Китай занял второе место в мире по количеству поданных заявок на патенты, суммарно было подано более 1,4 миллиона заявок, что составляет 45% от общего числа заявок в мире.</w:t>
      </w:r>
    </w:p>
    <w:p w14:paraId="4D75EC06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3FEC7893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Кроме того, Китай занял первое место в мире по количеству поданных заявок на модели промышленных образцов – 1,9 миллиона заявок, что составляет 54% от общей численности в мире. Это доказывает, что Китай находится на переднем крае инновационных технологий и активно работает над созданием новых продуктов и технологий.</w:t>
      </w:r>
    </w:p>
    <w:p w14:paraId="6DDA636F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6E2596D4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Патенты – ключевой фактор успеха</w:t>
      </w:r>
    </w:p>
    <w:p w14:paraId="33182672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4087BEC0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Одним из ключевых факторов успеха Китая в области ИС являются патенты. В 2018 году Китай подал больше заявок на патенты, чем любая другая страна в мире. Количество заявок на патенты в Китае выросло на 13,6% в годовом выражении, по сравнению с предыдущим годом. Более определенно, в Китае было подано свыше 1,54 миллиона заявок на патенты в 2018 году, что почти в три раза превышает количество заявок на патенты в США.</w:t>
      </w:r>
    </w:p>
    <w:p w14:paraId="32ADB5B3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4D2067B9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Кроме того, Китай генерирует большое количество патентов в отношении новой материальной базы, механики и автоматики.</w:t>
      </w:r>
    </w:p>
    <w:p w14:paraId="6F37F9EC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62D73EF0" w14:textId="493C3E6B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lastRenderedPageBreak/>
        <w:t>Патентная система в Китае также улучшилась с тех пор, как Китай присоединился к Всемирной организации интеллектуальной собственности (ВОИС). Одним из наиболее видимых успехов в рамках улучшения патентной системы в Китае было создание специальных судов по патентным делам в нескольких крупных городах страны.</w:t>
      </w:r>
    </w:p>
    <w:p w14:paraId="27335B73" w14:textId="0564C409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Китай является одним из крупнейших производителей и экспортеров товаров в мире, и использование интеллектуальной собственности играет важную роль в его экономике. В последние годы Китай активно использовал интеллектуальную собственность, подавая множество заявок на патенты и торговые марки. В 2020 году Китай подал более 68 000 заявок на патенты, что является рекордным показателем по сравнению с другими странами.</w:t>
      </w:r>
    </w:p>
    <w:p w14:paraId="05C146F8" w14:textId="62CC4653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5EC90C29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В целом, Китай активно развивает интеллектуальную собственность, и это может иметь положительный эффект на экономику и инновационный потенциал страны.</w:t>
      </w:r>
    </w:p>
    <w:p w14:paraId="61E46D17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1339F049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Китай является одной из ведущих экономических держав мира и одним из крупнейших производителей товаров. Однако, в течение многих лет Китай был известен своим несоблюдением прав интеллектуальной собственности. Это означает, что китайские компании копируют и воспроизводят продукты других компаний без их разрешения, что приводит к нарушению авторских прав и патентов.</w:t>
      </w:r>
    </w:p>
    <w:p w14:paraId="30C3EDB2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6782A2F3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В последние годы Китай начал уделять большое внимание защите интеллектуальной собственности. В 2019 году Китай принял новый закон об интеллектуальной собственности, который ужесточил наказания за нарушения прав интеллектуальной собственности. Кроме того, Китай стал активно участвовать в международных договорах и сотрудничать с другими странами по вопросам защиты интеллектуальной собственности.</w:t>
      </w:r>
    </w:p>
    <w:p w14:paraId="19B22397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620C0D21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В результате этих усилий, многие зарубежные компании начали переносить свои производства в Китай, так как они могут быть уверены в защите своих прав на интеллектуальную собственность. Кроме того, китайские компании также стали более заинтересованы в разработке своих собственных продуктов и технологий, что способствует развитию инноваций и экономическому росту Китая.</w:t>
      </w:r>
    </w:p>
    <w:p w14:paraId="03608A73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51B2BAC3" w14:textId="1032D080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lastRenderedPageBreak/>
        <w:t>Таким образом, защита интеллектуальной собственности стала одним из ключевых приоритетов для Китая, который понимает, что это необходимо для развития своей экономики и укрепления своего места на мировой арене.</w:t>
      </w:r>
    </w:p>
    <w:p w14:paraId="0875670A" w14:textId="1AFEA860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7AA54927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Привет! Я могу дать несколько рекомендаций, как Узбекистану использовать опыт Китая в области интеллектуальной собственности:</w:t>
      </w:r>
    </w:p>
    <w:p w14:paraId="31F44CD0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043393EB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1. Увеличение числа заявок на патенты и товарные знаки</w:t>
      </w:r>
      <w:proofErr w:type="gramStart"/>
      <w:r w:rsidRPr="00FB53BC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FB53BC">
        <w:rPr>
          <w:rFonts w:ascii="Times New Roman" w:hAnsi="Times New Roman" w:cs="Times New Roman"/>
          <w:sz w:val="28"/>
          <w:szCs w:val="28"/>
        </w:rPr>
        <w:t xml:space="preserve"> я уже упоминал, Китай активно использует интеллектуальную собственность и в последние три года подал большое количество заявок на патенты и товарные знаки. Увеличение числа заявок на патенты и товарные знаки может помочь Узбекистану защищать свои интеллектуальные права и стимулировать инновационную деятельность.</w:t>
      </w:r>
    </w:p>
    <w:p w14:paraId="49BE555E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25DDDD6D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2. Поддержка инноваций: Китай активно поддерживает инновационную деятельность своих компаний и населения. Узбекистану может быть полезно разработать программы поддержки инноваций, такие как гранты на исследования и разработки, инкубаторы стартапов и т.д.</w:t>
      </w:r>
    </w:p>
    <w:p w14:paraId="4B84761D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33B4165F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3. Защита интеллектуальной собственности: Китай принимает меры для защиты своих интеллектуальных прав, например, путем ужесточения законодательства и усиления контроля за нарушениями. Узбекистану может быть полезно принять аналогичные меры для защиты своих интеллектуальных прав.</w:t>
      </w:r>
    </w:p>
    <w:p w14:paraId="1ECAFA34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6BED5F80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4. Участие в международных соглашениях: Китай является участником международных соглашений, таких как Всемирная организация интеллектуальной собственности (ВОИС) и Соглашение о торговле и правах интеллектуальной собственности (TRIPS). Узбекистан также может принять участие в этих соглашениях, чтобы защитить свои интеллектуальные права и принять участие в международном сотрудничестве.</w:t>
      </w:r>
    </w:p>
    <w:p w14:paraId="0C759DB3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172F9A98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 xml:space="preserve">5. Развитие цифровой экономики: Китай является лидером в развитии цифровой экономики и использует интеллектуальную собственность в этой области. Узбекистан может использовать опыт Китая для развития своей </w:t>
      </w:r>
      <w:r w:rsidRPr="00FB53BC">
        <w:rPr>
          <w:rFonts w:ascii="Times New Roman" w:hAnsi="Times New Roman" w:cs="Times New Roman"/>
          <w:sz w:val="28"/>
          <w:szCs w:val="28"/>
        </w:rPr>
        <w:lastRenderedPageBreak/>
        <w:t>собственной цифровой экономики и использования интеллектуальной собственности в этой области.</w:t>
      </w:r>
    </w:p>
    <w:p w14:paraId="184A8666" w14:textId="77777777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</w:p>
    <w:p w14:paraId="368E3821" w14:textId="7E12ADF9" w:rsidR="00FB53BC" w:rsidRPr="00FB53BC" w:rsidRDefault="00FB53BC" w:rsidP="00FB53BC">
      <w:pPr>
        <w:rPr>
          <w:rFonts w:ascii="Times New Roman" w:hAnsi="Times New Roman" w:cs="Times New Roman"/>
          <w:sz w:val="28"/>
          <w:szCs w:val="28"/>
        </w:rPr>
      </w:pPr>
      <w:r w:rsidRPr="00FB53BC">
        <w:rPr>
          <w:rFonts w:ascii="Times New Roman" w:hAnsi="Times New Roman" w:cs="Times New Roman"/>
          <w:sz w:val="28"/>
          <w:szCs w:val="28"/>
        </w:rPr>
        <w:t>Однако, нужно помнить, что каждая страна имеет свои уникальные особенности и вызовы, и опыт Китая может не всегда быть подходящим для Узбекистана. Тем не менее, изучение опыта Китая в области интеллектуальной собственности может быть полезным для Узбекистана в различных аспектах использования интеллектуальной собственности.</w:t>
      </w:r>
    </w:p>
    <w:sectPr w:rsidR="00FB53BC" w:rsidRPr="00FB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34"/>
    <w:rsid w:val="00921BB1"/>
    <w:rsid w:val="00A62034"/>
    <w:rsid w:val="00F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8C1C"/>
  <w15:chartTrackingRefBased/>
  <w15:docId w15:val="{260077F3-1F00-429A-A7CF-184E8469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1574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Даврон Одилов</dc:creator>
  <cp:keywords/>
  <dc:description/>
  <cp:lastModifiedBy>Даврон Одилов</cp:lastModifiedBy>
  <cp:revision>3</cp:revision>
  <dcterms:created xsi:type="dcterms:W3CDTF">2023-03-13T16:56:00Z</dcterms:created>
  <dcterms:modified xsi:type="dcterms:W3CDTF">2023-03-13T17:07:00Z</dcterms:modified>
</cp:coreProperties>
</file>