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52D706F6"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Project </w:t>
      </w:r>
      <w:r w:rsidR="00CF0591">
        <w:rPr>
          <w:b/>
          <w:bCs/>
          <w:sz w:val="28"/>
          <w:szCs w:val="28"/>
        </w:rPr>
        <w:t>10</w:t>
      </w:r>
    </w:p>
    <w:p w14:paraId="558658FB" w14:textId="32F2A6AA"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65E1B197" w:rsidR="00782D88" w:rsidRPr="00782D88" w:rsidRDefault="00932F4E" w:rsidP="00782D88">
      <w:pPr>
        <w:pStyle w:val="a3"/>
        <w:numPr>
          <w:ilvl w:val="0"/>
          <w:numId w:val="2"/>
        </w:numPr>
        <w:rPr>
          <w:b/>
          <w:bCs/>
          <w:sz w:val="24"/>
          <w:szCs w:val="24"/>
        </w:rPr>
      </w:pPr>
      <w:proofErr w:type="spellStart"/>
      <w:r>
        <w:rPr>
          <w:b/>
          <w:bCs/>
          <w:sz w:val="24"/>
          <w:szCs w:val="24"/>
        </w:rPr>
        <w:t>O</w:t>
      </w:r>
      <w:r w:rsidR="00CF0591">
        <w:rPr>
          <w:b/>
          <w:bCs/>
          <w:sz w:val="24"/>
          <w:szCs w:val="24"/>
        </w:rPr>
        <w:t>tus</w:t>
      </w:r>
      <w:proofErr w:type="spellEnd"/>
      <w:r w:rsidR="00170B15" w:rsidRPr="00170B15">
        <w:rPr>
          <w:b/>
          <w:bCs/>
          <w:sz w:val="24"/>
          <w:szCs w:val="24"/>
        </w:rPr>
        <w:t xml:space="preserve"> </w:t>
      </w:r>
      <w:r w:rsidR="007F25CE">
        <w:rPr>
          <w:b/>
          <w:bCs/>
          <w:sz w:val="24"/>
          <w:szCs w:val="24"/>
        </w:rPr>
        <w:t>(</w:t>
      </w:r>
      <w:r w:rsidR="00CF0591" w:rsidRPr="00CF0591">
        <w:rPr>
          <w:b/>
          <w:bCs/>
          <w:sz w:val="24"/>
          <w:szCs w:val="24"/>
        </w:rPr>
        <w:t>large_septagon_gaussian_noise_mean_0_std_50_added</w:t>
      </w:r>
      <w:r w:rsidR="007F25CE">
        <w:rPr>
          <w:b/>
          <w:bCs/>
          <w:sz w:val="24"/>
          <w:szCs w:val="24"/>
        </w:rPr>
        <w:t>,</w:t>
      </w:r>
      <w:r w:rsidR="00CF0591">
        <w:rPr>
          <w:b/>
          <w:bCs/>
          <w:sz w:val="24"/>
          <w:szCs w:val="24"/>
        </w:rPr>
        <w:t xml:space="preserve"> it’s 5*5 smooth</w:t>
      </w:r>
      <w:r w:rsidR="007F25CE">
        <w:rPr>
          <w:b/>
          <w:bCs/>
          <w:sz w:val="24"/>
          <w:szCs w:val="24"/>
        </w:rPr>
        <w:t>)</w:t>
      </w:r>
      <w:r w:rsidR="00782D88" w:rsidRPr="00782D88">
        <w:rPr>
          <w:rFonts w:hint="eastAsia"/>
          <w:b/>
          <w:bCs/>
          <w:sz w:val="24"/>
          <w:szCs w:val="24"/>
        </w:rPr>
        <w:t>:</w:t>
      </w:r>
    </w:p>
    <w:p w14:paraId="0FBF9A8D" w14:textId="0949403A" w:rsidR="00067C5B" w:rsidRPr="00067C5B" w:rsidRDefault="00782D88" w:rsidP="00170B15">
      <w:pPr>
        <w:pStyle w:val="a3"/>
        <w:rPr>
          <w:b/>
          <w:bCs/>
        </w:rPr>
      </w:pPr>
      <w:r w:rsidRPr="002B32F2">
        <w:rPr>
          <w:rFonts w:hint="eastAsia"/>
          <w:b/>
          <w:bCs/>
        </w:rPr>
        <w:t>A</w:t>
      </w:r>
      <w:r w:rsidRPr="002B32F2">
        <w:rPr>
          <w:b/>
          <w:bCs/>
        </w:rPr>
        <w:t>lgorithm:</w:t>
      </w:r>
    </w:p>
    <w:p w14:paraId="6792BFAE" w14:textId="4F7719D2" w:rsidR="00E41ADB" w:rsidRDefault="00CF0591" w:rsidP="00170B15">
      <w:pPr>
        <w:pStyle w:val="a3"/>
      </w:pPr>
      <w:r w:rsidRPr="00CF0591">
        <w:t xml:space="preserve">The assumption of the OTSU algorithm is that there is a threshold TH that decomposes all images into two categories C1 (less than TH) and C2 (greater than TH), then these two categories have their respective mean values of m1, m2, and the mean image size </w:t>
      </w:r>
      <w:proofErr w:type="spellStart"/>
      <w:r w:rsidRPr="00CF0591">
        <w:t>mG.</w:t>
      </w:r>
      <w:proofErr w:type="spellEnd"/>
      <w:r w:rsidRPr="00CF0591">
        <w:t xml:space="preserve"> The probabilities of being classified into C1 and C2 at the same time are p1 and p2, respectively. Therefore:</w:t>
      </w:r>
    </w:p>
    <w:p w14:paraId="27265A8B" w14:textId="26BC6B51" w:rsidR="00CF0591" w:rsidRDefault="00CF0591" w:rsidP="00CF0591">
      <w:pPr>
        <w:pStyle w:val="a3"/>
        <w:jc w:val="center"/>
      </w:pPr>
      <w:r w:rsidRPr="00CF0591">
        <w:rPr>
          <w:noProof/>
        </w:rPr>
        <w:drawing>
          <wp:inline distT="0" distB="0" distL="0" distR="0" wp14:anchorId="6F66C0EB" wp14:editId="0E72D181">
            <wp:extent cx="1425911" cy="69426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0377" cy="696442"/>
                    </a:xfrm>
                    <a:prstGeom prst="rect">
                      <a:avLst/>
                    </a:prstGeom>
                    <a:noFill/>
                    <a:ln>
                      <a:noFill/>
                    </a:ln>
                  </pic:spPr>
                </pic:pic>
              </a:graphicData>
            </a:graphic>
          </wp:inline>
        </w:drawing>
      </w:r>
    </w:p>
    <w:p w14:paraId="256DD79F" w14:textId="1FA48801" w:rsidR="00CF0591" w:rsidRDefault="00CF0591" w:rsidP="00CF0591">
      <w:pPr>
        <w:pStyle w:val="a3"/>
        <w:jc w:val="left"/>
      </w:pPr>
      <w:r w:rsidRPr="00CF0591">
        <w:t>According to the concept of variance, the between-class variance expression is:</w:t>
      </w:r>
    </w:p>
    <w:p w14:paraId="06024A03" w14:textId="662CD690" w:rsidR="00CF0591" w:rsidRDefault="00CF0591" w:rsidP="00CF0591">
      <w:pPr>
        <w:pStyle w:val="a3"/>
        <w:jc w:val="center"/>
      </w:pPr>
      <w:r w:rsidRPr="00CF0591">
        <w:rPr>
          <w:noProof/>
        </w:rPr>
        <w:drawing>
          <wp:inline distT="0" distB="0" distL="0" distR="0" wp14:anchorId="11854386" wp14:editId="1748543B">
            <wp:extent cx="3002731" cy="414867"/>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8394" cy="417031"/>
                    </a:xfrm>
                    <a:prstGeom prst="rect">
                      <a:avLst/>
                    </a:prstGeom>
                    <a:noFill/>
                    <a:ln>
                      <a:noFill/>
                    </a:ln>
                  </pic:spPr>
                </pic:pic>
              </a:graphicData>
            </a:graphic>
          </wp:inline>
        </w:drawing>
      </w:r>
    </w:p>
    <w:p w14:paraId="61303F55" w14:textId="666A2F98" w:rsidR="00CF0591" w:rsidRDefault="00CF0591" w:rsidP="00CF0591">
      <w:pPr>
        <w:pStyle w:val="a3"/>
        <w:jc w:val="left"/>
        <w:rPr>
          <w:rFonts w:hint="eastAsia"/>
        </w:rPr>
      </w:pPr>
      <w:r w:rsidRPr="00CF0591">
        <w:t>The gray level k that can maximize the above formula is the OTSU threshold.</w:t>
      </w:r>
    </w:p>
    <w:p w14:paraId="739BA9EA" w14:textId="12B0C1EC" w:rsidR="00CF0591" w:rsidRDefault="00CF0591" w:rsidP="00CF0591">
      <w:pPr>
        <w:pStyle w:val="a3"/>
        <w:jc w:val="center"/>
      </w:pPr>
      <w:r w:rsidRPr="00CF0591">
        <w:rPr>
          <w:noProof/>
        </w:rPr>
        <w:drawing>
          <wp:inline distT="0" distB="0" distL="0" distR="0" wp14:anchorId="5B4AD704" wp14:editId="60961616">
            <wp:extent cx="1689100" cy="171894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9100" cy="1718945"/>
                    </a:xfrm>
                    <a:prstGeom prst="rect">
                      <a:avLst/>
                    </a:prstGeom>
                    <a:noFill/>
                    <a:ln>
                      <a:noFill/>
                    </a:ln>
                  </pic:spPr>
                </pic:pic>
              </a:graphicData>
            </a:graphic>
          </wp:inline>
        </w:drawing>
      </w:r>
    </w:p>
    <w:p w14:paraId="220C3D33" w14:textId="4C777A33" w:rsidR="00CF0591" w:rsidRDefault="00CF0591" w:rsidP="00CF0591">
      <w:pPr>
        <w:pStyle w:val="a3"/>
        <w:jc w:val="left"/>
      </w:pPr>
      <w:r w:rsidRPr="00CF0591">
        <w:t>According to the formula, it is ok to traverse 0~255 gray levels and find the largest k.</w:t>
      </w:r>
    </w:p>
    <w:p w14:paraId="1E97D6BD" w14:textId="77777777" w:rsidR="00CF0591" w:rsidRDefault="00CF0591" w:rsidP="00CF0591">
      <w:pPr>
        <w:pStyle w:val="a3"/>
        <w:jc w:val="left"/>
        <w:rPr>
          <w:rFonts w:hint="eastAsia"/>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595FB562" w14:textId="77777777" w:rsidR="00CF0591" w:rsidRDefault="00A963E6" w:rsidP="00A963E6">
      <w:pPr>
        <w:pStyle w:val="a3"/>
      </w:pPr>
      <w:r>
        <w:rPr>
          <w:rFonts w:hint="eastAsia"/>
        </w:rPr>
        <w:t>R</w:t>
      </w:r>
      <w:r>
        <w:t>esult of processing “</w:t>
      </w:r>
      <w:proofErr w:type="spellStart"/>
      <w:r w:rsidR="00CF0591" w:rsidRPr="00CF0591">
        <w:t>large_septagon</w:t>
      </w:r>
      <w:proofErr w:type="spellEnd"/>
    </w:p>
    <w:p w14:paraId="6D42BFCD" w14:textId="77777777" w:rsidR="00CF0591" w:rsidRDefault="00CF0591" w:rsidP="00CF0591">
      <w:pPr>
        <w:pStyle w:val="a3"/>
        <w:ind w:left="1680"/>
      </w:pPr>
      <w:r w:rsidRPr="00CF0591">
        <w:t>_</w:t>
      </w:r>
      <w:proofErr w:type="spellStart"/>
      <w:r w:rsidRPr="00CF0591">
        <w:t>gaussian_noise_mean</w:t>
      </w:r>
      <w:proofErr w:type="spellEnd"/>
    </w:p>
    <w:p w14:paraId="134C467B" w14:textId="47BE5EAC" w:rsidR="00A963E6" w:rsidRDefault="00CF0591" w:rsidP="00CF0591">
      <w:pPr>
        <w:pStyle w:val="a3"/>
        <w:ind w:left="1680"/>
      </w:pPr>
      <w:r w:rsidRPr="00CF0591">
        <w:t>_0_std_50_added</w:t>
      </w:r>
      <w:r w:rsidR="00A963E6">
        <w:t>.pgm”:</w:t>
      </w:r>
    </w:p>
    <w:p w14:paraId="70388F08" w14:textId="77777777" w:rsidR="00A963E6" w:rsidRDefault="00A963E6" w:rsidP="00A963E6">
      <w:pPr>
        <w:pStyle w:val="a3"/>
        <w:sectPr w:rsidR="00A963E6" w:rsidSect="00AF6CA5">
          <w:headerReference w:type="default" r:id="rId11"/>
          <w:footerReference w:type="default" r:id="rId12"/>
          <w:type w:val="continuous"/>
          <w:pgSz w:w="11906" w:h="16838" w:code="9"/>
          <w:pgMar w:top="1021" w:right="1588" w:bottom="1134" w:left="1588" w:header="680" w:footer="567" w:gutter="0"/>
          <w:cols w:space="425"/>
          <w:docGrid w:type="linesAndChars" w:linePitch="312"/>
        </w:sectPr>
      </w:pPr>
    </w:p>
    <w:p w14:paraId="4288482E" w14:textId="037F3E48" w:rsidR="000E4393" w:rsidRPr="00E41ADB" w:rsidRDefault="00D33FBC" w:rsidP="00A963E6">
      <w:pPr>
        <w:pStyle w:val="a3"/>
        <w:rPr>
          <w:noProof/>
        </w:rPr>
      </w:pPr>
      <w:r>
        <w:rPr>
          <w:rFonts w:hint="eastAsia"/>
          <w:noProof/>
        </w:rPr>
        <mc:AlternateContent>
          <mc:Choice Requires="wps">
            <w:drawing>
              <wp:anchor distT="0" distB="0" distL="114300" distR="114300" simplePos="0" relativeHeight="251753472" behindDoc="0" locked="0" layoutInCell="1" allowOverlap="1" wp14:anchorId="53C6932D" wp14:editId="127BAE07">
                <wp:simplePos x="0" y="0"/>
                <wp:positionH relativeFrom="column">
                  <wp:posOffset>2635674</wp:posOffset>
                </wp:positionH>
                <wp:positionV relativeFrom="paragraph">
                  <wp:posOffset>54187</wp:posOffset>
                </wp:positionV>
                <wp:extent cx="4234" cy="2857500"/>
                <wp:effectExtent l="0" t="0" r="34290" b="19050"/>
                <wp:wrapNone/>
                <wp:docPr id="310" name="直接连接符 310"/>
                <wp:cNvGraphicFramePr/>
                <a:graphic xmlns:a="http://schemas.openxmlformats.org/drawingml/2006/main">
                  <a:graphicData uri="http://schemas.microsoft.com/office/word/2010/wordprocessingShape">
                    <wps:wsp>
                      <wps:cNvCnPr/>
                      <wps:spPr>
                        <a:xfrm>
                          <a:off x="0" y="0"/>
                          <a:ext cx="4234" cy="2857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09B84" id="直接连接符 310"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4.25pt" to="207.9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" strokecolor="#4472c4 [3204]" strokeweight="1.5pt">
                <v:stroke joinstyle="miter"/>
              </v:line>
            </w:pict>
          </mc:Fallback>
        </mc:AlternateContent>
      </w:r>
      <w:r w:rsidR="00A963E6">
        <w:t>Source I</w:t>
      </w:r>
      <w:r w:rsidR="00A963E6">
        <w:rPr>
          <w:rFonts w:hint="eastAsia"/>
        </w:rPr>
        <w:t>mage</w:t>
      </w:r>
      <w:r w:rsidR="00A963E6">
        <w:t>:</w:t>
      </w:r>
      <w:r w:rsidR="00A963E6">
        <w:tab/>
      </w:r>
      <w:r w:rsidR="00A963E6">
        <w:tab/>
      </w:r>
      <w:r w:rsidR="00A963E6">
        <w:tab/>
      </w:r>
      <w:r w:rsidR="00A963E6">
        <w:tab/>
      </w:r>
      <w:r w:rsidR="00A963E6">
        <w:tab/>
      </w:r>
      <w:r w:rsidR="00A963E6">
        <w:tab/>
      </w:r>
      <w:r w:rsidR="00A963E6">
        <w:tab/>
      </w:r>
      <w:r w:rsidR="00A963E6">
        <w:tab/>
      </w:r>
      <w:r w:rsidR="00A963E6">
        <w:tab/>
      </w:r>
      <w:r w:rsidR="00BB74F6">
        <w:tab/>
      </w:r>
      <w:r w:rsidR="00CF0591">
        <w:tab/>
      </w:r>
      <w:r w:rsidR="00A963E6">
        <w:rPr>
          <w:rFonts w:hint="eastAsia"/>
        </w:rPr>
        <w:t>R</w:t>
      </w:r>
      <w:r w:rsidR="00A963E6">
        <w:t xml:space="preserve">esult after </w:t>
      </w:r>
      <w:proofErr w:type="spellStart"/>
      <w:r w:rsidR="00CF0591">
        <w:t>Otus</w:t>
      </w:r>
      <w:proofErr w:type="spellEnd"/>
      <w:r w:rsidR="00A963E6">
        <w:t>:</w:t>
      </w:r>
      <w:r w:rsidR="00E41ADB" w:rsidRPr="00E41AD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A8ED42E" w14:textId="4CD42084" w:rsidR="00231C28" w:rsidRDefault="00CF0591" w:rsidP="00A963E6">
      <w:pPr>
        <w:pStyle w:val="a3"/>
        <w:rPr>
          <w:rFonts w:hint="eastAsia"/>
        </w:rPr>
      </w:pPr>
      <w:r w:rsidRPr="00CF059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080128" behindDoc="0" locked="0" layoutInCell="1" allowOverlap="1" wp14:anchorId="70350EC4" wp14:editId="3B3A2989">
            <wp:simplePos x="0" y="0"/>
            <wp:positionH relativeFrom="column">
              <wp:posOffset>3005415</wp:posOffset>
            </wp:positionH>
            <wp:positionV relativeFrom="paragraph">
              <wp:posOffset>12912</wp:posOffset>
            </wp:positionV>
            <wp:extent cx="2537287" cy="2163233"/>
            <wp:effectExtent l="0" t="0" r="0"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3919" cy="21688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59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336A411" wp14:editId="1D380845">
            <wp:extent cx="2514600" cy="21536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680" cy="2161460"/>
                    </a:xfrm>
                    <a:prstGeom prst="rect">
                      <a:avLst/>
                    </a:prstGeom>
                    <a:noFill/>
                    <a:ln>
                      <a:noFill/>
                    </a:ln>
                  </pic:spPr>
                </pic:pic>
              </a:graphicData>
            </a:graphic>
          </wp:inline>
        </w:drawing>
      </w:r>
      <w:r w:rsidR="00E41ADB" w:rsidRPr="00E41AD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5C3EB91" w14:textId="2EA22298" w:rsidR="00A963E6" w:rsidRDefault="00A963E6" w:rsidP="00A963E6">
      <w:pPr>
        <w:pStyle w:val="a3"/>
      </w:pPr>
      <w:r>
        <w:rPr>
          <w:rFonts w:hint="eastAsia"/>
          <w:noProof/>
        </w:rPr>
        <w:lastRenderedPageBreak/>
        <mc:AlternateContent>
          <mc:Choice Requires="wps">
            <w:drawing>
              <wp:anchor distT="0" distB="0" distL="114300" distR="114300" simplePos="0" relativeHeight="251754496" behindDoc="0" locked="0" layoutInCell="1" allowOverlap="1" wp14:anchorId="74D37D5C" wp14:editId="6CDA9C50">
                <wp:simplePos x="0" y="0"/>
                <wp:positionH relativeFrom="column">
                  <wp:posOffset>2636520</wp:posOffset>
                </wp:positionH>
                <wp:positionV relativeFrom="paragraph">
                  <wp:posOffset>37465</wp:posOffset>
                </wp:positionV>
                <wp:extent cx="8467" cy="2645833"/>
                <wp:effectExtent l="0" t="0" r="29845" b="21590"/>
                <wp:wrapNone/>
                <wp:docPr id="311" name="直接连接符 311"/>
                <wp:cNvGraphicFramePr/>
                <a:graphic xmlns:a="http://schemas.openxmlformats.org/drawingml/2006/main">
                  <a:graphicData uri="http://schemas.microsoft.com/office/word/2010/wordprocessingShape">
                    <wps:wsp>
                      <wps:cNvCnPr/>
                      <wps:spPr>
                        <a:xfrm>
                          <a:off x="0" y="0"/>
                          <a:ext cx="8467" cy="26458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56F70" id="直接连接符 311"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6pt,2.95pt" to="208.25pt,2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" strokecolor="#4472c4 [3204]" strokeweight="1.5pt">
                <v:stroke joinstyle="miter"/>
              </v:line>
            </w:pict>
          </mc:Fallback>
        </mc:AlternateContent>
      </w:r>
      <w:r>
        <w:rPr>
          <w:rFonts w:hint="eastAsia"/>
        </w:rPr>
        <w:t>R</w:t>
      </w:r>
      <w:r>
        <w:t>esult of processing “</w:t>
      </w:r>
      <w:proofErr w:type="spellStart"/>
      <w:r w:rsidR="00CF0591" w:rsidRPr="00CF0591">
        <w:t>avegmedian</w:t>
      </w:r>
      <w:proofErr w:type="spellEnd"/>
      <w:r>
        <w:t>”:</w:t>
      </w:r>
    </w:p>
    <w:p w14:paraId="7831014C" w14:textId="77777777" w:rsidR="00A963E6" w:rsidRPr="009C5A07" w:rsidRDefault="00A963E6" w:rsidP="00A963E6">
      <w:pPr>
        <w:pStyle w:val="a3"/>
        <w:sectPr w:rsidR="00A963E6" w:rsidRPr="009C5A07" w:rsidSect="00AF6CA5">
          <w:headerReference w:type="default" r:id="rId15"/>
          <w:footerReference w:type="default" r:id="rId16"/>
          <w:type w:val="continuous"/>
          <w:pgSz w:w="11906" w:h="16838" w:code="9"/>
          <w:pgMar w:top="1021" w:right="1588" w:bottom="1134" w:left="1588" w:header="680" w:footer="567" w:gutter="0"/>
          <w:cols w:space="425"/>
          <w:docGrid w:type="linesAndChars" w:linePitch="312"/>
        </w:sectPr>
      </w:pPr>
    </w:p>
    <w:p w14:paraId="36D10DB0" w14:textId="6E8BF357" w:rsidR="00D33FBC" w:rsidRPr="00D33FBC" w:rsidRDefault="00A963E6" w:rsidP="00782D88">
      <w:pPr>
        <w:pStyle w:val="a3"/>
      </w:pPr>
      <w:r>
        <w:t>Source I</w:t>
      </w:r>
      <w:r>
        <w:rPr>
          <w:rFonts w:hint="eastAsia"/>
        </w:rPr>
        <w:t>mage</w:t>
      </w:r>
      <w:r>
        <w:t>:</w:t>
      </w:r>
      <w:r>
        <w:tab/>
      </w:r>
      <w:r>
        <w:tab/>
      </w:r>
      <w:r>
        <w:tab/>
      </w:r>
      <w:r>
        <w:tab/>
      </w:r>
      <w:r>
        <w:tab/>
      </w:r>
      <w:r>
        <w:tab/>
      </w:r>
      <w:r>
        <w:tab/>
      </w:r>
      <w:r>
        <w:tab/>
      </w:r>
      <w:r>
        <w:tab/>
      </w:r>
      <w:r w:rsidR="00BB74F6">
        <w:tab/>
      </w:r>
      <w:r w:rsidR="00CF0591">
        <w:tab/>
      </w:r>
      <w:r w:rsidR="00067C5B">
        <w:rPr>
          <w:rFonts w:hint="eastAsia"/>
        </w:rPr>
        <w:t>R</w:t>
      </w:r>
      <w:r w:rsidR="00067C5B">
        <w:t xml:space="preserve">esult after </w:t>
      </w:r>
      <w:proofErr w:type="spellStart"/>
      <w:r w:rsidR="00CF0591">
        <w:t>Otus</w:t>
      </w:r>
      <w:proofErr w:type="spellEnd"/>
      <w:r w:rsidR="00067C5B">
        <w:t>:</w:t>
      </w:r>
      <w:r w:rsidR="000E4393" w:rsidRPr="000E439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DF5299E" w14:textId="08828142" w:rsidR="00067C5B" w:rsidRDefault="00CF0591" w:rsidP="00782D88">
      <w:pPr>
        <w:pStyle w:val="a3"/>
        <w:rPr>
          <w:b/>
          <w:bCs/>
        </w:rPr>
      </w:pPr>
      <w:r w:rsidRPr="00CF059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081152" behindDoc="0" locked="0" layoutInCell="1" allowOverlap="1" wp14:anchorId="0B800C73" wp14:editId="17CBE62F">
            <wp:simplePos x="0" y="0"/>
            <wp:positionH relativeFrom="margin">
              <wp:posOffset>3027257</wp:posOffset>
            </wp:positionH>
            <wp:positionV relativeFrom="paragraph">
              <wp:posOffset>24977</wp:posOffset>
            </wp:positionV>
            <wp:extent cx="2514600" cy="2150745"/>
            <wp:effectExtent l="0" t="0" r="0"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460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591">
        <w:rPr>
          <w:b/>
          <w:bCs/>
          <w:noProof/>
        </w:rPr>
        <w:drawing>
          <wp:inline distT="0" distB="0" distL="0" distR="0" wp14:anchorId="48859370" wp14:editId="2CDD6AF4">
            <wp:extent cx="2493434" cy="2128701"/>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2980" cy="2136850"/>
                    </a:xfrm>
                    <a:prstGeom prst="rect">
                      <a:avLst/>
                    </a:prstGeom>
                    <a:noFill/>
                    <a:ln>
                      <a:noFill/>
                    </a:ln>
                  </pic:spPr>
                </pic:pic>
              </a:graphicData>
            </a:graphic>
          </wp:inline>
        </w:drawing>
      </w:r>
    </w:p>
    <w:p w14:paraId="5454D095" w14:textId="00F053EE" w:rsidR="00782D88" w:rsidRDefault="00782D88" w:rsidP="00782D88">
      <w:pPr>
        <w:pStyle w:val="a3"/>
      </w:pPr>
      <w:r w:rsidRPr="005950CB">
        <w:rPr>
          <w:rFonts w:hint="eastAsia"/>
          <w:b/>
          <w:bCs/>
        </w:rPr>
        <w:t>D</w:t>
      </w:r>
      <w:r w:rsidRPr="005950CB">
        <w:rPr>
          <w:b/>
          <w:bCs/>
        </w:rPr>
        <w:t>iscussion:</w:t>
      </w:r>
      <w:r w:rsidR="00D33FBC">
        <w:t xml:space="preserve"> </w:t>
      </w:r>
    </w:p>
    <w:p w14:paraId="1ED07B20" w14:textId="47F1ECB4" w:rsidR="00CF0591" w:rsidRDefault="00CF0591" w:rsidP="00782D88">
      <w:pPr>
        <w:pStyle w:val="a3"/>
      </w:pPr>
      <w:r w:rsidRPr="00CF0591">
        <w:t>OTSU is the best method to find the global threshold of an image. It goes without saying that it is suitable for most occasions where the global threshold of an image is required. The advantage is that the calculation is simple and fast, and is not affected by image brightness and contrast. The disadvantage is that it is sensitive to image noise; it can only be segmented for a single target; when the size ratio of the target and the background is large, and the variance function between classes may show double peaks or multiple peaks, the effect is not good at this time.</w:t>
      </w:r>
    </w:p>
    <w:p w14:paraId="19B6C5FD" w14:textId="27128A70" w:rsidR="00067C5B" w:rsidRDefault="00067C5B" w:rsidP="00E41ADB">
      <w:pPr>
        <w:widowControl/>
        <w:jc w:val="left"/>
        <w:rPr>
          <w:b/>
          <w:bCs/>
        </w:rPr>
      </w:pPr>
    </w:p>
    <w:p w14:paraId="291BFB44" w14:textId="04574E9E" w:rsidR="00CB0849" w:rsidRDefault="00782D88" w:rsidP="00231C2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F25CE">
        <w:rPr>
          <w:rFonts w:hint="eastAsia"/>
          <w:b/>
          <w:bCs/>
        </w:rPr>
        <w:t>C</w:t>
      </w:r>
      <w:r w:rsidRPr="007F25CE">
        <w:rPr>
          <w:b/>
          <w:bCs/>
        </w:rPr>
        <w:t>odes:</w:t>
      </w:r>
      <w:r w:rsidR="00F6106B" w:rsidRPr="00F6106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CF0591" w:rsidRPr="00CF059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4DA7E1C4" wp14:editId="4E9252A1">
            <wp:extent cx="5443855" cy="415734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3855" cy="4157345"/>
                    </a:xfrm>
                    <a:prstGeom prst="rect">
                      <a:avLst/>
                    </a:prstGeom>
                    <a:noFill/>
                    <a:ln>
                      <a:noFill/>
                    </a:ln>
                  </pic:spPr>
                </pic:pic>
              </a:graphicData>
            </a:graphic>
          </wp:inline>
        </w:drawing>
      </w:r>
      <w:r w:rsidR="00CF0591" w:rsidRPr="00CF059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134DD8B1" wp14:editId="7DD23565">
            <wp:extent cx="5287645" cy="485584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7645" cy="4855845"/>
                    </a:xfrm>
                    <a:prstGeom prst="rect">
                      <a:avLst/>
                    </a:prstGeom>
                    <a:noFill/>
                    <a:ln>
                      <a:noFill/>
                    </a:ln>
                  </pic:spPr>
                </pic:pic>
              </a:graphicData>
            </a:graphic>
          </wp:inline>
        </w:drawing>
      </w:r>
    </w:p>
    <w:p w14:paraId="708800C2" w14:textId="11A588D6" w:rsidR="00067C5B" w:rsidRPr="00067C5B" w:rsidRDefault="00067C5B" w:rsidP="00067C5B">
      <w:pPr>
        <w:widowControl/>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type="page"/>
      </w:r>
    </w:p>
    <w:p w14:paraId="163254CA" w14:textId="1F4B7045" w:rsidR="00D6445D" w:rsidRDefault="00901477" w:rsidP="00D6445D">
      <w:pPr>
        <w:pStyle w:val="a3"/>
        <w:numPr>
          <w:ilvl w:val="0"/>
          <w:numId w:val="2"/>
        </w:numPr>
        <w:rPr>
          <w:b/>
          <w:bCs/>
          <w:sz w:val="24"/>
          <w:szCs w:val="24"/>
        </w:rPr>
      </w:pPr>
      <w:r w:rsidRPr="00901477">
        <w:rPr>
          <w:b/>
          <w:bCs/>
          <w:sz w:val="24"/>
          <w:szCs w:val="24"/>
        </w:rPr>
        <w:lastRenderedPageBreak/>
        <w:t>Partition</w:t>
      </w:r>
      <w:r w:rsidR="00F6106B" w:rsidRPr="00F6106B">
        <w:rPr>
          <w:b/>
          <w:bCs/>
          <w:sz w:val="24"/>
          <w:szCs w:val="24"/>
        </w:rPr>
        <w:t xml:space="preserve"> </w:t>
      </w:r>
      <w:r w:rsidR="00D06B3E">
        <w:rPr>
          <w:b/>
          <w:bCs/>
          <w:sz w:val="24"/>
          <w:szCs w:val="24"/>
        </w:rPr>
        <w:t>(</w:t>
      </w:r>
      <w:proofErr w:type="spellStart"/>
      <w:r w:rsidRPr="00901477">
        <w:rPr>
          <w:b/>
          <w:bCs/>
          <w:sz w:val="24"/>
          <w:szCs w:val="24"/>
        </w:rPr>
        <w:t>septagon_noisy_shaded</w:t>
      </w:r>
      <w:proofErr w:type="spellEnd"/>
      <w:r w:rsidR="00D06B3E">
        <w:rPr>
          <w:b/>
          <w:bCs/>
          <w:sz w:val="24"/>
          <w:szCs w:val="24"/>
        </w:rPr>
        <w:t>)</w:t>
      </w:r>
      <w:r w:rsidR="00D06B3E" w:rsidRPr="00782D88">
        <w:rPr>
          <w:rFonts w:hint="eastAsia"/>
          <w:b/>
          <w:bCs/>
          <w:sz w:val="24"/>
          <w:szCs w:val="24"/>
        </w:rPr>
        <w:t>:</w:t>
      </w:r>
    </w:p>
    <w:p w14:paraId="3FB3A98F" w14:textId="00D98E1D" w:rsidR="00D6445D" w:rsidRDefault="00D6445D" w:rsidP="00D6445D">
      <w:pPr>
        <w:pStyle w:val="a3"/>
        <w:rPr>
          <w:b/>
          <w:bCs/>
        </w:rPr>
      </w:pPr>
      <w:r w:rsidRPr="002B32F2">
        <w:rPr>
          <w:rFonts w:hint="eastAsia"/>
          <w:b/>
          <w:bCs/>
        </w:rPr>
        <w:t>A</w:t>
      </w:r>
      <w:r w:rsidRPr="002B32F2">
        <w:rPr>
          <w:b/>
          <w:bCs/>
        </w:rPr>
        <w:t>lgorithm:</w:t>
      </w:r>
    </w:p>
    <w:p w14:paraId="1DFF676B" w14:textId="56E636DE" w:rsidR="00D6445D" w:rsidRDefault="00901477" w:rsidP="00D6445D">
      <w:pPr>
        <w:pStyle w:val="a3"/>
      </w:pPr>
      <w:proofErr w:type="spellStart"/>
      <w:r>
        <w:rPr>
          <w:rFonts w:hint="eastAsia"/>
        </w:rPr>
        <w:t>O</w:t>
      </w:r>
      <w:r>
        <w:t>tus’s</w:t>
      </w:r>
      <w:proofErr w:type="spellEnd"/>
      <w:r>
        <w:t xml:space="preserve"> method is told in 1.</w:t>
      </w:r>
    </w:p>
    <w:p w14:paraId="58D3C733" w14:textId="29F29C61" w:rsidR="00901477" w:rsidRDefault="00901477" w:rsidP="00D6445D">
      <w:pPr>
        <w:pStyle w:val="a3"/>
      </w:pPr>
      <w:r>
        <w:rPr>
          <w:rFonts w:hint="eastAsia"/>
        </w:rPr>
        <w:t>P</w:t>
      </w:r>
      <w:r>
        <w:t>artition:</w:t>
      </w:r>
    </w:p>
    <w:p w14:paraId="5B660C3B" w14:textId="3B1B3F5C" w:rsidR="00C5577D" w:rsidRDefault="00C5577D" w:rsidP="00D6445D">
      <w:pPr>
        <w:pStyle w:val="a3"/>
      </w:pPr>
      <w:r w:rsidRPr="00C5577D">
        <w:t>One of the simplest methods of variable threshold processing is to divide an image into non-overlapping rectangles. This method is used to compensate for the unevenness of illumination and or reflection. The selected rectangle should be small enough so that the illumination of each rectangle is approximately uniform.</w:t>
      </w:r>
    </w:p>
    <w:p w14:paraId="193C69C0" w14:textId="4E33ADB7" w:rsidR="00901477" w:rsidRDefault="00125A22" w:rsidP="00D6445D">
      <w:pPr>
        <w:pStyle w:val="a3"/>
      </w:pPr>
      <w:r w:rsidRPr="00125A22">
        <w:t>Divide a picture into the same or different number of rectangles along the horizontal and vertical directions. For each rectangle:</w:t>
      </w:r>
    </w:p>
    <w:p w14:paraId="2F9C3101" w14:textId="5839778E" w:rsidR="00125A22" w:rsidRDefault="00C5577D" w:rsidP="00D6445D">
      <w:pPr>
        <w:pStyle w:val="a3"/>
      </w:pPr>
      <w:r>
        <w:t xml:space="preserve">For p </w:t>
      </w:r>
      <w:r>
        <w:rPr>
          <w:rFonts w:hint="eastAsia"/>
        </w:rPr>
        <w:t>f</w:t>
      </w:r>
      <w:r>
        <w:t>rom 0 to rectangle width</w:t>
      </w:r>
    </w:p>
    <w:p w14:paraId="4763E498" w14:textId="0E6207B8" w:rsidR="00C5577D" w:rsidRDefault="00C5577D" w:rsidP="00C5577D">
      <w:pPr>
        <w:pStyle w:val="a3"/>
        <w:ind w:firstLine="420"/>
      </w:pPr>
      <w:r>
        <w:t xml:space="preserve">For </w:t>
      </w:r>
      <w:r>
        <w:t>q</w:t>
      </w:r>
      <w:r>
        <w:t xml:space="preserve"> </w:t>
      </w:r>
      <w:r>
        <w:rPr>
          <w:rFonts w:hint="eastAsia"/>
        </w:rPr>
        <w:t>f</w:t>
      </w:r>
      <w:r>
        <w:t xml:space="preserve">rom 0 to rectangle </w:t>
      </w:r>
      <w:r>
        <w:t>height</w:t>
      </w:r>
    </w:p>
    <w:p w14:paraId="61CEDE94" w14:textId="6B68118B" w:rsidR="00C5577D" w:rsidRDefault="00C5577D" w:rsidP="00C5577D">
      <w:pPr>
        <w:pStyle w:val="a3"/>
        <w:ind w:left="420" w:firstLine="420"/>
      </w:pPr>
      <w:r>
        <w:t xml:space="preserve">For </w:t>
      </w:r>
      <w:proofErr w:type="spellStart"/>
      <w:r>
        <w:t>i</w:t>
      </w:r>
      <w:proofErr w:type="spellEnd"/>
      <w:r>
        <w:t xml:space="preserve"> </w:t>
      </w:r>
      <w:r>
        <w:rPr>
          <w:rFonts w:hint="eastAsia"/>
        </w:rPr>
        <w:t>f</w:t>
      </w:r>
      <w:r>
        <w:t xml:space="preserve">rom 0 to </w:t>
      </w:r>
      <w:proofErr w:type="spellStart"/>
      <w:r>
        <w:t>image</w:t>
      </w:r>
      <w:r>
        <w:t>width</w:t>
      </w:r>
      <w:proofErr w:type="spellEnd"/>
      <w:r>
        <w:t xml:space="preserve"> / </w:t>
      </w:r>
      <w:r>
        <w:t>rectangle width</w:t>
      </w:r>
    </w:p>
    <w:p w14:paraId="52EFD000" w14:textId="1712FB68" w:rsidR="00C5577D" w:rsidRDefault="00C5577D" w:rsidP="00C5577D">
      <w:pPr>
        <w:pStyle w:val="a3"/>
        <w:ind w:left="840" w:firstLine="420"/>
      </w:pPr>
      <w:r>
        <w:t xml:space="preserve">For </w:t>
      </w:r>
      <w:r>
        <w:t>j</w:t>
      </w:r>
      <w:r>
        <w:t xml:space="preserve"> </w:t>
      </w:r>
      <w:r>
        <w:rPr>
          <w:rFonts w:hint="eastAsia"/>
        </w:rPr>
        <w:t>f</w:t>
      </w:r>
      <w:r>
        <w:t xml:space="preserve">rom 0 to </w:t>
      </w:r>
      <w:proofErr w:type="spellStart"/>
      <w:r>
        <w:t>image</w:t>
      </w:r>
      <w:r>
        <w:t>height</w:t>
      </w:r>
      <w:proofErr w:type="spellEnd"/>
      <w:r>
        <w:t xml:space="preserve"> / rectangle </w:t>
      </w:r>
      <w:r>
        <w:t>height</w:t>
      </w:r>
    </w:p>
    <w:p w14:paraId="6C297AC6" w14:textId="64E251BA" w:rsidR="00125A22" w:rsidRDefault="00125A22" w:rsidP="00C5577D">
      <w:pPr>
        <w:pStyle w:val="a3"/>
        <w:ind w:left="1680"/>
      </w:pPr>
      <w:proofErr w:type="gramStart"/>
      <w:r>
        <w:t>Temp[</w:t>
      </w:r>
      <w:proofErr w:type="spellStart"/>
      <w:proofErr w:type="gramEnd"/>
      <w:r>
        <w:t>imagewidth</w:t>
      </w:r>
      <w:proofErr w:type="spellEnd"/>
      <w:r w:rsidR="00C5577D">
        <w:t xml:space="preserve"> / rectangle width</w:t>
      </w:r>
      <w:r>
        <w:t xml:space="preserve"> *</w:t>
      </w:r>
      <w:r w:rsidR="00C5577D">
        <w:t xml:space="preserve"> </w:t>
      </w:r>
      <w:proofErr w:type="spellStart"/>
      <w:r w:rsidR="00C5577D">
        <w:t>i</w:t>
      </w:r>
      <w:proofErr w:type="spellEnd"/>
      <w:r w:rsidR="00C5577D">
        <w:t xml:space="preserve"> + j</w:t>
      </w:r>
      <w:r>
        <w:t>]</w:t>
      </w:r>
      <w:r w:rsidR="00C5577D">
        <w:t xml:space="preserve"> = </w:t>
      </w:r>
      <w:proofErr w:type="spellStart"/>
      <w:r w:rsidR="00C5577D">
        <w:t>inimage</w:t>
      </w:r>
      <w:proofErr w:type="spellEnd"/>
      <w:r w:rsidR="00C5577D">
        <w:t>[(</w:t>
      </w:r>
      <w:proofErr w:type="spellStart"/>
      <w:r w:rsidR="00C5577D">
        <w:t>i</w:t>
      </w:r>
      <w:proofErr w:type="spellEnd"/>
      <w:r w:rsidR="00C5577D">
        <w:t xml:space="preserve"> + q * </w:t>
      </w:r>
      <w:proofErr w:type="spellStart"/>
      <w:r w:rsidR="00C5577D">
        <w:t>imageheight</w:t>
      </w:r>
      <w:proofErr w:type="spellEnd"/>
      <w:r w:rsidR="00C5577D">
        <w:t xml:space="preserve"> / rectangle height) * </w:t>
      </w:r>
      <w:proofErr w:type="spellStart"/>
      <w:r w:rsidR="00C5577D">
        <w:t>imagewidth</w:t>
      </w:r>
      <w:proofErr w:type="spellEnd"/>
      <w:r w:rsidR="00C5577D">
        <w:t xml:space="preserve"> + p * </w:t>
      </w:r>
      <w:proofErr w:type="spellStart"/>
      <w:r w:rsidR="00C5577D">
        <w:t>imagewidth</w:t>
      </w:r>
      <w:proofErr w:type="spellEnd"/>
      <w:r w:rsidR="00C5577D">
        <w:t xml:space="preserve"> / rectangle width + j]</w:t>
      </w:r>
    </w:p>
    <w:p w14:paraId="596640DC" w14:textId="5340D2AB" w:rsidR="00C5577D" w:rsidRDefault="00C5577D" w:rsidP="00C5577D">
      <w:pPr>
        <w:pStyle w:val="a3"/>
      </w:pPr>
      <w:r>
        <w:tab/>
      </w:r>
      <w:r>
        <w:tab/>
      </w:r>
      <w:r>
        <w:tab/>
      </w:r>
      <w:r>
        <w:tab/>
        <w:t xml:space="preserve">For temp use </w:t>
      </w:r>
      <w:proofErr w:type="spellStart"/>
      <w:r>
        <w:t>Otus</w:t>
      </w:r>
      <w:proofErr w:type="spellEnd"/>
    </w:p>
    <w:p w14:paraId="78DEDDBB" w14:textId="5FB6598C" w:rsidR="00C5577D" w:rsidRDefault="00C5577D" w:rsidP="00C5577D">
      <w:pPr>
        <w:pStyle w:val="a3"/>
      </w:pPr>
      <w:r>
        <w:tab/>
      </w:r>
      <w:r>
        <w:tab/>
      </w:r>
      <w:r>
        <w:tab/>
      </w:r>
      <w:r>
        <w:tab/>
        <w:t xml:space="preserve">Then do the change to </w:t>
      </w:r>
      <w:proofErr w:type="spellStart"/>
      <w:r>
        <w:t>out</w:t>
      </w:r>
      <w:proofErr w:type="spellEnd"/>
      <w:r>
        <w:t xml:space="preserve"> image</w:t>
      </w:r>
    </w:p>
    <w:p w14:paraId="7196316A" w14:textId="77777777" w:rsidR="00C5577D" w:rsidRPr="00C5577D" w:rsidRDefault="00C5577D" w:rsidP="00C5577D">
      <w:pPr>
        <w:pStyle w:val="a3"/>
        <w:rPr>
          <w:rFonts w:hint="eastAsia"/>
        </w:rPr>
      </w:pPr>
    </w:p>
    <w:p w14:paraId="2D12B0F4" w14:textId="77777777" w:rsidR="00D6445D" w:rsidRPr="002B32F2" w:rsidRDefault="00D6445D" w:rsidP="00D6445D">
      <w:pPr>
        <w:pStyle w:val="a3"/>
        <w:rPr>
          <w:b/>
          <w:bCs/>
        </w:rPr>
      </w:pPr>
      <w:r w:rsidRPr="002B32F2">
        <w:rPr>
          <w:rFonts w:hint="eastAsia"/>
          <w:b/>
          <w:bCs/>
        </w:rPr>
        <w:t>R</w:t>
      </w:r>
      <w:r w:rsidRPr="002B32F2">
        <w:rPr>
          <w:b/>
          <w:bCs/>
        </w:rPr>
        <w:t>esults (including pictures):</w:t>
      </w:r>
    </w:p>
    <w:p w14:paraId="411B40A1" w14:textId="6C951E47" w:rsidR="00D6445D" w:rsidRDefault="00D6445D" w:rsidP="00D6445D">
      <w:pPr>
        <w:pStyle w:val="a3"/>
      </w:pPr>
      <w:r>
        <w:rPr>
          <w:rFonts w:hint="eastAsia"/>
        </w:rPr>
        <w:t>R</w:t>
      </w:r>
      <w:r>
        <w:t>esult of processing “</w:t>
      </w:r>
      <w:proofErr w:type="spellStart"/>
      <w:r w:rsidR="00901477">
        <w:t>septagon_noisy_shaded</w:t>
      </w:r>
      <w:r>
        <w:t>.pgm</w:t>
      </w:r>
      <w:proofErr w:type="spellEnd"/>
      <w:r>
        <w:t>”:</w:t>
      </w:r>
    </w:p>
    <w:p w14:paraId="4D8B3EF9" w14:textId="77777777" w:rsidR="00D6445D" w:rsidRPr="00901477" w:rsidRDefault="00D6445D" w:rsidP="00D6445D">
      <w:pPr>
        <w:pStyle w:val="a3"/>
        <w:sectPr w:rsidR="00D6445D" w:rsidRPr="00901477" w:rsidSect="00AF6CA5">
          <w:headerReference w:type="default" r:id="rId21"/>
          <w:footerReference w:type="default" r:id="rId22"/>
          <w:type w:val="continuous"/>
          <w:pgSz w:w="11906" w:h="16838" w:code="9"/>
          <w:pgMar w:top="1021" w:right="1588" w:bottom="1134" w:left="1588" w:header="680" w:footer="567" w:gutter="0"/>
          <w:cols w:space="425"/>
          <w:docGrid w:type="linesAndChars" w:linePitch="312"/>
        </w:sectPr>
      </w:pPr>
    </w:p>
    <w:p w14:paraId="71FBB22B" w14:textId="036A5498" w:rsidR="00D6445D" w:rsidRPr="00B47208" w:rsidRDefault="00D6445D" w:rsidP="00D6445D">
      <w:pPr>
        <w:pStyle w:val="a3"/>
        <w:rPr>
          <w:noProof/>
        </w:rPr>
      </w:pPr>
      <w:r>
        <w:rPr>
          <w:rFonts w:hint="eastAsia"/>
          <w:noProof/>
        </w:rPr>
        <mc:AlternateContent>
          <mc:Choice Requires="wps">
            <w:drawing>
              <wp:anchor distT="0" distB="0" distL="114300" distR="114300" simplePos="0" relativeHeight="252067840" behindDoc="0" locked="0" layoutInCell="1" allowOverlap="1" wp14:anchorId="55A52074" wp14:editId="42DA6F6E">
                <wp:simplePos x="0" y="0"/>
                <wp:positionH relativeFrom="column">
                  <wp:posOffset>2636520</wp:posOffset>
                </wp:positionH>
                <wp:positionV relativeFrom="paragraph">
                  <wp:posOffset>55245</wp:posOffset>
                </wp:positionV>
                <wp:extent cx="0" cy="2506133"/>
                <wp:effectExtent l="0" t="0" r="38100" b="27940"/>
                <wp:wrapNone/>
                <wp:docPr id="227" name="直接连接符 227"/>
                <wp:cNvGraphicFramePr/>
                <a:graphic xmlns:a="http://schemas.openxmlformats.org/drawingml/2006/main">
                  <a:graphicData uri="http://schemas.microsoft.com/office/word/2010/wordprocessingShape">
                    <wps:wsp>
                      <wps:cNvCnPr/>
                      <wps:spPr>
                        <a:xfrm>
                          <a:off x="0" y="0"/>
                          <a:ext cx="0" cy="25061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CED74" id="直接连接符 227" o:spid="_x0000_s1026" style="position:absolute;left:0;text-align:lef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6pt,4.35pt" to="207.6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" strokecolor="#4472c4 [3204]" strokeweight="1.5pt">
                <v:stroke joinstyle="miter"/>
              </v:line>
            </w:pict>
          </mc:Fallback>
        </mc:AlternateContent>
      </w:r>
      <w:r>
        <w:t>Source I</w:t>
      </w:r>
      <w:r>
        <w:rPr>
          <w:rFonts w:hint="eastAsia"/>
        </w:rPr>
        <w:t>mage</w:t>
      </w:r>
      <w:r>
        <w:t>:</w:t>
      </w:r>
      <w:r>
        <w:tab/>
      </w:r>
      <w:r>
        <w:tab/>
      </w:r>
      <w:r>
        <w:tab/>
      </w:r>
      <w:r>
        <w:tab/>
      </w:r>
      <w:r>
        <w:tab/>
      </w:r>
      <w:r>
        <w:tab/>
      </w:r>
      <w:r>
        <w:tab/>
      </w:r>
      <w:r>
        <w:tab/>
      </w:r>
      <w:r>
        <w:tab/>
      </w:r>
      <w:r>
        <w:tab/>
      </w:r>
      <w:r w:rsidR="00901477">
        <w:tab/>
      </w:r>
      <w:r>
        <w:rPr>
          <w:rFonts w:hint="eastAsia"/>
        </w:rPr>
        <w:t>R</w:t>
      </w:r>
      <w:r>
        <w:t xml:space="preserve">esult after </w:t>
      </w:r>
      <w:r w:rsidR="00901477">
        <w:t>Partition</w:t>
      </w:r>
      <w:r>
        <w:t>:</w:t>
      </w:r>
      <w:r w:rsidRPr="00B4720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483DE1B" w14:textId="213C048B" w:rsidR="00D6445D" w:rsidRPr="002C5E3B" w:rsidRDefault="00901477" w:rsidP="00D6445D">
      <w:pPr>
        <w:pStyle w:val="a3"/>
      </w:pPr>
      <w:r w:rsidRPr="00901477">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082176" behindDoc="0" locked="0" layoutInCell="1" allowOverlap="1" wp14:anchorId="07C911F9" wp14:editId="0993463A">
            <wp:simplePos x="0" y="0"/>
            <wp:positionH relativeFrom="column">
              <wp:posOffset>3051175</wp:posOffset>
            </wp:positionH>
            <wp:positionV relativeFrom="paragraph">
              <wp:posOffset>34501</wp:posOffset>
            </wp:positionV>
            <wp:extent cx="2490926" cy="2125134"/>
            <wp:effectExtent l="0" t="0" r="5080" b="889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0926" cy="21251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1477">
        <w:rPr>
          <w:noProof/>
        </w:rPr>
        <w:drawing>
          <wp:inline distT="0" distB="0" distL="0" distR="0" wp14:anchorId="068993BE" wp14:editId="75A41769">
            <wp:extent cx="2484967" cy="21228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764" cy="2130411"/>
                    </a:xfrm>
                    <a:prstGeom prst="rect">
                      <a:avLst/>
                    </a:prstGeom>
                    <a:noFill/>
                    <a:ln>
                      <a:noFill/>
                    </a:ln>
                  </pic:spPr>
                </pic:pic>
              </a:graphicData>
            </a:graphic>
          </wp:inline>
        </w:drawing>
      </w:r>
    </w:p>
    <w:p w14:paraId="2B991A31" w14:textId="77777777" w:rsidR="00D6445D" w:rsidRDefault="00D6445D" w:rsidP="00D6445D">
      <w:pPr>
        <w:pStyle w:val="a3"/>
        <w:rPr>
          <w:b/>
          <w:bCs/>
        </w:rPr>
      </w:pPr>
    </w:p>
    <w:p w14:paraId="2B8EA571" w14:textId="77777777" w:rsidR="00D6445D" w:rsidRDefault="00D6445D" w:rsidP="00D6445D">
      <w:pPr>
        <w:pStyle w:val="a3"/>
      </w:pPr>
      <w:r w:rsidRPr="005950CB">
        <w:rPr>
          <w:rFonts w:hint="eastAsia"/>
          <w:b/>
          <w:bCs/>
        </w:rPr>
        <w:t>D</w:t>
      </w:r>
      <w:r w:rsidRPr="005950CB">
        <w:rPr>
          <w:b/>
          <w:bCs/>
        </w:rPr>
        <w:t>iscussion:</w:t>
      </w:r>
      <w:r>
        <w:t xml:space="preserve"> </w:t>
      </w:r>
    </w:p>
    <w:p w14:paraId="73143318" w14:textId="64977F75" w:rsidR="00C5577D" w:rsidRDefault="00C5577D" w:rsidP="002C5E3B">
      <w:pPr>
        <w:pStyle w:val="a3"/>
      </w:pPr>
      <w:r w:rsidRPr="00C5577D">
        <w:t>One of the simplest methods of variable threshold processing is to divide an image into non-overlapping rectangles. This method is used to compensate for the unevenness of illumination and or reflection. The selected rectangle should be small enough so that the illumination of each rectangle is approximately uniform.</w:t>
      </w:r>
      <w:r w:rsidRPr="00C5577D">
        <w:t xml:space="preserve"> </w:t>
      </w:r>
      <w:r w:rsidRPr="00C5577D">
        <w:t>Due to a series of problems such as noise or uneven illumination, it is impossible to directly perform threshold segmentation. Image smoothing and edge information are beneficial to threshold processing. However, in more frequent cases, the above two methods have no obvious effect and can only be used. Change the threshold to solve it.</w:t>
      </w:r>
    </w:p>
    <w:p w14:paraId="04C06962" w14:textId="118F9727" w:rsidR="002C5E3B" w:rsidRPr="00D6445D" w:rsidRDefault="00C5577D" w:rsidP="00C5577D">
      <w:pPr>
        <w:widowControl/>
        <w:jc w:val="left"/>
        <w:rPr>
          <w:rFonts w:hint="eastAsia"/>
        </w:rPr>
      </w:pPr>
      <w:r>
        <w:br w:type="page"/>
      </w:r>
    </w:p>
    <w:p w14:paraId="3661C878" w14:textId="6DF22948" w:rsidR="002C5E3B" w:rsidRDefault="00D6445D" w:rsidP="00D6445D">
      <w:pPr>
        <w:pStyle w:val="a3"/>
        <w:rPr>
          <w:b/>
          <w:bCs/>
        </w:rPr>
      </w:pPr>
      <w:r>
        <w:rPr>
          <w:b/>
          <w:bCs/>
        </w:rPr>
        <w:lastRenderedPageBreak/>
        <w:t>Code</w:t>
      </w:r>
      <w:r w:rsidRPr="005950CB">
        <w:rPr>
          <w:b/>
          <w:bCs/>
        </w:rPr>
        <w:t>:</w:t>
      </w:r>
    </w:p>
    <w:p w14:paraId="7E268E63" w14:textId="0D333F11" w:rsidR="00C5577D" w:rsidRPr="00C5577D" w:rsidRDefault="00C5577D" w:rsidP="00D6445D">
      <w:pPr>
        <w:pStyle w:val="a3"/>
        <w:rPr>
          <w:rFonts w:hint="eastAsia"/>
          <w:b/>
          <w:bCs/>
        </w:rPr>
      </w:pPr>
      <w:r w:rsidRPr="00C5577D">
        <w:rPr>
          <w:b/>
          <w:bCs/>
          <w:noProof/>
        </w:rPr>
        <w:drawing>
          <wp:inline distT="0" distB="0" distL="0" distR="0" wp14:anchorId="75180C8A" wp14:editId="49ACDE83">
            <wp:extent cx="5543550" cy="3297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3550" cy="3297555"/>
                    </a:xfrm>
                    <a:prstGeom prst="rect">
                      <a:avLst/>
                    </a:prstGeom>
                    <a:noFill/>
                    <a:ln>
                      <a:noFill/>
                    </a:ln>
                  </pic:spPr>
                </pic:pic>
              </a:graphicData>
            </a:graphic>
          </wp:inline>
        </w:drawing>
      </w:r>
      <w:r w:rsidRPr="00C5577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C5577D">
        <w:rPr>
          <w:b/>
          <w:bCs/>
          <w:noProof/>
        </w:rPr>
        <w:drawing>
          <wp:inline distT="0" distB="0" distL="0" distR="0" wp14:anchorId="73C6E76C" wp14:editId="6EC5FCA8">
            <wp:extent cx="5543550" cy="136271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3550" cy="1362710"/>
                    </a:xfrm>
                    <a:prstGeom prst="rect">
                      <a:avLst/>
                    </a:prstGeom>
                    <a:noFill/>
                    <a:ln>
                      <a:noFill/>
                    </a:ln>
                  </pic:spPr>
                </pic:pic>
              </a:graphicData>
            </a:graphic>
          </wp:inline>
        </w:drawing>
      </w:r>
    </w:p>
    <w:p w14:paraId="5CCCF154" w14:textId="3D5307D8" w:rsidR="00D6445D" w:rsidRDefault="00D6445D">
      <w:pPr>
        <w:widowControl/>
        <w:jc w:val="left"/>
      </w:pPr>
      <w:r>
        <w:br w:type="page"/>
      </w:r>
    </w:p>
    <w:p w14:paraId="6A0D5468" w14:textId="37EB3F27" w:rsidR="00D6445D" w:rsidRPr="00875AC2" w:rsidRDefault="00875AC2" w:rsidP="00875AC2">
      <w:pPr>
        <w:pStyle w:val="a3"/>
        <w:numPr>
          <w:ilvl w:val="0"/>
          <w:numId w:val="2"/>
        </w:numPr>
        <w:rPr>
          <w:rFonts w:hint="eastAsia"/>
          <w:b/>
          <w:bCs/>
          <w:sz w:val="24"/>
          <w:szCs w:val="24"/>
        </w:rPr>
      </w:pPr>
      <w:r>
        <w:rPr>
          <w:b/>
          <w:bCs/>
          <w:sz w:val="24"/>
          <w:szCs w:val="24"/>
        </w:rPr>
        <w:lastRenderedPageBreak/>
        <w:t>M</w:t>
      </w:r>
      <w:r w:rsidRPr="00875AC2">
        <w:rPr>
          <w:b/>
          <w:bCs/>
          <w:sz w:val="24"/>
          <w:szCs w:val="24"/>
        </w:rPr>
        <w:t>oving average thresholding</w:t>
      </w:r>
      <w:r w:rsidRPr="00875AC2">
        <w:rPr>
          <w:b/>
          <w:bCs/>
          <w:sz w:val="24"/>
          <w:szCs w:val="24"/>
        </w:rPr>
        <w:t xml:space="preserve"> </w:t>
      </w:r>
      <w:r>
        <w:rPr>
          <w:b/>
          <w:bCs/>
          <w:sz w:val="24"/>
          <w:szCs w:val="24"/>
        </w:rPr>
        <w:t>(</w:t>
      </w:r>
      <w:bookmarkStart w:id="0" w:name="_Hlk72470196"/>
      <w:proofErr w:type="spellStart"/>
      <w:r w:rsidRPr="00875AC2">
        <w:rPr>
          <w:b/>
          <w:bCs/>
          <w:sz w:val="24"/>
          <w:szCs w:val="24"/>
        </w:rPr>
        <w:t>spot_shaded_text_image</w:t>
      </w:r>
      <w:bookmarkEnd w:id="0"/>
      <w:proofErr w:type="spellEnd"/>
      <w:r>
        <w:rPr>
          <w:b/>
          <w:bCs/>
          <w:sz w:val="24"/>
          <w:szCs w:val="24"/>
        </w:rPr>
        <w:t>)</w:t>
      </w:r>
      <w:r w:rsidRPr="00782D88">
        <w:rPr>
          <w:rFonts w:hint="eastAsia"/>
          <w:b/>
          <w:bCs/>
          <w:sz w:val="24"/>
          <w:szCs w:val="24"/>
        </w:rPr>
        <w:t>:</w:t>
      </w:r>
    </w:p>
    <w:p w14:paraId="5B412A73" w14:textId="6E0676C9" w:rsidR="009F1E75" w:rsidRPr="009F1E75" w:rsidRDefault="00D6445D" w:rsidP="009F1E75">
      <w:pPr>
        <w:pStyle w:val="a3"/>
        <w:rPr>
          <w:b/>
          <w:bCs/>
        </w:rPr>
      </w:pPr>
      <w:r w:rsidRPr="002B32F2">
        <w:rPr>
          <w:rFonts w:hint="eastAsia"/>
          <w:b/>
          <w:bCs/>
        </w:rPr>
        <w:t>A</w:t>
      </w:r>
      <w:r w:rsidRPr="002B32F2">
        <w:rPr>
          <w:b/>
          <w:bCs/>
        </w:rPr>
        <w:t>lgorithm:</w:t>
      </w:r>
    </w:p>
    <w:p w14:paraId="72572C53" w14:textId="77777777" w:rsidR="00F21285" w:rsidRDefault="00F21285" w:rsidP="00F21285">
      <w:pPr>
        <w:pStyle w:val="a3"/>
      </w:pPr>
      <w:r>
        <w:t>Compared with taking a fixed threshold for the entire image, due to uneven illumination and other reasons, the general method is to calculate the threshold for each pixel in an image, which can change the local threshold.</w:t>
      </w:r>
    </w:p>
    <w:p w14:paraId="3B56C443" w14:textId="2BF79E12" w:rsidR="00875AC2" w:rsidRDefault="00F21285" w:rsidP="00F21285">
      <w:pPr>
        <w:pStyle w:val="a3"/>
      </w:pPr>
      <w:r>
        <w:t>The algorithm is expressed as follows:</w:t>
      </w:r>
    </w:p>
    <w:p w14:paraId="5577E976" w14:textId="0C971840" w:rsidR="00F21285" w:rsidRDefault="00F21285" w:rsidP="00F21285">
      <w:pPr>
        <w:pStyle w:val="a3"/>
        <w:jc w:val="center"/>
      </w:pPr>
      <w:r w:rsidRPr="00F21285">
        <w:rPr>
          <w:noProof/>
        </w:rPr>
        <w:drawing>
          <wp:inline distT="0" distB="0" distL="0" distR="0" wp14:anchorId="29A7D9CC" wp14:editId="7A24239C">
            <wp:extent cx="2239645" cy="8763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9645" cy="876300"/>
                    </a:xfrm>
                    <a:prstGeom prst="rect">
                      <a:avLst/>
                    </a:prstGeom>
                    <a:noFill/>
                    <a:ln>
                      <a:noFill/>
                    </a:ln>
                  </pic:spPr>
                </pic:pic>
              </a:graphicData>
            </a:graphic>
          </wp:inline>
        </w:drawing>
      </w:r>
    </w:p>
    <w:p w14:paraId="4A7D46F2" w14:textId="3E69DD21" w:rsidR="00F21285" w:rsidRDefault="00F21285" w:rsidP="00F21285">
      <w:pPr>
        <w:pStyle w:val="a3"/>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t>represents the gray value of the point encountered in the k + 1 step of the scan sequence, m (k) is the pixel value of the k point of the input image, and n represents the number of points used to calculate the average.</w:t>
      </w:r>
    </w:p>
    <w:p w14:paraId="1B89FDB5" w14:textId="7FB7F958" w:rsidR="00F21285" w:rsidRDefault="00F21285" w:rsidP="00F21285">
      <w:pPr>
        <w:pStyle w:val="a3"/>
      </w:pPr>
      <w:r>
        <w:t>According to (1.1), there is the following formula:</w:t>
      </w:r>
    </w:p>
    <w:p w14:paraId="4FE5B37B" w14:textId="069CB890" w:rsidR="00F21285" w:rsidRDefault="00F21285" w:rsidP="00F21285">
      <w:pPr>
        <w:pStyle w:val="a3"/>
        <w:jc w:val="center"/>
      </w:pPr>
      <w:r w:rsidRPr="00F21285">
        <w:rPr>
          <w:noProof/>
        </w:rPr>
        <w:drawing>
          <wp:inline distT="0" distB="0" distL="0" distR="0" wp14:anchorId="145E2B95" wp14:editId="799A225A">
            <wp:extent cx="2120900" cy="795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0900" cy="795655"/>
                    </a:xfrm>
                    <a:prstGeom prst="rect">
                      <a:avLst/>
                    </a:prstGeom>
                    <a:noFill/>
                    <a:ln>
                      <a:noFill/>
                    </a:ln>
                  </pic:spPr>
                </pic:pic>
              </a:graphicData>
            </a:graphic>
          </wp:inline>
        </w:drawing>
      </w:r>
    </w:p>
    <w:p w14:paraId="45611CDE" w14:textId="5353C6F9" w:rsidR="00F21285" w:rsidRDefault="00F21285" w:rsidP="00F21285">
      <w:pPr>
        <w:pStyle w:val="a3"/>
      </w:pPr>
      <w:r w:rsidRPr="00F21285">
        <w:t>According to (1.1) and (1.2), it is not difficult to get the following formula:</w:t>
      </w:r>
    </w:p>
    <w:p w14:paraId="50053059" w14:textId="4B72108E" w:rsidR="00F21285" w:rsidRDefault="00F21285" w:rsidP="00F21285">
      <w:pPr>
        <w:pStyle w:val="a3"/>
        <w:jc w:val="center"/>
      </w:pPr>
      <w:r w:rsidRPr="00F21285">
        <w:rPr>
          <w:noProof/>
        </w:rPr>
        <w:drawing>
          <wp:inline distT="0" distB="0" distL="0" distR="0" wp14:anchorId="207785F0" wp14:editId="641136D9">
            <wp:extent cx="3640455" cy="6051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0455" cy="605155"/>
                    </a:xfrm>
                    <a:prstGeom prst="rect">
                      <a:avLst/>
                    </a:prstGeom>
                    <a:noFill/>
                    <a:ln>
                      <a:noFill/>
                    </a:ln>
                  </pic:spPr>
                </pic:pic>
              </a:graphicData>
            </a:graphic>
          </wp:inline>
        </w:drawing>
      </w:r>
    </w:p>
    <w:p w14:paraId="71F1F64B" w14:textId="5F2AC941" w:rsidR="00F21285" w:rsidRDefault="00F21285" w:rsidP="00F21285">
      <w:pPr>
        <w:pStyle w:val="a3"/>
      </w:pPr>
      <w:r w:rsidRPr="00F21285">
        <w:t>Next, perform the binarization operation according to the threshold of each point.</w:t>
      </w:r>
    </w:p>
    <w:p w14:paraId="0777AB24" w14:textId="77777777" w:rsidR="00F21285" w:rsidRDefault="00F21285" w:rsidP="00F21285">
      <w:pPr>
        <w:pStyle w:val="a3"/>
        <w:rPr>
          <w:rFonts w:hint="eastAsia"/>
        </w:rPr>
      </w:pPr>
    </w:p>
    <w:p w14:paraId="336CA3D7" w14:textId="4E6CB489" w:rsidR="00D6445D" w:rsidRPr="002B32F2" w:rsidRDefault="00D6445D" w:rsidP="00D6445D">
      <w:pPr>
        <w:pStyle w:val="a3"/>
        <w:rPr>
          <w:b/>
          <w:bCs/>
        </w:rPr>
      </w:pPr>
      <w:r w:rsidRPr="002B32F2">
        <w:rPr>
          <w:rFonts w:hint="eastAsia"/>
          <w:b/>
          <w:bCs/>
        </w:rPr>
        <w:t>R</w:t>
      </w:r>
      <w:r w:rsidRPr="002B32F2">
        <w:rPr>
          <w:b/>
          <w:bCs/>
        </w:rPr>
        <w:t>esults (including pictures):</w:t>
      </w:r>
    </w:p>
    <w:p w14:paraId="69D6335D" w14:textId="76B6FEAF" w:rsidR="00D6445D" w:rsidRDefault="00D6445D" w:rsidP="00D6445D">
      <w:pPr>
        <w:pStyle w:val="a3"/>
      </w:pPr>
      <w:r>
        <w:rPr>
          <w:rFonts w:hint="eastAsia"/>
        </w:rPr>
        <w:t>R</w:t>
      </w:r>
      <w:r>
        <w:t>esult of processing “</w:t>
      </w:r>
      <w:proofErr w:type="spellStart"/>
      <w:r w:rsidR="00875AC2" w:rsidRPr="00875AC2">
        <w:t>spot_shaded_text_image</w:t>
      </w:r>
      <w:r>
        <w:t>.pgm</w:t>
      </w:r>
      <w:proofErr w:type="spellEnd"/>
      <w:r>
        <w:t>”:</w:t>
      </w:r>
    </w:p>
    <w:p w14:paraId="597D62D5" w14:textId="77777777" w:rsidR="00D6445D" w:rsidRPr="00875AC2" w:rsidRDefault="00D6445D" w:rsidP="00D6445D">
      <w:pPr>
        <w:pStyle w:val="a3"/>
        <w:sectPr w:rsidR="00D6445D" w:rsidRPr="00875AC2" w:rsidSect="00AF6CA5">
          <w:headerReference w:type="default" r:id="rId30"/>
          <w:footerReference w:type="default" r:id="rId31"/>
          <w:type w:val="continuous"/>
          <w:pgSz w:w="11906" w:h="16838" w:code="9"/>
          <w:pgMar w:top="1021" w:right="1588" w:bottom="1134" w:left="1588" w:header="680" w:footer="567" w:gutter="0"/>
          <w:cols w:space="425"/>
          <w:docGrid w:type="linesAndChars" w:linePitch="312"/>
        </w:sectPr>
      </w:pPr>
    </w:p>
    <w:p w14:paraId="3A455C5F" w14:textId="327CD1B6" w:rsidR="00D6445D" w:rsidRPr="00F21285" w:rsidRDefault="00D6445D" w:rsidP="00D6445D">
      <w:pPr>
        <w:pStyle w:val="a3"/>
        <w:rPr>
          <w:noProof/>
        </w:rPr>
      </w:pPr>
      <w:r>
        <w:rPr>
          <w:rFonts w:hint="eastAsia"/>
          <w:noProof/>
        </w:rPr>
        <mc:AlternateContent>
          <mc:Choice Requires="wps">
            <w:drawing>
              <wp:anchor distT="0" distB="0" distL="114300" distR="114300" simplePos="0" relativeHeight="252071936" behindDoc="0" locked="0" layoutInCell="1" allowOverlap="1" wp14:anchorId="2289E4CC" wp14:editId="7D4E8699">
                <wp:simplePos x="0" y="0"/>
                <wp:positionH relativeFrom="column">
                  <wp:posOffset>2635674</wp:posOffset>
                </wp:positionH>
                <wp:positionV relativeFrom="paragraph">
                  <wp:posOffset>54187</wp:posOffset>
                </wp:positionV>
                <wp:extent cx="4234" cy="2857500"/>
                <wp:effectExtent l="0" t="0" r="34290" b="19050"/>
                <wp:wrapNone/>
                <wp:docPr id="256" name="直接连接符 256"/>
                <wp:cNvGraphicFramePr/>
                <a:graphic xmlns:a="http://schemas.openxmlformats.org/drawingml/2006/main">
                  <a:graphicData uri="http://schemas.microsoft.com/office/word/2010/wordprocessingShape">
                    <wps:wsp>
                      <wps:cNvCnPr/>
                      <wps:spPr>
                        <a:xfrm>
                          <a:off x="0" y="0"/>
                          <a:ext cx="4234" cy="2857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032F5" id="直接连接符 256" o:spid="_x0000_s1026" style="position:absolute;left:0;text-align:lef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4.25pt" to="207.9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" strokecolor="#4472c4 [3204]" strokeweight="1.5pt">
                <v:stroke joinstyle="miter"/>
              </v:line>
            </w:pict>
          </mc:Fallback>
        </mc:AlternateContent>
      </w:r>
      <w:r>
        <w:t>Source I</w:t>
      </w:r>
      <w:r>
        <w:rPr>
          <w:rFonts w:hint="eastAsia"/>
        </w:rPr>
        <w:t>mage</w:t>
      </w:r>
      <w:r>
        <w:t>:</w:t>
      </w:r>
      <w:r>
        <w:tab/>
      </w:r>
      <w:r>
        <w:tab/>
      </w:r>
      <w:r>
        <w:tab/>
      </w:r>
      <w:r>
        <w:tab/>
      </w:r>
      <w:r>
        <w:tab/>
      </w:r>
      <w:r>
        <w:tab/>
      </w:r>
      <w:r>
        <w:tab/>
      </w:r>
      <w:r>
        <w:tab/>
      </w:r>
      <w:r>
        <w:tab/>
      </w:r>
      <w:r>
        <w:tab/>
      </w:r>
      <w:r>
        <w:rPr>
          <w:rFonts w:hint="eastAsia"/>
        </w:rPr>
        <w:t>R</w:t>
      </w:r>
      <w:r>
        <w:t>esult after</w:t>
      </w:r>
      <w:r w:rsidR="00F21285" w:rsidRPr="00F21285">
        <w:t xml:space="preserve"> </w:t>
      </w:r>
      <w:r w:rsidR="00F21285" w:rsidRPr="00F21285">
        <w:t>Moving average</w:t>
      </w:r>
      <w:r>
        <w:t>:</w:t>
      </w:r>
      <w:r w:rsidR="00F21285" w:rsidRPr="00F2128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1F57DEF" w14:textId="7985FD98" w:rsidR="00D6445D" w:rsidRDefault="00F21285" w:rsidP="00D6445D">
      <w:pPr>
        <w:pStyle w:val="a3"/>
      </w:pPr>
      <w:r w:rsidRPr="00F21285">
        <w:rPr>
          <w:noProof/>
        </w:rPr>
        <w:drawing>
          <wp:anchor distT="0" distB="0" distL="114300" distR="114300" simplePos="0" relativeHeight="252083200" behindDoc="0" locked="0" layoutInCell="1" allowOverlap="1" wp14:anchorId="7DE910EA" wp14:editId="65BBCB26">
            <wp:simplePos x="0" y="0"/>
            <wp:positionH relativeFrom="margin">
              <wp:posOffset>2992331</wp:posOffset>
            </wp:positionH>
            <wp:positionV relativeFrom="paragraph">
              <wp:posOffset>22225</wp:posOffset>
            </wp:positionV>
            <wp:extent cx="2459355" cy="23317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9355"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1285">
        <w:rPr>
          <w:noProof/>
        </w:rPr>
        <w:drawing>
          <wp:inline distT="0" distB="0" distL="0" distR="0" wp14:anchorId="12162833" wp14:editId="229438A9">
            <wp:extent cx="2477814" cy="2345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0856" cy="2348146"/>
                    </a:xfrm>
                    <a:prstGeom prst="rect">
                      <a:avLst/>
                    </a:prstGeom>
                    <a:noFill/>
                    <a:ln>
                      <a:noFill/>
                    </a:ln>
                  </pic:spPr>
                </pic:pic>
              </a:graphicData>
            </a:graphic>
          </wp:inline>
        </w:drawing>
      </w:r>
      <w:r w:rsidRPr="00F21285">
        <w:t xml:space="preserve"> </w:t>
      </w:r>
    </w:p>
    <w:p w14:paraId="11ECF000" w14:textId="3D7753FF" w:rsidR="00D6445D" w:rsidRDefault="00D6445D" w:rsidP="00D6445D">
      <w:pPr>
        <w:pStyle w:val="a3"/>
        <w:rPr>
          <w:b/>
          <w:bCs/>
        </w:rPr>
      </w:pPr>
    </w:p>
    <w:p w14:paraId="6DB51A85" w14:textId="57C7519B" w:rsidR="00875AC2" w:rsidRDefault="00F21285" w:rsidP="00F21285">
      <w:pPr>
        <w:widowControl/>
        <w:jc w:val="left"/>
        <w:rPr>
          <w:rFonts w:hint="eastAsia"/>
          <w:b/>
          <w:bCs/>
        </w:rPr>
      </w:pPr>
      <w:r>
        <w:rPr>
          <w:b/>
          <w:bCs/>
        </w:rPr>
        <w:br w:type="page"/>
      </w:r>
    </w:p>
    <w:p w14:paraId="679522FE" w14:textId="77777777" w:rsidR="00D6445D" w:rsidRDefault="00D6445D" w:rsidP="00D6445D">
      <w:pPr>
        <w:pStyle w:val="a3"/>
      </w:pPr>
      <w:r w:rsidRPr="005950CB">
        <w:rPr>
          <w:rFonts w:hint="eastAsia"/>
          <w:b/>
          <w:bCs/>
        </w:rPr>
        <w:lastRenderedPageBreak/>
        <w:t>D</w:t>
      </w:r>
      <w:r w:rsidRPr="005950CB">
        <w:rPr>
          <w:b/>
          <w:bCs/>
        </w:rPr>
        <w:t>iscussion:</w:t>
      </w:r>
      <w:r>
        <w:t xml:space="preserve"> </w:t>
      </w:r>
    </w:p>
    <w:p w14:paraId="07749D83" w14:textId="4A64B79E" w:rsidR="009F1E75" w:rsidRDefault="00F21285" w:rsidP="009F1E75">
      <w:pPr>
        <w:pStyle w:val="a3"/>
      </w:pPr>
      <w:r w:rsidRPr="00F21285">
        <w:t xml:space="preserve">The moving average method is a kind of variable threshold processing. The variable threshold is relative to the global threshold processing. The global threshold processing refers to calculating a fixed threshold based on the entire picture. If each pixel in the picture is larger than this </w:t>
      </w:r>
      <w:proofErr w:type="gramStart"/>
      <w:r w:rsidRPr="00F21285">
        <w:t>The</w:t>
      </w:r>
      <w:proofErr w:type="gramEnd"/>
      <w:r w:rsidRPr="00F21285">
        <w:t xml:space="preserve"> value is considered the foreground, otherwise it is the background. The variable threshold means that the pixel or pixel block at each position in the picture has a different threshold. If the pixel is greater than its corresponding threshold, it is considered as the foreground. The moving average method scans the entire picture in a linear zigzag shape, and a threshold is generated at each point, and the gray value at that point is compared with the threshold calculated at that point to segment the picture.</w:t>
      </w:r>
    </w:p>
    <w:p w14:paraId="14E50E4E" w14:textId="77777777" w:rsidR="00F21285" w:rsidRPr="00D6445D" w:rsidRDefault="00F21285" w:rsidP="009F1E75">
      <w:pPr>
        <w:pStyle w:val="a3"/>
      </w:pPr>
    </w:p>
    <w:p w14:paraId="5AD9578A" w14:textId="6FAB5F6F" w:rsidR="00D6445D" w:rsidRDefault="00D6445D" w:rsidP="00D6445D">
      <w:pPr>
        <w:pStyle w:val="a3"/>
        <w:rPr>
          <w:b/>
          <w:bCs/>
        </w:rPr>
      </w:pPr>
      <w:r>
        <w:rPr>
          <w:b/>
          <w:bCs/>
        </w:rPr>
        <w:t>Code</w:t>
      </w:r>
      <w:r w:rsidRPr="005950CB">
        <w:rPr>
          <w:b/>
          <w:bCs/>
        </w:rPr>
        <w:t>:</w:t>
      </w:r>
    </w:p>
    <w:p w14:paraId="1C791FE9" w14:textId="75A1E73A" w:rsidR="00F21285" w:rsidRDefault="00F21285" w:rsidP="00D6445D">
      <w:pPr>
        <w:pStyle w:val="a3"/>
      </w:pPr>
      <w:r w:rsidRPr="00F21285">
        <w:rPr>
          <w:noProof/>
        </w:rPr>
        <w:drawing>
          <wp:inline distT="0" distB="0" distL="0" distR="0" wp14:anchorId="5B132124" wp14:editId="312BBA96">
            <wp:extent cx="5147945" cy="444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7945" cy="4445000"/>
                    </a:xfrm>
                    <a:prstGeom prst="rect">
                      <a:avLst/>
                    </a:prstGeom>
                    <a:noFill/>
                    <a:ln>
                      <a:noFill/>
                    </a:ln>
                  </pic:spPr>
                </pic:pic>
              </a:graphicData>
            </a:graphic>
          </wp:inline>
        </w:drawing>
      </w:r>
    </w:p>
    <w:p w14:paraId="3560CBA0" w14:textId="0715F02B" w:rsidR="00D6445D" w:rsidRPr="00D6445D" w:rsidRDefault="009F1E75" w:rsidP="009F1E75">
      <w:pPr>
        <w:widowControl/>
        <w:jc w:val="left"/>
      </w:pPr>
      <w:r w:rsidRPr="009F1E75">
        <w:t xml:space="preserve">  </w:t>
      </w:r>
      <w:r w:rsidR="00D6445D">
        <w:br w:type="page"/>
      </w:r>
    </w:p>
    <w:p w14:paraId="388531F2" w14:textId="2A3E090B" w:rsidR="007F25CE" w:rsidRPr="00782D88" w:rsidRDefault="00F21285" w:rsidP="007F25CE">
      <w:pPr>
        <w:pStyle w:val="a3"/>
        <w:numPr>
          <w:ilvl w:val="0"/>
          <w:numId w:val="2"/>
        </w:numPr>
        <w:rPr>
          <w:b/>
          <w:bCs/>
          <w:sz w:val="24"/>
          <w:szCs w:val="24"/>
        </w:rPr>
      </w:pPr>
      <w:r>
        <w:rPr>
          <w:b/>
          <w:bCs/>
          <w:sz w:val="24"/>
          <w:szCs w:val="24"/>
        </w:rPr>
        <w:lastRenderedPageBreak/>
        <w:t>R</w:t>
      </w:r>
      <w:r w:rsidRPr="00F21285">
        <w:rPr>
          <w:b/>
          <w:bCs/>
          <w:sz w:val="24"/>
          <w:szCs w:val="24"/>
        </w:rPr>
        <w:t>egion growing</w:t>
      </w:r>
      <w:r w:rsidR="00F6106B" w:rsidRPr="00F6106B">
        <w:rPr>
          <w:b/>
          <w:bCs/>
          <w:sz w:val="24"/>
          <w:szCs w:val="24"/>
        </w:rPr>
        <w:t xml:space="preserve"> </w:t>
      </w:r>
      <w:r w:rsidR="007F25CE">
        <w:rPr>
          <w:b/>
          <w:bCs/>
          <w:sz w:val="24"/>
          <w:szCs w:val="24"/>
        </w:rPr>
        <w:t>(</w:t>
      </w:r>
      <w:bookmarkStart w:id="1" w:name="_Hlk72472152"/>
      <w:proofErr w:type="spellStart"/>
      <w:r w:rsidRPr="00F21285">
        <w:rPr>
          <w:b/>
          <w:bCs/>
          <w:sz w:val="24"/>
          <w:szCs w:val="24"/>
        </w:rPr>
        <w:t>defective_weld</w:t>
      </w:r>
      <w:bookmarkEnd w:id="1"/>
      <w:proofErr w:type="spellEnd"/>
      <w:r w:rsidR="007F25CE">
        <w:rPr>
          <w:b/>
          <w:bCs/>
          <w:sz w:val="24"/>
          <w:szCs w:val="24"/>
        </w:rPr>
        <w:t xml:space="preserve">, </w:t>
      </w:r>
      <w:proofErr w:type="spellStart"/>
      <w:r w:rsidRPr="00F21285">
        <w:rPr>
          <w:b/>
          <w:bCs/>
          <w:sz w:val="24"/>
          <w:szCs w:val="24"/>
        </w:rPr>
        <w:t>noisy_region</w:t>
      </w:r>
      <w:proofErr w:type="spellEnd"/>
      <w:r w:rsidR="007F25CE">
        <w:rPr>
          <w:b/>
          <w:bCs/>
          <w:sz w:val="24"/>
          <w:szCs w:val="24"/>
        </w:rPr>
        <w:t>)</w:t>
      </w:r>
      <w:r w:rsidR="007F25CE" w:rsidRPr="00782D88">
        <w:rPr>
          <w:rFonts w:hint="eastAsia"/>
          <w:b/>
          <w:bCs/>
          <w:sz w:val="24"/>
          <w:szCs w:val="24"/>
        </w:rPr>
        <w:t>:</w:t>
      </w:r>
    </w:p>
    <w:p w14:paraId="11E8BBE2" w14:textId="038A55DE" w:rsidR="005F4690" w:rsidRDefault="00D06B3E" w:rsidP="00D06B3E">
      <w:pPr>
        <w:pStyle w:val="a3"/>
        <w:rPr>
          <w:b/>
          <w:bCs/>
        </w:rPr>
      </w:pPr>
      <w:r w:rsidRPr="00D06B3E">
        <w:rPr>
          <w:b/>
          <w:bCs/>
        </w:rPr>
        <w:t>Algorism</w:t>
      </w:r>
      <w:r w:rsidR="005839D4">
        <w:rPr>
          <w:b/>
          <w:bCs/>
        </w:rPr>
        <w:t>:</w:t>
      </w:r>
    </w:p>
    <w:p w14:paraId="717F62E1" w14:textId="036FA4CC" w:rsidR="002F6B56" w:rsidRDefault="002F6B56" w:rsidP="00D06B3E">
      <w:pPr>
        <w:pStyle w:val="a3"/>
      </w:pPr>
      <w:r w:rsidRPr="002F6B56">
        <w:t>The basic idea of the region growing algorithm is to merge pixels with similar properties. For each area, a seed point must be designated as the starting point for growth, and then the pixels in the surrounding field of the seed point and the seed point are compared, and points with similar properties are combined to continue growing outwards until no pixels that meet the conditions are Include until it comes in. The growth of such an area is complete.</w:t>
      </w:r>
    </w:p>
    <w:p w14:paraId="6D11DB88" w14:textId="77777777" w:rsidR="002F6B56" w:rsidRDefault="002F6B56" w:rsidP="00D06B3E">
      <w:pPr>
        <w:pStyle w:val="a3"/>
      </w:pPr>
    </w:p>
    <w:p w14:paraId="26ABF08E" w14:textId="3752ED8A" w:rsidR="002F6B56" w:rsidRPr="002F6B56" w:rsidRDefault="002F6B56" w:rsidP="00D06B3E">
      <w:pPr>
        <w:pStyle w:val="a3"/>
        <w:rPr>
          <w:rFonts w:hint="eastAsia"/>
        </w:rPr>
      </w:pPr>
      <w:r w:rsidRPr="002F6B56">
        <w:t>The steps to achieve regional growth are as follows:</w:t>
      </w:r>
    </w:p>
    <w:p w14:paraId="684AC81B" w14:textId="1DE5D0CE" w:rsidR="002F6B56" w:rsidRDefault="002F6B56" w:rsidP="002F6B56">
      <w:pPr>
        <w:pStyle w:val="a3"/>
        <w:numPr>
          <w:ilvl w:val="0"/>
          <w:numId w:val="5"/>
        </w:numPr>
      </w:pPr>
      <w:r>
        <w:t>Scan the image sequentially! Find the first pixel that has not yet belonged, and set this pixel as (x0, y0);</w:t>
      </w:r>
    </w:p>
    <w:p w14:paraId="1E8CE2CF" w14:textId="77777777" w:rsidR="002F6B56" w:rsidRDefault="002F6B56" w:rsidP="002F6B56">
      <w:pPr>
        <w:pStyle w:val="a3"/>
        <w:ind w:left="360"/>
        <w:rPr>
          <w:rFonts w:hint="eastAsia"/>
        </w:rPr>
      </w:pPr>
    </w:p>
    <w:p w14:paraId="349AF975" w14:textId="0BF52DD0" w:rsidR="002F6B56" w:rsidRDefault="002F6B56" w:rsidP="002F6B56">
      <w:pPr>
        <w:pStyle w:val="a3"/>
        <w:numPr>
          <w:ilvl w:val="0"/>
          <w:numId w:val="5"/>
        </w:numPr>
        <w:rPr>
          <w:rFonts w:hint="eastAsia"/>
        </w:rPr>
      </w:pPr>
      <w:r>
        <w:t>Taking (x0, y0) as the center, consider the 8 neighborhood pixels (x, y) of (x0, y0), if (x, y) meets the growth criterion, combine (x, y) and (x0, y0) Merge (in the same area), and push (x, y) onto the stack at the same time;</w:t>
      </w:r>
    </w:p>
    <w:p w14:paraId="7897A95C" w14:textId="3EEB97C8" w:rsidR="002F6B56" w:rsidRDefault="002F6B56" w:rsidP="002F6B56">
      <w:pPr>
        <w:pStyle w:val="a3"/>
        <w:numPr>
          <w:ilvl w:val="0"/>
          <w:numId w:val="5"/>
        </w:numPr>
      </w:pPr>
      <w:r>
        <w:t>Take a pixel from the stack, treat it as (x0, y0) and return to step 2;</w:t>
      </w:r>
    </w:p>
    <w:p w14:paraId="6F2AB5CF" w14:textId="77777777" w:rsidR="002F6B56" w:rsidRDefault="002F6B56" w:rsidP="002F6B56">
      <w:pPr>
        <w:pStyle w:val="a3"/>
        <w:ind w:left="360"/>
        <w:rPr>
          <w:rFonts w:hint="eastAsia"/>
        </w:rPr>
      </w:pPr>
    </w:p>
    <w:p w14:paraId="40BE61EC" w14:textId="3B547D75" w:rsidR="002F6B56" w:rsidRDefault="002F6B56" w:rsidP="002F6B56">
      <w:pPr>
        <w:pStyle w:val="a3"/>
        <w:numPr>
          <w:ilvl w:val="0"/>
          <w:numId w:val="2"/>
        </w:numPr>
      </w:pPr>
      <w:r>
        <w:t>When the stack is empty! Return to step 1;</w:t>
      </w:r>
    </w:p>
    <w:p w14:paraId="5DB67287" w14:textId="77777777" w:rsidR="002F6B56" w:rsidRDefault="002F6B56" w:rsidP="002F6B56">
      <w:pPr>
        <w:pStyle w:val="a3"/>
        <w:ind w:left="360"/>
        <w:rPr>
          <w:rFonts w:hint="eastAsia"/>
        </w:rPr>
      </w:pPr>
    </w:p>
    <w:p w14:paraId="34EA3279" w14:textId="3BEA421E" w:rsidR="002F6B56" w:rsidRDefault="002F6B56" w:rsidP="002F6B56">
      <w:pPr>
        <w:pStyle w:val="a3"/>
        <w:numPr>
          <w:ilvl w:val="0"/>
          <w:numId w:val="2"/>
        </w:numPr>
      </w:pPr>
      <w:r>
        <w:t>Repeat steps 1-4 until each point in the image has an attribution. The growth is over.</w:t>
      </w:r>
    </w:p>
    <w:p w14:paraId="24F7422E" w14:textId="77777777" w:rsidR="002F6B56" w:rsidRPr="005839D4" w:rsidRDefault="002F6B56" w:rsidP="002F6B56">
      <w:pPr>
        <w:pStyle w:val="a3"/>
        <w:ind w:left="360"/>
        <w:rPr>
          <w:rFonts w:hint="eastAsia"/>
        </w:rPr>
      </w:pPr>
    </w:p>
    <w:p w14:paraId="7CB313DB" w14:textId="072A93ED" w:rsidR="007F25CE" w:rsidRPr="00115223" w:rsidRDefault="007F25CE" w:rsidP="007F25CE">
      <w:pPr>
        <w:pStyle w:val="a3"/>
        <w:rPr>
          <w:b/>
          <w:bCs/>
        </w:rPr>
      </w:pPr>
      <w:r w:rsidRPr="00115223">
        <w:rPr>
          <w:rFonts w:hint="eastAsia"/>
          <w:b/>
          <w:bCs/>
        </w:rPr>
        <w:t>R</w:t>
      </w:r>
      <w:r w:rsidRPr="00115223">
        <w:rPr>
          <w:b/>
          <w:bCs/>
        </w:rPr>
        <w:t>esults (including pictures):</w:t>
      </w:r>
    </w:p>
    <w:p w14:paraId="01E03951" w14:textId="490E2BE7" w:rsidR="00A963E6" w:rsidRDefault="00A963E6" w:rsidP="00A963E6">
      <w:pPr>
        <w:pStyle w:val="a3"/>
      </w:pPr>
      <w:r>
        <w:rPr>
          <w:rFonts w:hint="eastAsia"/>
          <w:noProof/>
        </w:rPr>
        <mc:AlternateContent>
          <mc:Choice Requires="wps">
            <w:drawing>
              <wp:anchor distT="0" distB="0" distL="114300" distR="114300" simplePos="0" relativeHeight="251749376" behindDoc="0" locked="0" layoutInCell="1" allowOverlap="1" wp14:anchorId="4C67A96C" wp14:editId="6D94E649">
                <wp:simplePos x="0" y="0"/>
                <wp:positionH relativeFrom="column">
                  <wp:posOffset>2632287</wp:posOffset>
                </wp:positionH>
                <wp:positionV relativeFrom="paragraph">
                  <wp:posOffset>41697</wp:posOffset>
                </wp:positionV>
                <wp:extent cx="8466" cy="2942167"/>
                <wp:effectExtent l="0" t="0" r="29845" b="29845"/>
                <wp:wrapNone/>
                <wp:docPr id="304" name="直接连接符 304"/>
                <wp:cNvGraphicFramePr/>
                <a:graphic xmlns:a="http://schemas.openxmlformats.org/drawingml/2006/main">
                  <a:graphicData uri="http://schemas.microsoft.com/office/word/2010/wordprocessingShape">
                    <wps:wsp>
                      <wps:cNvCnPr/>
                      <wps:spPr>
                        <a:xfrm>
                          <a:off x="0" y="0"/>
                          <a:ext cx="8466" cy="294216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3DF83" id="直接连接符 304" o:spid="_x0000_s1026"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5pt,3.3pt" to="207.9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" strokecolor="#4472c4 [3204]" strokeweight="1.5pt">
                <v:stroke joinstyle="miter"/>
              </v:line>
            </w:pict>
          </mc:Fallback>
        </mc:AlternateContent>
      </w:r>
      <w:r>
        <w:rPr>
          <w:rFonts w:hint="eastAsia"/>
        </w:rPr>
        <w:t>R</w:t>
      </w:r>
      <w:r>
        <w:t>esult of processing “</w:t>
      </w:r>
      <w:proofErr w:type="spellStart"/>
      <w:r w:rsidR="00F21285" w:rsidRPr="00F21285">
        <w:t>defective_weld</w:t>
      </w:r>
      <w:r>
        <w:t>.pgm</w:t>
      </w:r>
      <w:proofErr w:type="spellEnd"/>
      <w:r>
        <w:t>”:</w:t>
      </w:r>
    </w:p>
    <w:p w14:paraId="12038696" w14:textId="77777777" w:rsidR="00A963E6" w:rsidRDefault="00A963E6" w:rsidP="00A963E6">
      <w:pPr>
        <w:pStyle w:val="a3"/>
        <w:sectPr w:rsidR="00A963E6" w:rsidSect="00AF6CA5">
          <w:headerReference w:type="default" r:id="rId35"/>
          <w:footerReference w:type="default" r:id="rId36"/>
          <w:type w:val="continuous"/>
          <w:pgSz w:w="11906" w:h="16838" w:code="9"/>
          <w:pgMar w:top="1021" w:right="1588" w:bottom="1134" w:left="1588" w:header="680" w:footer="567" w:gutter="0"/>
          <w:cols w:space="425"/>
          <w:docGrid w:type="linesAndChars" w:linePitch="312"/>
        </w:sectPr>
      </w:pPr>
    </w:p>
    <w:p w14:paraId="2C4ED7C7" w14:textId="0734156F" w:rsidR="00A963E6" w:rsidRPr="005839D4" w:rsidRDefault="00A963E6" w:rsidP="00A963E6">
      <w:pPr>
        <w:pStyle w:val="a3"/>
      </w:pPr>
      <w:r>
        <w:t>Source I</w:t>
      </w:r>
      <w:r>
        <w:rPr>
          <w:rFonts w:hint="eastAsia"/>
        </w:rPr>
        <w:t>mage</w:t>
      </w:r>
      <w:r>
        <w:t>:</w:t>
      </w:r>
      <w:r>
        <w:tab/>
      </w:r>
      <w:r>
        <w:tab/>
      </w:r>
      <w:r>
        <w:tab/>
      </w:r>
      <w:r>
        <w:tab/>
      </w:r>
      <w:r>
        <w:tab/>
      </w:r>
      <w:r>
        <w:tab/>
      </w:r>
      <w:r>
        <w:tab/>
      </w:r>
      <w:r>
        <w:tab/>
      </w:r>
      <w:r w:rsidR="005839D4">
        <w:tab/>
      </w:r>
      <w:r w:rsidR="005839D4">
        <w:tab/>
      </w:r>
      <w:r>
        <w:rPr>
          <w:rFonts w:hint="eastAsia"/>
        </w:rPr>
        <w:t>R</w:t>
      </w:r>
      <w:r>
        <w:t xml:space="preserve">esult after </w:t>
      </w:r>
      <w:r w:rsidR="00F21285">
        <w:t>region growing</w:t>
      </w:r>
      <w:r w:rsidR="002476A7">
        <w:t>:</w:t>
      </w:r>
      <w:r w:rsidR="005839D4" w:rsidRPr="005839D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882E04F" w14:textId="05CEF974" w:rsidR="002F6B56" w:rsidRDefault="00F21285" w:rsidP="002476A7">
      <w:pPr>
        <w:pStyle w:val="a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2128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084224" behindDoc="0" locked="0" layoutInCell="1" allowOverlap="1" wp14:anchorId="1006FDED" wp14:editId="3DAEB1E9">
            <wp:simplePos x="0" y="0"/>
            <wp:positionH relativeFrom="margin">
              <wp:align>right</wp:align>
            </wp:positionH>
            <wp:positionV relativeFrom="paragraph">
              <wp:posOffset>17145</wp:posOffset>
            </wp:positionV>
            <wp:extent cx="2426335" cy="255270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63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52B" w:rsidRPr="0077652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2128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F7A8F9E" wp14:editId="59E5E403">
            <wp:extent cx="2425700" cy="255185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0818" cy="2557243"/>
                    </a:xfrm>
                    <a:prstGeom prst="rect">
                      <a:avLst/>
                    </a:prstGeom>
                    <a:noFill/>
                    <a:ln>
                      <a:noFill/>
                    </a:ln>
                  </pic:spPr>
                </pic:pic>
              </a:graphicData>
            </a:graphic>
          </wp:inline>
        </w:drawing>
      </w:r>
      <w:r w:rsidRPr="00F2128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93358ED" w14:textId="12808A50" w:rsidR="005839D4" w:rsidRPr="005839D4" w:rsidRDefault="002F6B56" w:rsidP="005839D4">
      <w:pPr>
        <w:widowControl/>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type="page"/>
      </w:r>
    </w:p>
    <w:p w14:paraId="42B8B886" w14:textId="0F57439B" w:rsidR="00A963E6" w:rsidRDefault="00A963E6" w:rsidP="00A963E6">
      <w:pPr>
        <w:pStyle w:val="a3"/>
      </w:pPr>
      <w:r>
        <w:rPr>
          <w:rFonts w:hint="eastAsia"/>
          <w:noProof/>
        </w:rPr>
        <w:lastRenderedPageBreak/>
        <mc:AlternateContent>
          <mc:Choice Requires="wps">
            <w:drawing>
              <wp:anchor distT="0" distB="0" distL="114300" distR="114300" simplePos="0" relativeHeight="251750400" behindDoc="0" locked="0" layoutInCell="1" allowOverlap="1" wp14:anchorId="337C72B6" wp14:editId="3012F140">
                <wp:simplePos x="0" y="0"/>
                <wp:positionH relativeFrom="column">
                  <wp:posOffset>2636520</wp:posOffset>
                </wp:positionH>
                <wp:positionV relativeFrom="paragraph">
                  <wp:posOffset>42544</wp:posOffset>
                </wp:positionV>
                <wp:extent cx="12700" cy="2760133"/>
                <wp:effectExtent l="0" t="0" r="25400" b="21590"/>
                <wp:wrapNone/>
                <wp:docPr id="305" name="直接连接符 305"/>
                <wp:cNvGraphicFramePr/>
                <a:graphic xmlns:a="http://schemas.openxmlformats.org/drawingml/2006/main">
                  <a:graphicData uri="http://schemas.microsoft.com/office/word/2010/wordprocessingShape">
                    <wps:wsp>
                      <wps:cNvCnPr/>
                      <wps:spPr>
                        <a:xfrm>
                          <a:off x="0" y="0"/>
                          <a:ext cx="12700" cy="27601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57AF2" id="直接连接符 305" o:spid="_x0000_s1026" style="position:absolute;left:0;text-align:lef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6pt,3.35pt" to="208.6pt,2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" strokecolor="#4472c4 [3204]" strokeweight="1.5pt">
                <v:stroke joinstyle="miter"/>
              </v:line>
            </w:pict>
          </mc:Fallback>
        </mc:AlternateContent>
      </w:r>
      <w:r>
        <w:rPr>
          <w:rFonts w:hint="eastAsia"/>
        </w:rPr>
        <w:t>R</w:t>
      </w:r>
      <w:r>
        <w:t>esult of processing “</w:t>
      </w:r>
      <w:proofErr w:type="spellStart"/>
      <w:r w:rsidR="00F21285" w:rsidRPr="00F21285">
        <w:t>noisy_region</w:t>
      </w:r>
      <w:r>
        <w:t>.pgm</w:t>
      </w:r>
      <w:proofErr w:type="spellEnd"/>
      <w:r>
        <w:t>”:</w:t>
      </w:r>
    </w:p>
    <w:p w14:paraId="438BBDC1" w14:textId="77777777" w:rsidR="00A963E6" w:rsidRPr="009C5A07" w:rsidRDefault="00A963E6" w:rsidP="00A963E6">
      <w:pPr>
        <w:pStyle w:val="a3"/>
        <w:sectPr w:rsidR="00A963E6" w:rsidRPr="009C5A07" w:rsidSect="00AF6CA5">
          <w:headerReference w:type="default" r:id="rId39"/>
          <w:footerReference w:type="default" r:id="rId40"/>
          <w:type w:val="continuous"/>
          <w:pgSz w:w="11906" w:h="16838" w:code="9"/>
          <w:pgMar w:top="1021" w:right="1588" w:bottom="1134" w:left="1588" w:header="680" w:footer="567" w:gutter="0"/>
          <w:cols w:space="425"/>
          <w:docGrid w:type="linesAndChars" w:linePitch="312"/>
        </w:sectPr>
      </w:pPr>
    </w:p>
    <w:p w14:paraId="62FB5D1E" w14:textId="358B6EAB" w:rsidR="00A963E6" w:rsidRPr="00F21285" w:rsidRDefault="00A963E6" w:rsidP="00A963E6">
      <w:pPr>
        <w:pStyle w:val="a3"/>
      </w:pPr>
      <w:r>
        <w:t>Source I</w:t>
      </w:r>
      <w:r>
        <w:rPr>
          <w:rFonts w:hint="eastAsia"/>
        </w:rPr>
        <w:t>mage</w:t>
      </w:r>
      <w:r>
        <w:t>:</w:t>
      </w:r>
      <w:r>
        <w:tab/>
      </w:r>
      <w:r>
        <w:tab/>
      </w:r>
      <w:r>
        <w:tab/>
      </w:r>
      <w:r>
        <w:tab/>
      </w:r>
      <w:r>
        <w:tab/>
      </w:r>
      <w:r>
        <w:tab/>
      </w:r>
      <w:r>
        <w:tab/>
      </w:r>
      <w:r>
        <w:tab/>
      </w:r>
      <w:r w:rsidR="005839D4">
        <w:tab/>
      </w:r>
      <w:r w:rsidR="005839D4">
        <w:tab/>
      </w:r>
      <w:r w:rsidR="005839D4">
        <w:rPr>
          <w:rFonts w:hint="eastAsia"/>
        </w:rPr>
        <w:t>R</w:t>
      </w:r>
      <w:r w:rsidR="005839D4">
        <w:t xml:space="preserve">esult after </w:t>
      </w:r>
      <w:r w:rsidR="00F21285">
        <w:t>region growing:</w:t>
      </w:r>
      <w:r w:rsidR="00F21285" w:rsidRPr="00F2128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9F91200" w14:textId="28EDC177" w:rsidR="0077652B" w:rsidRDefault="00F21285" w:rsidP="00A963E6">
      <w:pPr>
        <w:pStyle w:val="a3"/>
        <w:rPr>
          <w:noProof/>
        </w:rPr>
      </w:pPr>
      <w:r w:rsidRPr="00F21285">
        <w:rPr>
          <w:noProof/>
        </w:rPr>
        <w:drawing>
          <wp:anchor distT="0" distB="0" distL="114300" distR="114300" simplePos="0" relativeHeight="252085248" behindDoc="0" locked="0" layoutInCell="1" allowOverlap="1" wp14:anchorId="70626828" wp14:editId="03815A33">
            <wp:simplePos x="0" y="0"/>
            <wp:positionH relativeFrom="margin">
              <wp:posOffset>2992332</wp:posOffset>
            </wp:positionH>
            <wp:positionV relativeFrom="paragraph">
              <wp:posOffset>64982</wp:posOffset>
            </wp:positionV>
            <wp:extent cx="2518410" cy="2277110"/>
            <wp:effectExtent l="0" t="0" r="0" b="889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841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128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21285">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5DCA4DFA" wp14:editId="735864A0">
            <wp:extent cx="2489200" cy="2256781"/>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3652" cy="2260817"/>
                    </a:xfrm>
                    <a:prstGeom prst="rect">
                      <a:avLst/>
                    </a:prstGeom>
                    <a:noFill/>
                    <a:ln>
                      <a:noFill/>
                    </a:ln>
                  </pic:spPr>
                </pic:pic>
              </a:graphicData>
            </a:graphic>
          </wp:inline>
        </w:drawing>
      </w:r>
      <w:r w:rsidR="0077652B" w:rsidRPr="0077652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6199625A" w14:textId="2335C51F" w:rsidR="005839D4" w:rsidRDefault="005839D4" w:rsidP="007F25CE">
      <w:pPr>
        <w:pStyle w:val="a3"/>
        <w:rPr>
          <w:rFonts w:hint="eastAsia"/>
        </w:rPr>
        <w:sectPr w:rsidR="005839D4" w:rsidSect="00FA196A">
          <w:headerReference w:type="default" r:id="rId43"/>
          <w:footerReference w:type="default" r:id="rId44"/>
          <w:type w:val="continuous"/>
          <w:pgSz w:w="11906" w:h="16838" w:code="9"/>
          <w:pgMar w:top="1021" w:right="1588" w:bottom="1134" w:left="1588" w:header="680" w:footer="567" w:gutter="0"/>
          <w:cols w:space="425"/>
          <w:docGrid w:type="linesAndChars" w:linePitch="312"/>
        </w:sectPr>
      </w:pPr>
    </w:p>
    <w:p w14:paraId="545F116D" w14:textId="77777777" w:rsidR="007F25CE" w:rsidRPr="00667922" w:rsidRDefault="007F25CE" w:rsidP="007F25CE">
      <w:pPr>
        <w:pStyle w:val="a3"/>
        <w:rPr>
          <w:b/>
          <w:bCs/>
        </w:rPr>
      </w:pPr>
      <w:r w:rsidRPr="00667922">
        <w:rPr>
          <w:rFonts w:hint="eastAsia"/>
          <w:b/>
          <w:bCs/>
        </w:rPr>
        <w:t>D</w:t>
      </w:r>
      <w:r w:rsidRPr="00667922">
        <w:rPr>
          <w:b/>
          <w:bCs/>
        </w:rPr>
        <w:t>iscussion:</w:t>
      </w:r>
    </w:p>
    <w:p w14:paraId="49AC5E92" w14:textId="7EF8F54A" w:rsidR="005839D4" w:rsidRDefault="002F6B56" w:rsidP="005839D4">
      <w:pPr>
        <w:widowControl/>
        <w:jc w:val="left"/>
      </w:pPr>
      <w:r w:rsidRPr="002F6B56">
        <w:t>Region growing is an image segmentation method of serial region segmentation. Its advantage is that the basic idea is relatively simple. It can usually segment the connected regions with the same characteristics and provide good boundary information and segmentation results. When there is no prior knowledge available, the best performance can be obtained, and it can be used to segment more complex images, such as natural scenery. However, the region growing method is an iterative method, and the space and time costs are relatively large. Noise and gray-level unevenness may cause holes and over-segmentation, and it is often not very good in processing the shadow effect in the image.</w:t>
      </w:r>
    </w:p>
    <w:p w14:paraId="2FE71DC8" w14:textId="77777777" w:rsidR="002F6B56" w:rsidRDefault="002F6B56" w:rsidP="005839D4">
      <w:pPr>
        <w:widowControl/>
        <w:jc w:val="left"/>
      </w:pPr>
    </w:p>
    <w:p w14:paraId="7EC28A4A" w14:textId="6942998D" w:rsidR="00E22CCE" w:rsidRPr="002F6B56" w:rsidRDefault="007F25CE" w:rsidP="00EE1E18">
      <w:pPr>
        <w:pStyle w:val="a3"/>
      </w:pPr>
      <w:r w:rsidRPr="0041539E">
        <w:rPr>
          <w:rFonts w:hint="eastAsia"/>
          <w:b/>
          <w:bCs/>
        </w:rPr>
        <w:t>C</w:t>
      </w:r>
      <w:r w:rsidRPr="0041539E">
        <w:rPr>
          <w:b/>
          <w:bCs/>
        </w:rPr>
        <w:t>odes:</w:t>
      </w:r>
      <w:r w:rsidR="002F6B56" w:rsidRPr="002F6B56">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346126B" wp14:editId="354529A8">
            <wp:extent cx="5308600" cy="423107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2353" cy="4234061"/>
                    </a:xfrm>
                    <a:prstGeom prst="rect">
                      <a:avLst/>
                    </a:prstGeom>
                    <a:noFill/>
                    <a:ln>
                      <a:noFill/>
                    </a:ln>
                  </pic:spPr>
                </pic:pic>
              </a:graphicData>
            </a:graphic>
          </wp:inline>
        </w:drawing>
      </w:r>
      <w:r w:rsidR="002F6B56" w:rsidRPr="002F6B56">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2F6B56" w:rsidRPr="002F6B56">
        <w:rPr>
          <w:b/>
          <w:bCs/>
          <w:noProof/>
        </w:rPr>
        <w:lastRenderedPageBreak/>
        <w:drawing>
          <wp:inline distT="0" distB="0" distL="0" distR="0" wp14:anchorId="4FE97527" wp14:editId="4C86F938">
            <wp:extent cx="5448300" cy="431370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76017" cy="4335649"/>
                    </a:xfrm>
                    <a:prstGeom prst="rect">
                      <a:avLst/>
                    </a:prstGeom>
                    <a:noFill/>
                    <a:ln>
                      <a:noFill/>
                    </a:ln>
                  </pic:spPr>
                </pic:pic>
              </a:graphicData>
            </a:graphic>
          </wp:inline>
        </w:drawing>
      </w:r>
    </w:p>
    <w:sectPr w:rsidR="00E22CCE" w:rsidRPr="002F6B56" w:rsidSect="00FA196A">
      <w:headerReference w:type="default" r:id="rId47"/>
      <w:footerReference w:type="default" r:id="rId48"/>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D692C" w14:textId="77777777" w:rsidR="007478DA" w:rsidRDefault="007478DA" w:rsidP="00FA196A">
      <w:r>
        <w:separator/>
      </w:r>
    </w:p>
  </w:endnote>
  <w:endnote w:type="continuationSeparator" w:id="0">
    <w:p w14:paraId="3A326588" w14:textId="77777777" w:rsidR="007478DA" w:rsidRDefault="007478DA"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350281"/>
      <w:docPartObj>
        <w:docPartGallery w:val="Page Numbers (Bottom of Page)"/>
        <w:docPartUnique/>
      </w:docPartObj>
    </w:sdtPr>
    <w:sdtEndPr/>
    <w:sdtContent>
      <w:sdt>
        <w:sdtPr>
          <w:id w:val="-398210215"/>
          <w:docPartObj>
            <w:docPartGallery w:val="Page Numbers (Top of Page)"/>
            <w:docPartUnique/>
          </w:docPartObj>
        </w:sdtPr>
        <w:sdtEndPr/>
        <w:sdtContent>
          <w:p w14:paraId="59E0ADF5"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7E7070" w14:textId="77777777" w:rsidR="00170B15" w:rsidRDefault="00170B1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441877"/>
      <w:docPartObj>
        <w:docPartGallery w:val="Page Numbers (Bottom of Page)"/>
        <w:docPartUnique/>
      </w:docPartObj>
    </w:sdtPr>
    <w:sdtEndPr/>
    <w:sdtContent>
      <w:sdt>
        <w:sdtPr>
          <w:id w:val="1826629781"/>
          <w:docPartObj>
            <w:docPartGallery w:val="Page Numbers (Top of Page)"/>
            <w:docPartUnique/>
          </w:docPartObj>
        </w:sdtPr>
        <w:sdtEndPr/>
        <w:sdtContent>
          <w:p w14:paraId="1D68A884"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1591BD" w14:textId="77777777" w:rsidR="00170B15" w:rsidRDefault="00170B1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1837"/>
      <w:docPartObj>
        <w:docPartGallery w:val="Page Numbers (Bottom of Page)"/>
        <w:docPartUnique/>
      </w:docPartObj>
    </w:sdtPr>
    <w:sdtEndPr/>
    <w:sdtContent>
      <w:sdt>
        <w:sdtPr>
          <w:id w:val="1176315599"/>
          <w:docPartObj>
            <w:docPartGallery w:val="Page Numbers (Top of Page)"/>
            <w:docPartUnique/>
          </w:docPartObj>
        </w:sdtPr>
        <w:sdtEndPr/>
        <w:sdtContent>
          <w:p w14:paraId="47362555" w14:textId="77777777" w:rsidR="00D6445D" w:rsidRDefault="00D6445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3430EB1" w14:textId="77777777" w:rsidR="00D6445D" w:rsidRDefault="00D6445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227116"/>
      <w:docPartObj>
        <w:docPartGallery w:val="Page Numbers (Bottom of Page)"/>
        <w:docPartUnique/>
      </w:docPartObj>
    </w:sdtPr>
    <w:sdtEndPr/>
    <w:sdtContent>
      <w:sdt>
        <w:sdtPr>
          <w:id w:val="154651946"/>
          <w:docPartObj>
            <w:docPartGallery w:val="Page Numbers (Top of Page)"/>
            <w:docPartUnique/>
          </w:docPartObj>
        </w:sdtPr>
        <w:sdtEndPr/>
        <w:sdtContent>
          <w:p w14:paraId="43ADF6E4" w14:textId="77777777" w:rsidR="00D6445D" w:rsidRDefault="00D6445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3E5612C" w14:textId="77777777" w:rsidR="00D6445D" w:rsidRDefault="00D6445D">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361730"/>
      <w:docPartObj>
        <w:docPartGallery w:val="Page Numbers (Bottom of Page)"/>
        <w:docPartUnique/>
      </w:docPartObj>
    </w:sdtPr>
    <w:sdtEndPr/>
    <w:sdtContent>
      <w:sdt>
        <w:sdtPr>
          <w:id w:val="-293756108"/>
          <w:docPartObj>
            <w:docPartGallery w:val="Page Numbers (Top of Page)"/>
            <w:docPartUnique/>
          </w:docPartObj>
        </w:sdtPr>
        <w:sdtEndPr/>
        <w:sdtContent>
          <w:p w14:paraId="6A66EA37"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9342F2D" w14:textId="77777777" w:rsidR="00170B15" w:rsidRDefault="00170B15">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918954"/>
      <w:docPartObj>
        <w:docPartGallery w:val="Page Numbers (Bottom of Page)"/>
        <w:docPartUnique/>
      </w:docPartObj>
    </w:sdtPr>
    <w:sdtEndPr/>
    <w:sdtContent>
      <w:sdt>
        <w:sdtPr>
          <w:id w:val="785398587"/>
          <w:docPartObj>
            <w:docPartGallery w:val="Page Numbers (Top of Page)"/>
            <w:docPartUnique/>
          </w:docPartObj>
        </w:sdtPr>
        <w:sdtEndPr/>
        <w:sdtContent>
          <w:p w14:paraId="4E90A54E"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2290C2" w14:textId="77777777" w:rsidR="00170B15" w:rsidRDefault="00170B15">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016380"/>
      <w:docPartObj>
        <w:docPartGallery w:val="Page Numbers (Bottom of Page)"/>
        <w:docPartUnique/>
      </w:docPartObj>
    </w:sdtPr>
    <w:sdtEndPr/>
    <w:sdtContent>
      <w:sdt>
        <w:sdtPr>
          <w:id w:val="980815926"/>
          <w:docPartObj>
            <w:docPartGallery w:val="Page Numbers (Top of Page)"/>
            <w:docPartUnique/>
          </w:docPartObj>
        </w:sdtPr>
        <w:sdtEndPr/>
        <w:sdtContent>
          <w:p w14:paraId="0EA81D0D"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6F2EE6" w14:textId="77777777" w:rsidR="00170B15" w:rsidRDefault="00170B15">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491BAEA8" w14:textId="77777777" w:rsidR="00170B15" w:rsidRDefault="00170B1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0833F4" w14:textId="77777777" w:rsidR="00170B15" w:rsidRDefault="00170B1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97DC8" w14:textId="77777777" w:rsidR="007478DA" w:rsidRDefault="007478DA" w:rsidP="00FA196A">
      <w:r>
        <w:separator/>
      </w:r>
    </w:p>
  </w:footnote>
  <w:footnote w:type="continuationSeparator" w:id="0">
    <w:p w14:paraId="11C669EB" w14:textId="77777777" w:rsidR="007478DA" w:rsidRDefault="007478DA"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52B3C" w14:textId="0E3E54BF"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5:35:39 AM</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85D8" w14:textId="66C25AAA"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sidR="00EE1E18">
      <w:rPr>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F5D8" w14:textId="36C96FCD" w:rsidR="00D6445D" w:rsidRPr="00FA196A" w:rsidRDefault="00D6445D">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6653E" w14:textId="53731C95" w:rsidR="00D6445D" w:rsidRPr="00FA196A" w:rsidRDefault="00D6445D">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7557" w14:textId="526D9DF6"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BF99" w14:textId="292B57A7"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58A" w14:textId="49E9B0B6"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6E0D897B" w:rsidR="00170B15" w:rsidRPr="00FA196A" w:rsidRDefault="00170B1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CF0591">
      <w:rPr>
        <w:noProof/>
      </w:rPr>
      <w:t>5/21/2021 5:35:40 AM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7BE7"/>
    <w:multiLevelType w:val="hybridMultilevel"/>
    <w:tmpl w:val="1ACEDA3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884702"/>
    <w:multiLevelType w:val="hybridMultilevel"/>
    <w:tmpl w:val="E18AEACE"/>
    <w:lvl w:ilvl="0" w:tplc="BCDE3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88"/>
    <w:rsid w:val="00023B01"/>
    <w:rsid w:val="00036C3C"/>
    <w:rsid w:val="00067C5B"/>
    <w:rsid w:val="00076EEE"/>
    <w:rsid w:val="00082148"/>
    <w:rsid w:val="000A5CF0"/>
    <w:rsid w:val="000E4393"/>
    <w:rsid w:val="00103CBC"/>
    <w:rsid w:val="00115223"/>
    <w:rsid w:val="00115D61"/>
    <w:rsid w:val="00123136"/>
    <w:rsid w:val="00125A22"/>
    <w:rsid w:val="00144D00"/>
    <w:rsid w:val="00152402"/>
    <w:rsid w:val="00155949"/>
    <w:rsid w:val="001578EA"/>
    <w:rsid w:val="00161119"/>
    <w:rsid w:val="00170B15"/>
    <w:rsid w:val="001E4AFA"/>
    <w:rsid w:val="001E6EFC"/>
    <w:rsid w:val="001E7516"/>
    <w:rsid w:val="00231C28"/>
    <w:rsid w:val="002476A7"/>
    <w:rsid w:val="002A19F9"/>
    <w:rsid w:val="002B32F2"/>
    <w:rsid w:val="002C5E3B"/>
    <w:rsid w:val="002C71E4"/>
    <w:rsid w:val="002F6B56"/>
    <w:rsid w:val="00321345"/>
    <w:rsid w:val="00324E1A"/>
    <w:rsid w:val="00361CBF"/>
    <w:rsid w:val="00371D0E"/>
    <w:rsid w:val="0038627E"/>
    <w:rsid w:val="003A7C23"/>
    <w:rsid w:val="003E402F"/>
    <w:rsid w:val="003F5971"/>
    <w:rsid w:val="0041539E"/>
    <w:rsid w:val="004404D0"/>
    <w:rsid w:val="00444748"/>
    <w:rsid w:val="004655BD"/>
    <w:rsid w:val="004934E0"/>
    <w:rsid w:val="004C5E56"/>
    <w:rsid w:val="004C69C7"/>
    <w:rsid w:val="004C767E"/>
    <w:rsid w:val="004E5B69"/>
    <w:rsid w:val="00513B7B"/>
    <w:rsid w:val="005518F7"/>
    <w:rsid w:val="00564223"/>
    <w:rsid w:val="005648A9"/>
    <w:rsid w:val="005839D4"/>
    <w:rsid w:val="005950CB"/>
    <w:rsid w:val="005A2BD6"/>
    <w:rsid w:val="005D516B"/>
    <w:rsid w:val="005F4690"/>
    <w:rsid w:val="00633086"/>
    <w:rsid w:val="006349BA"/>
    <w:rsid w:val="00634FC2"/>
    <w:rsid w:val="00646E46"/>
    <w:rsid w:val="00663B4F"/>
    <w:rsid w:val="00667922"/>
    <w:rsid w:val="006A2FBE"/>
    <w:rsid w:val="006A67DB"/>
    <w:rsid w:val="006D40E4"/>
    <w:rsid w:val="006D6625"/>
    <w:rsid w:val="006E2CFE"/>
    <w:rsid w:val="007478DA"/>
    <w:rsid w:val="007539E0"/>
    <w:rsid w:val="00773612"/>
    <w:rsid w:val="0077652B"/>
    <w:rsid w:val="00782D88"/>
    <w:rsid w:val="007A54DD"/>
    <w:rsid w:val="007C0371"/>
    <w:rsid w:val="007F25CE"/>
    <w:rsid w:val="00825366"/>
    <w:rsid w:val="00834B7B"/>
    <w:rsid w:val="00841219"/>
    <w:rsid w:val="00850DEC"/>
    <w:rsid w:val="00875AC2"/>
    <w:rsid w:val="008B0875"/>
    <w:rsid w:val="008C4DDA"/>
    <w:rsid w:val="008C5E99"/>
    <w:rsid w:val="008F77FB"/>
    <w:rsid w:val="00901477"/>
    <w:rsid w:val="00920F4F"/>
    <w:rsid w:val="00932F4E"/>
    <w:rsid w:val="00951461"/>
    <w:rsid w:val="00983B8C"/>
    <w:rsid w:val="0099679C"/>
    <w:rsid w:val="0099694A"/>
    <w:rsid w:val="009C5A07"/>
    <w:rsid w:val="009F1E75"/>
    <w:rsid w:val="00A12CCA"/>
    <w:rsid w:val="00A30F86"/>
    <w:rsid w:val="00A34911"/>
    <w:rsid w:val="00A47C4B"/>
    <w:rsid w:val="00A60B0D"/>
    <w:rsid w:val="00A676FA"/>
    <w:rsid w:val="00A903FF"/>
    <w:rsid w:val="00A963E6"/>
    <w:rsid w:val="00AF15B0"/>
    <w:rsid w:val="00AF6CA5"/>
    <w:rsid w:val="00B1310E"/>
    <w:rsid w:val="00B40D81"/>
    <w:rsid w:val="00B47208"/>
    <w:rsid w:val="00B55379"/>
    <w:rsid w:val="00B663EB"/>
    <w:rsid w:val="00BA7A62"/>
    <w:rsid w:val="00BB74F6"/>
    <w:rsid w:val="00BC6A95"/>
    <w:rsid w:val="00BC7CDB"/>
    <w:rsid w:val="00BD0517"/>
    <w:rsid w:val="00BD345D"/>
    <w:rsid w:val="00C44E30"/>
    <w:rsid w:val="00C5577D"/>
    <w:rsid w:val="00C600FC"/>
    <w:rsid w:val="00C7401A"/>
    <w:rsid w:val="00CA1809"/>
    <w:rsid w:val="00CB0849"/>
    <w:rsid w:val="00CD50E1"/>
    <w:rsid w:val="00CF0591"/>
    <w:rsid w:val="00D06B3E"/>
    <w:rsid w:val="00D33FBC"/>
    <w:rsid w:val="00D45446"/>
    <w:rsid w:val="00D502EA"/>
    <w:rsid w:val="00D6445D"/>
    <w:rsid w:val="00D72779"/>
    <w:rsid w:val="00D94230"/>
    <w:rsid w:val="00D96266"/>
    <w:rsid w:val="00D96852"/>
    <w:rsid w:val="00DA28C7"/>
    <w:rsid w:val="00DD7B43"/>
    <w:rsid w:val="00E01F29"/>
    <w:rsid w:val="00E10131"/>
    <w:rsid w:val="00E22CCE"/>
    <w:rsid w:val="00E41ADB"/>
    <w:rsid w:val="00EA3113"/>
    <w:rsid w:val="00EC2567"/>
    <w:rsid w:val="00EE1E18"/>
    <w:rsid w:val="00EE6874"/>
    <w:rsid w:val="00EF7A44"/>
    <w:rsid w:val="00F01570"/>
    <w:rsid w:val="00F21285"/>
    <w:rsid w:val="00F24550"/>
    <w:rsid w:val="00F40225"/>
    <w:rsid w:val="00F6106B"/>
    <w:rsid w:val="00FA196A"/>
    <w:rsid w:val="00FB00AA"/>
    <w:rsid w:val="00FC00EE"/>
    <w:rsid w:val="00FD0D1C"/>
    <w:rsid w:val="00FE3310"/>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header" Target="header5.xml"/><Relationship Id="rId43" Type="http://schemas.openxmlformats.org/officeDocument/2006/relationships/header" Target="header7.xml"/><Relationship Id="rId48"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38F43-AE58-413C-8670-87DA7605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10</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侯 政男</cp:lastModifiedBy>
  <cp:revision>44</cp:revision>
  <dcterms:created xsi:type="dcterms:W3CDTF">2021-03-05T05:21:00Z</dcterms:created>
  <dcterms:modified xsi:type="dcterms:W3CDTF">2021-05-20T22:57:00Z</dcterms:modified>
</cp:coreProperties>
</file>