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7ED10" w14:textId="66B08264" w:rsidR="00977B21" w:rsidRPr="005804BA" w:rsidRDefault="00977B21" w:rsidP="00CC16E6">
      <w:pPr>
        <w:spacing w:line="360" w:lineRule="auto"/>
        <w:rPr>
          <w:rFonts w:ascii="Cambria" w:hAnsi="Cambria" w:cs="Arial"/>
          <w:b/>
          <w:color w:val="000000" w:themeColor="text1"/>
          <w:sz w:val="32"/>
          <w:szCs w:val="32"/>
        </w:rPr>
      </w:pPr>
      <w:r w:rsidRPr="005804BA">
        <w:rPr>
          <w:rFonts w:ascii="Cambria" w:eastAsia="Calibri" w:hAnsi="Cambria" w:cs="Arial"/>
          <w:b/>
          <w:color w:val="000000" w:themeColor="text1"/>
          <w:sz w:val="32"/>
          <w:szCs w:val="32"/>
        </w:rPr>
        <w:t>A</w:t>
      </w:r>
      <w:r w:rsidRPr="005804BA">
        <w:rPr>
          <w:rFonts w:ascii="Cambria" w:hAnsi="Cambria" w:cs="Arial"/>
          <w:b/>
          <w:color w:val="000000" w:themeColor="text1"/>
          <w:sz w:val="32"/>
          <w:szCs w:val="32"/>
        </w:rPr>
        <w:t xml:space="preserve"> </w:t>
      </w:r>
      <w:r w:rsidRPr="005804BA">
        <w:rPr>
          <w:rFonts w:ascii="Cambria" w:eastAsia="Calibri" w:hAnsi="Cambria" w:cs="Arial"/>
          <w:b/>
          <w:color w:val="000000" w:themeColor="text1"/>
          <w:sz w:val="32"/>
          <w:szCs w:val="32"/>
        </w:rPr>
        <w:t>robust</w:t>
      </w:r>
      <w:r w:rsidRPr="005804BA">
        <w:rPr>
          <w:rFonts w:ascii="Cambria" w:hAnsi="Cambria" w:cs="Arial"/>
          <w:b/>
          <w:color w:val="000000" w:themeColor="text1"/>
          <w:sz w:val="32"/>
          <w:szCs w:val="32"/>
        </w:rPr>
        <w:t xml:space="preserve"> </w:t>
      </w:r>
      <w:r w:rsidR="002044AB">
        <w:rPr>
          <w:rFonts w:ascii="Cambria" w:eastAsia="Calibri" w:hAnsi="Cambria" w:cs="Arial"/>
          <w:b/>
          <w:color w:val="000000" w:themeColor="text1"/>
          <w:sz w:val="32"/>
          <w:szCs w:val="32"/>
        </w:rPr>
        <w:t>method</w:t>
      </w:r>
      <w:r w:rsidR="002044AB" w:rsidRPr="005804BA">
        <w:rPr>
          <w:rFonts w:ascii="Cambria" w:hAnsi="Cambria" w:cs="Arial"/>
          <w:b/>
          <w:color w:val="000000" w:themeColor="text1"/>
          <w:sz w:val="32"/>
          <w:szCs w:val="32"/>
        </w:rPr>
        <w:t xml:space="preserve"> </w:t>
      </w:r>
      <w:r w:rsidRPr="005804BA">
        <w:rPr>
          <w:rFonts w:ascii="Cambria" w:eastAsia="Calibri" w:hAnsi="Cambria" w:cs="Arial"/>
          <w:b/>
          <w:color w:val="000000" w:themeColor="text1"/>
          <w:sz w:val="32"/>
          <w:szCs w:val="32"/>
        </w:rPr>
        <w:t>to quantify</w:t>
      </w:r>
      <w:r w:rsidRPr="005804BA">
        <w:rPr>
          <w:rFonts w:ascii="Cambria" w:hAnsi="Cambria" w:cs="Arial"/>
          <w:b/>
          <w:color w:val="000000" w:themeColor="text1"/>
          <w:sz w:val="32"/>
          <w:szCs w:val="32"/>
        </w:rPr>
        <w:t xml:space="preserve"> </w:t>
      </w:r>
      <w:r w:rsidR="002044AB">
        <w:rPr>
          <w:rFonts w:ascii="Cambria" w:hAnsi="Cambria" w:cs="Arial"/>
          <w:b/>
          <w:color w:val="000000" w:themeColor="text1"/>
          <w:sz w:val="32"/>
          <w:szCs w:val="32"/>
        </w:rPr>
        <w:t>cell morpholog</w:t>
      </w:r>
      <w:r w:rsidR="00662D5B">
        <w:rPr>
          <w:rFonts w:ascii="Cambria" w:hAnsi="Cambria" w:cs="Arial"/>
          <w:b/>
          <w:color w:val="000000" w:themeColor="text1"/>
          <w:sz w:val="32"/>
          <w:szCs w:val="32"/>
        </w:rPr>
        <w:t>ical</w:t>
      </w:r>
      <w:r w:rsidR="00D229F0">
        <w:rPr>
          <w:rFonts w:ascii="Cambria" w:hAnsi="Cambria" w:cs="Arial"/>
          <w:b/>
          <w:color w:val="000000" w:themeColor="text1"/>
          <w:sz w:val="32"/>
          <w:szCs w:val="32"/>
        </w:rPr>
        <w:t xml:space="preserve"> </w:t>
      </w:r>
      <w:r w:rsidRPr="005804BA">
        <w:rPr>
          <w:rFonts w:ascii="Cambria" w:eastAsia="Calibri" w:hAnsi="Cambria" w:cs="Arial"/>
          <w:b/>
          <w:color w:val="000000" w:themeColor="text1"/>
          <w:sz w:val="32"/>
          <w:szCs w:val="32"/>
        </w:rPr>
        <w:t>heterogeneity</w:t>
      </w:r>
      <w:r w:rsidRPr="005804BA">
        <w:rPr>
          <w:rFonts w:ascii="Cambria" w:hAnsi="Cambria" w:cs="Arial"/>
          <w:b/>
          <w:color w:val="000000" w:themeColor="text1"/>
          <w:sz w:val="32"/>
          <w:szCs w:val="32"/>
        </w:rPr>
        <w:t xml:space="preserve"> </w:t>
      </w:r>
    </w:p>
    <w:p w14:paraId="319E3762" w14:textId="77777777" w:rsidR="00977B21" w:rsidRPr="005804BA" w:rsidRDefault="00977B21" w:rsidP="00CC16E6">
      <w:pPr>
        <w:spacing w:line="360" w:lineRule="auto"/>
        <w:rPr>
          <w:rFonts w:ascii="Cambria" w:hAnsi="Cambria" w:cs="Arial"/>
          <w:b/>
        </w:rPr>
      </w:pPr>
    </w:p>
    <w:p w14:paraId="1DBF89C3" w14:textId="2DD806C0" w:rsidR="00977B21" w:rsidRPr="005804BA" w:rsidRDefault="00977B21" w:rsidP="00CC16E6">
      <w:pPr>
        <w:spacing w:line="360" w:lineRule="auto"/>
        <w:rPr>
          <w:rFonts w:ascii="Cambria" w:hAnsi="Cambria" w:cs="Arial"/>
          <w:b/>
          <w:sz w:val="28"/>
          <w:szCs w:val="28"/>
        </w:rPr>
      </w:pPr>
      <w:r w:rsidRPr="005804BA">
        <w:rPr>
          <w:rFonts w:ascii="Cambria" w:hAnsi="Cambria" w:cs="Arial"/>
          <w:b/>
          <w:i/>
          <w:sz w:val="28"/>
          <w:szCs w:val="28"/>
          <w:vertAlign w:val="superscript"/>
        </w:rPr>
        <w:sym w:font="Symbol" w:char="F020"/>
      </w:r>
      <w:r w:rsidRPr="005804BA">
        <w:rPr>
          <w:rFonts w:ascii="Cambria" w:eastAsia="Calibri" w:hAnsi="Cambria" w:cs="Arial"/>
        </w:rPr>
        <w:t>Jude</w:t>
      </w:r>
      <w:r w:rsidRPr="005804BA">
        <w:rPr>
          <w:rFonts w:ascii="Cambria" w:hAnsi="Cambria" w:cs="Arial"/>
        </w:rPr>
        <w:t xml:space="preserve"> </w:t>
      </w:r>
      <w:r w:rsidRPr="005804BA">
        <w:rPr>
          <w:rFonts w:ascii="Cambria" w:eastAsia="Calibri" w:hAnsi="Cambria" w:cs="Arial"/>
        </w:rPr>
        <w:t>M</w:t>
      </w:r>
      <w:r w:rsidRPr="005804BA">
        <w:rPr>
          <w:rFonts w:ascii="Cambria" w:hAnsi="Cambria" w:cs="Arial"/>
        </w:rPr>
        <w:t xml:space="preserve">. </w:t>
      </w:r>
      <w:r w:rsidRPr="005804BA">
        <w:rPr>
          <w:rFonts w:ascii="Cambria" w:eastAsia="Calibri" w:hAnsi="Cambria" w:cs="Arial"/>
        </w:rPr>
        <w:t>Phillip</w:t>
      </w:r>
      <w:r w:rsidRPr="005804BA">
        <w:rPr>
          <w:rFonts w:ascii="Cambria" w:hAnsi="Cambria" w:cs="Arial"/>
          <w:vertAlign w:val="superscript"/>
        </w:rPr>
        <w:t>1, 5</w:t>
      </w:r>
      <w:r w:rsidR="008D1387">
        <w:rPr>
          <w:rFonts w:ascii="Cambria" w:hAnsi="Cambria" w:cs="Arial"/>
          <w:vertAlign w:val="superscript"/>
        </w:rPr>
        <w:t>,*</w:t>
      </w:r>
      <w:r w:rsidRPr="005804BA">
        <w:rPr>
          <w:rFonts w:ascii="Cambria" w:hAnsi="Cambria" w:cs="Arial"/>
        </w:rPr>
        <w:t xml:space="preserve">, </w:t>
      </w:r>
      <w:r w:rsidRPr="005804BA">
        <w:rPr>
          <w:rFonts w:ascii="Cambria" w:eastAsia="Calibri" w:hAnsi="Cambria" w:cs="Arial"/>
        </w:rPr>
        <w:t>Kyu</w:t>
      </w:r>
      <w:r w:rsidRPr="005804BA">
        <w:rPr>
          <w:rFonts w:ascii="Cambria" w:hAnsi="Cambria" w:cs="Arial"/>
        </w:rPr>
        <w:t>-</w:t>
      </w:r>
      <w:r w:rsidRPr="005804BA">
        <w:rPr>
          <w:rFonts w:ascii="Cambria" w:eastAsia="Calibri" w:hAnsi="Cambria" w:cs="Arial"/>
        </w:rPr>
        <w:t>Sang</w:t>
      </w:r>
      <w:r w:rsidRPr="005804BA">
        <w:rPr>
          <w:rFonts w:ascii="Cambria" w:hAnsi="Cambria" w:cs="Arial"/>
        </w:rPr>
        <w:t xml:space="preserve"> </w:t>
      </w:r>
      <w:r w:rsidRPr="005804BA">
        <w:rPr>
          <w:rFonts w:ascii="Cambria" w:eastAsia="Calibri" w:hAnsi="Cambria" w:cs="Arial"/>
        </w:rPr>
        <w:t>Han</w:t>
      </w:r>
      <w:r w:rsidRPr="005804BA">
        <w:rPr>
          <w:rFonts w:ascii="Cambria" w:hAnsi="Cambria" w:cs="Arial"/>
          <w:vertAlign w:val="superscript"/>
        </w:rPr>
        <w:t>1</w:t>
      </w:r>
      <w:r w:rsidR="008D1387">
        <w:rPr>
          <w:rFonts w:ascii="Cambria" w:hAnsi="Cambria" w:cs="Arial"/>
          <w:vertAlign w:val="superscript"/>
        </w:rPr>
        <w:t>,*</w:t>
      </w:r>
      <w:r w:rsidRPr="005804BA">
        <w:rPr>
          <w:rFonts w:ascii="Cambria" w:hAnsi="Cambria" w:cs="Arial"/>
        </w:rPr>
        <w:t xml:space="preserve">, </w:t>
      </w:r>
      <w:r w:rsidR="006A0987">
        <w:rPr>
          <w:rFonts w:ascii="Cambria" w:hAnsi="Cambria" w:cs="Arial"/>
        </w:rPr>
        <w:t>Wei-Chiang</w:t>
      </w:r>
      <w:r w:rsidR="005A5823">
        <w:rPr>
          <w:rFonts w:ascii="Cambria" w:hAnsi="Cambria" w:cs="Arial"/>
        </w:rPr>
        <w:t xml:space="preserve"> Chen</w:t>
      </w:r>
      <w:r w:rsidR="006A0987" w:rsidRPr="00E47B72">
        <w:rPr>
          <w:rFonts w:ascii="Cambria" w:hAnsi="Cambria" w:cs="Arial"/>
          <w:vertAlign w:val="superscript"/>
        </w:rPr>
        <w:t>1</w:t>
      </w:r>
      <w:r w:rsidR="005A5823">
        <w:rPr>
          <w:rFonts w:ascii="Cambria" w:hAnsi="Cambria" w:cs="Arial"/>
        </w:rPr>
        <w:t xml:space="preserve">, </w:t>
      </w:r>
      <w:r w:rsidRPr="005804BA">
        <w:rPr>
          <w:rFonts w:ascii="Cambria" w:hAnsi="Cambria" w:cs="Arial"/>
        </w:rPr>
        <w:t xml:space="preserve">Denis </w:t>
      </w:r>
      <w:r w:rsidRPr="005804BA">
        <w:rPr>
          <w:rFonts w:ascii="Cambria" w:eastAsia="Calibri" w:hAnsi="Cambria" w:cs="Arial"/>
        </w:rPr>
        <w:t>Wirtz</w:t>
      </w:r>
      <w:r w:rsidRPr="005804BA">
        <w:rPr>
          <w:rFonts w:ascii="Cambria" w:hAnsi="Cambria" w:cs="Arial"/>
          <w:vertAlign w:val="superscript"/>
        </w:rPr>
        <w:t xml:space="preserve">1-4, </w:t>
      </w:r>
      <w:r w:rsidR="008D1387">
        <w:rPr>
          <w:rFonts w:ascii="Cambria" w:hAnsi="Cambria" w:cs="Arial"/>
          <w:vertAlign w:val="superscript"/>
        </w:rPr>
        <w:t>+</w:t>
      </w:r>
      <w:r w:rsidR="008D1387" w:rsidRPr="005804BA">
        <w:rPr>
          <w:rFonts w:ascii="Cambria" w:hAnsi="Cambria" w:cs="Arial"/>
        </w:rPr>
        <w:t xml:space="preserve">, </w:t>
      </w:r>
      <w:r w:rsidRPr="005804BA">
        <w:rPr>
          <w:rFonts w:ascii="Cambria" w:eastAsia="Calibri" w:hAnsi="Cambria" w:cs="Arial"/>
        </w:rPr>
        <w:t>Pei</w:t>
      </w:r>
      <w:r w:rsidRPr="005804BA">
        <w:rPr>
          <w:rFonts w:ascii="Cambria" w:hAnsi="Cambria" w:cs="Arial"/>
        </w:rPr>
        <w:t>-</w:t>
      </w:r>
      <w:r w:rsidRPr="005804BA">
        <w:rPr>
          <w:rFonts w:ascii="Cambria" w:eastAsia="Calibri" w:hAnsi="Cambria" w:cs="Arial"/>
        </w:rPr>
        <w:t>Hsun</w:t>
      </w:r>
      <w:r w:rsidRPr="005804BA">
        <w:rPr>
          <w:rFonts w:ascii="Cambria" w:hAnsi="Cambria" w:cs="Arial"/>
        </w:rPr>
        <w:t xml:space="preserve"> </w:t>
      </w:r>
      <w:r w:rsidRPr="005804BA">
        <w:rPr>
          <w:rFonts w:ascii="Cambria" w:eastAsia="Calibri" w:hAnsi="Cambria" w:cs="Arial"/>
        </w:rPr>
        <w:t>Wu</w:t>
      </w:r>
      <w:r w:rsidRPr="00E47B72">
        <w:rPr>
          <w:rFonts w:ascii="Cambria" w:hAnsi="Cambria" w:cs="Arial"/>
          <w:vertAlign w:val="superscript"/>
        </w:rPr>
        <w:t xml:space="preserve">1, </w:t>
      </w:r>
      <w:r w:rsidR="008D1387">
        <w:rPr>
          <w:rFonts w:ascii="Cambria" w:hAnsi="Cambria" w:cs="Arial"/>
          <w:vertAlign w:val="superscript"/>
        </w:rPr>
        <w:t>+</w:t>
      </w:r>
    </w:p>
    <w:p w14:paraId="5814CB8A" w14:textId="77777777" w:rsidR="00977B21" w:rsidRPr="005804BA" w:rsidRDefault="00977B21" w:rsidP="00CC16E6">
      <w:pPr>
        <w:spacing w:line="360" w:lineRule="auto"/>
        <w:rPr>
          <w:rFonts w:ascii="Cambria" w:hAnsi="Cambria" w:cs="Arial"/>
        </w:rPr>
      </w:pPr>
    </w:p>
    <w:p w14:paraId="5BBC98EF" w14:textId="6D43F22C" w:rsidR="008D1387" w:rsidRDefault="00977B21" w:rsidP="00E22C22">
      <w:pPr>
        <w:pStyle w:val="aff"/>
        <w:spacing w:after="0" w:line="360" w:lineRule="auto"/>
        <w:jc w:val="both"/>
        <w:rPr>
          <w:rFonts w:ascii="Cambria" w:eastAsia="Calibri" w:hAnsi="Cambria" w:cs="Arial"/>
          <w:i w:val="0"/>
          <w:sz w:val="32"/>
          <w:szCs w:val="32"/>
          <w:vertAlign w:val="superscript"/>
        </w:rPr>
      </w:pPr>
      <w:r w:rsidRPr="005804BA">
        <w:rPr>
          <w:rFonts w:ascii="Cambria" w:hAnsi="Cambria" w:cs="Arial"/>
          <w:i w:val="0"/>
          <w:sz w:val="32"/>
          <w:szCs w:val="32"/>
          <w:vertAlign w:val="superscript"/>
        </w:rPr>
        <w:t xml:space="preserve">1 </w:t>
      </w:r>
      <w:r w:rsidRPr="005804BA">
        <w:rPr>
          <w:rFonts w:ascii="Cambria" w:eastAsia="Calibri" w:hAnsi="Cambria" w:cs="Arial"/>
          <w:i w:val="0"/>
          <w:szCs w:val="24"/>
        </w:rPr>
        <w:t>Department</w:t>
      </w:r>
      <w:r w:rsidRPr="005804BA">
        <w:rPr>
          <w:rFonts w:ascii="Cambria" w:hAnsi="Cambria" w:cs="Arial"/>
          <w:i w:val="0"/>
          <w:szCs w:val="24"/>
        </w:rPr>
        <w:t xml:space="preserve"> </w:t>
      </w:r>
      <w:r w:rsidRPr="005804BA">
        <w:rPr>
          <w:rFonts w:ascii="Cambria" w:eastAsia="Calibri" w:hAnsi="Cambria" w:cs="Arial"/>
          <w:i w:val="0"/>
          <w:szCs w:val="24"/>
        </w:rPr>
        <w:t>of</w:t>
      </w:r>
      <w:r w:rsidRPr="005804BA">
        <w:rPr>
          <w:rFonts w:ascii="Cambria" w:hAnsi="Cambria" w:cs="Arial"/>
          <w:i w:val="0"/>
          <w:szCs w:val="24"/>
        </w:rPr>
        <w:t xml:space="preserve"> </w:t>
      </w:r>
      <w:r w:rsidRPr="005804BA">
        <w:rPr>
          <w:rFonts w:ascii="Cambria" w:eastAsia="Calibri" w:hAnsi="Cambria" w:cs="Arial"/>
          <w:i w:val="0"/>
          <w:szCs w:val="24"/>
        </w:rPr>
        <w:t>Chemical</w:t>
      </w:r>
      <w:r w:rsidRPr="005804BA">
        <w:rPr>
          <w:rFonts w:ascii="Cambria" w:hAnsi="Cambria" w:cs="Arial"/>
          <w:i w:val="0"/>
          <w:szCs w:val="24"/>
        </w:rPr>
        <w:t xml:space="preserve"> </w:t>
      </w:r>
      <w:r w:rsidRPr="005804BA">
        <w:rPr>
          <w:rFonts w:ascii="Cambria" w:eastAsia="Calibri" w:hAnsi="Cambria" w:cs="Arial"/>
          <w:i w:val="0"/>
          <w:szCs w:val="24"/>
        </w:rPr>
        <w:t>and</w:t>
      </w:r>
      <w:r w:rsidRPr="005804BA">
        <w:rPr>
          <w:rFonts w:ascii="Cambria" w:hAnsi="Cambria" w:cs="Arial"/>
          <w:i w:val="0"/>
          <w:szCs w:val="24"/>
        </w:rPr>
        <w:t xml:space="preserve"> </w:t>
      </w:r>
      <w:r w:rsidRPr="005804BA">
        <w:rPr>
          <w:rFonts w:ascii="Cambria" w:eastAsia="Calibri" w:hAnsi="Cambria" w:cs="Arial"/>
          <w:i w:val="0"/>
          <w:szCs w:val="24"/>
        </w:rPr>
        <w:t>Biomolecular</w:t>
      </w:r>
      <w:r w:rsidRPr="005804BA">
        <w:rPr>
          <w:rFonts w:ascii="Cambria" w:hAnsi="Cambria" w:cs="Arial"/>
          <w:i w:val="0"/>
          <w:szCs w:val="24"/>
        </w:rPr>
        <w:t xml:space="preserve"> </w:t>
      </w:r>
      <w:r w:rsidRPr="005804BA">
        <w:rPr>
          <w:rFonts w:ascii="Cambria" w:eastAsia="Calibri" w:hAnsi="Cambria" w:cs="Arial"/>
          <w:i w:val="0"/>
          <w:szCs w:val="24"/>
        </w:rPr>
        <w:t>Engineering, Johns</w:t>
      </w:r>
      <w:r w:rsidRPr="005804BA">
        <w:rPr>
          <w:rFonts w:ascii="Cambria" w:hAnsi="Cambria" w:cs="Arial"/>
          <w:i w:val="0"/>
          <w:szCs w:val="24"/>
        </w:rPr>
        <w:t xml:space="preserve"> </w:t>
      </w:r>
      <w:r w:rsidRPr="005804BA">
        <w:rPr>
          <w:rFonts w:ascii="Cambria" w:eastAsia="Calibri" w:hAnsi="Cambria" w:cs="Arial"/>
          <w:i w:val="0"/>
          <w:szCs w:val="24"/>
        </w:rPr>
        <w:t>Hopkins</w:t>
      </w:r>
      <w:r w:rsidRPr="005804BA">
        <w:rPr>
          <w:rFonts w:ascii="Cambria" w:hAnsi="Cambria" w:cs="Arial"/>
          <w:i w:val="0"/>
          <w:szCs w:val="24"/>
        </w:rPr>
        <w:t xml:space="preserve"> </w:t>
      </w:r>
      <w:r w:rsidRPr="005804BA">
        <w:rPr>
          <w:rFonts w:ascii="Cambria" w:eastAsia="Calibri" w:hAnsi="Cambria" w:cs="Arial"/>
          <w:i w:val="0"/>
          <w:szCs w:val="24"/>
        </w:rPr>
        <w:t>Physical</w:t>
      </w:r>
      <w:r w:rsidRPr="005804BA">
        <w:rPr>
          <w:rFonts w:ascii="Cambria" w:hAnsi="Cambria" w:cs="Arial"/>
          <w:i w:val="0"/>
          <w:szCs w:val="24"/>
        </w:rPr>
        <w:t xml:space="preserve"> </w:t>
      </w:r>
      <w:r w:rsidRPr="005804BA">
        <w:rPr>
          <w:rFonts w:ascii="Cambria" w:eastAsia="Calibri" w:hAnsi="Cambria" w:cs="Arial"/>
          <w:i w:val="0"/>
          <w:szCs w:val="24"/>
        </w:rPr>
        <w:t>Sciences</w:t>
      </w:r>
      <w:r w:rsidRPr="005804BA">
        <w:rPr>
          <w:rFonts w:ascii="Cambria" w:hAnsi="Cambria" w:cs="Arial"/>
          <w:i w:val="0"/>
          <w:szCs w:val="24"/>
        </w:rPr>
        <w:t xml:space="preserve"> </w:t>
      </w:r>
      <w:r w:rsidRPr="005804BA">
        <w:rPr>
          <w:rFonts w:ascii="Cambria" w:eastAsia="Calibri" w:hAnsi="Cambria" w:cs="Arial"/>
          <w:i w:val="0"/>
          <w:szCs w:val="24"/>
        </w:rPr>
        <w:t>Oncology</w:t>
      </w:r>
      <w:r w:rsidRPr="005804BA">
        <w:rPr>
          <w:rFonts w:ascii="Cambria" w:hAnsi="Cambria" w:cs="Arial"/>
          <w:i w:val="0"/>
          <w:szCs w:val="24"/>
        </w:rPr>
        <w:t xml:space="preserve"> </w:t>
      </w:r>
      <w:r w:rsidRPr="005804BA">
        <w:rPr>
          <w:rFonts w:ascii="Cambria" w:eastAsia="Calibri" w:hAnsi="Cambria" w:cs="Arial"/>
          <w:i w:val="0"/>
          <w:szCs w:val="24"/>
        </w:rPr>
        <w:t>Center,</w:t>
      </w:r>
      <w:r w:rsidRPr="005804BA">
        <w:rPr>
          <w:rFonts w:ascii="Cambria" w:eastAsia="Calibri" w:hAnsi="Cambria" w:cs="Arial"/>
          <w:i w:val="0"/>
          <w:sz w:val="32"/>
          <w:szCs w:val="32"/>
          <w:vertAlign w:val="superscript"/>
        </w:rPr>
        <w:t xml:space="preserve"> </w:t>
      </w:r>
      <w:r w:rsidRPr="005804BA">
        <w:rPr>
          <w:rFonts w:ascii="Cambria" w:eastAsia="Calibri" w:hAnsi="Cambria" w:cs="Arial"/>
          <w:i w:val="0"/>
          <w:szCs w:val="24"/>
        </w:rPr>
        <w:t>Johns Hopkins Institute for Nanobiotechnology (INBT), Johns</w:t>
      </w:r>
      <w:r w:rsidRPr="005804BA">
        <w:rPr>
          <w:rFonts w:ascii="Cambria" w:hAnsi="Cambria" w:cs="Arial"/>
          <w:i w:val="0"/>
          <w:szCs w:val="24"/>
        </w:rPr>
        <w:t xml:space="preserve"> </w:t>
      </w:r>
      <w:r w:rsidRPr="005804BA">
        <w:rPr>
          <w:rFonts w:ascii="Cambria" w:eastAsia="Calibri" w:hAnsi="Cambria" w:cs="Arial"/>
          <w:i w:val="0"/>
          <w:szCs w:val="24"/>
        </w:rPr>
        <w:t>Hopkins</w:t>
      </w:r>
      <w:r w:rsidRPr="005804BA">
        <w:rPr>
          <w:rFonts w:ascii="Cambria" w:hAnsi="Cambria" w:cs="Arial"/>
          <w:i w:val="0"/>
          <w:szCs w:val="24"/>
        </w:rPr>
        <w:t xml:space="preserve"> </w:t>
      </w:r>
      <w:r w:rsidRPr="005804BA">
        <w:rPr>
          <w:rFonts w:ascii="Cambria" w:eastAsia="Calibri" w:hAnsi="Cambria" w:cs="Arial"/>
          <w:i w:val="0"/>
          <w:szCs w:val="24"/>
        </w:rPr>
        <w:t>University</w:t>
      </w:r>
      <w:r w:rsidRPr="005804BA">
        <w:rPr>
          <w:rFonts w:ascii="Cambria" w:hAnsi="Cambria" w:cs="Arial"/>
          <w:i w:val="0"/>
          <w:szCs w:val="24"/>
        </w:rPr>
        <w:t xml:space="preserve">, </w:t>
      </w:r>
      <w:r w:rsidRPr="005804BA">
        <w:rPr>
          <w:rFonts w:ascii="Cambria" w:eastAsia="Calibri" w:hAnsi="Cambria" w:cs="Arial"/>
          <w:i w:val="0"/>
          <w:szCs w:val="24"/>
        </w:rPr>
        <w:t>Baltimore</w:t>
      </w:r>
      <w:r w:rsidRPr="005804BA">
        <w:rPr>
          <w:rFonts w:ascii="Cambria" w:hAnsi="Cambria" w:cs="Arial"/>
          <w:i w:val="0"/>
          <w:szCs w:val="24"/>
        </w:rPr>
        <w:t xml:space="preserve">, </w:t>
      </w:r>
      <w:r w:rsidRPr="005804BA">
        <w:rPr>
          <w:rFonts w:ascii="Cambria" w:eastAsia="Calibri" w:hAnsi="Cambria" w:cs="Arial"/>
          <w:i w:val="0"/>
          <w:szCs w:val="24"/>
        </w:rPr>
        <w:t>Maryland</w:t>
      </w:r>
      <w:r w:rsidRPr="005804BA">
        <w:rPr>
          <w:rFonts w:ascii="Cambria" w:hAnsi="Cambria" w:cs="Arial"/>
          <w:i w:val="0"/>
          <w:szCs w:val="24"/>
        </w:rPr>
        <w:t xml:space="preserve"> 21218, </w:t>
      </w:r>
      <w:r w:rsidRPr="005804BA">
        <w:rPr>
          <w:rFonts w:ascii="Cambria" w:eastAsia="Calibri" w:hAnsi="Cambria" w:cs="Arial"/>
          <w:i w:val="0"/>
          <w:szCs w:val="24"/>
        </w:rPr>
        <w:t>USA;</w:t>
      </w:r>
      <w:r w:rsidRPr="005804BA">
        <w:rPr>
          <w:rFonts w:ascii="Cambria" w:eastAsia="Calibri" w:hAnsi="Cambria" w:cs="Arial"/>
          <w:i w:val="0"/>
          <w:sz w:val="32"/>
          <w:szCs w:val="32"/>
          <w:vertAlign w:val="superscript"/>
        </w:rPr>
        <w:t xml:space="preserve"> 2 </w:t>
      </w:r>
      <w:r w:rsidRPr="005804BA">
        <w:rPr>
          <w:rFonts w:ascii="Cambria" w:eastAsia="Calibri" w:hAnsi="Cambria" w:cs="Arial"/>
          <w:i w:val="0"/>
          <w:szCs w:val="24"/>
        </w:rPr>
        <w:t>Department</w:t>
      </w:r>
      <w:r w:rsidRPr="005804BA">
        <w:rPr>
          <w:rFonts w:ascii="Cambria" w:hAnsi="Cambria" w:cs="Arial"/>
          <w:i w:val="0"/>
          <w:szCs w:val="24"/>
        </w:rPr>
        <w:t xml:space="preserve"> </w:t>
      </w:r>
      <w:r w:rsidRPr="005804BA">
        <w:rPr>
          <w:rFonts w:ascii="Cambria" w:eastAsia="Calibri" w:hAnsi="Cambria" w:cs="Arial"/>
          <w:i w:val="0"/>
          <w:szCs w:val="24"/>
        </w:rPr>
        <w:t>of</w:t>
      </w:r>
      <w:r w:rsidRPr="005804BA">
        <w:rPr>
          <w:rFonts w:ascii="Cambria" w:hAnsi="Cambria" w:cs="Arial"/>
          <w:i w:val="0"/>
          <w:szCs w:val="24"/>
        </w:rPr>
        <w:t xml:space="preserve"> </w:t>
      </w:r>
      <w:r w:rsidRPr="005804BA">
        <w:rPr>
          <w:rFonts w:ascii="Cambria" w:eastAsia="Calibri" w:hAnsi="Cambria" w:cs="Arial"/>
          <w:i w:val="0"/>
          <w:szCs w:val="24"/>
        </w:rPr>
        <w:t>Pathology</w:t>
      </w:r>
      <w:r w:rsidRPr="005804BA">
        <w:rPr>
          <w:rFonts w:ascii="Cambria" w:hAnsi="Cambria" w:cs="Arial"/>
          <w:i w:val="0"/>
          <w:szCs w:val="24"/>
        </w:rPr>
        <w:t xml:space="preserve">, </w:t>
      </w:r>
      <w:r w:rsidRPr="005804BA">
        <w:rPr>
          <w:rFonts w:ascii="Cambria" w:eastAsia="Calibri" w:hAnsi="Cambria" w:cs="Arial"/>
          <w:i w:val="0"/>
          <w:szCs w:val="24"/>
        </w:rPr>
        <w:t>Johns</w:t>
      </w:r>
      <w:r w:rsidRPr="005804BA">
        <w:rPr>
          <w:rFonts w:ascii="Cambria" w:hAnsi="Cambria" w:cs="Arial"/>
          <w:i w:val="0"/>
          <w:szCs w:val="24"/>
        </w:rPr>
        <w:t xml:space="preserve"> </w:t>
      </w:r>
      <w:r w:rsidRPr="005804BA">
        <w:rPr>
          <w:rFonts w:ascii="Cambria" w:eastAsia="Calibri" w:hAnsi="Cambria" w:cs="Arial"/>
          <w:i w:val="0"/>
          <w:szCs w:val="24"/>
        </w:rPr>
        <w:t>Hopkins</w:t>
      </w:r>
      <w:r w:rsidRPr="005804BA">
        <w:rPr>
          <w:rFonts w:ascii="Cambria" w:hAnsi="Cambria" w:cs="Arial"/>
          <w:i w:val="0"/>
          <w:szCs w:val="24"/>
        </w:rPr>
        <w:t xml:space="preserve"> </w:t>
      </w:r>
      <w:r w:rsidRPr="005804BA">
        <w:rPr>
          <w:rFonts w:ascii="Cambria" w:eastAsia="Calibri" w:hAnsi="Cambria" w:cs="Arial"/>
          <w:i w:val="0"/>
          <w:szCs w:val="24"/>
        </w:rPr>
        <w:t>School</w:t>
      </w:r>
      <w:r w:rsidRPr="005804BA">
        <w:rPr>
          <w:rFonts w:ascii="Cambria" w:hAnsi="Cambria" w:cs="Arial"/>
          <w:i w:val="0"/>
          <w:szCs w:val="24"/>
        </w:rPr>
        <w:t xml:space="preserve"> </w:t>
      </w:r>
      <w:r w:rsidRPr="005804BA">
        <w:rPr>
          <w:rFonts w:ascii="Cambria" w:eastAsia="Calibri" w:hAnsi="Cambria" w:cs="Arial"/>
          <w:i w:val="0"/>
          <w:szCs w:val="24"/>
        </w:rPr>
        <w:t>of</w:t>
      </w:r>
      <w:r w:rsidRPr="005804BA">
        <w:rPr>
          <w:rFonts w:ascii="Cambria" w:hAnsi="Cambria" w:cs="Arial"/>
          <w:i w:val="0"/>
          <w:szCs w:val="24"/>
        </w:rPr>
        <w:t xml:space="preserve"> </w:t>
      </w:r>
      <w:r w:rsidRPr="005804BA">
        <w:rPr>
          <w:rFonts w:ascii="Cambria" w:eastAsia="Calibri" w:hAnsi="Cambria" w:cs="Arial"/>
          <w:i w:val="0"/>
          <w:szCs w:val="24"/>
        </w:rPr>
        <w:t>Medicine</w:t>
      </w:r>
      <w:r w:rsidRPr="005804BA">
        <w:rPr>
          <w:rFonts w:ascii="Cambria" w:hAnsi="Cambria" w:cs="Arial"/>
          <w:i w:val="0"/>
          <w:szCs w:val="24"/>
        </w:rPr>
        <w:t xml:space="preserve">, Baltimore, </w:t>
      </w:r>
      <w:r w:rsidRPr="005804BA">
        <w:rPr>
          <w:rFonts w:ascii="Cambria" w:eastAsia="Calibri" w:hAnsi="Cambria" w:cs="Arial"/>
          <w:i w:val="0"/>
          <w:szCs w:val="24"/>
        </w:rPr>
        <w:t>Maryland</w:t>
      </w:r>
      <w:r w:rsidRPr="005804BA">
        <w:rPr>
          <w:rFonts w:ascii="Cambria" w:hAnsi="Cambria" w:cs="Arial"/>
          <w:i w:val="0"/>
          <w:szCs w:val="24"/>
        </w:rPr>
        <w:t xml:space="preserve"> 21205, </w:t>
      </w:r>
      <w:r w:rsidRPr="005804BA">
        <w:rPr>
          <w:rFonts w:ascii="Cambria" w:eastAsia="Calibri" w:hAnsi="Cambria" w:cs="Arial"/>
          <w:i w:val="0"/>
          <w:szCs w:val="24"/>
        </w:rPr>
        <w:t>USA;</w:t>
      </w:r>
      <w:r w:rsidRPr="005804BA">
        <w:rPr>
          <w:rFonts w:ascii="Cambria" w:eastAsia="Calibri" w:hAnsi="Cambria" w:cs="Arial"/>
          <w:i w:val="0"/>
          <w:sz w:val="32"/>
          <w:szCs w:val="32"/>
          <w:vertAlign w:val="superscript"/>
        </w:rPr>
        <w:t xml:space="preserve"> 3 </w:t>
      </w:r>
      <w:r w:rsidRPr="005804BA">
        <w:rPr>
          <w:rFonts w:ascii="Cambria" w:eastAsia="Calibri" w:hAnsi="Cambria" w:cs="Arial"/>
          <w:i w:val="0"/>
          <w:szCs w:val="24"/>
        </w:rPr>
        <w:t>Department</w:t>
      </w:r>
      <w:r w:rsidRPr="005804BA">
        <w:rPr>
          <w:rFonts w:ascii="Cambria" w:hAnsi="Cambria" w:cs="Arial"/>
          <w:i w:val="0"/>
          <w:szCs w:val="24"/>
        </w:rPr>
        <w:t xml:space="preserve"> </w:t>
      </w:r>
      <w:r w:rsidRPr="005804BA">
        <w:rPr>
          <w:rFonts w:ascii="Cambria" w:eastAsia="Calibri" w:hAnsi="Cambria" w:cs="Arial"/>
          <w:i w:val="0"/>
          <w:szCs w:val="24"/>
        </w:rPr>
        <w:t>of</w:t>
      </w:r>
      <w:r w:rsidRPr="005804BA">
        <w:rPr>
          <w:rFonts w:ascii="Cambria" w:hAnsi="Cambria" w:cs="Arial"/>
          <w:i w:val="0"/>
          <w:szCs w:val="24"/>
        </w:rPr>
        <w:t xml:space="preserve"> </w:t>
      </w:r>
      <w:r w:rsidRPr="005804BA">
        <w:rPr>
          <w:rFonts w:ascii="Cambria" w:eastAsia="Calibri" w:hAnsi="Cambria" w:cs="Arial"/>
          <w:i w:val="0"/>
          <w:szCs w:val="24"/>
        </w:rPr>
        <w:t>Oncology, Johns</w:t>
      </w:r>
      <w:r w:rsidRPr="005804BA">
        <w:rPr>
          <w:rFonts w:ascii="Cambria" w:hAnsi="Cambria" w:cs="Arial"/>
          <w:i w:val="0"/>
          <w:szCs w:val="24"/>
        </w:rPr>
        <w:t xml:space="preserve"> </w:t>
      </w:r>
      <w:r w:rsidRPr="005804BA">
        <w:rPr>
          <w:rFonts w:ascii="Cambria" w:eastAsia="Calibri" w:hAnsi="Cambria" w:cs="Arial"/>
          <w:i w:val="0"/>
          <w:szCs w:val="24"/>
        </w:rPr>
        <w:t>Hopkins</w:t>
      </w:r>
      <w:r w:rsidRPr="005804BA">
        <w:rPr>
          <w:rFonts w:ascii="Cambria" w:hAnsi="Cambria" w:cs="Arial"/>
          <w:i w:val="0"/>
          <w:szCs w:val="24"/>
        </w:rPr>
        <w:t xml:space="preserve"> </w:t>
      </w:r>
      <w:r w:rsidRPr="005804BA">
        <w:rPr>
          <w:rFonts w:ascii="Cambria" w:eastAsia="Calibri" w:hAnsi="Cambria" w:cs="Arial"/>
          <w:i w:val="0"/>
          <w:szCs w:val="24"/>
        </w:rPr>
        <w:t>School</w:t>
      </w:r>
      <w:r w:rsidRPr="005804BA">
        <w:rPr>
          <w:rFonts w:ascii="Cambria" w:hAnsi="Cambria" w:cs="Arial"/>
          <w:i w:val="0"/>
          <w:szCs w:val="24"/>
        </w:rPr>
        <w:t xml:space="preserve"> </w:t>
      </w:r>
      <w:r w:rsidRPr="005804BA">
        <w:rPr>
          <w:rFonts w:ascii="Cambria" w:eastAsia="Calibri" w:hAnsi="Cambria" w:cs="Arial"/>
          <w:i w:val="0"/>
          <w:szCs w:val="24"/>
        </w:rPr>
        <w:t>of</w:t>
      </w:r>
      <w:r w:rsidRPr="005804BA">
        <w:rPr>
          <w:rFonts w:ascii="Cambria" w:hAnsi="Cambria" w:cs="Arial"/>
          <w:i w:val="0"/>
          <w:szCs w:val="24"/>
        </w:rPr>
        <w:t xml:space="preserve"> </w:t>
      </w:r>
      <w:r w:rsidRPr="005804BA">
        <w:rPr>
          <w:rFonts w:ascii="Cambria" w:eastAsia="Calibri" w:hAnsi="Cambria" w:cs="Arial"/>
          <w:i w:val="0"/>
          <w:szCs w:val="24"/>
        </w:rPr>
        <w:t>Medicine</w:t>
      </w:r>
      <w:r w:rsidRPr="005804BA">
        <w:rPr>
          <w:rFonts w:ascii="Cambria" w:hAnsi="Cambria" w:cs="Arial"/>
          <w:i w:val="0"/>
          <w:szCs w:val="24"/>
        </w:rPr>
        <w:t xml:space="preserve">, Baltimore, </w:t>
      </w:r>
      <w:r w:rsidRPr="005804BA">
        <w:rPr>
          <w:rFonts w:ascii="Cambria" w:eastAsia="Calibri" w:hAnsi="Cambria" w:cs="Arial"/>
          <w:i w:val="0"/>
          <w:szCs w:val="24"/>
        </w:rPr>
        <w:t>Maryland</w:t>
      </w:r>
      <w:r w:rsidRPr="005804BA">
        <w:rPr>
          <w:rFonts w:ascii="Cambria" w:hAnsi="Cambria" w:cs="Arial"/>
          <w:i w:val="0"/>
          <w:szCs w:val="24"/>
        </w:rPr>
        <w:t xml:space="preserve"> 21205, </w:t>
      </w:r>
      <w:r w:rsidRPr="005804BA">
        <w:rPr>
          <w:rFonts w:ascii="Cambria" w:eastAsia="Calibri" w:hAnsi="Cambria" w:cs="Arial"/>
          <w:i w:val="0"/>
          <w:szCs w:val="24"/>
        </w:rPr>
        <w:t>USA;</w:t>
      </w:r>
      <w:r w:rsidRPr="005804BA">
        <w:rPr>
          <w:rFonts w:ascii="Cambria" w:eastAsia="Calibri" w:hAnsi="Cambria" w:cs="Arial"/>
          <w:i w:val="0"/>
          <w:sz w:val="32"/>
          <w:szCs w:val="32"/>
          <w:vertAlign w:val="superscript"/>
        </w:rPr>
        <w:t xml:space="preserve"> 4 </w:t>
      </w:r>
      <w:r w:rsidRPr="005804BA">
        <w:rPr>
          <w:rFonts w:ascii="Cambria" w:eastAsia="Calibri" w:hAnsi="Cambria" w:cs="Arial"/>
          <w:i w:val="0"/>
          <w:szCs w:val="24"/>
        </w:rPr>
        <w:t>Kimmel</w:t>
      </w:r>
      <w:r w:rsidRPr="005804BA">
        <w:rPr>
          <w:rFonts w:ascii="Cambria" w:hAnsi="Cambria" w:cs="Arial"/>
          <w:i w:val="0"/>
          <w:szCs w:val="24"/>
        </w:rPr>
        <w:t xml:space="preserve"> </w:t>
      </w:r>
      <w:r w:rsidRPr="005804BA">
        <w:rPr>
          <w:rFonts w:ascii="Cambria" w:eastAsia="Calibri" w:hAnsi="Cambria" w:cs="Arial"/>
          <w:i w:val="0"/>
          <w:szCs w:val="24"/>
        </w:rPr>
        <w:t>Comprehensive</w:t>
      </w:r>
      <w:r w:rsidRPr="005804BA">
        <w:rPr>
          <w:rFonts w:ascii="Cambria" w:hAnsi="Cambria" w:cs="Arial"/>
          <w:i w:val="0"/>
          <w:szCs w:val="24"/>
        </w:rPr>
        <w:t xml:space="preserve"> </w:t>
      </w:r>
      <w:r w:rsidRPr="005804BA">
        <w:rPr>
          <w:rFonts w:ascii="Cambria" w:eastAsia="Calibri" w:hAnsi="Cambria" w:cs="Arial"/>
          <w:i w:val="0"/>
          <w:szCs w:val="24"/>
        </w:rPr>
        <w:t>Cancer</w:t>
      </w:r>
      <w:r w:rsidRPr="005804BA">
        <w:rPr>
          <w:rFonts w:ascii="Cambria" w:hAnsi="Cambria" w:cs="Arial"/>
          <w:i w:val="0"/>
          <w:szCs w:val="24"/>
        </w:rPr>
        <w:t xml:space="preserve"> </w:t>
      </w:r>
      <w:r w:rsidRPr="005804BA">
        <w:rPr>
          <w:rFonts w:ascii="Cambria" w:eastAsia="Calibri" w:hAnsi="Cambria" w:cs="Arial"/>
          <w:i w:val="0"/>
          <w:szCs w:val="24"/>
        </w:rPr>
        <w:t>Center, Johns</w:t>
      </w:r>
      <w:r w:rsidRPr="005804BA">
        <w:rPr>
          <w:rFonts w:ascii="Cambria" w:hAnsi="Cambria" w:cs="Arial"/>
          <w:i w:val="0"/>
          <w:szCs w:val="24"/>
        </w:rPr>
        <w:t xml:space="preserve"> </w:t>
      </w:r>
      <w:r w:rsidRPr="005804BA">
        <w:rPr>
          <w:rFonts w:ascii="Cambria" w:eastAsia="Calibri" w:hAnsi="Cambria" w:cs="Arial"/>
          <w:i w:val="0"/>
          <w:szCs w:val="24"/>
        </w:rPr>
        <w:t>Hopkins</w:t>
      </w:r>
      <w:r w:rsidRPr="005804BA">
        <w:rPr>
          <w:rFonts w:ascii="Cambria" w:hAnsi="Cambria" w:cs="Arial"/>
          <w:i w:val="0"/>
          <w:szCs w:val="24"/>
        </w:rPr>
        <w:t xml:space="preserve"> </w:t>
      </w:r>
      <w:r w:rsidRPr="005804BA">
        <w:rPr>
          <w:rFonts w:ascii="Cambria" w:eastAsia="Calibri" w:hAnsi="Cambria" w:cs="Arial"/>
          <w:i w:val="0"/>
          <w:szCs w:val="24"/>
        </w:rPr>
        <w:t>School</w:t>
      </w:r>
      <w:r w:rsidRPr="005804BA">
        <w:rPr>
          <w:rFonts w:ascii="Cambria" w:hAnsi="Cambria" w:cs="Arial"/>
          <w:i w:val="0"/>
          <w:szCs w:val="24"/>
        </w:rPr>
        <w:t xml:space="preserve"> </w:t>
      </w:r>
      <w:r w:rsidRPr="005804BA">
        <w:rPr>
          <w:rFonts w:ascii="Cambria" w:eastAsia="Calibri" w:hAnsi="Cambria" w:cs="Arial"/>
          <w:i w:val="0"/>
          <w:szCs w:val="24"/>
        </w:rPr>
        <w:t>of</w:t>
      </w:r>
      <w:r w:rsidRPr="005804BA">
        <w:rPr>
          <w:rFonts w:ascii="Cambria" w:hAnsi="Cambria" w:cs="Arial"/>
          <w:i w:val="0"/>
          <w:szCs w:val="24"/>
        </w:rPr>
        <w:t xml:space="preserve"> </w:t>
      </w:r>
      <w:r w:rsidRPr="005804BA">
        <w:rPr>
          <w:rFonts w:ascii="Cambria" w:eastAsia="Calibri" w:hAnsi="Cambria" w:cs="Arial"/>
          <w:i w:val="0"/>
          <w:szCs w:val="24"/>
        </w:rPr>
        <w:t>Medicine</w:t>
      </w:r>
      <w:r w:rsidRPr="005804BA">
        <w:rPr>
          <w:rFonts w:ascii="Cambria" w:hAnsi="Cambria" w:cs="Arial"/>
          <w:i w:val="0"/>
          <w:szCs w:val="24"/>
        </w:rPr>
        <w:t xml:space="preserve">, Baltimore, </w:t>
      </w:r>
      <w:r w:rsidRPr="005804BA">
        <w:rPr>
          <w:rFonts w:ascii="Cambria" w:eastAsia="Calibri" w:hAnsi="Cambria" w:cs="Arial"/>
          <w:i w:val="0"/>
          <w:szCs w:val="24"/>
        </w:rPr>
        <w:t>Maryland</w:t>
      </w:r>
      <w:r w:rsidRPr="005804BA">
        <w:rPr>
          <w:rFonts w:ascii="Cambria" w:hAnsi="Cambria" w:cs="Arial"/>
          <w:i w:val="0"/>
          <w:szCs w:val="24"/>
        </w:rPr>
        <w:t xml:space="preserve"> 21205, </w:t>
      </w:r>
      <w:r w:rsidRPr="005804BA">
        <w:rPr>
          <w:rFonts w:ascii="Cambria" w:eastAsia="Calibri" w:hAnsi="Cambria" w:cs="Arial"/>
          <w:i w:val="0"/>
          <w:szCs w:val="24"/>
        </w:rPr>
        <w:t>USA;</w:t>
      </w:r>
      <w:r w:rsidRPr="005804BA">
        <w:rPr>
          <w:rFonts w:ascii="Cambria" w:eastAsia="Calibri" w:hAnsi="Cambria" w:cs="Arial"/>
          <w:i w:val="0"/>
          <w:sz w:val="32"/>
          <w:szCs w:val="32"/>
          <w:vertAlign w:val="superscript"/>
        </w:rPr>
        <w:t xml:space="preserve"> 5 </w:t>
      </w:r>
      <w:r w:rsidRPr="005804BA">
        <w:rPr>
          <w:rFonts w:ascii="Cambria" w:eastAsia="Calibri" w:hAnsi="Cambria" w:cs="Arial"/>
          <w:i w:val="0"/>
          <w:szCs w:val="24"/>
        </w:rPr>
        <w:t>Department of Medicine</w:t>
      </w:r>
      <w:r w:rsidR="00E72A54" w:rsidRPr="005804BA">
        <w:rPr>
          <w:rFonts w:ascii="Cambria" w:eastAsia="Calibri" w:hAnsi="Cambria" w:cs="Arial"/>
          <w:i w:val="0"/>
          <w:szCs w:val="24"/>
        </w:rPr>
        <w:t>, Division of Hematology and Oncology</w:t>
      </w:r>
      <w:r w:rsidRPr="005804BA">
        <w:rPr>
          <w:rFonts w:ascii="Cambria" w:eastAsia="Calibri" w:hAnsi="Cambria" w:cs="Arial"/>
          <w:i w:val="0"/>
          <w:szCs w:val="24"/>
        </w:rPr>
        <w:t>, Weill Cornell Medicine, New York, New York, 10065, USA;</w:t>
      </w:r>
      <w:r w:rsidRPr="005804BA">
        <w:rPr>
          <w:rFonts w:ascii="Cambria" w:eastAsia="Calibri" w:hAnsi="Cambria" w:cs="Arial"/>
          <w:i w:val="0"/>
          <w:sz w:val="32"/>
          <w:szCs w:val="32"/>
          <w:vertAlign w:val="superscript"/>
        </w:rPr>
        <w:t xml:space="preserve"> </w:t>
      </w:r>
    </w:p>
    <w:p w14:paraId="0A0BF04B" w14:textId="5387C3FF" w:rsidR="005A5823" w:rsidRDefault="008D1387" w:rsidP="00E22C22">
      <w:pPr>
        <w:pStyle w:val="aff"/>
        <w:spacing w:after="0" w:line="360" w:lineRule="auto"/>
        <w:jc w:val="both"/>
        <w:rPr>
          <w:rFonts w:ascii="Cambria" w:eastAsia="Calibri" w:hAnsi="Cambria" w:cs="Arial"/>
          <w:i w:val="0"/>
          <w:szCs w:val="24"/>
        </w:rPr>
      </w:pPr>
      <w:r w:rsidRPr="005804BA">
        <w:rPr>
          <w:rFonts w:ascii="Cambria" w:eastAsia="Calibri" w:hAnsi="Cambria" w:cs="Arial"/>
          <w:i w:val="0"/>
          <w:sz w:val="32"/>
          <w:szCs w:val="32"/>
          <w:vertAlign w:val="superscript"/>
        </w:rPr>
        <w:t>*</w:t>
      </w:r>
      <w:r w:rsidR="005A5823">
        <w:rPr>
          <w:rFonts w:ascii="Arial" w:eastAsiaTheme="minorEastAsia" w:hAnsi="Arial" w:cs="Arial"/>
          <w:szCs w:val="24"/>
          <w:vertAlign w:val="superscript"/>
          <w:lang w:eastAsia="ko-KR"/>
        </w:rPr>
        <w:t xml:space="preserve"> </w:t>
      </w:r>
      <w:r w:rsidR="00977B21" w:rsidRPr="005804BA">
        <w:rPr>
          <w:rFonts w:ascii="Cambria" w:eastAsia="Calibri" w:hAnsi="Cambria" w:cs="Arial"/>
          <w:i w:val="0"/>
          <w:szCs w:val="24"/>
        </w:rPr>
        <w:t xml:space="preserve">These authors contributed equally to this work; </w:t>
      </w:r>
    </w:p>
    <w:p w14:paraId="30D154D6" w14:textId="1A76FC15" w:rsidR="00977B21" w:rsidRPr="005804BA" w:rsidRDefault="008D1387" w:rsidP="00E22C22">
      <w:pPr>
        <w:pStyle w:val="aff"/>
        <w:spacing w:after="0" w:line="360" w:lineRule="auto"/>
        <w:jc w:val="both"/>
        <w:rPr>
          <w:rStyle w:val="Hyperlink"/>
          <w:rFonts w:ascii="Cambria" w:eastAsia="Calibri" w:hAnsi="Cambria" w:cs="Arial"/>
          <w:i w:val="0"/>
          <w:color w:val="auto"/>
          <w:sz w:val="32"/>
          <w:szCs w:val="32"/>
          <w:u w:val="none"/>
          <w:vertAlign w:val="superscript"/>
          <w:lang w:val="en-US"/>
        </w:rPr>
      </w:pPr>
      <w:r w:rsidRPr="008D1387">
        <w:rPr>
          <w:rFonts w:ascii="Cambria" w:eastAsia="Calibri" w:hAnsi="Cambria" w:cs="Arial"/>
          <w:i w:val="0"/>
          <w:sz w:val="32"/>
          <w:szCs w:val="32"/>
          <w:vertAlign w:val="superscript"/>
        </w:rPr>
        <w:t>+</w:t>
      </w:r>
      <w:r w:rsidR="00977B21" w:rsidRPr="005804BA">
        <w:rPr>
          <w:rFonts w:ascii="Cambria" w:eastAsia="Calibri" w:hAnsi="Cambria" w:cs="Arial"/>
          <w:i w:val="0"/>
          <w:szCs w:val="24"/>
        </w:rPr>
        <w:t xml:space="preserve">Correspondence should be addressed to: </w:t>
      </w:r>
      <w:r w:rsidR="00882DF8">
        <w:rPr>
          <w:rFonts w:ascii="Cambria" w:hAnsi="Cambria" w:cs="Arial"/>
          <w:i w:val="0"/>
          <w:szCs w:val="24"/>
        </w:rPr>
        <w:t>P</w:t>
      </w:r>
      <w:r w:rsidR="00977B21" w:rsidRPr="005804BA">
        <w:rPr>
          <w:rFonts w:ascii="Cambria" w:hAnsi="Cambria" w:cs="Arial"/>
          <w:i w:val="0"/>
          <w:szCs w:val="24"/>
        </w:rPr>
        <w:t xml:space="preserve">-H. W </w:t>
      </w:r>
      <w:hyperlink r:id="rId8" w:history="1">
        <w:r w:rsidR="00977B21" w:rsidRPr="005804BA">
          <w:rPr>
            <w:rStyle w:val="Hyperlink"/>
            <w:rFonts w:ascii="Cambria" w:eastAsia="Calibri" w:hAnsi="Cambria" w:cs="Arial"/>
            <w:i w:val="0"/>
            <w:szCs w:val="24"/>
          </w:rPr>
          <w:t>pwu@jhu</w:t>
        </w:r>
        <w:r w:rsidR="00977B21" w:rsidRPr="005804BA">
          <w:rPr>
            <w:rStyle w:val="Hyperlink"/>
            <w:rFonts w:ascii="Cambria" w:hAnsi="Cambria" w:cs="Arial"/>
            <w:i w:val="0"/>
            <w:szCs w:val="24"/>
          </w:rPr>
          <w:t>.</w:t>
        </w:r>
        <w:r w:rsidR="00977B21" w:rsidRPr="005804BA">
          <w:rPr>
            <w:rStyle w:val="Hyperlink"/>
            <w:rFonts w:ascii="Cambria" w:eastAsia="Calibri" w:hAnsi="Cambria" w:cs="Arial"/>
            <w:i w:val="0"/>
            <w:szCs w:val="24"/>
          </w:rPr>
          <w:t>edu</w:t>
        </w:r>
      </w:hyperlink>
      <w:r w:rsidR="00977B21" w:rsidRPr="005804BA">
        <w:rPr>
          <w:rFonts w:ascii="Cambria" w:hAnsi="Cambria" w:cs="Arial"/>
          <w:i w:val="0"/>
          <w:szCs w:val="24"/>
        </w:rPr>
        <w:t xml:space="preserve"> </w:t>
      </w:r>
      <w:r w:rsidR="00977B21" w:rsidRPr="005804BA">
        <w:rPr>
          <w:rFonts w:ascii="Cambria" w:eastAsia="Calibri" w:hAnsi="Cambria" w:cs="Arial"/>
          <w:i w:val="0"/>
          <w:szCs w:val="24"/>
        </w:rPr>
        <w:t>and D.W.</w:t>
      </w:r>
      <w:r w:rsidR="00977B21" w:rsidRPr="005804BA">
        <w:rPr>
          <w:rFonts w:ascii="Cambria" w:hAnsi="Cambria" w:cs="Arial"/>
          <w:i w:val="0"/>
          <w:szCs w:val="24"/>
        </w:rPr>
        <w:t xml:space="preserve"> </w:t>
      </w:r>
      <w:hyperlink r:id="rId9" w:history="1">
        <w:r w:rsidR="00977B21" w:rsidRPr="005804BA">
          <w:rPr>
            <w:rStyle w:val="Hyperlink"/>
            <w:rFonts w:ascii="Cambria" w:eastAsia="Calibri" w:hAnsi="Cambria" w:cs="Arial"/>
            <w:i w:val="0"/>
            <w:szCs w:val="24"/>
          </w:rPr>
          <w:t>wirtz@jhu</w:t>
        </w:r>
        <w:r w:rsidR="00977B21" w:rsidRPr="005804BA">
          <w:rPr>
            <w:rStyle w:val="Hyperlink"/>
            <w:rFonts w:ascii="Cambria" w:hAnsi="Cambria" w:cs="Arial"/>
            <w:i w:val="0"/>
            <w:szCs w:val="24"/>
          </w:rPr>
          <w:t>.</w:t>
        </w:r>
        <w:r w:rsidR="00977B21" w:rsidRPr="005804BA">
          <w:rPr>
            <w:rStyle w:val="Hyperlink"/>
            <w:rFonts w:ascii="Cambria" w:eastAsia="Calibri" w:hAnsi="Cambria" w:cs="Arial"/>
            <w:i w:val="0"/>
            <w:szCs w:val="24"/>
          </w:rPr>
          <w:t>edu</w:t>
        </w:r>
      </w:hyperlink>
    </w:p>
    <w:p w14:paraId="69B05834" w14:textId="77777777" w:rsidR="00977B21" w:rsidRPr="005804BA" w:rsidRDefault="00977B21">
      <w:pPr>
        <w:pStyle w:val="aff"/>
        <w:spacing w:line="360" w:lineRule="auto"/>
        <w:jc w:val="both"/>
        <w:rPr>
          <w:rFonts w:ascii="Cambria" w:hAnsi="Cambria" w:cs="Arial"/>
          <w:b/>
          <w:i w:val="0"/>
        </w:rPr>
      </w:pPr>
    </w:p>
    <w:p w14:paraId="2D34A127" w14:textId="50F9C0E3" w:rsidR="00977B21" w:rsidRPr="005804BA" w:rsidRDefault="00977B21">
      <w:pPr>
        <w:pStyle w:val="aff"/>
        <w:spacing w:line="360" w:lineRule="auto"/>
        <w:jc w:val="both"/>
        <w:rPr>
          <w:rFonts w:ascii="Cambria" w:hAnsi="Cambria" w:cs="Arial"/>
          <w:i w:val="0"/>
        </w:rPr>
      </w:pPr>
      <w:r w:rsidRPr="005804BA">
        <w:rPr>
          <w:rFonts w:ascii="Cambria" w:hAnsi="Cambria" w:cs="Arial"/>
          <w:b/>
          <w:i w:val="0"/>
        </w:rPr>
        <w:t>Keywords</w:t>
      </w:r>
      <w:r w:rsidRPr="005804BA">
        <w:rPr>
          <w:rFonts w:ascii="Cambria" w:hAnsi="Cambria" w:cs="Arial"/>
          <w:i w:val="0"/>
        </w:rPr>
        <w:t>: cell morphology; single-cell phenotyping; shape</w:t>
      </w:r>
      <w:r w:rsidR="00ED652D">
        <w:rPr>
          <w:rFonts w:ascii="Cambria" w:hAnsi="Cambria" w:cs="Arial"/>
          <w:i w:val="0"/>
        </w:rPr>
        <w:t xml:space="preserve"> </w:t>
      </w:r>
      <w:r w:rsidRPr="005804BA">
        <w:rPr>
          <w:rFonts w:ascii="Cambria" w:hAnsi="Cambria" w:cs="Arial"/>
          <w:i w:val="0"/>
        </w:rPr>
        <w:t>modes; cellular heterogeneity</w:t>
      </w:r>
      <w:r w:rsidR="00ED652D">
        <w:rPr>
          <w:rFonts w:ascii="Cambria" w:hAnsi="Cambria" w:cs="Arial"/>
          <w:i w:val="0"/>
        </w:rPr>
        <w:t>; entropy</w:t>
      </w:r>
    </w:p>
    <w:p w14:paraId="57171BF9" w14:textId="77777777" w:rsidR="00977B21" w:rsidRPr="005804BA" w:rsidRDefault="00977B21">
      <w:pPr>
        <w:pStyle w:val="aff"/>
        <w:spacing w:line="360" w:lineRule="auto"/>
        <w:jc w:val="both"/>
        <w:rPr>
          <w:rFonts w:ascii="Cambria" w:hAnsi="Cambria" w:cs="Arial"/>
          <w:i w:val="0"/>
        </w:rPr>
      </w:pPr>
    </w:p>
    <w:p w14:paraId="2C991240" w14:textId="07566DA0" w:rsidR="00977B21" w:rsidRDefault="00977B21">
      <w:pPr>
        <w:pStyle w:val="aff"/>
        <w:spacing w:line="360" w:lineRule="auto"/>
        <w:jc w:val="both"/>
        <w:rPr>
          <w:rFonts w:ascii="Cambria" w:hAnsi="Cambria" w:cs="Arial"/>
          <w:i w:val="0"/>
        </w:rPr>
      </w:pPr>
    </w:p>
    <w:p w14:paraId="19B84721" w14:textId="77777777" w:rsidR="009F45EE" w:rsidRPr="005804BA" w:rsidRDefault="009F45EE">
      <w:pPr>
        <w:pStyle w:val="aff"/>
        <w:spacing w:line="360" w:lineRule="auto"/>
        <w:jc w:val="both"/>
        <w:rPr>
          <w:rFonts w:ascii="Cambria" w:hAnsi="Cambria" w:cs="Arial"/>
          <w:i w:val="0"/>
        </w:rPr>
      </w:pPr>
    </w:p>
    <w:p w14:paraId="075DDF38" w14:textId="77777777" w:rsidR="00977B21" w:rsidRPr="005804BA" w:rsidRDefault="00977B21">
      <w:pPr>
        <w:pStyle w:val="aff"/>
        <w:spacing w:line="360" w:lineRule="auto"/>
        <w:jc w:val="both"/>
        <w:rPr>
          <w:rFonts w:ascii="Cambria" w:hAnsi="Cambria" w:cs="Arial"/>
          <w:i w:val="0"/>
        </w:rPr>
      </w:pPr>
    </w:p>
    <w:p w14:paraId="37492323" w14:textId="53FA9765" w:rsidR="00977B21" w:rsidRDefault="00977B21">
      <w:pPr>
        <w:pStyle w:val="aff"/>
        <w:spacing w:line="360" w:lineRule="auto"/>
        <w:jc w:val="both"/>
        <w:rPr>
          <w:rFonts w:ascii="Cambria" w:hAnsi="Cambria" w:cs="Arial"/>
          <w:i w:val="0"/>
        </w:rPr>
      </w:pPr>
    </w:p>
    <w:p w14:paraId="2120C1FC" w14:textId="77777777" w:rsidR="00B261C6" w:rsidRDefault="00B261C6">
      <w:pPr>
        <w:pStyle w:val="aff"/>
        <w:spacing w:line="360" w:lineRule="auto"/>
        <w:jc w:val="both"/>
        <w:rPr>
          <w:rFonts w:ascii="Cambria" w:hAnsi="Cambria" w:cs="Arial"/>
          <w:i w:val="0"/>
        </w:rPr>
      </w:pPr>
    </w:p>
    <w:p w14:paraId="0BD5CD9C" w14:textId="52458E4D" w:rsidR="00977B21" w:rsidRPr="005804BA" w:rsidRDefault="00977B21">
      <w:pPr>
        <w:pStyle w:val="aff"/>
        <w:spacing w:line="360" w:lineRule="auto"/>
        <w:jc w:val="both"/>
        <w:rPr>
          <w:rFonts w:ascii="Cambria" w:hAnsi="Cambria" w:cs="Arial"/>
          <w:b/>
          <w:i w:val="0"/>
          <w:sz w:val="28"/>
        </w:rPr>
      </w:pPr>
      <w:r w:rsidRPr="005804BA">
        <w:rPr>
          <w:rFonts w:ascii="Cambria" w:hAnsi="Cambria" w:cs="Arial"/>
          <w:b/>
          <w:i w:val="0"/>
          <w:sz w:val="28"/>
        </w:rPr>
        <w:lastRenderedPageBreak/>
        <w:t>ABSTRACT</w:t>
      </w:r>
    </w:p>
    <w:p w14:paraId="47BC6728" w14:textId="7EB413D2" w:rsidR="00CA3FC3" w:rsidRDefault="00977B21" w:rsidP="00316C8D">
      <w:pPr>
        <w:spacing w:line="360" w:lineRule="auto"/>
        <w:jc w:val="both"/>
        <w:rPr>
          <w:rFonts w:ascii="Cambria" w:hAnsi="Cambria" w:cs="Arial"/>
          <w:color w:val="000000" w:themeColor="text1"/>
        </w:rPr>
      </w:pPr>
      <w:r w:rsidRPr="000D3C49">
        <w:rPr>
          <w:rFonts w:ascii="Cambria" w:hAnsi="Cambria" w:cs="Arial"/>
          <w:color w:val="000000" w:themeColor="text1"/>
        </w:rPr>
        <w:t>Cell morphology encodes essential information on many underlying biological</w:t>
      </w:r>
      <w:r w:rsidR="00260B3D">
        <w:rPr>
          <w:rFonts w:ascii="Cambria" w:hAnsi="Cambria" w:cs="Arial"/>
          <w:color w:val="000000" w:themeColor="text1"/>
        </w:rPr>
        <w:t xml:space="preserve"> processes, and </w:t>
      </w:r>
      <w:r w:rsidR="00E74E81" w:rsidRPr="005804BA">
        <w:rPr>
          <w:rFonts w:ascii="Cambria" w:eastAsia="Calibri" w:hAnsi="Cambria" w:cs="Arial"/>
          <w:color w:val="000000" w:themeColor="text1"/>
        </w:rPr>
        <w:t>is</w:t>
      </w:r>
      <w:r w:rsidR="00E74E81" w:rsidRPr="005804BA">
        <w:rPr>
          <w:rFonts w:ascii="Cambria" w:hAnsi="Cambria" w:cs="Arial"/>
          <w:color w:val="000000" w:themeColor="text1"/>
        </w:rPr>
        <w:t xml:space="preserve"> </w:t>
      </w:r>
      <w:r w:rsidR="00E74E81">
        <w:rPr>
          <w:rFonts w:ascii="Cambria" w:eastAsia="Calibri" w:hAnsi="Cambria" w:cs="Arial"/>
          <w:color w:val="000000" w:themeColor="text1"/>
        </w:rPr>
        <w:t>commonly</w:t>
      </w:r>
      <w:r w:rsidR="00E74E81" w:rsidRPr="005804BA">
        <w:rPr>
          <w:rFonts w:ascii="Cambria" w:hAnsi="Cambria" w:cs="Arial"/>
          <w:color w:val="000000" w:themeColor="text1"/>
        </w:rPr>
        <w:t xml:space="preserve"> </w:t>
      </w:r>
      <w:r w:rsidR="00E74E81" w:rsidRPr="005804BA">
        <w:rPr>
          <w:rFonts w:ascii="Cambria" w:eastAsia="Calibri" w:hAnsi="Cambria" w:cs="Arial"/>
          <w:color w:val="000000" w:themeColor="text1"/>
        </w:rPr>
        <w:t>employed</w:t>
      </w:r>
      <w:r w:rsidR="00E74E81" w:rsidRPr="005804BA">
        <w:rPr>
          <w:rFonts w:ascii="Cambria" w:hAnsi="Cambria" w:cs="Arial"/>
          <w:color w:val="000000" w:themeColor="text1"/>
        </w:rPr>
        <w:t xml:space="preserve"> </w:t>
      </w:r>
      <w:r w:rsidR="00E74E81" w:rsidRPr="005804BA">
        <w:rPr>
          <w:rFonts w:ascii="Cambria" w:eastAsia="Calibri" w:hAnsi="Cambria" w:cs="Arial"/>
          <w:color w:val="000000" w:themeColor="text1"/>
        </w:rPr>
        <w:t>by</w:t>
      </w:r>
      <w:r w:rsidR="00E74E81" w:rsidRPr="005804BA">
        <w:rPr>
          <w:rFonts w:ascii="Cambria" w:hAnsi="Cambria" w:cs="Arial"/>
          <w:color w:val="000000" w:themeColor="text1"/>
        </w:rPr>
        <w:t xml:space="preserve"> </w:t>
      </w:r>
      <w:r w:rsidR="00E74E81" w:rsidRPr="005804BA">
        <w:rPr>
          <w:rFonts w:ascii="Cambria" w:eastAsia="Calibri" w:hAnsi="Cambria" w:cs="Arial"/>
          <w:color w:val="000000" w:themeColor="text1"/>
        </w:rPr>
        <w:t>clinicians</w:t>
      </w:r>
      <w:r w:rsidR="00E74E81" w:rsidRPr="005804BA">
        <w:rPr>
          <w:rFonts w:ascii="Cambria" w:hAnsi="Cambria" w:cs="Arial"/>
          <w:color w:val="000000" w:themeColor="text1"/>
        </w:rPr>
        <w:t xml:space="preserve"> </w:t>
      </w:r>
      <w:r w:rsidR="00E74E81" w:rsidRPr="005804BA">
        <w:rPr>
          <w:rFonts w:ascii="Cambria" w:eastAsia="Calibri" w:hAnsi="Cambria" w:cs="Arial"/>
          <w:color w:val="000000" w:themeColor="text1"/>
        </w:rPr>
        <w:t>and</w:t>
      </w:r>
      <w:r w:rsidR="00E74E81" w:rsidRPr="005804BA">
        <w:rPr>
          <w:rFonts w:ascii="Cambria" w:hAnsi="Cambria" w:cs="Arial"/>
          <w:color w:val="000000" w:themeColor="text1"/>
        </w:rPr>
        <w:t xml:space="preserve"> </w:t>
      </w:r>
      <w:r w:rsidR="00E74E81" w:rsidRPr="005804BA">
        <w:rPr>
          <w:rFonts w:ascii="Cambria" w:eastAsia="Calibri" w:hAnsi="Cambria" w:cs="Arial"/>
          <w:color w:val="000000" w:themeColor="text1"/>
        </w:rPr>
        <w:t>researchers</w:t>
      </w:r>
      <w:r w:rsidR="00E74E81" w:rsidRPr="005804BA">
        <w:rPr>
          <w:rFonts w:ascii="Cambria" w:hAnsi="Cambria" w:cs="Arial"/>
          <w:color w:val="000000" w:themeColor="text1"/>
        </w:rPr>
        <w:t xml:space="preserve"> </w:t>
      </w:r>
      <w:r w:rsidR="00E74E81" w:rsidRPr="005804BA">
        <w:rPr>
          <w:rFonts w:ascii="Cambria" w:eastAsia="Calibri" w:hAnsi="Cambria" w:cs="Arial"/>
          <w:color w:val="000000" w:themeColor="text1"/>
        </w:rPr>
        <w:t>in</w:t>
      </w:r>
      <w:r w:rsidR="00E74E81" w:rsidRPr="005804BA">
        <w:rPr>
          <w:rFonts w:ascii="Cambria" w:hAnsi="Cambria" w:cs="Arial"/>
          <w:color w:val="000000" w:themeColor="text1"/>
        </w:rPr>
        <w:t xml:space="preserve"> </w:t>
      </w:r>
      <w:r w:rsidR="00E74E81" w:rsidRPr="005804BA">
        <w:rPr>
          <w:rFonts w:ascii="Cambria" w:eastAsia="Calibri" w:hAnsi="Cambria" w:cs="Arial"/>
          <w:color w:val="000000" w:themeColor="text1"/>
        </w:rPr>
        <w:t xml:space="preserve">the study, </w:t>
      </w:r>
      <w:r w:rsidR="00E74E81" w:rsidRPr="005804BA">
        <w:rPr>
          <w:rFonts w:ascii="Cambria" w:hAnsi="Cambria" w:cs="Arial"/>
          <w:color w:val="000000" w:themeColor="text1"/>
        </w:rPr>
        <w:t xml:space="preserve">diagnosis, prognosis, </w:t>
      </w:r>
      <w:r w:rsidR="00E74E81" w:rsidRPr="005804BA">
        <w:rPr>
          <w:rFonts w:ascii="Cambria" w:eastAsia="Calibri" w:hAnsi="Cambria" w:cs="Arial"/>
          <w:color w:val="000000" w:themeColor="text1"/>
        </w:rPr>
        <w:t>and treatment</w:t>
      </w:r>
      <w:r w:rsidR="00E74E81" w:rsidRPr="005804BA">
        <w:rPr>
          <w:rFonts w:ascii="Cambria" w:hAnsi="Cambria" w:cs="Arial"/>
          <w:color w:val="000000" w:themeColor="text1"/>
        </w:rPr>
        <w:t xml:space="preserve"> </w:t>
      </w:r>
      <w:r w:rsidR="00E74E81" w:rsidRPr="005804BA">
        <w:rPr>
          <w:rFonts w:ascii="Cambria" w:eastAsia="Calibri" w:hAnsi="Cambria" w:cs="Arial"/>
          <w:color w:val="000000" w:themeColor="text1"/>
        </w:rPr>
        <w:t>of</w:t>
      </w:r>
      <w:r w:rsidR="00E74E81" w:rsidRPr="005804BA">
        <w:rPr>
          <w:rFonts w:ascii="Cambria" w:hAnsi="Cambria" w:cs="Arial"/>
          <w:color w:val="000000" w:themeColor="text1"/>
        </w:rPr>
        <w:t xml:space="preserve"> </w:t>
      </w:r>
      <w:r w:rsidR="00E74E81" w:rsidRPr="005804BA">
        <w:rPr>
          <w:rFonts w:ascii="Cambria" w:eastAsia="Calibri" w:hAnsi="Cambria" w:cs="Arial"/>
          <w:color w:val="000000" w:themeColor="text1"/>
        </w:rPr>
        <w:t>human</w:t>
      </w:r>
      <w:r w:rsidR="00E74E81" w:rsidRPr="005804BA">
        <w:rPr>
          <w:rFonts w:ascii="Cambria" w:hAnsi="Cambria" w:cs="Arial"/>
          <w:color w:val="000000" w:themeColor="text1"/>
        </w:rPr>
        <w:t xml:space="preserve"> </w:t>
      </w:r>
      <w:r w:rsidR="00E74E81" w:rsidRPr="005804BA">
        <w:rPr>
          <w:rFonts w:ascii="Cambria" w:eastAsia="Calibri" w:hAnsi="Cambria" w:cs="Arial"/>
          <w:color w:val="000000" w:themeColor="text1"/>
        </w:rPr>
        <w:t>diseases</w:t>
      </w:r>
      <w:r w:rsidR="00E74E81" w:rsidRPr="005804BA">
        <w:rPr>
          <w:rFonts w:ascii="Cambria" w:hAnsi="Cambria" w:cs="Arial"/>
          <w:color w:val="000000" w:themeColor="text1"/>
        </w:rPr>
        <w:t xml:space="preserve">. </w:t>
      </w:r>
      <w:r w:rsidRPr="000D3C49">
        <w:rPr>
          <w:rFonts w:ascii="Cambria" w:hAnsi="Cambria" w:cs="Arial"/>
          <w:color w:val="000000" w:themeColor="text1"/>
        </w:rPr>
        <w:t xml:space="preserve">Quantification of cell morphology has seen tremendous advances in recent years. However, </w:t>
      </w:r>
      <w:r w:rsidR="00996133">
        <w:rPr>
          <w:rFonts w:ascii="Cambria" w:hAnsi="Cambria" w:cs="Arial"/>
          <w:color w:val="000000" w:themeColor="text1"/>
        </w:rPr>
        <w:t>e</w:t>
      </w:r>
      <w:r w:rsidRPr="000D3C49">
        <w:rPr>
          <w:rFonts w:ascii="Cambria" w:hAnsi="Cambria" w:cs="Arial"/>
          <w:color w:val="000000" w:themeColor="text1"/>
        </w:rPr>
        <w:t xml:space="preserve">ffectively defining morphological shapes and evaluating the extent of </w:t>
      </w:r>
      <w:r w:rsidR="00375B8E" w:rsidRPr="000D3C49">
        <w:rPr>
          <w:rFonts w:ascii="Cambria" w:hAnsi="Cambria" w:cs="Arial"/>
          <w:color w:val="000000" w:themeColor="text1"/>
        </w:rPr>
        <w:t xml:space="preserve">morphological </w:t>
      </w:r>
      <w:r w:rsidRPr="000D3C49">
        <w:rPr>
          <w:rFonts w:ascii="Cambria" w:hAnsi="Cambria" w:cs="Arial"/>
          <w:color w:val="000000" w:themeColor="text1"/>
        </w:rPr>
        <w:t>heterogeneity</w:t>
      </w:r>
      <w:r w:rsidR="00996133">
        <w:rPr>
          <w:rFonts w:ascii="Cambria" w:hAnsi="Cambria" w:cs="Arial"/>
          <w:color w:val="000000" w:themeColor="text1"/>
        </w:rPr>
        <w:t xml:space="preserve"> </w:t>
      </w:r>
      <w:r w:rsidR="00260B3D">
        <w:rPr>
          <w:rFonts w:ascii="Cambria" w:hAnsi="Cambria" w:cs="Arial"/>
          <w:color w:val="000000" w:themeColor="text1"/>
        </w:rPr>
        <w:t>with</w:t>
      </w:r>
      <w:r w:rsidR="00375B8E">
        <w:rPr>
          <w:rFonts w:ascii="Cambria" w:hAnsi="Cambria" w:cs="Arial"/>
          <w:color w:val="000000" w:themeColor="text1"/>
        </w:rPr>
        <w:t xml:space="preserve">in a cell population </w:t>
      </w:r>
      <w:r w:rsidR="00996133">
        <w:rPr>
          <w:rFonts w:ascii="Cambria" w:hAnsi="Cambria" w:cs="Arial"/>
          <w:color w:val="000000" w:themeColor="text1"/>
        </w:rPr>
        <w:t>remain</w:t>
      </w:r>
      <w:r w:rsidR="00E70F11">
        <w:rPr>
          <w:rFonts w:ascii="Cambria" w:hAnsi="Cambria" w:cs="Arial"/>
          <w:color w:val="000000" w:themeColor="text1"/>
        </w:rPr>
        <w:t>s</w:t>
      </w:r>
      <w:r w:rsidR="00996133">
        <w:rPr>
          <w:rFonts w:ascii="Cambria" w:hAnsi="Cambria" w:cs="Arial"/>
          <w:color w:val="000000" w:themeColor="text1"/>
        </w:rPr>
        <w:t xml:space="preserve"> </w:t>
      </w:r>
      <w:r w:rsidR="00E47B72">
        <w:rPr>
          <w:rFonts w:ascii="Cambria" w:hAnsi="Cambria" w:cs="Arial"/>
          <w:color w:val="000000" w:themeColor="text1"/>
        </w:rPr>
        <w:t>a</w:t>
      </w:r>
      <w:r w:rsidR="00996133">
        <w:rPr>
          <w:rFonts w:ascii="Cambria" w:hAnsi="Cambria" w:cs="Arial"/>
          <w:color w:val="000000" w:themeColor="text1"/>
        </w:rPr>
        <w:t xml:space="preserve"> challenge</w:t>
      </w:r>
      <w:r w:rsidRPr="000D3C49">
        <w:rPr>
          <w:rFonts w:ascii="Cambria" w:hAnsi="Cambria" w:cs="Arial"/>
          <w:color w:val="000000" w:themeColor="text1"/>
        </w:rPr>
        <w:t xml:space="preserve">. </w:t>
      </w:r>
      <w:r w:rsidR="00BB65DE">
        <w:rPr>
          <w:rFonts w:ascii="Cambria" w:hAnsi="Cambria" w:cs="Arial"/>
          <w:color w:val="000000" w:themeColor="text1"/>
        </w:rPr>
        <w:t>Here we present a protocol</w:t>
      </w:r>
      <w:r w:rsidR="003E5000">
        <w:rPr>
          <w:rFonts w:ascii="Cambria" w:hAnsi="Cambria" w:cs="Arial"/>
          <w:color w:val="000000" w:themeColor="text1"/>
        </w:rPr>
        <w:t xml:space="preserve"> and </w:t>
      </w:r>
      <w:r w:rsidR="00BB65DE">
        <w:rPr>
          <w:rFonts w:ascii="Cambria" w:hAnsi="Cambria" w:cs="Arial"/>
          <w:color w:val="000000" w:themeColor="text1"/>
        </w:rPr>
        <w:t xml:space="preserve">software for the analysis of cell morphology data using </w:t>
      </w:r>
      <w:r w:rsidR="003E5000">
        <w:rPr>
          <w:rFonts w:ascii="Cambria" w:hAnsi="Cambria" w:cs="Arial"/>
          <w:color w:val="000000" w:themeColor="text1"/>
        </w:rPr>
        <w:t xml:space="preserve">the </w:t>
      </w:r>
      <w:r w:rsidR="00BB65DE">
        <w:rPr>
          <w:rFonts w:ascii="Cambria" w:hAnsi="Cambria" w:cs="Arial"/>
          <w:color w:val="000000" w:themeColor="text1"/>
        </w:rPr>
        <w:t>VAMPIRE algorithm. Th</w:t>
      </w:r>
      <w:r w:rsidR="003E5000">
        <w:rPr>
          <w:rFonts w:ascii="Cambria" w:hAnsi="Cambria" w:cs="Arial"/>
          <w:color w:val="000000" w:themeColor="text1"/>
        </w:rPr>
        <w:t>is</w:t>
      </w:r>
      <w:r w:rsidR="00BB65DE">
        <w:rPr>
          <w:rFonts w:ascii="Cambria" w:hAnsi="Cambria" w:cs="Arial"/>
          <w:color w:val="000000" w:themeColor="text1"/>
        </w:rPr>
        <w:t xml:space="preserve"> </w:t>
      </w:r>
      <w:r w:rsidR="003E5000">
        <w:rPr>
          <w:rFonts w:ascii="Cambria" w:hAnsi="Cambria" w:cs="Arial"/>
          <w:color w:val="000000" w:themeColor="text1"/>
        </w:rPr>
        <w:t>algorithm</w:t>
      </w:r>
      <w:r w:rsidR="003E5000" w:rsidDel="003E5000">
        <w:rPr>
          <w:rFonts w:ascii="Cambria" w:hAnsi="Cambria" w:cs="Arial"/>
          <w:color w:val="000000" w:themeColor="text1"/>
        </w:rPr>
        <w:t xml:space="preserve"> </w:t>
      </w:r>
      <w:r w:rsidR="00BB65DE">
        <w:rPr>
          <w:rFonts w:ascii="Cambria" w:hAnsi="Cambria" w:cs="Arial"/>
          <w:color w:val="000000" w:themeColor="text1"/>
        </w:rPr>
        <w:t xml:space="preserve">enables </w:t>
      </w:r>
      <w:r w:rsidR="00260B3D">
        <w:rPr>
          <w:rFonts w:ascii="Cambria" w:hAnsi="Cambria" w:cs="Arial"/>
          <w:color w:val="000000" w:themeColor="text1"/>
        </w:rPr>
        <w:t xml:space="preserve">cell </w:t>
      </w:r>
      <w:r w:rsidR="00BB65DE">
        <w:rPr>
          <w:rFonts w:ascii="Cambria" w:hAnsi="Cambria" w:cs="Arial"/>
          <w:color w:val="000000" w:themeColor="text1"/>
        </w:rPr>
        <w:t xml:space="preserve">profiling through </w:t>
      </w:r>
      <w:r w:rsidR="0079230D">
        <w:rPr>
          <w:rFonts w:ascii="Cambria" w:hAnsi="Cambria" w:cs="Arial"/>
          <w:color w:val="000000" w:themeColor="text1"/>
        </w:rPr>
        <w:t xml:space="preserve">the </w:t>
      </w:r>
      <w:r w:rsidR="00BB65DE">
        <w:rPr>
          <w:rFonts w:ascii="Cambria" w:hAnsi="Cambria" w:cs="Arial"/>
          <w:color w:val="000000" w:themeColor="text1"/>
        </w:rPr>
        <w:t>classif</w:t>
      </w:r>
      <w:r w:rsidR="0079230D">
        <w:rPr>
          <w:rFonts w:ascii="Cambria" w:hAnsi="Cambria" w:cs="Arial"/>
          <w:color w:val="000000" w:themeColor="text1"/>
        </w:rPr>
        <w:t>ication of</w:t>
      </w:r>
      <w:r w:rsidR="00BB65DE">
        <w:rPr>
          <w:rFonts w:ascii="Cambria" w:hAnsi="Cambria" w:cs="Arial"/>
          <w:color w:val="000000" w:themeColor="text1"/>
        </w:rPr>
        <w:t xml:space="preserve"> cells </w:t>
      </w:r>
      <w:r w:rsidR="002772CA">
        <w:rPr>
          <w:rFonts w:ascii="Cambria" w:hAnsi="Cambria" w:cs="Arial"/>
          <w:color w:val="000000" w:themeColor="text1"/>
        </w:rPr>
        <w:t xml:space="preserve">into shape modes </w:t>
      </w:r>
      <w:r w:rsidR="00BB65DE">
        <w:rPr>
          <w:rFonts w:ascii="Cambria" w:hAnsi="Cambria" w:cs="Arial"/>
          <w:color w:val="000000" w:themeColor="text1"/>
        </w:rPr>
        <w:t>based on equidistant points along cell and nuclear contours</w:t>
      </w:r>
      <w:r w:rsidR="00CA3FC3">
        <w:rPr>
          <w:rFonts w:ascii="Cambria" w:hAnsi="Cambria" w:cs="Arial"/>
          <w:color w:val="000000" w:themeColor="text1"/>
        </w:rPr>
        <w:t>. Examining the distribution</w:t>
      </w:r>
      <w:r w:rsidR="00260B3D">
        <w:rPr>
          <w:rFonts w:ascii="Cambria" w:hAnsi="Cambria" w:cs="Arial"/>
          <w:color w:val="000000" w:themeColor="text1"/>
        </w:rPr>
        <w:t>s</w:t>
      </w:r>
      <w:r w:rsidR="00CA3FC3">
        <w:rPr>
          <w:rFonts w:ascii="Cambria" w:hAnsi="Cambria" w:cs="Arial"/>
          <w:color w:val="000000" w:themeColor="text1"/>
        </w:rPr>
        <w:t xml:space="preserve"> of cell morpholog</w:t>
      </w:r>
      <w:r w:rsidR="00260B3D">
        <w:rPr>
          <w:rFonts w:ascii="Cambria" w:hAnsi="Cambria" w:cs="Arial"/>
          <w:color w:val="000000" w:themeColor="text1"/>
        </w:rPr>
        <w:t>ies</w:t>
      </w:r>
      <w:r w:rsidR="00CA3FC3">
        <w:rPr>
          <w:rFonts w:ascii="Cambria" w:hAnsi="Cambria" w:cs="Arial"/>
          <w:color w:val="000000" w:themeColor="text1"/>
        </w:rPr>
        <w:t xml:space="preserve"> </w:t>
      </w:r>
      <w:r w:rsidR="0034372E">
        <w:rPr>
          <w:rFonts w:ascii="Cambria" w:hAnsi="Cambria" w:cs="Arial"/>
          <w:color w:val="000000" w:themeColor="text1"/>
        </w:rPr>
        <w:t>across</w:t>
      </w:r>
      <w:r w:rsidR="00CA3FC3">
        <w:rPr>
          <w:rFonts w:ascii="Cambria" w:hAnsi="Cambria" w:cs="Arial"/>
          <w:color w:val="000000" w:themeColor="text1"/>
        </w:rPr>
        <w:t xml:space="preserve"> </w:t>
      </w:r>
      <w:r w:rsidR="003E5000">
        <w:rPr>
          <w:rFonts w:ascii="Cambria" w:hAnsi="Cambria" w:cs="Arial"/>
          <w:color w:val="000000" w:themeColor="text1"/>
        </w:rPr>
        <w:t>automatically</w:t>
      </w:r>
      <w:r w:rsidR="00CA3FC3">
        <w:rPr>
          <w:rFonts w:ascii="Cambria" w:hAnsi="Cambria" w:cs="Arial"/>
          <w:color w:val="000000" w:themeColor="text1"/>
        </w:rPr>
        <w:t xml:space="preserve"> identified shape mode</w:t>
      </w:r>
      <w:r w:rsidR="0079230D">
        <w:rPr>
          <w:rFonts w:ascii="Cambria" w:hAnsi="Cambria" w:cs="Arial"/>
          <w:color w:val="000000" w:themeColor="text1"/>
        </w:rPr>
        <w:t>s</w:t>
      </w:r>
      <w:r w:rsidR="00CA3FC3">
        <w:rPr>
          <w:rFonts w:ascii="Cambria" w:hAnsi="Cambria" w:cs="Arial"/>
          <w:color w:val="000000" w:themeColor="text1"/>
        </w:rPr>
        <w:t xml:space="preserve">, provide </w:t>
      </w:r>
      <w:r w:rsidR="00CA3FC3" w:rsidRPr="000D3C49">
        <w:rPr>
          <w:rFonts w:ascii="Cambria" w:hAnsi="Cambria" w:cs="Arial"/>
          <w:color w:val="000000" w:themeColor="text1"/>
        </w:rPr>
        <w:t>an effective visualization scheme that relate cell shape</w:t>
      </w:r>
      <w:r w:rsidR="00CA3FC3">
        <w:rPr>
          <w:rFonts w:ascii="Cambria" w:hAnsi="Cambria" w:cs="Arial"/>
          <w:color w:val="000000" w:themeColor="text1"/>
        </w:rPr>
        <w:t xml:space="preserve">s </w:t>
      </w:r>
      <w:r w:rsidR="00CA3FC3" w:rsidRPr="000D3C49">
        <w:rPr>
          <w:rFonts w:ascii="Cambria" w:hAnsi="Cambria" w:cs="Arial"/>
          <w:color w:val="000000" w:themeColor="text1"/>
        </w:rPr>
        <w:t xml:space="preserve">with </w:t>
      </w:r>
      <w:r w:rsidR="00CA3FC3">
        <w:rPr>
          <w:rFonts w:ascii="Cambria" w:hAnsi="Cambria" w:cs="Arial"/>
          <w:color w:val="000000" w:themeColor="text1"/>
        </w:rPr>
        <w:t>cellular</w:t>
      </w:r>
      <w:r w:rsidR="00CA3FC3" w:rsidRPr="000D3C49">
        <w:rPr>
          <w:rFonts w:ascii="Cambria" w:hAnsi="Cambria" w:cs="Arial"/>
          <w:color w:val="000000" w:themeColor="text1"/>
        </w:rPr>
        <w:t xml:space="preserve"> subtypes</w:t>
      </w:r>
      <w:r w:rsidR="002772CA">
        <w:rPr>
          <w:rFonts w:ascii="Cambria" w:hAnsi="Cambria" w:cs="Arial"/>
          <w:color w:val="000000" w:themeColor="text1"/>
        </w:rPr>
        <w:t>,</w:t>
      </w:r>
      <w:r w:rsidR="00260B3D">
        <w:rPr>
          <w:rFonts w:ascii="Cambria" w:hAnsi="Cambria" w:cs="Arial"/>
          <w:color w:val="000000" w:themeColor="text1"/>
        </w:rPr>
        <w:t xml:space="preserve"> </w:t>
      </w:r>
      <w:r w:rsidR="002772CA">
        <w:rPr>
          <w:rFonts w:ascii="Cambria" w:hAnsi="Cambria" w:cs="Arial"/>
          <w:color w:val="000000" w:themeColor="text1"/>
        </w:rPr>
        <w:t xml:space="preserve">which </w:t>
      </w:r>
      <w:r w:rsidR="00260B3D">
        <w:rPr>
          <w:rFonts w:ascii="Cambria" w:hAnsi="Cambria" w:cs="Arial"/>
          <w:color w:val="000000" w:themeColor="text1"/>
        </w:rPr>
        <w:t>are</w:t>
      </w:r>
      <w:r w:rsidR="00CA3FC3" w:rsidRPr="000D3C49">
        <w:rPr>
          <w:rFonts w:ascii="Cambria" w:hAnsi="Cambria" w:cs="Arial"/>
          <w:color w:val="000000" w:themeColor="text1"/>
        </w:rPr>
        <w:t xml:space="preserve"> </w:t>
      </w:r>
      <w:r w:rsidR="00CA3FC3">
        <w:rPr>
          <w:rFonts w:ascii="Cambria" w:hAnsi="Cambria" w:cs="Arial"/>
          <w:color w:val="000000" w:themeColor="text1"/>
        </w:rPr>
        <w:t xml:space="preserve">defined by endogenous and exogenous cellular </w:t>
      </w:r>
      <w:r w:rsidR="00CA3FC3" w:rsidRPr="000D3C49">
        <w:rPr>
          <w:rFonts w:ascii="Cambria" w:hAnsi="Cambria" w:cs="Arial"/>
          <w:color w:val="000000" w:themeColor="text1"/>
        </w:rPr>
        <w:t>condition</w:t>
      </w:r>
      <w:r w:rsidR="00CA3FC3">
        <w:rPr>
          <w:rFonts w:ascii="Cambria" w:hAnsi="Cambria" w:cs="Arial"/>
          <w:color w:val="000000" w:themeColor="text1"/>
        </w:rPr>
        <w:t>s</w:t>
      </w:r>
      <w:r w:rsidR="00CA3FC3" w:rsidRPr="000D3C49">
        <w:rPr>
          <w:rFonts w:ascii="Cambria" w:hAnsi="Cambria" w:cs="Arial"/>
          <w:color w:val="000000" w:themeColor="text1"/>
        </w:rPr>
        <w:t>.</w:t>
      </w:r>
      <w:r w:rsidR="00CA3FC3">
        <w:rPr>
          <w:rFonts w:ascii="Cambria" w:hAnsi="Cambria" w:cs="Arial"/>
          <w:color w:val="000000" w:themeColor="text1"/>
        </w:rPr>
        <w:t xml:space="preserve"> </w:t>
      </w:r>
      <w:r w:rsidR="00260B3D">
        <w:rPr>
          <w:rFonts w:ascii="Cambria" w:hAnsi="Cambria" w:cs="Arial"/>
          <w:color w:val="000000" w:themeColor="text1"/>
        </w:rPr>
        <w:t>In addition, t</w:t>
      </w:r>
      <w:r w:rsidR="00CA3FC3">
        <w:rPr>
          <w:rFonts w:ascii="Cambria" w:hAnsi="Cambria" w:cs="Arial"/>
          <w:color w:val="000000" w:themeColor="text1"/>
        </w:rPr>
        <w:t>he</w:t>
      </w:r>
      <w:r w:rsidR="00260B3D">
        <w:rPr>
          <w:rFonts w:ascii="Cambria" w:hAnsi="Cambria" w:cs="Arial"/>
          <w:color w:val="000000" w:themeColor="text1"/>
        </w:rPr>
        <w:t>se</w:t>
      </w:r>
      <w:r w:rsidR="00CA3FC3">
        <w:rPr>
          <w:rFonts w:ascii="Cambria" w:hAnsi="Cambria" w:cs="Arial"/>
          <w:color w:val="000000" w:themeColor="text1"/>
        </w:rPr>
        <w:t xml:space="preserve"> shape mode distribution</w:t>
      </w:r>
      <w:r w:rsidR="00260B3D">
        <w:rPr>
          <w:rFonts w:ascii="Cambria" w:hAnsi="Cambria" w:cs="Arial"/>
          <w:color w:val="000000" w:themeColor="text1"/>
        </w:rPr>
        <w:t>s</w:t>
      </w:r>
      <w:r w:rsidR="00CA3FC3">
        <w:rPr>
          <w:rFonts w:ascii="Cambria" w:hAnsi="Cambria" w:cs="Arial"/>
          <w:color w:val="000000" w:themeColor="text1"/>
        </w:rPr>
        <w:t xml:space="preserve"> offer a direct and quantitative way to measure the extent of</w:t>
      </w:r>
      <w:r w:rsidR="00260B3D">
        <w:rPr>
          <w:rFonts w:ascii="Cambria" w:hAnsi="Cambria" w:cs="Arial"/>
          <w:color w:val="000000" w:themeColor="text1"/>
        </w:rPr>
        <w:t xml:space="preserve"> morphological</w:t>
      </w:r>
      <w:r w:rsidR="00CA3FC3">
        <w:rPr>
          <w:rFonts w:ascii="Cambria" w:hAnsi="Cambria" w:cs="Arial"/>
          <w:color w:val="000000" w:themeColor="text1"/>
        </w:rPr>
        <w:t xml:space="preserve"> heterogeneity </w:t>
      </w:r>
      <w:r w:rsidR="00B74FE0">
        <w:rPr>
          <w:rFonts w:ascii="Cambria" w:hAnsi="Cambria" w:cs="Arial"/>
          <w:color w:val="000000" w:themeColor="text1"/>
        </w:rPr>
        <w:t xml:space="preserve">within </w:t>
      </w:r>
      <w:r w:rsidR="00CA3FC3">
        <w:rPr>
          <w:rFonts w:ascii="Cambria" w:hAnsi="Cambria" w:cs="Arial"/>
          <w:color w:val="000000" w:themeColor="text1"/>
        </w:rPr>
        <w:t>cell</w:t>
      </w:r>
      <w:r w:rsidR="00B74FE0">
        <w:rPr>
          <w:rFonts w:ascii="Cambria" w:hAnsi="Cambria" w:cs="Arial"/>
          <w:color w:val="000000" w:themeColor="text1"/>
        </w:rPr>
        <w:t xml:space="preserve"> populations</w:t>
      </w:r>
      <w:r w:rsidR="00CA3FC3">
        <w:rPr>
          <w:rFonts w:ascii="Cambria" w:hAnsi="Cambria" w:cs="Arial"/>
          <w:color w:val="000000" w:themeColor="text1"/>
        </w:rPr>
        <w:t xml:space="preserve">.  This protocol is highly automated and fast, taking less than </w:t>
      </w:r>
      <w:r w:rsidR="00A8079A">
        <w:rPr>
          <w:rFonts w:ascii="Cambria" w:hAnsi="Cambria" w:cs="Arial"/>
          <w:color w:val="000000" w:themeColor="text1"/>
        </w:rPr>
        <w:t>10</w:t>
      </w:r>
      <w:r w:rsidR="00CA3FC3">
        <w:rPr>
          <w:rFonts w:ascii="Cambria" w:hAnsi="Cambria" w:cs="Arial"/>
          <w:color w:val="000000" w:themeColor="text1"/>
        </w:rPr>
        <w:t xml:space="preserve"> min to analyze </w:t>
      </w:r>
      <w:r w:rsidR="00A8079A">
        <w:rPr>
          <w:rFonts w:ascii="Cambria" w:hAnsi="Cambria" w:cs="Arial"/>
          <w:color w:val="000000" w:themeColor="text1"/>
        </w:rPr>
        <w:t>10,000</w:t>
      </w:r>
      <w:r w:rsidR="00CD44B5">
        <w:rPr>
          <w:rFonts w:ascii="Cambria" w:hAnsi="Cambria" w:cs="Arial"/>
          <w:color w:val="000000" w:themeColor="text1"/>
        </w:rPr>
        <w:t xml:space="preserve"> cells. </w:t>
      </w:r>
    </w:p>
    <w:p w14:paraId="7FCB1419" w14:textId="77777777" w:rsidR="00977B21" w:rsidRPr="000D3C49" w:rsidRDefault="00977B21">
      <w:pPr>
        <w:pStyle w:val="aff"/>
        <w:spacing w:line="360" w:lineRule="auto"/>
        <w:jc w:val="both"/>
        <w:rPr>
          <w:rFonts w:ascii="Cambria" w:hAnsi="Cambria" w:cs="Arial"/>
          <w:b/>
          <w:i w:val="0"/>
          <w:color w:val="000000" w:themeColor="text1"/>
          <w:lang w:val="en-US"/>
        </w:rPr>
      </w:pPr>
    </w:p>
    <w:p w14:paraId="2CCF0409" w14:textId="77777777" w:rsidR="00977B21" w:rsidRPr="005804BA" w:rsidRDefault="00977B21">
      <w:pPr>
        <w:pStyle w:val="aff"/>
        <w:spacing w:line="360" w:lineRule="auto"/>
        <w:jc w:val="both"/>
        <w:rPr>
          <w:rFonts w:ascii="Cambria" w:hAnsi="Cambria" w:cs="Arial"/>
          <w:b/>
          <w:i w:val="0"/>
          <w:lang w:val="en-US"/>
        </w:rPr>
      </w:pPr>
    </w:p>
    <w:p w14:paraId="1CDA97FA" w14:textId="77777777" w:rsidR="00977B21" w:rsidRPr="005804BA" w:rsidRDefault="00977B21">
      <w:pPr>
        <w:pStyle w:val="aff"/>
        <w:spacing w:line="360" w:lineRule="auto"/>
        <w:jc w:val="both"/>
        <w:rPr>
          <w:rFonts w:ascii="Cambria" w:hAnsi="Cambria" w:cs="Arial"/>
          <w:b/>
          <w:i w:val="0"/>
          <w:lang w:val="en-US"/>
        </w:rPr>
      </w:pPr>
    </w:p>
    <w:p w14:paraId="090508F9" w14:textId="77777777" w:rsidR="00977B21" w:rsidRPr="005804BA" w:rsidRDefault="00977B21">
      <w:pPr>
        <w:pStyle w:val="aff"/>
        <w:spacing w:line="360" w:lineRule="auto"/>
        <w:jc w:val="both"/>
        <w:rPr>
          <w:rFonts w:ascii="Cambria" w:hAnsi="Cambria" w:cs="Arial"/>
          <w:b/>
          <w:i w:val="0"/>
          <w:lang w:val="en-US"/>
        </w:rPr>
      </w:pPr>
    </w:p>
    <w:p w14:paraId="2135DFF2" w14:textId="77777777" w:rsidR="00977B21" w:rsidRPr="005804BA" w:rsidRDefault="00977B21">
      <w:pPr>
        <w:pStyle w:val="aff"/>
        <w:spacing w:line="360" w:lineRule="auto"/>
        <w:jc w:val="both"/>
        <w:rPr>
          <w:rFonts w:ascii="Cambria" w:hAnsi="Cambria" w:cs="Arial"/>
          <w:b/>
          <w:i w:val="0"/>
          <w:lang w:val="en-US"/>
        </w:rPr>
      </w:pPr>
    </w:p>
    <w:p w14:paraId="2ADD1631" w14:textId="77777777" w:rsidR="00977B21" w:rsidRPr="005804BA" w:rsidRDefault="00977B21">
      <w:pPr>
        <w:pStyle w:val="aff"/>
        <w:spacing w:line="360" w:lineRule="auto"/>
        <w:jc w:val="both"/>
        <w:rPr>
          <w:rFonts w:ascii="Cambria" w:hAnsi="Cambria" w:cs="Arial"/>
          <w:b/>
          <w:i w:val="0"/>
          <w:lang w:val="en-US"/>
        </w:rPr>
      </w:pPr>
    </w:p>
    <w:p w14:paraId="7EA91004" w14:textId="65417051" w:rsidR="00977B21" w:rsidRDefault="00977B21">
      <w:pPr>
        <w:pStyle w:val="aff"/>
        <w:spacing w:line="360" w:lineRule="auto"/>
        <w:jc w:val="both"/>
        <w:rPr>
          <w:rFonts w:ascii="Cambria" w:hAnsi="Cambria" w:cs="Arial"/>
          <w:b/>
          <w:i w:val="0"/>
          <w:lang w:val="en-US"/>
        </w:rPr>
      </w:pPr>
    </w:p>
    <w:p w14:paraId="3E5A1BCD" w14:textId="77777777" w:rsidR="003150E6" w:rsidRDefault="003150E6">
      <w:pPr>
        <w:spacing w:after="160" w:line="259" w:lineRule="auto"/>
        <w:rPr>
          <w:rFonts w:ascii="Cambria" w:hAnsi="Cambria" w:cs="Arial"/>
          <w:b/>
          <w:sz w:val="28"/>
          <w:szCs w:val="28"/>
        </w:rPr>
      </w:pPr>
      <w:r>
        <w:rPr>
          <w:rFonts w:ascii="Cambria" w:hAnsi="Cambria" w:cs="Arial"/>
          <w:b/>
          <w:sz w:val="28"/>
          <w:szCs w:val="28"/>
        </w:rPr>
        <w:br w:type="page"/>
      </w:r>
    </w:p>
    <w:p w14:paraId="28207AC8" w14:textId="53D570ED" w:rsidR="00977B21" w:rsidRPr="005804BA" w:rsidRDefault="00977B21" w:rsidP="00E22C22">
      <w:pPr>
        <w:spacing w:line="360" w:lineRule="auto"/>
        <w:rPr>
          <w:rFonts w:ascii="Cambria" w:hAnsi="Cambria" w:cs="Arial"/>
          <w:b/>
          <w:sz w:val="28"/>
          <w:szCs w:val="28"/>
        </w:rPr>
      </w:pPr>
      <w:r w:rsidRPr="005804BA">
        <w:rPr>
          <w:rFonts w:ascii="Cambria" w:hAnsi="Cambria" w:cs="Arial"/>
          <w:b/>
          <w:sz w:val="28"/>
          <w:szCs w:val="28"/>
        </w:rPr>
        <w:lastRenderedPageBreak/>
        <w:t>INTRODUCTION</w:t>
      </w:r>
    </w:p>
    <w:p w14:paraId="0113143D" w14:textId="74C93B6B" w:rsidR="00977B21" w:rsidRPr="005804BA" w:rsidRDefault="004E3CC1" w:rsidP="00976C80">
      <w:pPr>
        <w:spacing w:line="360" w:lineRule="auto"/>
        <w:jc w:val="both"/>
        <w:rPr>
          <w:rFonts w:ascii="Cambria" w:hAnsi="Cambria" w:cs="Arial"/>
          <w:color w:val="000000" w:themeColor="text1"/>
        </w:rPr>
      </w:pPr>
      <w:r>
        <w:rPr>
          <w:rFonts w:ascii="Cambria" w:eastAsia="Calibri" w:hAnsi="Cambria" w:cs="Arial"/>
          <w:color w:val="000000" w:themeColor="text1"/>
        </w:rPr>
        <w:t>C</w:t>
      </w:r>
      <w:r w:rsidR="00977B21" w:rsidRPr="005804BA">
        <w:rPr>
          <w:rFonts w:ascii="Cambria" w:eastAsia="Calibri" w:hAnsi="Cambria" w:cs="Arial"/>
          <w:color w:val="000000" w:themeColor="text1"/>
        </w:rPr>
        <w:t>ell</w:t>
      </w:r>
      <w:r w:rsidR="00977B21" w:rsidRPr="005804BA">
        <w:rPr>
          <w:rFonts w:ascii="Cambria" w:hAnsi="Cambria" w:cs="Arial"/>
          <w:color w:val="000000" w:themeColor="text1"/>
        </w:rPr>
        <w:t xml:space="preserve"> </w:t>
      </w:r>
      <w:r w:rsidR="00977B21" w:rsidRPr="005804BA">
        <w:rPr>
          <w:rFonts w:ascii="Cambria" w:eastAsia="Calibri" w:hAnsi="Cambria" w:cs="Arial"/>
          <w:color w:val="000000" w:themeColor="text1"/>
        </w:rPr>
        <w:t>morphology</w:t>
      </w:r>
      <w:r w:rsidR="00977B21" w:rsidRPr="005804BA">
        <w:rPr>
          <w:rFonts w:ascii="Cambria" w:hAnsi="Cambria" w:cs="Arial"/>
          <w:color w:val="000000" w:themeColor="text1"/>
        </w:rPr>
        <w:t xml:space="preserve"> </w:t>
      </w:r>
      <w:r w:rsidR="00977B21" w:rsidRPr="005804BA">
        <w:rPr>
          <w:rFonts w:ascii="Cambria" w:eastAsia="Calibri" w:hAnsi="Cambria" w:cs="Arial"/>
          <w:color w:val="000000" w:themeColor="text1"/>
        </w:rPr>
        <w:t>is</w:t>
      </w:r>
      <w:r w:rsidR="00977B21" w:rsidRPr="005804BA">
        <w:rPr>
          <w:rFonts w:ascii="Cambria" w:hAnsi="Cambria" w:cs="Arial"/>
          <w:color w:val="000000" w:themeColor="text1"/>
        </w:rPr>
        <w:t xml:space="preserve"> </w:t>
      </w:r>
      <w:r w:rsidR="00F32407">
        <w:rPr>
          <w:rFonts w:ascii="Cambria" w:eastAsia="Calibri" w:hAnsi="Cambria" w:cs="Arial"/>
          <w:color w:val="000000" w:themeColor="text1"/>
        </w:rPr>
        <w:t>commonly</w:t>
      </w:r>
      <w:r w:rsidR="00977B21" w:rsidRPr="005804BA">
        <w:rPr>
          <w:rFonts w:ascii="Cambria" w:hAnsi="Cambria" w:cs="Arial"/>
          <w:color w:val="000000" w:themeColor="text1"/>
        </w:rPr>
        <w:t xml:space="preserve"> </w:t>
      </w:r>
      <w:r w:rsidR="00977B21" w:rsidRPr="005804BA">
        <w:rPr>
          <w:rFonts w:ascii="Cambria" w:eastAsia="Calibri" w:hAnsi="Cambria" w:cs="Arial"/>
          <w:color w:val="000000" w:themeColor="text1"/>
        </w:rPr>
        <w:t>employed</w:t>
      </w:r>
      <w:r w:rsidR="00977B21" w:rsidRPr="005804BA">
        <w:rPr>
          <w:rFonts w:ascii="Cambria" w:hAnsi="Cambria" w:cs="Arial"/>
          <w:color w:val="000000" w:themeColor="text1"/>
        </w:rPr>
        <w:t xml:space="preserve"> </w:t>
      </w:r>
      <w:r w:rsidR="00977B21" w:rsidRPr="005804BA">
        <w:rPr>
          <w:rFonts w:ascii="Cambria" w:eastAsia="Calibri" w:hAnsi="Cambria" w:cs="Arial"/>
          <w:color w:val="000000" w:themeColor="text1"/>
        </w:rPr>
        <w:t>by</w:t>
      </w:r>
      <w:r w:rsidR="00977B21" w:rsidRPr="005804BA">
        <w:rPr>
          <w:rFonts w:ascii="Cambria" w:hAnsi="Cambria" w:cs="Arial"/>
          <w:color w:val="000000" w:themeColor="text1"/>
        </w:rPr>
        <w:t xml:space="preserve"> </w:t>
      </w:r>
      <w:r w:rsidR="00977B21" w:rsidRPr="005804BA">
        <w:rPr>
          <w:rFonts w:ascii="Cambria" w:eastAsia="Calibri" w:hAnsi="Cambria" w:cs="Arial"/>
          <w:color w:val="000000" w:themeColor="text1"/>
        </w:rPr>
        <w:t>clinicians</w:t>
      </w:r>
      <w:r w:rsidR="00977B21" w:rsidRPr="005804BA">
        <w:rPr>
          <w:rFonts w:ascii="Cambria" w:hAnsi="Cambria" w:cs="Arial"/>
          <w:color w:val="000000" w:themeColor="text1"/>
        </w:rPr>
        <w:t xml:space="preserve"> </w:t>
      </w:r>
      <w:r w:rsidR="00977B21" w:rsidRPr="005804BA">
        <w:rPr>
          <w:rFonts w:ascii="Cambria" w:eastAsia="Calibri" w:hAnsi="Cambria" w:cs="Arial"/>
          <w:color w:val="000000" w:themeColor="text1"/>
        </w:rPr>
        <w:t>and</w:t>
      </w:r>
      <w:r w:rsidR="00977B21" w:rsidRPr="005804BA">
        <w:rPr>
          <w:rFonts w:ascii="Cambria" w:hAnsi="Cambria" w:cs="Arial"/>
          <w:color w:val="000000" w:themeColor="text1"/>
        </w:rPr>
        <w:t xml:space="preserve"> </w:t>
      </w:r>
      <w:r w:rsidR="00977B21" w:rsidRPr="005804BA">
        <w:rPr>
          <w:rFonts w:ascii="Cambria" w:eastAsia="Calibri" w:hAnsi="Cambria" w:cs="Arial"/>
          <w:color w:val="000000" w:themeColor="text1"/>
        </w:rPr>
        <w:t>researchers</w:t>
      </w:r>
      <w:r w:rsidR="00977B21" w:rsidRPr="005804BA">
        <w:rPr>
          <w:rFonts w:ascii="Cambria" w:hAnsi="Cambria" w:cs="Arial"/>
          <w:color w:val="000000" w:themeColor="text1"/>
        </w:rPr>
        <w:t xml:space="preserve"> </w:t>
      </w:r>
      <w:r w:rsidR="00977B21" w:rsidRPr="005804BA">
        <w:rPr>
          <w:rFonts w:ascii="Cambria" w:eastAsia="Calibri" w:hAnsi="Cambria" w:cs="Arial"/>
          <w:color w:val="000000" w:themeColor="text1"/>
        </w:rPr>
        <w:t>in</w:t>
      </w:r>
      <w:r w:rsidR="00977B21" w:rsidRPr="005804BA">
        <w:rPr>
          <w:rFonts w:ascii="Cambria" w:hAnsi="Cambria" w:cs="Arial"/>
          <w:color w:val="000000" w:themeColor="text1"/>
        </w:rPr>
        <w:t xml:space="preserve"> </w:t>
      </w:r>
      <w:r w:rsidR="00977B21" w:rsidRPr="005804BA">
        <w:rPr>
          <w:rFonts w:ascii="Cambria" w:eastAsia="Calibri" w:hAnsi="Cambria" w:cs="Arial"/>
          <w:color w:val="000000" w:themeColor="text1"/>
        </w:rPr>
        <w:t xml:space="preserve">the study, </w:t>
      </w:r>
      <w:r w:rsidR="00977B21" w:rsidRPr="005804BA">
        <w:rPr>
          <w:rFonts w:ascii="Cambria" w:hAnsi="Cambria" w:cs="Arial"/>
          <w:color w:val="000000" w:themeColor="text1"/>
        </w:rPr>
        <w:t xml:space="preserve">diagnosis, prognosis, </w:t>
      </w:r>
      <w:r w:rsidR="00977B21" w:rsidRPr="005804BA">
        <w:rPr>
          <w:rFonts w:ascii="Cambria" w:eastAsia="Calibri" w:hAnsi="Cambria" w:cs="Arial"/>
          <w:color w:val="000000" w:themeColor="text1"/>
        </w:rPr>
        <w:t>and treatment</w:t>
      </w:r>
      <w:r w:rsidR="00977B21" w:rsidRPr="005804BA">
        <w:rPr>
          <w:rFonts w:ascii="Cambria" w:hAnsi="Cambria" w:cs="Arial"/>
          <w:color w:val="000000" w:themeColor="text1"/>
        </w:rPr>
        <w:t xml:space="preserve"> </w:t>
      </w:r>
      <w:r w:rsidR="00977B21" w:rsidRPr="005804BA">
        <w:rPr>
          <w:rFonts w:ascii="Cambria" w:eastAsia="Calibri" w:hAnsi="Cambria" w:cs="Arial"/>
          <w:color w:val="000000" w:themeColor="text1"/>
        </w:rPr>
        <w:t>of</w:t>
      </w:r>
      <w:r w:rsidR="00977B21" w:rsidRPr="005804BA">
        <w:rPr>
          <w:rFonts w:ascii="Cambria" w:hAnsi="Cambria" w:cs="Arial"/>
          <w:color w:val="000000" w:themeColor="text1"/>
        </w:rPr>
        <w:t xml:space="preserve"> </w:t>
      </w:r>
      <w:r w:rsidR="00977B21" w:rsidRPr="005804BA">
        <w:rPr>
          <w:rFonts w:ascii="Cambria" w:eastAsia="Calibri" w:hAnsi="Cambria" w:cs="Arial"/>
          <w:color w:val="000000" w:themeColor="text1"/>
        </w:rPr>
        <w:t>human</w:t>
      </w:r>
      <w:r w:rsidR="00977B21" w:rsidRPr="005804BA">
        <w:rPr>
          <w:rFonts w:ascii="Cambria" w:hAnsi="Cambria" w:cs="Arial"/>
          <w:color w:val="000000" w:themeColor="text1"/>
        </w:rPr>
        <w:t xml:space="preserve"> </w:t>
      </w:r>
      <w:r w:rsidR="00977B21" w:rsidRPr="005804BA">
        <w:rPr>
          <w:rFonts w:ascii="Cambria" w:eastAsia="Calibri" w:hAnsi="Cambria" w:cs="Arial"/>
          <w:color w:val="000000" w:themeColor="text1"/>
        </w:rPr>
        <w:t>diseases</w:t>
      </w:r>
      <w:r w:rsidR="00977B21" w:rsidRPr="005804BA">
        <w:rPr>
          <w:rFonts w:ascii="Cambria" w:hAnsi="Cambria" w:cs="Arial"/>
          <w:color w:val="000000" w:themeColor="text1"/>
        </w:rPr>
        <w:t>. Fundamentally</w:t>
      </w:r>
      <w:r w:rsidR="001D06C2">
        <w:rPr>
          <w:rFonts w:ascii="Cambria" w:hAnsi="Cambria" w:cs="Arial"/>
          <w:color w:val="000000" w:themeColor="text1"/>
        </w:rPr>
        <w:t>, cellular morphology represent</w:t>
      </w:r>
      <w:r w:rsidR="00977B21" w:rsidRPr="005804BA">
        <w:rPr>
          <w:rFonts w:ascii="Cambria" w:hAnsi="Cambria" w:cs="Arial"/>
          <w:color w:val="000000" w:themeColor="text1"/>
        </w:rPr>
        <w:t xml:space="preserve"> the ensemble imprint</w:t>
      </w:r>
      <w:r w:rsidR="001D06C2">
        <w:rPr>
          <w:rFonts w:ascii="Cambria" w:hAnsi="Cambria" w:cs="Arial"/>
          <w:color w:val="000000" w:themeColor="text1"/>
        </w:rPr>
        <w:t>s</w:t>
      </w:r>
      <w:r w:rsidR="00977B21" w:rsidRPr="005804BA">
        <w:rPr>
          <w:rFonts w:ascii="Cambria" w:hAnsi="Cambria" w:cs="Arial"/>
          <w:color w:val="000000" w:themeColor="text1"/>
        </w:rPr>
        <w:t xml:space="preserve"> of highly interactive molecular networks, including metabolic, proteomic, </w:t>
      </w:r>
      <w:r w:rsidR="000D3B7D">
        <w:rPr>
          <w:rFonts w:ascii="Cambria" w:hAnsi="Cambria" w:cs="Arial"/>
          <w:color w:val="000000" w:themeColor="text1"/>
        </w:rPr>
        <w:t>epi</w:t>
      </w:r>
      <w:r w:rsidR="00977B21" w:rsidRPr="005804BA">
        <w:rPr>
          <w:rFonts w:ascii="Cambria" w:hAnsi="Cambria" w:cs="Arial"/>
          <w:color w:val="000000" w:themeColor="text1"/>
        </w:rPr>
        <w:t>genomic and genomic components</w:t>
      </w:r>
      <w:r w:rsidR="00977B21" w:rsidRPr="005804BA">
        <w:rPr>
          <w:rFonts w:ascii="Cambria" w:hAnsi="Cambria" w:cs="Arial"/>
          <w:color w:val="000000" w:themeColor="text1"/>
        </w:rPr>
        <w:fldChar w:fldCharType="begin" w:fldLock="1"/>
      </w:r>
      <w:r w:rsidR="00977B21" w:rsidRPr="005804BA">
        <w:rPr>
          <w:rFonts w:ascii="Cambria" w:hAnsi="Cambria" w:cs="Arial"/>
          <w:color w:val="000000" w:themeColor="text1"/>
        </w:rPr>
        <w:instrText>ADDIN CSL_CITATION {"citationItems":[{"id":"ITEM-1","itemData":{"DOI":"10.1038/srep18437","ISSN":"2045-2322","PMID":"26675084","abstract":"Intratumoral heterogeneity greatly complicates the study of molecular mechanisms driving cancer progression and our ability to predict patient outcomes. Here we have developed an automated high-throughput cell-imaging platform (htCIP) that allows us to extract high-content information about individual cells, including cell morphology, molecular content and local cell density at single-cell resolution. We further develop a comprehensive visually-aided morpho-phenotyping recognition (VAMPIRE) tool to analyze irregular cellular and nuclear shapes in both 2D and 3D microenvironments. VAMPIRE analysis of ~39,000 cells from 13 previously sequenced patient-derived pancreatic cancer samples indicate that metastasized cells present significantly lower heterogeneity than primary tumor cells. We found the same morphological signature for metastasis for a cohort of 10 breast cancer cell lines. We further decipher the relative contributions to heterogeneity from cell cycle, cell-cell contact, cell stochasticity and heritable morphological variations.","author":[{"dropping-particle":"","family":"Wu","given":"Pei-Hsun","non-dropping-particle":"","parse-names":false,"suffix":""},{"dropping-particle":"","family":"Phillip","given":"Jude M.","non-dropping-particle":"","parse-names":false,"suffix":""},{"dropping-particle":"","family":"Khatau","given":"Shyam B.","non-dropping-particle":"","parse-names":false,"suffix":""},{"dropping-particle":"","family":"Chen","given":"Wei-Chiang","non-dropping-particle":"","parse-names":false,"suffix":""},{"dropping-particle":"","family":"Stirman","given":"Jeffrey","non-dropping-particle":"","parse-names":false,"suffix":""},{"dropping-particle":"","family":"Rosseel","given":"Sophie","non-dropping-particle":"","parse-names":false,"suffix":""},{"dropping-particle":"","family":"Tschudi","given":"Katherine","non-dropping-particle":"","parse-names":false,"suffix":""},{"dropping-particle":"","family":"Patten","given":"Joshua","non-dropping-particle":"Van","parse-names":false,"suffix":""},{"dropping-particle":"","family":"Wong","given":"Michael","non-dropping-particle":"","parse-names":false,"suffix":""},{"dropping-particle":"","family":"Gupta","given":"Sonal","non-dropping-particle":"","parse-names":false,"suffix":""},{"dropping-particle":"","family":"Baras","given":"Alexander S.","non-dropping-particle":"","parse-names":false,"suffix":""},{"dropping-particle":"","family":"Leek","given":"Jeffrey T.","non-dropping-particle":"","parse-names":false,"suffix":""},{"dropping-particle":"","family":"Maitra","given":"Anirban","non-dropping-particle":"","parse-names":false,"suffix":""},{"dropping-particle":"","family":"Wirtz","given":"Denis","non-dropping-particle":"","parse-names":false,"suffix":""}],"container-title":"Scientific Reports","id":"ITEM-1","issue":"1","issued":{"date-parts":[["2016"]]},"page":"18437","title":"Evolution of cellular morpho-phenotypes in cancer metastasis","type":"article-journal","volume":"5"},"uris":["http://www.mendeley.com/documents/?uuid=73193067-49fb-464a-a3f9-8b7549a7510c"]},{"id":"ITEM-2","itemData":{"DOI":"10.1039/c2ib20246h","ISBN":"1757-9708 (Electronic)\\r1757-9694 (Linking)","ISSN":"1757-9708","PMID":"23319145","abstract":"Cell cycle distribution of adherent cells is typically assessed using flow cytometry, which precludes the measurements of many cell properties and their cycle phase in the same environment. Here we develop and validate a microscopy system to quantitatively analyze the cell-cycle phase of thousands of adherent cells and their associated cell properties simultaneously. This assay demonstrates that population-averaged cell phenotypes can be written as a linear combination of cell-cycle fractions and phase-dependent phenotypes. By perturbing the cell cycle through inhibition of cell-cycle regulators or changing nuclear morphology by depletion of structural proteins, our results reveal that cell cycle regulators and structural proteins can significantly interfere with each other's prima facie functions. This study introduces a high-throughput method to simultaneously measure the cell cycle and phenotypes at single-cell resolution, which reveals a complex functional interplay between the cell cycle and cell phenotypes.","author":[{"dropping-particle":"","family":"Chen","given":"Wei-Chiang","non-dropping-particle":"","parse-names":false,"suffix":""},{"dropping-particle":"","family":"Wu","given":"Pei-Hsun","non-dropping-particle":"","parse-names":false,"suffix":""},{"dropping-particle":"","family":"Phillip","given":"Jude M","non-dropping-particle":"","parse-names":false,"suffix":""},{"dropping-particle":"","family":"Khatau","given":"Shyam B","non-dropping-particle":"","parse-names":false,"suffix":""},{"dropping-particle":"","family":"Choi","given":"Jae Min","non-dropping-particle":"","parse-names":false,"suffix":""},{"dropping-particle":"","family":"Dallas","given":"Matthew R","non-dropping-particle":"","parse-names":false,"suffix":""},{"dropping-particle":"","family":"Konstantopoulos","given":"Konstantinos","non-dropping-particle":"","parse-names":false,"suffix":""},{"dropping-particle":"","family":"Sun","given":"Sean X","non-dropping-particle":"","parse-names":false,"suffix":""},{"dropping-particle":"","family":"Lee","given":"Jerry S H","non-dropping-particle":"","parse-names":false,"suffix":""},{"dropping-particle":"","family":"Hodzic","given":"Didier","non-dropping-particle":"","parse-names":false,"suffix":""},{"dropping-particle":"","family":"Wirtz","given":"Denis","non-dropping-particle":"","parse-names":false,"suffix":""}],"container-title":"Integrative biology : quantitative biosciences from nano to macro","id":"ITEM-2","issue":"3","issued":{"date-parts":[["2013"]]},"page":"523-34","title":"Functional interplay between the cell cycle and cell phenotypes.","type":"article-journal","volume":"5"},"uris":["http://www.mendeley.com/documents/?uuid=ebbf206b-13d1-476e-891a-a60d232832a2"]},{"id":"ITEM-3","itemData":{"DOI":"10.1096/fj.12-227108","ISBN":"1530-6860 (Electronic)\\r0892-6638 (Linking)","ISSN":"15306860","PMID":"23538711","abstract":"Heterogeneity of cellular phenotypes in asynchronous cell populations placed in the same biochemical and biophysical environment may depend on cell cycle and chromatin modifications; however, no current method can measure these properties at single-cell resolution simultaneously and in situ. Here, we develop, test, and validate a new microscopy assay that rapidly quantifies global acetylation on histone H3 and measures a wide range of cell and nuclear properties, including cell and nuclear morphology descriptors, cell-cycle phase, and F-actin content of thousands of cells simultaneously, without cell detachment from their substrate, at single-cell resolution. These measurements show that isogenic, isotypic cells of identical DNA content and the same cell-cycle phase can still display large variations in H3 acetylation and that these variations predict specific phenotypic variations, in particular, nuclear size and actin cytoskeleton content, but not cell shape. The dependence of cell and nuclear properties on cell-cycle phase is assessed without artifact-prone cell synchronization. To further demonstrate its versatility, this assay is used to quantify the complex interplay among cell cycle, epigenetic modifications, and phenotypic variations following pharmacological treatments affecting DNA integrity, cell cycle, and inhibiting chromatin-modifying enzymes.","author":[{"dropping-particle":"","family":"Chambliss","given":"Allison B.","non-dropping-particle":"","parse-names":false,"suffix":""},{"dropping-particle":"","family":"Wu","given":"Pei Hsun","non-dropping-particle":"","parse-names":false,"suffix":""},{"dropping-particle":"","family":"Chen","given":"Wei Chiang","non-dropping-particle":"","parse-names":false,"suffix":""},{"dropping-particle":"","family":"Sun","given":"Sean X.","non-dropping-particle":"","parse-names":false,"suffix":""},{"dropping-particle":"","family":"Wirtz","given":"Denis","non-dropping-particle":"","parse-names":false,"suffix":""}],"container-title":"FASEB Journal","id":"ITEM-3","issue":"7","issued":{"date-parts":[["2013"]]},"page":"2667-2676","title":"Simultaneously defining cell phenotypes, cell cycle, and chromatin modifications at single-cell resolution","type":"article-journal","volume":"27"},"uris":["http://www.mendeley.com/documents/?uuid=9044d1bb-d0ef-4a46-8614-be64057b4537"]},{"id":"ITEM-4","itemData":{"DOI":"10.1126/science.1140324","ISBN":"1095-9203 (Electronic)","ISSN":"00368075","PMID":"17588932","abstract":"Although classical genetic and biochemical approaches have identified hundreds of proteins that function in the dynamic remodeling of cell shape in response to upstream signals, there is currently little systems-level understanding of the organization and composition of signaling networks that regulate cell morphology. We have developed quantitative morphological profiling methods to systematically investigate the role of individual genes in the regulation of cell morphology in a fast, robust, and cost-efficient manner. We analyzed a compendium of quantitative morphological signatures and described the existence of local signaling networks that act to regulate cell protrusion, adhesion, and tension.","author":[{"dropping-particle":"","family":"Bakal","given":"Chris","non-dropping-particle":"","parse-names":false,"suffix":""},{"dropping-particle":"","family":"Aach","given":"John","non-dropping-particle":"","parse-names":false,"suffix":""},{"dropping-particle":"","family":"Church","given":"George","non-dropping-particle":"","parse-names":false,"suffix":""},{"dropping-particle":"","family":"Perrimon","given":"Norbert","non-dropping-particle":"","parse-names":false,"suffix":""}],"container-title":"Science","id":"ITEM-4","issue":"5832","issued":{"date-parts":[["2007"]]},"page":"1753-1756","title":"Quantitative morphological signatures define local signaling networks regulating cell morphology","type":"article-journal","volume":"316"},"uris":["http://www.mendeley.com/documents/?uuid=824c99dc-0662-438c-9152-89d01abb7ae1"]},{"id":"ITEM-5","itemData":{"DOI":"10.7554/eLife.24060","ISSN":"2050084X","PMID":"28315521","abstract":"&lt;p&gt;We hypothesized that human genes and disease-associated alleles might be systematically functionally annotated using morphological profiling of cDNA constructs, via a microscopy-based Cell Painting assay. Indeed, 50% of the 220 tested genes yielded detectable morphological profiles, which grouped into biologically meaningful gene clusters consistent with known functional annotation (e.g., the RAS-RAF-MEK-ERK cascade). We used novel subpopulation-based visualization methods to interpret the morphological changes for specific clusters. This unbiased morphologic map of gene function revealed TRAF2/c-REL negative regulation of YAP1/WWTR1-responsive pathways. We confirmed this discovery of functional connectivity between the NF-κB pathway and Hippo pathway effectors at the transcriptional level, thereby expanding knowledge of these two signaling pathways that critically regulate tumor initiation and progression. We make the images and raw data publicly available, providing an initial morphological map of major biological pathways for future study.&lt;/p&gt;","author":[{"dropping-particle":"","family":"Rohban","given":"Mohammad Hossein","non-dropping-particle":"","parse-names":false,"suffix":""},{"dropping-particle":"","family":"Singh","given":"Shantanu","non-dropping-particle":"","parse-names":false,"suffix":""},{"dropping-particle":"","family":"Wu","given":"Xiaoyun","non-dropping-particle":"","parse-names":false,"suffix":""},{"dropping-particle":"","family":"Berthet","given":"Julia B.","non-dropping-particle":"","parse-names":false,"suffix":""},{"dropping-particle":"","family":"Bray","given":"Mark Anthony","non-dropping-particle":"","parse-names":false,"suffix":""},{"dropping-particle":"","family":"Shrestha","given":"Yashaswi","non-dropping-particle":"","parse-names":false,"suffix":""},{"dropping-particle":"","family":"Varelas","given":"Xaralabos","non-dropping-particle":"","parse-names":false,"suffix":""},{"dropping-particle":"","family":"Boehm","given":"Jesse S.","non-dropping-particle":"","parse-names":false,"suffix":""},{"dropping-particle":"","family":"Carpenter","given":"Anne E.","non-dropping-particle":"","parse-names":false,"suffix":""}],"container-title":"eLife","id":"ITEM-5","issued":{"date-parts":[["2017"]]},"title":"Systematic morphological profiling of human gene and allele function via cell painting","type":"article-journal","volume":"6"},"uris":["http://www.mendeley.com/documents/?uuid=fbd52982-fa43-413d-809f-62601024fd38"]}],"mendeley":{"formattedCitation":"&lt;sup&gt;1–5&lt;/sup&gt;","plainTextFormattedCitation":"1–5","previouslyFormattedCitation":"&lt;sup&gt;1–5&lt;/sup&gt;"},"properties":{"noteIndex":0},"schema":"https://github.com/citation-style-language/schema/raw/master/csl-citation.json"}</w:instrText>
      </w:r>
      <w:r w:rsidR="00977B21" w:rsidRPr="005804BA">
        <w:rPr>
          <w:rFonts w:ascii="Cambria" w:hAnsi="Cambria" w:cs="Arial"/>
          <w:color w:val="000000" w:themeColor="text1"/>
        </w:rPr>
        <w:fldChar w:fldCharType="separate"/>
      </w:r>
      <w:r w:rsidR="00977B21" w:rsidRPr="005804BA">
        <w:rPr>
          <w:rFonts w:ascii="Cambria" w:hAnsi="Cambria" w:cs="Arial"/>
          <w:noProof/>
          <w:color w:val="000000" w:themeColor="text1"/>
          <w:vertAlign w:val="superscript"/>
        </w:rPr>
        <w:t>1–5</w:t>
      </w:r>
      <w:r w:rsidR="00977B21" w:rsidRPr="005804BA">
        <w:rPr>
          <w:rFonts w:ascii="Cambria" w:hAnsi="Cambria" w:cs="Arial"/>
          <w:color w:val="000000" w:themeColor="text1"/>
        </w:rPr>
        <w:fldChar w:fldCharType="end"/>
      </w:r>
      <w:r w:rsidR="00977B21" w:rsidRPr="005804BA">
        <w:rPr>
          <w:rFonts w:ascii="Cambria" w:hAnsi="Cambria" w:cs="Arial"/>
          <w:color w:val="000000" w:themeColor="text1"/>
        </w:rPr>
        <w:t xml:space="preserve">. The coordinated orchestration of these inter-dependent cellular programs are critical </w:t>
      </w:r>
      <w:r w:rsidR="00977B21" w:rsidRPr="005804BA">
        <w:rPr>
          <w:rFonts w:ascii="Cambria" w:hAnsi="Cambria" w:cs="Arial"/>
          <w:noProof/>
          <w:color w:val="000000" w:themeColor="text1"/>
        </w:rPr>
        <w:t>to properly govern cellular behavior</w:t>
      </w:r>
      <w:r w:rsidR="00977B21" w:rsidRPr="005804BA">
        <w:rPr>
          <w:rFonts w:ascii="Cambria" w:hAnsi="Cambria" w:cs="Arial"/>
          <w:noProof/>
          <w:color w:val="000000" w:themeColor="text1"/>
        </w:rPr>
        <w:fldChar w:fldCharType="begin" w:fldLock="1"/>
      </w:r>
      <w:r w:rsidR="00977B21" w:rsidRPr="005804BA">
        <w:rPr>
          <w:rFonts w:ascii="Cambria" w:hAnsi="Cambria" w:cs="Arial"/>
          <w:noProof/>
          <w:color w:val="000000" w:themeColor="text1"/>
        </w:rPr>
        <w:instrText>ADDIN CSL_CITATION {"citationItems":[{"id":"ITEM-1","itemData":{"DOI":"10.1126/science.1140324","ISBN":"1095-9203 (Electronic)","ISSN":"00368075","PMID":"17588932","abstract":"Although classical genetic and biochemical approaches have identified hundreds of proteins that function in the dynamic remodeling of cell shape in response to upstream signals, there is currently little systems-level understanding of the organization and composition of signaling networks that regulate cell morphology. We have developed quantitative morphological profiling methods to systematically investigate the role of individual genes in the regulation of cell morphology in a fast, robust, and cost-efficient manner. We analyzed a compendium of quantitative morphological signatures and described the existence of local signaling networks that act to regulate cell protrusion, adhesion, and tension.","author":[{"dropping-particle":"","family":"Bakal","given":"Chris","non-dropping-particle":"","parse-names":false,"suffix":""},{"dropping-particle":"","family":"Aach","given":"John","non-dropping-particle":"","parse-names":false,"suffix":""},{"dropping-particle":"","family":"Church","given":"George","non-dropping-particle":"","parse-names":false,"suffix":""},{"dropping-particle":"","family":"Perrimon","given":"Norbert","non-dropping-particle":"","parse-names":false,"suffix":""}],"container-title":"Science","id":"ITEM-1","issue":"5832","issued":{"date-parts":[["2007"]]},"page":"1753-1756","title":"Quantitative morphological signatures define local signaling networks regulating cell morphology","type":"article-journal","volume":"316"},"uris":["http://www.mendeley.com/documents/?uuid=824c99dc-0662-438c-9152-89d01abb7ae1"]}],"mendeley":{"formattedCitation":"&lt;sup&gt;4&lt;/sup&gt;","plainTextFormattedCitation":"4","previouslyFormattedCitation":"&lt;sup&gt;4&lt;/sup&gt;"},"properties":{"noteIndex":0},"schema":"https://github.com/citation-style-language/schema/raw/master/csl-citation.json"}</w:instrText>
      </w:r>
      <w:r w:rsidR="00977B21" w:rsidRPr="005804BA">
        <w:rPr>
          <w:rFonts w:ascii="Cambria" w:hAnsi="Cambria" w:cs="Arial"/>
          <w:noProof/>
          <w:color w:val="000000" w:themeColor="text1"/>
        </w:rPr>
        <w:fldChar w:fldCharType="separate"/>
      </w:r>
      <w:r w:rsidR="00977B21" w:rsidRPr="005804BA">
        <w:rPr>
          <w:rFonts w:ascii="Cambria" w:hAnsi="Cambria" w:cs="Arial"/>
          <w:noProof/>
          <w:color w:val="000000" w:themeColor="text1"/>
          <w:vertAlign w:val="superscript"/>
        </w:rPr>
        <w:t>4</w:t>
      </w:r>
      <w:r w:rsidR="00977B21" w:rsidRPr="005804BA">
        <w:rPr>
          <w:rFonts w:ascii="Cambria" w:hAnsi="Cambria" w:cs="Arial"/>
          <w:noProof/>
          <w:color w:val="000000" w:themeColor="text1"/>
        </w:rPr>
        <w:fldChar w:fldCharType="end"/>
      </w:r>
      <w:r w:rsidR="00977B21" w:rsidRPr="005804BA">
        <w:rPr>
          <w:rFonts w:ascii="Cambria" w:hAnsi="Cambria" w:cs="Arial"/>
          <w:color w:val="000000" w:themeColor="text1"/>
        </w:rPr>
        <w:t xml:space="preserve"> and ultimately determine cell responses to perturbations and stressors, such as microenvironmental cues, biomechanical </w:t>
      </w:r>
      <w:r w:rsidR="00977B21" w:rsidRPr="005804BA">
        <w:rPr>
          <w:rFonts w:ascii="Cambria" w:hAnsi="Cambria" w:cs="Arial"/>
          <w:noProof/>
          <w:color w:val="000000" w:themeColor="text1"/>
        </w:rPr>
        <w:t>stimuli</w:t>
      </w:r>
      <w:r w:rsidR="00977B21" w:rsidRPr="005804BA">
        <w:rPr>
          <w:rFonts w:ascii="Cambria" w:hAnsi="Cambria" w:cs="Arial"/>
          <w:noProof/>
          <w:color w:val="000000" w:themeColor="text1"/>
        </w:rPr>
        <w:fldChar w:fldCharType="begin" w:fldLock="1"/>
      </w:r>
      <w:r w:rsidR="00977B21" w:rsidRPr="005804BA">
        <w:rPr>
          <w:rFonts w:ascii="Cambria" w:hAnsi="Cambria" w:cs="Arial"/>
          <w:noProof/>
          <w:color w:val="000000" w:themeColor="text1"/>
        </w:rPr>
        <w:instrText>ADDIN CSL_CITATION {"citationItems":[{"id":"ITEM-1","itemData":{"DOI":"10.1016/j.biomaterials.2013.08.061","ISBN":"0142-9612","ISSN":"01429612","PMID":"24041426","abstract":"Type I collagen membranes with tailored fibril nanoarchitectures were fabricated through a vitrification processing, which mimicked, to a degree, the collagen maturation process of corneal stromal extracellular matrix invivo. Vitrification was performed at a controlled temperature of either 5°C or 39°C at a constant relative humidity of 40% for various time periods from 0.5wk up to 8wk. During vitrification, the vitrified collagen membranes (collagen vitrigels, CVs) exhibited a rapid growth in fibrillar density through the evaporation of water and an increase in fibrillar stiffness due to the formation of new and/or more-stable interactions. On the other hand, the collagen fibrils in CVs maintained their D-periodicity and showed no significant difference in fibrillar diameter, indicating preservation of the native states of the collagen fibrils during vitrification. Keratocyte phenotype was maintained on CVs to varying degrees that were strongly influenced by the collagen fibril nanoarchitectures. Specifically, the vitrification time of CVs mainly governed the keratocyte morphology, showing significant increases in the cell protrusion number, protrusion length, and cell size along with CV vitrification time. The CV vitrification temperature affected the regulation of keratocyte fibroblasts' gene expressions, including keratocan and aldehyde dehydrogenase (ALDH), demonstrating a unique way to control the expression of specific genes invitro. © 2013 Elsevier Ltd.","author":[{"dropping-particle":"","family":"Guo","given":"Qiongyu","non-dropping-particle":"","parse-names":false,"suffix":""},{"dropping-particle":"","family":"Phillip","given":"Jude M.","non-dropping-particle":"","parse-names":false,"suffix":""},{"dropping-particle":"","family":"Majumdar","given":"Shoumyo","non-dropping-particle":"","parse-names":false,"suffix":""},{"dropping-particle":"","family":"Wu","given":"Pei Hsun","non-dropping-particle":"","parse-names":false,"suffix":""},{"dropping-particle":"","family":"Chen","given":"Jiansu","non-dropping-particle":"","parse-names":false,"suffix":""},{"dropping-particle":"","family":"Calderón-Colón","given":"Xiomara","non-dropping-particle":"","parse-names":false,"suffix":""},{"dropping-particle":"","family":"Schein","given":"Oliver","non-dropping-particle":"","parse-names":false,"suffix":""},{"dropping-particle":"","family":"Smith","given":"Barbara J.","non-dropping-particle":"","parse-names":false,"suffix":""},{"dropping-particle":"","family":"Trexler","given":"Morgana M.","non-dropping-particle":"","parse-names":false,"suffix":""},{"dropping-particle":"","family":"Wirtz","given":"Denis","non-dropping-particle":"","parse-names":false,"suffix":""},{"dropping-particle":"","family":"Elisseeff","given":"Jennifer H.","non-dropping-particle":"","parse-names":false,"suffix":""}],"container-title":"Biomaterials","id":"ITEM-1","issue":"37","issued":{"date-parts":[["2013"]]},"page":"9365-9372","title":"Modulation of keratocyte phenotype by collagen fibril nanoarchitecture in membranes for corneal repair","type":"article-journal","volume":"34"},"uris":["http://www.mendeley.com/documents/?uuid=93e7bbb0-51d4-4687-8793-0a454d910129"]},{"id":"ITEM-2","itemData":{"DOI":"10.15252/msb.20145644","ISBN":"1744-4292 (Electronic)\\r1744-4292 (Linking)","ISSN":"1744-4292","PMID":"25735303","abstract":"Although a great deal is known about the signaling events that promote nuclear translocation of NF-κB, how cellular biophysics and the microenvironment might regulate the dynamics of this pathway is poorly understood. In this study, we used high-content image analysis and Bayesian network modeling to ask whether cell shape and context features influence NF-κB activation using the inherent variability present in unperturbed populations of breast tumor and non-tumor cell lines. Cell-cell contact, cell and nuclear area, and protrusiveness all contributed to variability in NF-κB localization in the absence and presence of TNFα. Higher levels of nuclear NF-κB were associated with mesenchymal-like versus epithelial-like morphologies, and RhoA-ROCK-myosin II signaling was critical for mediating shape-based differences in NF-κB localization and oscillations. Thus, mechanical factors such as cell shape and the microenvironment can influence NF-κB signaling and may in part explain how different phenotypic outcomes can arise from the same chemical cues.","author":[{"dropping-particle":"","family":"Sero","given":"Julia E","non-dropping-particle":"","parse-names":false,"suffix":""},{"dropping-particle":"","family":"Sailem","given":"Heba Zuhair","non-dropping-particle":"","parse-names":false,"suffix":""},{"dropping-particle":"","family":"Ardy","given":"Rico Chandra","non-dropping-particle":"","parse-names":false,"suffix":""},{"dropping-particle":"","family":"Almuttaqi","given":"Hannah","non-dropping-particle":"","parse-names":false,"suffix":""},{"dropping-particle":"","family":"Zhang","given":"Tongli","non-dropping-particle":"","parse-names":false,"suffix":""},{"dropping-particle":"","family":"Bakal","given":"Chris","non-dropping-particle":"","parse-names":false,"suffix":""}],"container-title":"Molecular systems biology","id":"ITEM-2","issue":"3","issued":{"date-parts":[["2015"]]},"page":"790","title":"Cell shape and the microenvironment regulate nuclear translocation of NF-κB in breast epithelial and tumor cells.","type":"article-journal","volume":"11"},"uris":["http://www.mendeley.com/documents/?uuid=293553a6-04a0-4595-9d1d-adeb3468e8bc"]}],"mendeley":{"formattedCitation":"&lt;sup&gt;6,7&lt;/sup&gt;","plainTextFormattedCitation":"6,7","previouslyFormattedCitation":"&lt;sup&gt;6,7&lt;/sup&gt;"},"properties":{"noteIndex":0},"schema":"https://github.com/citation-style-language/schema/raw/master/csl-citation.json"}</w:instrText>
      </w:r>
      <w:r w:rsidR="00977B21" w:rsidRPr="005804BA">
        <w:rPr>
          <w:rFonts w:ascii="Cambria" w:hAnsi="Cambria" w:cs="Arial"/>
          <w:noProof/>
          <w:color w:val="000000" w:themeColor="text1"/>
        </w:rPr>
        <w:fldChar w:fldCharType="separate"/>
      </w:r>
      <w:r w:rsidR="00977B21" w:rsidRPr="005804BA">
        <w:rPr>
          <w:rFonts w:ascii="Cambria" w:hAnsi="Cambria" w:cs="Arial"/>
          <w:noProof/>
          <w:color w:val="000000" w:themeColor="text1"/>
          <w:vertAlign w:val="superscript"/>
        </w:rPr>
        <w:t>6,7</w:t>
      </w:r>
      <w:r w:rsidR="00977B21" w:rsidRPr="005804BA">
        <w:rPr>
          <w:rFonts w:ascii="Cambria" w:hAnsi="Cambria" w:cs="Arial"/>
          <w:noProof/>
          <w:color w:val="000000" w:themeColor="text1"/>
        </w:rPr>
        <w:fldChar w:fldCharType="end"/>
      </w:r>
      <w:r w:rsidR="00977B21" w:rsidRPr="005804BA">
        <w:rPr>
          <w:rFonts w:ascii="Cambria" w:hAnsi="Cambria" w:cs="Arial"/>
          <w:noProof/>
          <w:color w:val="000000" w:themeColor="text1"/>
        </w:rPr>
        <w:t>, and</w:t>
      </w:r>
      <w:r w:rsidR="00977B21" w:rsidRPr="005804BA">
        <w:rPr>
          <w:rFonts w:ascii="Cambria" w:hAnsi="Cambria" w:cs="Arial"/>
          <w:color w:val="000000" w:themeColor="text1"/>
        </w:rPr>
        <w:t xml:space="preserve"> pharmacological treatments</w:t>
      </w:r>
      <w:r w:rsidR="00977B21" w:rsidRPr="005804BA">
        <w:rPr>
          <w:rFonts w:ascii="Cambria" w:hAnsi="Cambria" w:cs="Arial"/>
          <w:color w:val="000000" w:themeColor="text1"/>
        </w:rPr>
        <w:fldChar w:fldCharType="begin" w:fldLock="1"/>
      </w:r>
      <w:r w:rsidR="00977B21" w:rsidRPr="005804BA">
        <w:rPr>
          <w:rFonts w:ascii="Cambria" w:hAnsi="Cambria" w:cs="Arial"/>
          <w:color w:val="000000" w:themeColor="text1"/>
        </w:rPr>
        <w:instrText>ADDIN CSL_CITATION {"citationItems":[{"id":"ITEM-1","itemData":{"DOI":"10.1101/108399","abstract":"We repurpose a High-Throughput (cell) Imaging (HTI) screen of a glucocorticoid receptor assay to predict target protein activity in multiple other seemingly unrelated assays. In two ongoing drug discovery projects, our repurposing approach increased hit rates by 60- to 250-fold over that of the primary project assays while increasing the chemical structure diversity of the hits. Our results suggest that data from available HTI screens are a rich source of information that can be reused to empower drug discovery efforts.","author":[{"dropping-particle":"","family":"Simm","given":"Jaak","non-dropping-particle":"","parse-names":false,"suffix":""},{"dropping-particle":"","family":"Klambauer","given":"Guenter","non-dropping-particle":"","parse-names":false,"suffix":""},{"dropping-particle":"","family":"Arany","given":"Adam","non-dropping-particle":"","parse-names":false,"suffix":""},{"dropping-particle":"","family":"Steijaert","given":"Marvin","non-dropping-particle":"","parse-names":false,"suffix":""},{"dropping-particle":"","family":"Wegner","given":"Joerg Kurt","non-dropping-particle":"","parse-names":false,"suffix":""},{"dropping-particle":"","family":"Gustin","given":"Emmanuel","non-dropping-particle":"","parse-names":false,"suffix":""},{"dropping-particle":"","family":"Chupakhin","given":"Vladimir","non-dropping-particle":"","parse-names":false,"suffix":""},{"dropping-particle":"","family":"Chong","given":"Yolanda T.","non-dropping-particle":"","parse-names":false,"suffix":""},{"dropping-particle":"","family":"Vialard","given":"Jorge","non-dropping-particle":"","parse-names":false,"suffix":""},{"dropping-particle":"","family":"Buijnsters","given":"Peter","non-dropping-particle":"","parse-names":false,"suffix":""},{"dropping-particle":"","family":"Velter","given":"Ingrid","non-dropping-particle":"","parse-names":false,"suffix":""},{"dropping-particle":"","family":"Vapirev","given":"Alexander","non-dropping-particle":"","parse-names":false,"suffix":""},{"dropping-particle":"","family":"Singh","given":"Shantanu","non-dropping-particle":"","parse-names":false,"suffix":""},{"dropping-particle":"","family":"Carpenter","given":"Anne","non-dropping-particle":"","parse-names":false,"suffix":""},{"dropping-particle":"","family":"Wuyts","given":"Roel","non-dropping-particle":"","parse-names":false,"suffix":""},{"dropping-particle":"","family":"Hochreiter","given":"Sepp","non-dropping-particle":"","parse-names":false,"suffix":""},{"dropping-particle":"","family":"Moreau","given":"Yves","non-dropping-particle":"","parse-names":false,"suffix":""},{"dropping-particle":"","family":"Ceulemans","given":"Hugo","non-dropping-particle":"","parse-names":false,"suffix":""}],"container-title":"doi.org","id":"ITEM-1","issued":{"date-parts":[["2017"]]},"page":"108399","title":"Repurposed High-Throughput Images Enable Biological Activity Prediction For Drug Discovery","type":"article-journal"},"uris":["http://www.mendeley.com/documents/?uuid=e641745f-1eab-4679-8dd7-d38ef231af18"]},{"id":"ITEM-2","itemData":{"DOI":"10.1093/gigascience/giw014","ISSN":"2047-217X","PMID":"28327978","abstract":"Background: Large-scale image sets acquired by automated microscopy of perturbed samples enable a detailed comparison of cell states induced by each perturbation, such as a small molecule from a diverse library. Highly multiplexed measurements of cellular morphology can be extracted from each image and subsequently mined for a number of applications. Findings: This microscopy data set includes 919,874 five-channel fields of view representing 30,616 tested compounds, available at 'The Cell Image Library' repository. It also includes data files containing morphological features derived from each cell in each image, both at the single-cell level and population-averaged (i.e., per-well) level; the image analysis workflows that generated the morphological features are also provided. Quality-control metrics are provided as metadata, indicating fields of view that are out-of-focus or containing highly fluorescent material or debris. Lastly, chemical annotations are supplied for the compound treatments applied. Conclusions: Because computational algorithms and methods for handling single-cell morphological measurements are not yet routine, the dataset serves as a useful resource for the wider scientific community applying morphological (image-based) profiling. The data set can be mined for many purposes, including small-molecule library enrichment and chemical mechanism-of-action studies, such as target identification. Integration with genetically-perturbed datasets could enable identification of small-molecule mimetics of particular disease-or gene-related phenotypes that could be useful as probes or potential starting points for development of future therapeutics.","author":[{"dropping-particle":"","family":"Bray","given":"Mark-Anthony","non-dropping-particle":"","parse-names":false,"suffix":""},{"dropping-particle":"","family":"Gustafsdottir","given":"Sigrun M","non-dropping-particle":"","parse-names":false,"suffix":""},{"dropping-particle":"","family":"Rohban","given":"Mohammad H","non-dropping-particle":"","parse-names":false,"suffix":""},{"dropping-particle":"","family":"Singh","given":"Shantanu","non-dropping-particle":"","parse-names":false,"suffix":""},{"dropping-particle":"","family":"Ljosa","given":"Vebjorn","non-dropping-particle":"","parse-names":false,"suffix":""},{"dropping-particle":"","family":"Sokolnicki","given":"Katherine L","non-dropping-particle":"","parse-names":false,"suffix":""},{"dropping-particle":"","family":"Bittker","given":"Joshua A","non-dropping-particle":"","parse-names":false,"suffix":""},{"dropping-particle":"","family":"Bodycombe","given":"Nicole E","non-dropping-particle":"","parse-names":false,"suffix":""},{"dropping-particle":"","family":"Dančík","given":"Vlado","non-dropping-particle":"","parse-names":false,"suffix":""},{"dropping-particle":"","family":"Hasaka","given":"Thomas P","non-dropping-particle":"","parse-names":false,"suffix":""},{"dropping-particle":"","family":"Hon","given":"Cindy S","non-dropping-particle":"","parse-names":false,"suffix":""},{"dropping-particle":"","family":"Kemp","given":"Melissa M","non-dropping-particle":"","parse-names":false,"suffix":""},{"dropping-particle":"","family":"Li","given":"Kejie","non-dropping-particle":"","parse-names":false,"suffix":""},{"dropping-particle":"","family":"Walpita","given":"Deepika","non-dropping-particle":"","parse-names":false,"suffix":""},{"dropping-particle":"","family":"Wawer","given":"Mathias J","non-dropping-particle":"","parse-names":false,"suffix":""},{"dropping-particle":"","family":"Golub","given":"Todd R","non-dropping-particle":"","parse-names":false,"suffix":""},{"dropping-particle":"","family":"Schreiber","given":"Stuart L","non-dropping-particle":"","parse-names":false,"suffix":""},{"dropping-particle":"","family":"Clemons","given":"Paul A","non-dropping-particle":"","parse-names":false,"suffix":""},{"dropping-particle":"","family":"Shamji","given":"Alykhan F","non-dropping-particle":"","parse-names":false,"suffix":""},{"dropping-particle":"","family":"Carpenter","given":"Anne E","non-dropping-particle":"","parse-names":false,"suffix":""}],"container-title":"GigaScience","id":"ITEM-2","issue":"12","issued":{"date-parts":[["2017"]]},"page":"1-5","title":"A dataset of images and morphological profiles of 30 000 small-molecule treatments using the Cell Painting assay","type":"article-journal","volume":"6"},"uris":["http://www.mendeley.com/documents/?uuid=88af39f4-5b48-4d35-8093-2ec21fe8bb2a"]},{"id":"ITEM-3","itemData":{"DOI":"10.1073/pnas.1410933111","ISBN":"1091-6490 (Electronic)\\r0027-8424 (Linking)","ISSN":"0027-8424","PMID":"25024206","abstract":"High-throughput screening has become a mainstay of small-molecule probe and early drug discovery. The question of how to build and evolve efficient screening collections systematically for cell-based and biochemical screening is still unresolved. It is often assumed that chemical structure diversity leads to diverse biological performance of a library. Here, we confirm earlier results showing that this inference is not always valid and suggest instead using biological measurement diversity derived from multiplexed profiling in the construction of libraries with diverse assay performance patterns for cell-based screens. Rather than using results from tens or hundreds of completed assays, which is resource intensive and not easily extensible, we use high-dimensional image-based cell morphology and gene expression profiles. We piloted this approach using over 30,000 compounds. We show that small-molecule profiling can be used to select compound sets with high rates of activity and diverse biological performance.","author":[{"dropping-particle":"","family":"Wawer","given":"M. J.","non-dropping-particle":"","parse-names":false,"suffix":""},{"dropping-particle":"","family":"Li","given":"K.","non-dropping-particle":"","parse-names":false,"suffix":""},{"dropping-particle":"","family":"Gustafsdottir","given":"S. M.","non-dropping-particle":"","parse-names":false,"suffix":""},{"dropping-particle":"","family":"Ljosa","given":"V.","non-dropping-particle":"","parse-names":false,"suffix":""},{"dropping-particle":"","family":"Bodycombe","given":"N. E.","non-dropping-particle":"","parse-names":false,"suffix":""},{"dropping-particle":"","family":"Marton","given":"M. A.","non-dropping-particle":"","parse-names":false,"suffix":""},{"dropping-particle":"","family":"Sokolnicki","given":"K. L.","non-dropping-particle":"","parse-names":false,"suffix":""},{"dropping-particle":"","family":"Bray","given":"M.-A.","non-dropping-particle":"","parse-names":false,"suffix":""},{"dropping-particle":"","family":"Kemp","given":"M. M.","non-dropping-particle":"","parse-names":false,"suffix":""},{"dropping-particle":"","family":"Winchester","given":"E.","non-dropping-particle":"","parse-names":false,"suffix":""},{"dropping-particle":"","family":"Taylor","given":"B.","non-dropping-particle":"","parse-names":false,"suffix":""},{"dropping-particle":"","family":"Grant","given":"G. B.","non-dropping-particle":"","parse-names":false,"suffix":""},{"dropping-particle":"","family":"Hon","given":"C. S.-Y.","non-dropping-particle":"","parse-names":false,"suffix":""},{"dropping-particle":"","family":"Duvall","given":"J. R.","non-dropping-particle":"","parse-names":false,"suffix":""},{"dropping-particle":"","family":"Wilson","given":"J. A.","non-dropping-particle":"","parse-names":false,"suffix":""},{"dropping-particle":"","family":"Bittker","given":"J. A.","non-dropping-particle":"","parse-names":false,"suffix":""},{"dropping-particle":"","family":"Dan ik","given":"V.","non-dropping-particle":"","parse-names":false,"suffix":""},{"dropping-particle":"","family":"Narayan","given":"R.","non-dropping-particle":"","parse-names":false,"suffix":""},{"dropping-particle":"","family":"Subramanian","given":"A.","non-dropping-particle":"","parse-names":false,"suffix":""},{"dropping-particle":"","family":"Winckler","given":"W.","non-dropping-particle":"","parse-names":false,"suffix":""},{"dropping-particle":"","family":"Golub","given":"T. R.","non-dropping-particle":"","parse-names":false,"suffix":""},{"dropping-particle":"","family":"Carpenter","given":"A. E.","non-dropping-particle":"","parse-names":false,"suffix":""},{"dropping-particle":"","family":"Shamji","given":"A. F.","non-dropping-particle":"","parse-names":false,"suffix":""},{"dropping-particle":"","family":"Schreiber","given":"S. L.","non-dropping-particle":"","parse-names":false,"suffix":""},{"dropping-particle":"","family":"Clemons","given":"P. A.","non-dropping-particle":"","parse-names":false,"suffix":""}],"container-title":"Proceedings of the National Academy of Sciences","id":"ITEM-3","issue":"30","issued":{"date-parts":[["2014"]]},"page":"10911-10916","title":"Toward performance-diverse small-molecule libraries for cell-based phenotypic screening using multiplexed high-dimensional profiling","type":"article-journal","volume":"111"},"uris":["http://www.mendeley.com/documents/?uuid=080d4be8-dae9-4245-b052-94d0fb12394b"]}],"mendeley":{"formattedCitation":"&lt;sup&gt;8–10&lt;/sup&gt;","plainTextFormattedCitation":"8–10","previouslyFormattedCitation":"&lt;sup&gt;8–10&lt;/sup&gt;"},"properties":{"noteIndex":0},"schema":"https://github.com/citation-style-language/schema/raw/master/csl-citation.json"}</w:instrText>
      </w:r>
      <w:r w:rsidR="00977B21" w:rsidRPr="005804BA">
        <w:rPr>
          <w:rFonts w:ascii="Cambria" w:hAnsi="Cambria" w:cs="Arial"/>
          <w:color w:val="000000" w:themeColor="text1"/>
        </w:rPr>
        <w:fldChar w:fldCharType="separate"/>
      </w:r>
      <w:r w:rsidR="00977B21" w:rsidRPr="005804BA">
        <w:rPr>
          <w:rFonts w:ascii="Cambria" w:hAnsi="Cambria" w:cs="Arial"/>
          <w:noProof/>
          <w:color w:val="000000" w:themeColor="text1"/>
          <w:vertAlign w:val="superscript"/>
        </w:rPr>
        <w:t>8–10</w:t>
      </w:r>
      <w:r w:rsidR="00977B21" w:rsidRPr="005804BA">
        <w:rPr>
          <w:rFonts w:ascii="Cambria" w:hAnsi="Cambria" w:cs="Arial"/>
          <w:color w:val="000000" w:themeColor="text1"/>
        </w:rPr>
        <w:fldChar w:fldCharType="end"/>
      </w:r>
      <w:r w:rsidR="00977B21" w:rsidRPr="005804BA">
        <w:rPr>
          <w:rFonts w:ascii="Cambria" w:hAnsi="Cambria" w:cs="Arial"/>
          <w:color w:val="000000" w:themeColor="text1"/>
        </w:rPr>
        <w:t>.</w:t>
      </w:r>
      <w:r w:rsidR="00977B21" w:rsidRPr="005804BA">
        <w:rPr>
          <w:rFonts w:ascii="Cambria" w:hAnsi="Cambria" w:cs="Arial"/>
          <w:color w:val="FF0000"/>
        </w:rPr>
        <w:t xml:space="preserve"> </w:t>
      </w:r>
      <w:r w:rsidR="00977B21" w:rsidRPr="005804BA">
        <w:rPr>
          <w:rFonts w:ascii="Cambria" w:hAnsi="Cambria" w:cs="Arial"/>
          <w:color w:val="000000" w:themeColor="text1"/>
        </w:rPr>
        <w:t>Advances in high-content imaging</w:t>
      </w:r>
      <w:r w:rsidR="00977B21" w:rsidRPr="005804BA">
        <w:rPr>
          <w:rFonts w:ascii="Cambria" w:hAnsi="Cambria" w:cs="Arial"/>
          <w:color w:val="000000" w:themeColor="text1"/>
        </w:rPr>
        <w:fldChar w:fldCharType="begin" w:fldLock="1"/>
      </w:r>
      <w:r w:rsidR="00977B21" w:rsidRPr="005804BA">
        <w:rPr>
          <w:rFonts w:ascii="Cambria" w:hAnsi="Cambria" w:cs="Arial"/>
          <w:color w:val="000000" w:themeColor="text1"/>
        </w:rPr>
        <w:instrText>ADDIN CSL_CITATION {"citationItems":[{"id":"ITEM-1","itemData":{"DOI":"10.1038/nprot.2016.105","ISBN":"0000287431","ISSN":"17502799","PMID":"27560178","abstract":"In morphological profiling, quantitative data are extracted from microscopy images of cells to identify biologically relevant similarities and differences among samples based on these profiles. This protocol describes the design and execution of experiments using Cell Painting, a morphological profiling assay multiplexing six fluorescent dyes imaged in five channels, to reveal eight broadly relevant cellular components or organelles. Cells are plated in multi-well plates, perturbed with the treatments to be tested, stained, fixed, and imaged on a high-throughput microscope. Then, automated image analysis software identifies individual cells and measures ~1,500 morphological features (various measures of size, shape, texture, intensity, etc.) to produce a rich profile suitable for detecting subtle phenotypes. Profiles of cell populations treated with different experimental perturbations can be compared to suit many goals, such as identifying the phenotypic impact of chemical or genetic perturbations, grouping compounds and/or genes into functional pathways, and identifying signatures of disease. Cell culture and image acquisition takes two weeks; feature extraction and data analysis take an additional 1-2 weeks.","author":[{"dropping-particle":"","family":"Bray","given":"Mark Anthony","non-dropping-particle":"","parse-names":false,"suffix":""},{"dropping-particle":"","family":"Singh","given":"Shantanu","non-dropping-particle":"","parse-names":false,"suffix":""},{"dropping-particle":"","family":"Han","given":"Han","non-dropping-particle":"","parse-names":false,"suffix":""},{"dropping-particle":"","family":"Davis","given":"Chadwick T.","non-dropping-particle":"","parse-names":false,"suffix":""},{"dropping-particle":"","family":"Borgeson","given":"Blake","non-dropping-particle":"","parse-names":false,"suffix":""},{"dropping-particle":"","family":"Hartland","given":"Cathy","non-dropping-particle":"","parse-names":false,"suffix":""},{"dropping-particle":"","family":"Kost-Alimova","given":"Maria","non-dropping-particle":"","parse-names":false,"suffix":""},{"dropping-particle":"","family":"Gustafsdottir","given":"Sigrun M.","non-dropping-particle":"","parse-names":false,"suffix":""},{"dropping-particle":"","family":"Gibson","given":"Christopher C.","non-dropping-particle":"","parse-names":false,"suffix":""},{"dropping-particle":"","family":"Carpenter","given":"Anne E.","non-dropping-particle":"","parse-names":false,"suffix":""}],"container-title":"Nature protocols","id":"ITEM-1","issue":"9","issued":{"date-parts":[["2016"]]},"page":"1757-1774","title":"Cell Painting, a high-content image-based assay for morphological profiling using multiplexed fluorescent dyes","type":"article-journal","volume":"11"},"uris":["http://www.mendeley.com/documents/?uuid=263601eb-f29c-43ad-82d4-c9e7bd2adb44"]},{"id":"ITEM-2","itemData":{"DOI":"10.1038/nmeth.4486","ISSN":"15487105","PMID":"29083400","abstract":"An automated system for data acquisition and analysis enables high-content screening localization microscopy and increases the throughput and information content of super-resolution microscopy methods such as dSTORM, DNA-PAINT and (spt)PALM.","author":[{"dropping-particle":"","family":"Beghin","given":"Anne","non-dropping-particle":"","parse-names":false,"suffix":""},{"dropping-particle":"","family":"Kechkar","given":"Adel","non-dropping-particle":"","parse-names":false,"suffix":""},{"dropping-particle":"","family":"Butler","given":"Corey","non-dropping-particle":"","parse-names":false,"suffix":""},{"dropping-particle":"","family":"Levet","given":"Florian","non-dropping-particle":"","parse-names":false,"suffix":""},{"dropping-particle":"","family":"Cabillic","given":"Marine","non-dropping-particle":"","parse-names":false,"suffix":""},{"dropping-particle":"","family":"Rossier","given":"Olivier","non-dropping-particle":"","parse-names":false,"suffix":""},{"dropping-particle":"","family":"Giannone","given":"Gregory","non-dropping-particle":"","parse-names":false,"suffix":""},{"dropping-particle":"","family":"Galland","given":"Rémi","non-dropping-particle":"","parse-names":false,"suffix":""},{"dropping-particle":"","family":"Choquet","given":"Daniel","non-dropping-particle":"","parse-names":false,"suffix":""},{"dropping-particle":"","family":"Sibarita","given":"Jean Baptiste","non-dropping-particle":"","parse-names":false,"suffix":""}],"container-title":"Nature Methods","id":"ITEM-2","issue":"12","issued":{"date-parts":[["2017"]]},"page":"1184-1190","title":"Localization-based super-resolution imaging meets high-content screening","type":"article-journal","volume":"14"},"uris":["http://www.mendeley.com/documents/?uuid=1034094a-7c61-4dbf-9f25-85998efc99c1"]}],"mendeley":{"formattedCitation":"&lt;sup&gt;11,12&lt;/sup&gt;","plainTextFormattedCitation":"11,12","previouslyFormattedCitation":"&lt;sup&gt;11,12&lt;/sup&gt;"},"properties":{"noteIndex":0},"schema":"https://github.com/citation-style-language/schema/raw/master/csl-citation.json"}</w:instrText>
      </w:r>
      <w:r w:rsidR="00977B21" w:rsidRPr="005804BA">
        <w:rPr>
          <w:rFonts w:ascii="Cambria" w:hAnsi="Cambria" w:cs="Arial"/>
          <w:color w:val="000000" w:themeColor="text1"/>
        </w:rPr>
        <w:fldChar w:fldCharType="separate"/>
      </w:r>
      <w:r w:rsidR="00977B21" w:rsidRPr="005804BA">
        <w:rPr>
          <w:rFonts w:ascii="Cambria" w:hAnsi="Cambria" w:cs="Arial"/>
          <w:noProof/>
          <w:color w:val="000000" w:themeColor="text1"/>
          <w:vertAlign w:val="superscript"/>
        </w:rPr>
        <w:t>11,12</w:t>
      </w:r>
      <w:r w:rsidR="00977B21" w:rsidRPr="005804BA">
        <w:rPr>
          <w:rFonts w:ascii="Cambria" w:hAnsi="Cambria" w:cs="Arial"/>
          <w:color w:val="000000" w:themeColor="text1"/>
        </w:rPr>
        <w:fldChar w:fldCharType="end"/>
      </w:r>
      <w:r w:rsidR="00977B21" w:rsidRPr="005804BA">
        <w:rPr>
          <w:rFonts w:ascii="Cambria" w:hAnsi="Cambria" w:cs="Arial"/>
          <w:color w:val="000000" w:themeColor="text1"/>
        </w:rPr>
        <w:t>, image processing</w:t>
      </w:r>
      <w:r w:rsidR="00977B21" w:rsidRPr="005804BA">
        <w:rPr>
          <w:rFonts w:ascii="Cambria" w:hAnsi="Cambria" w:cs="Arial"/>
          <w:color w:val="000000" w:themeColor="text1"/>
        </w:rPr>
        <w:fldChar w:fldCharType="begin" w:fldLock="1"/>
      </w:r>
      <w:r w:rsidR="00977B21" w:rsidRPr="005804BA">
        <w:rPr>
          <w:rFonts w:ascii="Cambria" w:hAnsi="Cambria" w:cs="Arial"/>
          <w:color w:val="000000" w:themeColor="text1"/>
        </w:rPr>
        <w:instrText>ADDIN CSL_CITATION {"citationItems":[{"id":"ITEM-1","itemData":{"DOI":"10.1038/nprot.2016.105","ISBN":"0000287431","ISSN":"17502799","PMID":"27560178","abstract":"In morphological profiling, quantitative data are extracted from microscopy images of cells to identify biologically relevant similarities and differences among samples based on these profiles. This protocol describes the design and execution of experiments using Cell Painting, a morphological profiling assay multiplexing six fluorescent dyes imaged in five channels, to reveal eight broadly relevant cellular components or organelles. Cells are plated in multi-well plates, perturbed with the treatments to be tested, stained, fixed, and imaged on a high-throughput microscope. Then, automated image analysis software identifies individual cells and measures ~1,500 morphological features (various measures of size, shape, texture, intensity, etc.) to produce a rich profile suitable for detecting subtle phenotypes. Profiles of cell populations treated with different experimental perturbations can be compared to suit many goals, such as identifying the phenotypic impact of chemical or genetic perturbations, grouping compounds and/or genes into functional pathways, and identifying signatures of disease. Cell culture and image acquisition takes two weeks; feature extraction and data analysis take an additional 1-2 weeks.","author":[{"dropping-particle":"","family":"Bray","given":"Mark Anthony","non-dropping-particle":"","parse-names":false,"suffix":""},{"dropping-particle":"","family":"Singh","given":"Shantanu","non-dropping-particle":"","parse-names":false,"suffix":""},{"dropping-particle":"","family":"Han","given":"Han","non-dropping-particle":"","parse-names":false,"suffix":""},{"dropping-particle":"","family":"Davis","given":"Chadwick T.","non-dropping-particle":"","parse-names":false,"suffix":""},{"dropping-particle":"","family":"Borgeson","given":"Blake","non-dropping-particle":"","parse-names":false,"suffix":""},{"dropping-particle":"","family":"Hartland","given":"Cathy","non-dropping-particle":"","parse-names":false,"suffix":""},{"dropping-particle":"","family":"Kost-Alimova","given":"Maria","non-dropping-particle":"","parse-names":false,"suffix":""},{"dropping-particle":"","family":"Gustafsdottir","given":"Sigrun M.","non-dropping-particle":"","parse-names":false,"suffix":""},{"dropping-particle":"","family":"Gibson","given":"Christopher C.","non-dropping-particle":"","parse-names":false,"suffix":""},{"dropping-particle":"","family":"Carpenter","given":"Anne E.","non-dropping-particle":"","parse-names":false,"suffix":""}],"container-title":"Nature protocols","id":"ITEM-1","issue":"9","issued":{"date-parts":[["2016"]]},"page":"1757-1774","title":"Cell Painting, a high-content image-based assay for morphological profiling using multiplexed fluorescent dyes","type":"article-journal","volume":"11"},"uris":["http://www.mendeley.com/documents/?uuid=263601eb-f29c-43ad-82d4-c9e7bd2adb44"]},{"id":"ITEM-2","itemData":{"DOI":"10.1007/978-1-60327-545-3_14","ISBN":"978-1-60327-544-6","ISSN":"10643745","PMID":"19347625","abstract":"Now that automated image-acquisition instruments (high-throughput microscopes) are commercially available and becoming more widespread, hundreds of thousands of cellular images are routinely generated in a matter of days. Each cellular image generated in a high-throughput screening experiment contains a tremendous amount of information; in fact, the name high-content screening {(HCS)} refers to the high information content inherently present in cell images {(J} Biomol Screen 2:249-259, 1997). Historically, most of this information is ignored and the visual information present in images for a particular sample is often reduced to a single numerical output per well, usually by calculating the mean per-cell measurement for a particular feature. Here, we provide a detailed protocol for the use of open-source cell image analysis software, {CellProfiler,} to measure hundreds of features of each individual cell, including the size and shape of each compartment or organelle, and the intensity and texture of each type of staining in each subcompartment. We use as an example publicly available images from a cytoplasm-to-nucleus translocation assay.","author":[{"dropping-particle":"","family":"Carpenter","given":"Anne E.","non-dropping-particle":"","parse-names":false,"suffix":""}],"container-title":"Methods in molecular biology (Clifton, N.J.)","id":"ITEM-2","issued":{"date-parts":[["2009"]]},"page":"193-211","title":"Extracting rich information from images.","type":"article-journal","volume":"486"},"uris":["http://www.mendeley.com/documents/?uuid=ab027e52-4b83-4fe1-b65f-115879236a48"]},{"id":"ITEM-3","itemData":{"DOI":"10.1038/nbt.3722","ISSN":"15461696","PMID":"27926723","abstract":"Modern biological research increasingly relies on image data as a primary source of information in unraveling the cellular and molecular mechanisms of life. The quantity and complexity of the data generated by state-of-the-art microscopes preclude visual or manual analysis and require advanced computational methods to fully explore the wealth of information. In addition to making bioimage analysis more efficient, objective, and reproducible, the use of computers improves the accuracy and sensitivity of the analyses and helps to reveal subtleties that may be unnoticeable to the human eye. Many methods and software tools have already been developed to this end, but there is still a long way to go before biologists can blindly trust automated measurements. Here, we summarize the current state of the art in bioimage analysis and provide a perspective on likely future developments. As in many other facets of life in the twenty-first century, images have come to play a major role in biology. Whether the aim is to get a first glimpse of a suspected cellular mechanism in action or to rigorously test a biological hypothesis and convince others of its validity, images are increasingly the medium of choice. Our inclination to rely on images as a key source of information should not come as a surprise, with more than half of the human brain involved in vision 1 , explain-ing the age-old adage 'seeing is believing' . At the heart of our abil-ity to visualize and investigate life at the cellular and molecular level with ever-increasing detail and sensitivity are technological advances in various fields. The past few decades have celebrated Nobel-prize winning inventions that have turned microscopy into nanoscopy and spurred the development of a broad arsenal of imaging modalities 2 that are now becoming widely available. Their adoption and application to important biological problems, however, would not have been possible without equally groundbreaking advances in computing technology. Not only are computers indispensable for advanced signal reconstruc-tion during image acquisition, they are now also largely responsible for handling much of the 'big data' resulting from microscopy. Since the first uses of computers in biological imaging about 50 years ago 3 , when a single experiment typically involved just a few images of some 200 × 200 pixels taking only 40 kilobytes of memory, data sets have grown exponentially in size. Today's automated microscopes may capture in…","author":[{"dropping-particle":"","family":"Meijering","given":"Erik","non-dropping-particle":"","parse-names":false,"suffix":""},{"dropping-particle":"","family":"Carpenter","given":"Anne E.","non-dropping-particle":"","parse-names":false,"suffix":""},{"dropping-particle":"","family":"Peng","given":"Hanchuan","non-dropping-particle":"","parse-names":false,"suffix":""},{"dropping-particle":"","family":"Hamprecht","given":"Fred A.","non-dropping-particle":"","parse-names":false,"suffix":""},{"dropping-particle":"","family":"Olivo-Marin","given":"Jean Christophe","non-dropping-particle":"","parse-names":false,"suffix":""}],"container-title":"Nature Biotechnology","id":"ITEM-3","issue":"12","issued":{"date-parts":[["2016"]]},"page":"1250-1255","title":"Imagining the future of bioimage analysis","type":"article-journal","volume":"34"},"uris":["http://www.mendeley.com/documents/?uuid=c9ee1404-f906-4702-b34c-146bcdf74aee"]}],"mendeley":{"formattedCitation":"&lt;sup&gt;11,13,14&lt;/sup&gt;","plainTextFormattedCitation":"11,13,14","previouslyFormattedCitation":"&lt;sup&gt;11,13,14&lt;/sup&gt;"},"properties":{"noteIndex":0},"schema":"https://github.com/citation-style-language/schema/raw/master/csl-citation.json"}</w:instrText>
      </w:r>
      <w:r w:rsidR="00977B21" w:rsidRPr="005804BA">
        <w:rPr>
          <w:rFonts w:ascii="Cambria" w:hAnsi="Cambria" w:cs="Arial"/>
          <w:color w:val="000000" w:themeColor="text1"/>
        </w:rPr>
        <w:fldChar w:fldCharType="separate"/>
      </w:r>
      <w:r w:rsidR="00977B21" w:rsidRPr="005804BA">
        <w:rPr>
          <w:rFonts w:ascii="Cambria" w:hAnsi="Cambria" w:cs="Arial"/>
          <w:noProof/>
          <w:color w:val="000000" w:themeColor="text1"/>
          <w:vertAlign w:val="superscript"/>
        </w:rPr>
        <w:t>11,13,14</w:t>
      </w:r>
      <w:r w:rsidR="00977B21" w:rsidRPr="005804BA">
        <w:rPr>
          <w:rFonts w:ascii="Cambria" w:hAnsi="Cambria" w:cs="Arial"/>
          <w:color w:val="000000" w:themeColor="text1"/>
        </w:rPr>
        <w:fldChar w:fldCharType="end"/>
      </w:r>
      <w:r w:rsidR="00977B21" w:rsidRPr="005804BA">
        <w:rPr>
          <w:rFonts w:ascii="Cambria" w:hAnsi="Cambria" w:cs="Arial"/>
          <w:color w:val="000000" w:themeColor="text1"/>
        </w:rPr>
        <w:t xml:space="preserve">, and </w:t>
      </w:r>
      <w:r w:rsidR="00766D0F">
        <w:rPr>
          <w:rFonts w:ascii="Cambria" w:hAnsi="Cambria" w:cs="Arial"/>
          <w:color w:val="000000" w:themeColor="text1"/>
        </w:rPr>
        <w:t>machine learning</w:t>
      </w:r>
      <w:r w:rsidR="00977B21" w:rsidRPr="005804BA">
        <w:rPr>
          <w:rFonts w:ascii="Cambria" w:hAnsi="Cambria" w:cs="Arial"/>
          <w:color w:val="000000" w:themeColor="text1"/>
        </w:rPr>
        <w:fldChar w:fldCharType="begin" w:fldLock="1"/>
      </w:r>
      <w:r w:rsidR="00977B21" w:rsidRPr="005804BA">
        <w:rPr>
          <w:rFonts w:ascii="Cambria" w:hAnsi="Cambria" w:cs="Arial"/>
          <w:color w:val="000000" w:themeColor="text1"/>
        </w:rPr>
        <w:instrText>ADDIN CSL_CITATION {"citationItems":[{"id":"ITEM-1","itemData":{"DOI":"10.1016/j.cels.2017.05.012","ISSN":"24054720","PMID":"28647475","abstract":"High-content, imaging-based screens now routinely generate data on a scale that precludes manual verification and interrogation. Software applying machine learning has become an essential tool to automate analysis, but these methods require annotated examples to learn from. Efficiently exploring large datasets to find relevant examples remains a challenging bottleneck. Here, we present Advanced Cell Classifier (ACC), a graphical software package for phenotypic analysis that addresses these difficulties. ACC applies machine-learning and image-analysis methods to high-content data generated by large-scale, cell-based experiments. It features methods to mine microscopic image data, discover new phenotypes, and improve recognition performance. We demonstrate that these features substantially expedite the training process, successfully uncover rare phenotypes, and improve the accuracy of the analysis. ACC is extensively documented, designed to be user-friendly for researchers without machine-learning expertise, and distributed as a free open-source tool at www.cellclassifier.org.","author":[{"dropping-particle":"","family":"Piccinini","given":"Filippo","non-dropping-particle":"","parse-names":false,"suffix":""},{"dropping-particle":"","family":"Balassa","given":"Tamas","non-dropping-particle":"","parse-names":false,"suffix":""},{"dropping-particle":"","family":"Szkalisity","given":"Abel","non-dropping-particle":"","parse-names":false,"suffix":""},{"dropping-particle":"","family":"Molnar","given":"Csaba","non-dropping-particle":"","parse-names":false,"suffix":""},{"dropping-particle":"","family":"Paavolainen","given":"Lassi","non-dropping-particle":"","parse-names":false,"suffix":""},{"dropping-particle":"","family":"Kujala","given":"Kaisa","non-dropping-particle":"","parse-names":false,"suffix":""},{"dropping-particle":"","family":"Buzas","given":"Krisztina","non-dropping-particle":"","parse-names":false,"suffix":""},{"dropping-particle":"","family":"Sarazova","given":"Marie","non-dropping-particle":"","parse-names":false,"suffix":""},{"dropping-particle":"","family":"Pietiainen","given":"Vilja","non-dropping-particle":"","parse-names":false,"suffix":""},{"dropping-particle":"","family":"Kutay","given":"Ulrike","non-dropping-particle":"","parse-names":false,"suffix":""},{"dropping-particle":"","family":"Smith","given":"Kevin","non-dropping-particle":"","parse-names":false,"suffix":""},{"dropping-particle":"","family":"Horvath","given":"Peter","non-dropping-particle":"","parse-names":false,"suffix":""}],"container-title":"Cell Systems","id":"ITEM-1","issue":"6","issued":{"date-parts":[["2017"]]},"page":"651-655.e5","title":"Advanced Cell Classifier: User-Friendly Machine-Learning-Based Software for Discovering Phenotypes in High-Content Imaging Data","type":"article-journal","volume":"4"},"uris":["http://www.mendeley.com/documents/?uuid=4ad59434-87f8-46e1-81cf-80f35d8b5733"]},{"id":"ITEM-2","itemData":{"DOI":"10.1016/j.cell.2011.11.001","ISBN":"1097-4172 (Electronic)\\n0092-8674 (Linking)","ISSN":"00928674","PMID":"22118455","abstract":"Computer vision refers to the theory and implementation of artificial systems that extract information from images to understand their content. Although computers are widely used by cell biologists for visualization and measurement, interpretation of image content, i.e., the selection of events worth observing and the definition of what they mean in terms of cellular mechanisms, is mostly left to human intuition. This Essay attempts to outline roles computer vision may play and should play in image-based studies of cellular life. © 2011 Elsevier Inc.","author":[{"dropping-particle":"","family":"Danuser","given":"Gaudenz","non-dropping-particle":"","parse-names":false,"suffix":""}],"container-title":"Cell","id":"ITEM-2","issue":"5","issued":{"date-parts":[["2011"]]},"page":"973-978","title":"Computer vision in cell biology","type":"article","volume":"147"},"uris":["http://www.mendeley.com/documents/?uuid=34b7ae6d-f08f-4aca-a740-5dda0501cb94"]},{"id":"ITEM-3","itemData":{"DOI":"10.1038/s41592-018-0261-2","ISSN":"1548-7105","abstract":"U-Net is a generic deep-learning solution for frequently occurring quantification tasks such as cell detection and shape measurements in biomedical image data. We present an ImageJ plugin that enables non-machine-learning experts to analyze their data with U-Net on either a local computer or a remote server/cloud service. The plugin comes with pretrained models for single-cell segmentation and allows for U-Net to be adapted to new tasks on the basis of a few annotated samples.","author":[{"dropping-particle":"","family":"Falk","given":"Thorsten","non-dropping-particle":"","parse-names":false,"suffix":""},{"dropping-particle":"","family":"Mai","given":"Dominic","non-dropping-particle":"","parse-names":false,"suffix":""},{"dropping-particle":"","family":"Bensch","given":"Robert","non-dropping-particle":"","parse-names":false,"suffix":""},{"dropping-particle":"","family":"Çiçek","given":"Özgün","non-dropping-particle":"","parse-names":false,"suffix":""},{"dropping-particle":"","family":"Abdulkadir","given":"Ahmed","non-dropping-particle":"","parse-names":false,"suffix":""},{"dropping-particle":"","family":"Marrakchi","given":"Yassine","non-dropping-particle":"","parse-names":false,"suffix":""},{"dropping-particle":"","family":"Böhm","given":"Anton","non-dropping-particle":"","parse-names":false,"suffix":""},{"dropping-particle":"","family":"Deubner","given":"Jan","non-dropping-particle":"","parse-names":false,"suffix":""},{"dropping-particle":"","family":"Jäckel","given":"Zoe","non-dropping-particle":"","parse-names":false,"suffix":""},{"dropping-particle":"","family":"Seiwald","given":"Katharina","non-dropping-particle":"","parse-names":false,"suffix":""},{"dropping-particle":"","family":"Dovzhenko","given":"Alexander","non-dropping-particle":"","parse-names":false,"suffix":""},{"dropping-particle":"","family":"Tietz","given":"Olaf","non-dropping-particle":"","parse-names":false,"suffix":""},{"dropping-particle":"","family":"Dal Bosco","given":"Cristina","non-dropping-particle":"","parse-names":false,"suffix":""},{"dropping-particle":"","family":"Walsh","given":"Sean","non-dropping-particle":"","parse-names":false,"suffix":""},{"dropping-particle":"","family":"Saltukoglu","given":"Deniz","non-dropping-particle":"","parse-names":false,"suffix":""},{"dropping-particle":"","family":"Tay","given":"Tuan Leng","non-dropping-particle":"","parse-names":false,"suffix":""},{"dropping-particle":"","family":"Prinz","given":"Marco","non-dropping-particle":"","parse-names":false,"suffix":""},{"dropping-particle":"","family":"Palme","given":"Klaus","non-dropping-particle":"","parse-names":false,"suffix":""},{"dropping-particle":"","family":"Simons","given":"Matias","non-dropping-particle":"","parse-names":false,"suffix":""},{"dropping-particle":"","family":"Diester","given":"Ilka","non-dropping-particle":"","parse-names":false,"suffix":""},{"dropping-particle":"","family":"Brox","given":"Thomas","non-dropping-particle":"","parse-names":false,"suffix":""},{"dropping-particle":"","family":"Ronneberger","given":"Olaf","non-dropping-particle":"","parse-names":false,"suffix":""}],"container-title":"Nature Methods","id":"ITEM-3","issue":"1","issued":{"date-parts":[["2019"]]},"page":"67-70","title":"U-Net: deep learning for cell counting, detection, and morphometry","type":"article-journal","volume":"16"},"uris":["http://www.mendeley.com/documents/?uuid=29c4eb38-e472-4dba-af6a-9cbe3b406021"]}],"mendeley":{"formattedCitation":"&lt;sup&gt;15–17&lt;/sup&gt;","plainTextFormattedCitation":"15–17","previouslyFormattedCitation":"&lt;sup&gt;15–17&lt;/sup&gt;"},"properties":{"noteIndex":0},"schema":"https://github.com/citation-style-language/schema/raw/master/csl-citation.json"}</w:instrText>
      </w:r>
      <w:r w:rsidR="00977B21" w:rsidRPr="005804BA">
        <w:rPr>
          <w:rFonts w:ascii="Cambria" w:hAnsi="Cambria" w:cs="Arial"/>
          <w:color w:val="000000" w:themeColor="text1"/>
        </w:rPr>
        <w:fldChar w:fldCharType="separate"/>
      </w:r>
      <w:r w:rsidR="00977B21" w:rsidRPr="005804BA">
        <w:rPr>
          <w:rFonts w:ascii="Cambria" w:hAnsi="Cambria" w:cs="Arial"/>
          <w:noProof/>
          <w:color w:val="000000" w:themeColor="text1"/>
          <w:vertAlign w:val="superscript"/>
        </w:rPr>
        <w:t>15–17</w:t>
      </w:r>
      <w:r w:rsidR="00977B21" w:rsidRPr="005804BA">
        <w:rPr>
          <w:rFonts w:ascii="Cambria" w:hAnsi="Cambria" w:cs="Arial"/>
          <w:color w:val="000000" w:themeColor="text1"/>
        </w:rPr>
        <w:fldChar w:fldCharType="end"/>
      </w:r>
      <w:r w:rsidR="00977B21" w:rsidRPr="005804BA">
        <w:rPr>
          <w:rFonts w:ascii="Cambria" w:hAnsi="Cambria" w:cs="Arial"/>
          <w:color w:val="000000" w:themeColor="text1"/>
        </w:rPr>
        <w:t xml:space="preserve"> </w:t>
      </w:r>
      <w:r w:rsidR="00A30D0B" w:rsidRPr="005804BA">
        <w:rPr>
          <w:rFonts w:ascii="Cambria" w:hAnsi="Cambria" w:cs="Arial"/>
          <w:color w:val="000000" w:themeColor="text1"/>
        </w:rPr>
        <w:t>ha</w:t>
      </w:r>
      <w:r w:rsidR="00A30D0B">
        <w:rPr>
          <w:rFonts w:ascii="Cambria" w:hAnsi="Cambria" w:cs="Arial"/>
          <w:color w:val="000000" w:themeColor="text1"/>
        </w:rPr>
        <w:t>ve</w:t>
      </w:r>
      <w:r w:rsidR="00A30D0B" w:rsidRPr="005804BA">
        <w:rPr>
          <w:rFonts w:ascii="Cambria" w:hAnsi="Cambria" w:cs="Arial"/>
          <w:color w:val="000000" w:themeColor="text1"/>
        </w:rPr>
        <w:t xml:space="preserve"> </w:t>
      </w:r>
      <w:r w:rsidR="002B38F5">
        <w:rPr>
          <w:rFonts w:ascii="Cambria" w:hAnsi="Cambria" w:cs="Arial"/>
          <w:color w:val="000000" w:themeColor="text1"/>
        </w:rPr>
        <w:t>greatly improved the throughput and accuracy of cell morpholog</w:t>
      </w:r>
      <w:r w:rsidR="00461ED7">
        <w:rPr>
          <w:rFonts w:ascii="Cambria" w:hAnsi="Cambria" w:cs="Arial"/>
          <w:color w:val="000000" w:themeColor="text1"/>
        </w:rPr>
        <w:t>ical</w:t>
      </w:r>
      <w:r w:rsidR="002B38F5">
        <w:rPr>
          <w:rFonts w:ascii="Cambria" w:hAnsi="Cambria" w:cs="Arial"/>
          <w:color w:val="000000" w:themeColor="text1"/>
        </w:rPr>
        <w:t xml:space="preserve"> measurements </w:t>
      </w:r>
      <w:r w:rsidR="00977B21" w:rsidRPr="005804BA">
        <w:rPr>
          <w:rFonts w:ascii="Cambria" w:hAnsi="Cambria" w:cs="Arial"/>
          <w:color w:val="000000" w:themeColor="text1"/>
        </w:rPr>
        <w:t xml:space="preserve">and have bolstered its utility </w:t>
      </w:r>
      <w:r w:rsidR="00B01FB1">
        <w:rPr>
          <w:rFonts w:ascii="Cambria" w:hAnsi="Cambria" w:cs="Arial"/>
          <w:color w:val="000000" w:themeColor="text1"/>
        </w:rPr>
        <w:t xml:space="preserve">in </w:t>
      </w:r>
      <w:r w:rsidR="00977B21" w:rsidRPr="005804BA">
        <w:rPr>
          <w:rFonts w:ascii="Cambria" w:hAnsi="Cambria" w:cs="Arial"/>
          <w:color w:val="000000" w:themeColor="text1"/>
        </w:rPr>
        <w:t>digital pathology</w:t>
      </w:r>
      <w:r w:rsidR="00977B21" w:rsidRPr="005804BA">
        <w:rPr>
          <w:rFonts w:ascii="Cambria" w:hAnsi="Cambria" w:cs="Arial"/>
          <w:color w:val="000000" w:themeColor="text1"/>
        </w:rPr>
        <w:fldChar w:fldCharType="begin" w:fldLock="1"/>
      </w:r>
      <w:r w:rsidR="00977B21" w:rsidRPr="005804BA">
        <w:rPr>
          <w:rFonts w:ascii="Cambria" w:hAnsi="Cambria" w:cs="Arial"/>
          <w:color w:val="000000" w:themeColor="text1"/>
        </w:rPr>
        <w:instrText>ADDIN CSL_CITATION {"citationItems":[{"id":"ITEM-1","itemData":{"DOI":"10.1038/modpathol.2009.190","ISBN":"1530-0285 (Electronic)\\r0893-3952 (Linking)","ISSN":"08933952","PMID":"20081805","abstract":"Informatics can be defined as using highly advanced technologies to improve patient diagnosis or management. Pathology informatics had evolved as a response to the overwhelming amount of information that was available, in an attempt to better use and maintain them. The most commonly used tools of informatics can be classified into digital imaging, telepathology, as well as Internet and electronic data mining. Digital imaging is the storage of anatomical pathology information, either gross pictures or microscopic slides, in an electronic format. These images can be used for education, archival, diagnosis, and consultation. Virtual microscopy is the more advanced form of digital imaging with enhanced efficiency and accessibility. Telepathology is now increasingly becoming a useful tool in anatomical pathology practice. Different types of telepathology communications are available for both diagnostic and consultation services. The spectrum of applications of informatics in the field of anatomical pathology is broad and encompasses medical education, clinical services, and pathology research. Informatics is now settling on solid ground as an important tool for pathology teaching, with digital teaching becoming the standard tool in many institutions. After a slow start, we now witness the transition of informatics from the research bench to bedside. As we are moving into a new era of extensive pathology informatics utilization, several challenges have to be addressed, including the cost of the new technology, legal issues, and resistance of pathologists. It is clear from the current evidence that pathology informatics will continue to grow and have a major role in the future of our specialty. However, it is also clear that it is not going to fully replace the human factor or the regular microscope.","author":[{"dropping-particle":"","family":"Gabril","given":"Manal Y.","non-dropping-particle":"","parse-names":false,"suffix":""},{"dropping-particle":"","family":"Yousef","given":"George M.","non-dropping-particle":"","parse-names":false,"suffix":""}],"container-title":"Modern Pathology","id":"ITEM-1","issue":"3","issued":{"date-parts":[["2010"]]},"page":"349-358","title":"Informatics for practicing anatomical pathologists: Marking a new era in pathology practice","type":"article","volume":"23"},"uris":["http://www.mendeley.com/documents/?uuid=80313949-15c0-422a-9ea2-5bb3bf736fa1"]},{"id":"ITEM-2","itemData":{"DOI":"10.1016/j.compmedimag.2011.02.006","ISBN":"0895-6111","ISSN":"08956111","PMID":"21481567","abstract":"The histological assessment of human tissue has emerged as the key challenge for detection and treatment of cancer. A plethora of different data sources ranging from tissue microarray data to gene expression, proteomics or metabolomics data provide a detailed overview of the health status of a patient. Medical doctors need to assess these information sources and they rely on data driven automatic analysis tools. Methods for classification, grouping and segmentation of heterogeneous data sources as well as regression of noisy dependencies and estimation of survival probabilities enter the processing workflow of a pathology diagnosis system at various stages. This paper reports on state-of-the-art of the design and effectiveness of computational pathology workflows and it discusses future research directions in this emergent field of medical informatics and diagnostic machine learning. © 2011 Elsevier Ltd.","author":[{"dropping-particle":"","family":"Fuchs","given":"Thomas J.","non-dropping-particle":"","parse-names":false,"suffix":""},{"dropping-particle":"","family":"Buhmann","given":"Joachim M.","non-dropping-particle":"","parse-names":false,"suffix":""}],"container-title":"Computerized Medical Imaging and Graphics","id":"ITEM-2","issue":"7-8","issued":{"date-parts":[["2011"]]},"page":"515-530","title":"Computational pathology: Challenges and promises for tissue analysis","type":"article","volume":"35"},"uris":["http://www.mendeley.com/documents/?uuid=4bbb7ff7-daf4-4c3d-9bbf-f18711ac85fe"]},{"id":"ITEM-3","itemData":{"DOI":"10.1038/labinvest.2015.162","ISBN":"0023-6837","ISSN":"15300307","PMID":"26779829","abstract":"Advances in digital pathology, specifically imaging instrumentation and data management, have allowed for the development of computational pathology tools with the potential for better, faster, and cheaper diagnosis, prognosis, and prediction of disease. Images of tissue sections frequently vary in color appearance across research laboratories and medical facilities because of differences in tissue fixation, staining protocols, and imaging instrumentation, leading to difficulty in the development of robust computational tools. To address this challenge, we propose a novel nonlinear tissue-component discrimination (NLTD) method to register automatically the color space of histopathology images and visualize individual tissue components, independent of color differences between images. Our results show that the NLTD method could effectively discriminate different tissue components from different types of tissues prepared at different institutions. Further, we demonstrate that NLTD can improve the accuracy of nuclear detection and segmentation algorithms, compared with using conventional color deconvolution methods, and can quantitatively analyze immunohistochemistry images. Together, the NLTD method is objective, robust, and effective, and can be easily implemented in the emerging field of computational pathology.","author":[{"dropping-particle":"","family":"Sarnecki","given":"Jacob S.","non-dropping-particle":"","parse-names":false,"suffix":""},{"dropping-particle":"","family":"Burns","given":"Kathleen H.","non-dropping-particle":"","parse-names":false,"suffix":""},{"dropping-particle":"","family":"Wood","given":"Laura D.","non-dropping-particle":"","parse-names":false,"suffix":""},{"dropping-particle":"","family":"Waters","given":"Kevin M.","non-dropping-particle":"","parse-names":false,"suffix":""},{"dropping-particle":"","family":"Hruban","given":"Ralph H.","non-dropping-particle":"","parse-names":false,"suffix":""},{"dropping-particle":"","family":"Wirtz","given":"Denis","non-dropping-particle":"","parse-names":false,"suffix":""},{"dropping-particle":"","family":"Wu","given":"Pei Hsun","non-dropping-particle":"","parse-names":false,"suffix":""}],"container-title":"Laboratory Investigation","id":"ITEM-3","issue":"4","issued":{"date-parts":[["2016"]]},"page":"450-458","title":"A robust nonlinear tissue-component discrimination method for computational pathology","type":"article-journal","volume":"96"},"uris":["http://www.mendeley.com/documents/?uuid=1728b36e-9b0d-4335-be2e-1a63fc653cc4"]},{"id":"ITEM-4","itemData":{"DOI":"10.1126/scitranslmed.3002564","ISBN":"1946-6242 (Electronic)\\r1946-6234 (Linking)","ISSN":"1946-6234","PMID":"22072638","abstract":"The morphological interpretation of histologic sections forms the basis of diagnosis and prognostication for cancer. In the diagnosis of carcinomas, pathologists perform a semiquantitative analysis of a small set of morphological features to determine the cancer's histologic grade. Physicians use histologic grade to inform their assessment of a carcinoma's aggressiveness and a patient's prognosis. Nevertheless, the determination of grade in breast cancer examines only a small set of morphological features of breast cancer epithelial cells, which has been largely unchanged since the 1920s. A comprehensive analysis of automatically quantitated morphological features could identify characteristics of prognostic relevance and provide an accurate and reproducible means for assessing prognosis from microscopic image data. We developed the C-Path (Computational Pathologist) system to measure a rich quantitative feature set from the breast cancer epithelium and stroma (6642 features), including both standard morphometric descriptors of image objects and higher-level contextual, relational, and global image features. These measurements were used to construct a prognostic model. We applied the C-Path system to microscopic images from two independent cohorts of breast cancer patients [from the Netherlands Cancer Institute (NKI) cohort, n = 248, and the Vancouver General Hospital (VGH) cohort, n = 328]. The prognostic model score generated by our system was strongly associated with overall survival in both the NKI and the VGH cohorts (both log-rank P ≤ 0.001). This association was independent of clinical, pathological, and molecular factors. Three stromal features were significantly associated with survival, and this association was stronger than the association of survival with epithelial characteristics in the model. These findings implicate stromal morphologic structure as a previously unrecognized prognostic determinant for breast cancer.","author":[{"dropping-particle":"","family":"Beck","given":"Andrew H.","non-dropping-particle":"","parse-names":false,"suffix":""},{"dropping-particle":"","family":"Sangoi","given":"Ankur R.","non-dropping-particle":"","parse-names":false,"suffix":""},{"dropping-particle":"","family":"Leung","given":"Samuel","non-dropping-particle":"","parse-names":false,"suffix":""},{"dropping-particle":"","family":"Marinelli","given":"Robert J.","non-dropping-particle":"","parse-names":false,"suffix":""},{"dropping-particle":"","family":"Nielsen","given":"Torsten O.","non-dropping-particle":"","parse-names":false,"suffix":""},{"dropping-particle":"","family":"Vijver","given":"Marc J.","non-dropping-particle":"van de","parse-names":false,"suffix":""},{"dropping-particle":"","family":"West","given":"Robert B.","non-dropping-particle":"","parse-names":false,"suffix":""},{"dropping-particle":"","family":"Rijn","given":"Matt","non-dropping-particle":"van de","parse-names":false,"suffix":""},{"dropping-particle":"","family":"Koller","given":"Daphne","non-dropping-particle":"","parse-names":false,"suffix":""}],"container-title":"Science Translational Medicine","id":"ITEM-4","issue":"108","issued":{"date-parts":[["2011"]]},"page":"108ra113-108ra113","title":"Systematic Analysis of Breast Cancer Morphology Uncovers Stromal Features Associated with Survival","type":"article-journal","volume":"3"},"uris":["http://www.mendeley.com/documents/?uuid=e799528e-048f-4f27-9b06-cd2eda2f1bcf"]}],"mendeley":{"formattedCitation":"&lt;sup&gt;18–21&lt;/sup&gt;","plainTextFormattedCitation":"18–21","previouslyFormattedCitation":"&lt;sup&gt;18–21&lt;/sup&gt;"},"properties":{"noteIndex":0},"schema":"https://github.com/citation-style-language/schema/raw/master/csl-citation.json"}</w:instrText>
      </w:r>
      <w:r w:rsidR="00977B21" w:rsidRPr="005804BA">
        <w:rPr>
          <w:rFonts w:ascii="Cambria" w:hAnsi="Cambria" w:cs="Arial"/>
          <w:color w:val="000000" w:themeColor="text1"/>
        </w:rPr>
        <w:fldChar w:fldCharType="separate"/>
      </w:r>
      <w:r w:rsidR="00977B21" w:rsidRPr="005804BA">
        <w:rPr>
          <w:rFonts w:ascii="Cambria" w:hAnsi="Cambria" w:cs="Arial"/>
          <w:noProof/>
          <w:color w:val="000000" w:themeColor="text1"/>
          <w:vertAlign w:val="superscript"/>
        </w:rPr>
        <w:t>18–21</w:t>
      </w:r>
      <w:r w:rsidR="00977B21" w:rsidRPr="005804BA">
        <w:rPr>
          <w:rFonts w:ascii="Cambria" w:hAnsi="Cambria" w:cs="Arial"/>
          <w:color w:val="000000" w:themeColor="text1"/>
        </w:rPr>
        <w:fldChar w:fldCharType="end"/>
      </w:r>
      <w:r w:rsidR="00977B21" w:rsidRPr="005804BA">
        <w:rPr>
          <w:rFonts w:ascii="Cambria" w:hAnsi="Cambria" w:cs="Arial"/>
          <w:color w:val="000000" w:themeColor="text1"/>
        </w:rPr>
        <w:t>, biomarker identification</w:t>
      </w:r>
      <w:r w:rsidR="00977B21" w:rsidRPr="005804BA">
        <w:rPr>
          <w:rFonts w:ascii="Cambria" w:hAnsi="Cambria" w:cs="Arial"/>
          <w:color w:val="000000" w:themeColor="text1"/>
        </w:rPr>
        <w:fldChar w:fldCharType="begin" w:fldLock="1"/>
      </w:r>
      <w:r w:rsidR="00977B21" w:rsidRPr="005804BA">
        <w:rPr>
          <w:rFonts w:ascii="Cambria" w:hAnsi="Cambria" w:cs="Arial"/>
          <w:color w:val="000000" w:themeColor="text1"/>
        </w:rPr>
        <w:instrText>ADDIN CSL_CITATION {"citationItems":[{"id":"ITEM-1","itemData":{"DOI":"10.1038/srep18437","ISSN":"2045-2322","PMID":"26675084","abstract":"Intratumoral heterogeneity greatly complicates the study of molecular mechanisms driving cancer progression and our ability to predict patient outcomes. Here we have developed an automated high-throughput cell-imaging platform (htCIP) that allows us to extract high-content information about individual cells, including cell morphology, molecular content and local cell density at single-cell resolution. We further develop a comprehensive visually-aided morpho-phenotyping recognition (VAMPIRE) tool to analyze irregular cellular and nuclear shapes in both 2D and 3D microenvironments. VAMPIRE analysis of ~39,000 cells from 13 previously sequenced patient-derived pancreatic cancer samples indicate that metastasized cells present significantly lower heterogeneity than primary tumor cells. We found the same morphological signature for metastasis for a cohort of 10 breast cancer cell lines. We further decipher the relative contributions to heterogeneity from cell cycle, cell-cell contact, cell stochasticity and heritable morphological variations.","author":[{"dropping-particle":"","family":"Wu","given":"Pei-Hsun","non-dropping-particle":"","parse-names":false,"suffix":""},{"dropping-particle":"","family":"Phillip","given":"Jude M.","non-dropping-particle":"","parse-names":false,"suffix":""},{"dropping-particle":"","family":"Khatau","given":"Shyam B.","non-dropping-particle":"","parse-names":false,"suffix":""},{"dropping-particle":"","family":"Chen","given":"Wei-Chiang","non-dropping-particle":"","parse-names":false,"suffix":""},{"dropping-particle":"","family":"Stirman","given":"Jeffrey","non-dropping-particle":"","parse-names":false,"suffix":""},{"dropping-particle":"","family":"Rosseel","given":"Sophie","non-dropping-particle":"","parse-names":false,"suffix":""},{"dropping-particle":"","family":"Tschudi","given":"Katherine","non-dropping-particle":"","parse-names":false,"suffix":""},{"dropping-particle":"","family":"Patten","given":"Joshua","non-dropping-particle":"Van","parse-names":false,"suffix":""},{"dropping-particle":"","family":"Wong","given":"Michael","non-dropping-particle":"","parse-names":false,"suffix":""},{"dropping-particle":"","family":"Gupta","given":"Sonal","non-dropping-particle":"","parse-names":false,"suffix":""},{"dropping-particle":"","family":"Baras","given":"Alexander S.","non-dropping-particle":"","parse-names":false,"suffix":""},{"dropping-particle":"","family":"Leek","given":"Jeffrey T.","non-dropping-particle":"","parse-names":false,"suffix":""},{"dropping-particle":"","family":"Maitra","given":"Anirban","non-dropping-particle":"","parse-names":false,"suffix":""},{"dropping-particle":"","family":"Wirtz","given":"Denis","non-dropping-particle":"","parse-names":false,"suffix":""}],"container-title":"Scientific Reports","id":"ITEM-1","issue":"1","issued":{"date-parts":[["2016"]]},"page":"18437","title":"Evolution of cellular morpho-phenotypes in cancer metastasis","type":"article-journal","volume":"5"},"uris":["http://www.mendeley.com/documents/?uuid=73193067-49fb-464a-a3f9-8b7549a7510c"]},{"id":"ITEM-2","itemData":{"DOI":"10.1038/s41551-017-0093","ISSN":"2157-846X","abstract":"Ageing research has focused either on assessing organ- and tissue-based changes, such as lung capacity and cardiac function, or on changes at the molecular scale such as gene expression, epigenetic modifications and metabolism. Here, by using a cohort of 32 samples of primary dermal fibroblasts collected from individuals between 2 and 96 years of age, we show that the degradation of functional cellular biophysical features—including cell mechanics, traction strength, morphology and migratory potential—and associated descriptors of cellular heterogeneity predict cellular age with higher accuracy than conventional biomolecular markers. We also demonstrate the use of high-throughput single-cell technologies, together with a deterministic model based on cellular features, to compute the cellular age of apparently healthy males and females, and to explore these relationships in cells from individuals with Werner syndrome and Hutchinson–Gilford progeria syndrome, two rare genetic conditions that result in phenotypes that show aspects of premature ageing. Our findings suggest that the quantification of cellular age may be used to stratify individuals on the basis of cellular phenotypes and serve as a biological proxy of healthspan.","author":[{"dropping-particle":"","family":"Phillip","given":"Jude M.","non-dropping-particle":"","parse-names":false,"suffix":""},{"dropping-particle":"","family":"Wu","given":"Pei-Hsun","non-dropping-particle":"","parse-names":false,"suffix":""},{"dropping-particle":"","family":"Gilkes","given":"Daniele M.","non-dropping-particle":"","parse-names":false,"suffix":""},{"dropping-particle":"","family":"Williams","given":"Wadsworth","non-dropping-particle":"","parse-names":false,"suffix":""},{"dropping-particle":"","family":"McGovern","given":"Shaun","non-dropping-particle":"","parse-names":false,"suffix":""},{"dropping-particle":"","family":"Daya","given":"Jena","non-dropping-particle":"","parse-names":false,"suffix":""},{"dropping-particle":"","family":"Chen","given":"Jonathan","non-dropping-particle":"","parse-names":false,"suffix":""},{"dropping-particle":"","family":"Aifuwa","given":"Ivie","non-dropping-particle":"","parse-names":false,"suffix":""},{"dropping-particle":"","family":"Lee","given":"Jerry S. H.","non-dropping-particle":"","parse-names":false,"suffix":""},{"dropping-particle":"","family":"Fan","given":"Rong","non-dropping-particle":"","parse-names":false,"suffix":""},{"dropping-particle":"","family":"Walston","given":"Jeremy","non-dropping-particle":"","parse-names":false,"suffix":""},{"dropping-particle":"","family":"Wirtz","given":"Denis","non-dropping-particle":"","parse-names":false,"suffix":""}],"container-title":"Nature Biomedical Engineering","id":"ITEM-2","issue":"7","issued":{"date-parts":[["2017"]]},"page":"0093","title":"Biophysical and biomolecular determination of cellular age in humans","type":"article-journal","volume":"1"},"uris":["http://www.mendeley.com/documents/?uuid=556dbe69-0edd-475d-b195-e0021a499a64"]}],"mendeley":{"formattedCitation":"&lt;sup&gt;1,22&lt;/sup&gt;","plainTextFormattedCitation":"1,22","previouslyFormattedCitation":"&lt;sup&gt;1,22&lt;/sup&gt;"},"properties":{"noteIndex":0},"schema":"https://github.com/citation-style-language/schema/raw/master/csl-citation.json"}</w:instrText>
      </w:r>
      <w:r w:rsidR="00977B21" w:rsidRPr="005804BA">
        <w:rPr>
          <w:rFonts w:ascii="Cambria" w:hAnsi="Cambria" w:cs="Arial"/>
          <w:color w:val="000000" w:themeColor="text1"/>
        </w:rPr>
        <w:fldChar w:fldCharType="separate"/>
      </w:r>
      <w:r w:rsidR="00977B21" w:rsidRPr="005804BA">
        <w:rPr>
          <w:rFonts w:ascii="Cambria" w:hAnsi="Cambria" w:cs="Arial"/>
          <w:noProof/>
          <w:color w:val="000000" w:themeColor="text1"/>
          <w:vertAlign w:val="superscript"/>
        </w:rPr>
        <w:t>1,22</w:t>
      </w:r>
      <w:r w:rsidR="00977B21" w:rsidRPr="005804BA">
        <w:rPr>
          <w:rFonts w:ascii="Cambria" w:hAnsi="Cambria" w:cs="Arial"/>
          <w:color w:val="000000" w:themeColor="text1"/>
        </w:rPr>
        <w:fldChar w:fldCharType="end"/>
      </w:r>
      <w:r w:rsidR="00977B21" w:rsidRPr="005804BA">
        <w:rPr>
          <w:rFonts w:ascii="Cambria" w:hAnsi="Cambria" w:cs="Arial"/>
          <w:color w:val="000000" w:themeColor="text1"/>
        </w:rPr>
        <w:t>, and phenotypic screen</w:t>
      </w:r>
      <w:r w:rsidR="00F8188E">
        <w:rPr>
          <w:rFonts w:ascii="Cambria" w:hAnsi="Cambria" w:cs="Arial"/>
          <w:color w:val="000000" w:themeColor="text1"/>
        </w:rPr>
        <w:t>s</w:t>
      </w:r>
      <w:r w:rsidR="00977B21" w:rsidRPr="005804BA">
        <w:rPr>
          <w:rFonts w:ascii="Cambria" w:hAnsi="Cambria" w:cs="Arial"/>
          <w:color w:val="000000" w:themeColor="text1"/>
        </w:rPr>
        <w:fldChar w:fldCharType="begin" w:fldLock="1"/>
      </w:r>
      <w:r w:rsidR="00977B21" w:rsidRPr="005804BA">
        <w:rPr>
          <w:rFonts w:ascii="Cambria" w:hAnsi="Cambria" w:cs="Arial"/>
          <w:color w:val="000000" w:themeColor="text1"/>
        </w:rPr>
        <w:instrText>ADDIN CSL_CITATION {"citationItems":[{"id":"ITEM-1","itemData":{"DOI":"10.1093/gigascience/giw014","ISSN":"2047-217X","PMID":"28327978","abstract":"Background: Large-scale image sets acquired by automated microscopy of perturbed samples enable a detailed comparison of cell states induced by each perturbation, such as a small molecule from a diverse library. Highly multiplexed measurements of cellular morphology can be extracted from each image and subsequently mined for a number of applications. Findings: This microscopy data set includes 919,874 five-channel fields of view representing 30,616 tested compounds, available at 'The Cell Image Library' repository. It also includes data files containing morphological features derived from each cell in each image, both at the single-cell level and population-averaged (i.e., per-well) level; the image analysis workflows that generated the morphological features are also provided. Quality-control metrics are provided as metadata, indicating fields of view that are out-of-focus or containing highly fluorescent material or debris. Lastly, chemical annotations are supplied for the compound treatments applied. Conclusions: Because computational algorithms and methods for handling single-cell morphological measurements are not yet routine, the dataset serves as a useful resource for the wider scientific community applying morphological (image-based) profiling. The data set can be mined for many purposes, including small-molecule library enrichment and chemical mechanism-of-action studies, such as target identification. Integration with genetically-perturbed datasets could enable identification of small-molecule mimetics of particular disease-or gene-related phenotypes that could be useful as probes or potential starting points for development of future therapeutics.","author":[{"dropping-particle":"","family":"Bray","given":"Mark-Anthony","non-dropping-particle":"","parse-names":false,"suffix":""},{"dropping-particle":"","family":"Gustafsdottir","given":"Sigrun M","non-dropping-particle":"","parse-names":false,"suffix":""},{"dropping-particle":"","family":"Rohban","given":"Mohammad H","non-dropping-particle":"","parse-names":false,"suffix":""},{"dropping-particle":"","family":"Singh","given":"Shantanu","non-dropping-particle":"","parse-names":false,"suffix":""},{"dropping-particle":"","family":"Ljosa","given":"Vebjorn","non-dropping-particle":"","parse-names":false,"suffix":""},{"dropping-particle":"","family":"Sokolnicki","given":"Katherine L","non-dropping-particle":"","parse-names":false,"suffix":""},{"dropping-particle":"","family":"Bittker","given":"Joshua A","non-dropping-particle":"","parse-names":false,"suffix":""},{"dropping-particle":"","family":"Bodycombe","given":"Nicole E","non-dropping-particle":"","parse-names":false,"suffix":""},{"dropping-particle":"","family":"Dančík","given":"Vlado","non-dropping-particle":"","parse-names":false,"suffix":""},{"dropping-particle":"","family":"Hasaka","given":"Thomas P","non-dropping-particle":"","parse-names":false,"suffix":""},{"dropping-particle":"","family":"Hon","given":"Cindy S","non-dropping-particle":"","parse-names":false,"suffix":""},{"dropping-particle":"","family":"Kemp","given":"Melissa M","non-dropping-particle":"","parse-names":false,"suffix":""},{"dropping-particle":"","family":"Li","given":"Kejie","non-dropping-particle":"","parse-names":false,"suffix":""},{"dropping-particle":"","family":"Walpita","given":"Deepika","non-dropping-particle":"","parse-names":false,"suffix":""},{"dropping-particle":"","family":"Wawer","given":"Mathias J","non-dropping-particle":"","parse-names":false,"suffix":""},{"dropping-particle":"","family":"Golub","given":"Todd R","non-dropping-particle":"","parse-names":false,"suffix":""},{"dropping-particle":"","family":"Schreiber","given":"Stuart L","non-dropping-particle":"","parse-names":false,"suffix":""},{"dropping-particle":"","family":"Clemons","given":"Paul A","non-dropping-particle":"","parse-names":false,"suffix":""},{"dropping-particle":"","family":"Shamji","given":"Alykhan F","non-dropping-particle":"","parse-names":false,"suffix":""},{"dropping-particle":"","family":"Carpenter","given":"Anne E","non-dropping-particle":"","parse-names":false,"suffix":""}],"container-title":"GigaScience","id":"ITEM-1","issue":"12","issued":{"date-parts":[["2017"]]},"page":"1-5","title":"A dataset of images and morphological profiles of 30 000 small-molecule treatments using the Cell Painting assay","type":"article-journal","volume":"6"},"uris":["http://www.mendeley.com/documents/?uuid=88af39f4-5b48-4d35-8093-2ec21fe8bb2a"]},{"id":"ITEM-2","itemData":{"DOI":"10.1016/j.tig.2017.06.005","ISSN":"13624555","PMID":"28732598","abstract":"High-throughput imaging (HTI) is a powerful tool in the discovery of cellular disease mechanisms. While traditional approaches to identify disease pathways often rely on knowledge of the causative genetic defect, HTI-based screens offer an unbiased discovery approach based on any morphological or functional defects of disease cells or tissues. In this review, we provide an overview of the use of HTI for the study of human disease mechanisms. We discuss key technical aspects of HTI and highlight representative examples of its practical applications for the discovery of molecular mechanisms of disease, focusing on infectious diseases and host–pathogen interactions, cancer, and rare genetic diseases. We also present some of the current challenges and possible solutions offered by novel cell culture systems and genome engineering approaches. HTI is a powerful method in basic research, drug discovery, and identification of disease mechanisms. HTI uses automated microcopy and image analysis to extract numerical cellular features that can be used to measure cellular pathways activity and/or morphological phenotypes. HTI assays can be used to screen and profile large collections of perturbing reagents (compounds, RNAi, CRISPR/Cas9), or to precisely quantify rare biological events. Since HTI assays can be adapted to study a wide variety of cellular phenotypes, this technique has been adopted to identify cellular pathways and genes altered in pathogen infection, cancer, and monogenic diseases, among others. HTI has utility in chemical screens to discover novel cancer vulnerabilities for potential pharmacological intervention.","author":[{"dropping-particle":"","family":"Pegoraro","given":"Gianluca","non-dropping-particle":"","parse-names":false,"suffix":""},{"dropping-particle":"","family":"Misteli","given":"Tom","non-dropping-particle":"","parse-names":false,"suffix":""}],"container-title":"Trends in Genetics","id":"ITEM-2","issue":"9","issued":{"date-parts":[["2017"]]},"page":"604-615","title":"High-Throughput Imaging for the Discovery of Cellular Mechanisms of Disease","type":"article","volume":"33"},"uris":["http://www.mendeley.com/documents/?uuid=8b333ac2-1690-4ffb-bbf8-27ea4c0c267a"]},{"id":"ITEM-3","itemData":{"DOI":"10.1053/j.gastro.2006.06.028","ISBN":"1474-1776","ISSN":"14741776","PMID":"16582878","abstract":"Traditional screening paradigms often focus on single targets. To facilitate drug discovery in the more complex physiological environment of a cell or organism, powerful cellular imaging systems have been developed. The emergence of these detection technologies allows the quantitative analysis of cellular events and visualization of relevant cellular phenotypes. Cellular imaging facilitates the integration of complex biology into the screening process, and addresses both high-content and high-throughput needs. This review describes how cellular imaging technologies contribute to the drug discovery process.","author":[{"dropping-particle":"","family":"Lang","given":"Paul","non-dropping-particle":"","parse-names":false,"suffix":""},{"dropping-particle":"","family":"Yeow","given":"Karen","non-dropping-particle":"","parse-names":false,"suffix":""},{"dropping-particle":"","family":"Nichols","given":"Anthony","non-dropping-particle":"","parse-names":false,"suffix":""},{"dropping-particle":"","family":"Scheer","given":"Alexander","non-dropping-particle":"","parse-names":false,"suffix":""}],"container-title":"Nature Reviews Drug Discovery","id":"ITEM-3","issue":"4","issued":{"date-parts":[["2006"]]},"page":"343-356","title":"Cellular imaging in drug discovery","type":"article","volume":"5"},"uris":["http://www.mendeley.com/documents/?uuid=66143790-ad3f-464e-a97e-4822b7844797"]},{"id":"ITEM-4","itemData":{"DOI":"10.1038/nmeth1032","ISBN":"doi:10.1038/nmeth1032","ISSN":"15487091","PMID":"17401369","abstract":"Quantitative analytical approaches for discovering new compound mechanisms are required for summarizing high-throughput, image-based drug screening data. Here we present a multivariate method for classifying untreated and treated human cancer cells based on approximately 300 single-cell phenotypic measurements. This classification provides a score, measuring the magnitude of the drug effect, and a vector, indicating the simultaneous phenotypic changes induced by the drug. These two quantities were used to characterize compound activities and identify dose-dependent multiphasic responses. A systematic survey of profiles extracted from a 100-compound compendium of image data revealed that only 10-15% of the original features were required to detect a compound effect. We report the most informative image features for each compound and fluorescence marker set using a method that will be useful for determining minimal collections of readouts for drug screens. Our approach provides human-interpretable profiles and automatic determination of on- and off-target effects.","author":[{"dropping-particle":"","family":"Loo","given":"Lit Hsin","non-dropping-particle":"","parse-names":false,"suffix":""},{"dropping-particle":"","family":"Wu","given":"Lani F.","non-dropping-particle":"","parse-names":false,"suffix":""},{"dropping-particle":"","family":"Altschuler","given":"Steven J.","non-dropping-particle":"","parse-names":false,"suffix":""}],"container-title":"Nature Methods","id":"ITEM-4","issue":"5","issued":{"date-parts":[["2007"]]},"page":"445-453","title":"Image-based multivariate profiling of drug responses from single cells","type":"article-journal","volume":"4"},"uris":["http://www.mendeley.com/documents/?uuid=011ae5ae-9df9-4145-a7f2-db3e10887181"]}],"mendeley":{"formattedCitation":"&lt;sup&gt;9,23–25&lt;/sup&gt;","plainTextFormattedCitation":"9,23–25","previouslyFormattedCitation":"&lt;sup&gt;9,23–25&lt;/sup&gt;"},"properties":{"noteIndex":0},"schema":"https://github.com/citation-style-language/schema/raw/master/csl-citation.json"}</w:instrText>
      </w:r>
      <w:r w:rsidR="00977B21" w:rsidRPr="005804BA">
        <w:rPr>
          <w:rFonts w:ascii="Cambria" w:hAnsi="Cambria" w:cs="Arial"/>
          <w:color w:val="000000" w:themeColor="text1"/>
        </w:rPr>
        <w:fldChar w:fldCharType="separate"/>
      </w:r>
      <w:r w:rsidR="00977B21" w:rsidRPr="005804BA">
        <w:rPr>
          <w:rFonts w:ascii="Cambria" w:hAnsi="Cambria" w:cs="Arial"/>
          <w:noProof/>
          <w:color w:val="000000" w:themeColor="text1"/>
          <w:vertAlign w:val="superscript"/>
        </w:rPr>
        <w:t>9,23–25</w:t>
      </w:r>
      <w:r w:rsidR="00977B21" w:rsidRPr="005804BA">
        <w:rPr>
          <w:rFonts w:ascii="Cambria" w:hAnsi="Cambria" w:cs="Arial"/>
          <w:color w:val="000000" w:themeColor="text1"/>
        </w:rPr>
        <w:fldChar w:fldCharType="end"/>
      </w:r>
      <w:r w:rsidR="00977B21" w:rsidRPr="005804BA">
        <w:rPr>
          <w:rFonts w:ascii="Cambria" w:hAnsi="Cambria" w:cs="Arial"/>
          <w:color w:val="000000" w:themeColor="text1"/>
        </w:rPr>
        <w:t xml:space="preserve">. </w:t>
      </w:r>
    </w:p>
    <w:p w14:paraId="6CEB34C1" w14:textId="0BFB5939" w:rsidR="00DB0100" w:rsidRDefault="00977B21" w:rsidP="00E22C22">
      <w:pPr>
        <w:spacing w:line="360" w:lineRule="auto"/>
        <w:ind w:firstLine="720"/>
        <w:jc w:val="both"/>
        <w:rPr>
          <w:rFonts w:ascii="Cambria" w:hAnsi="Cambria" w:cs="Arial"/>
          <w:color w:val="000000" w:themeColor="text1"/>
        </w:rPr>
      </w:pPr>
      <w:r w:rsidRPr="005804BA">
        <w:rPr>
          <w:rFonts w:ascii="Cambria" w:hAnsi="Cambria" w:cs="Arial"/>
          <w:color w:val="000000" w:themeColor="text1"/>
        </w:rPr>
        <w:t xml:space="preserve">Cell morphology is </w:t>
      </w:r>
      <w:r w:rsidR="00AB69FD">
        <w:rPr>
          <w:rFonts w:ascii="Cambria" w:hAnsi="Cambria" w:cs="Arial"/>
          <w:color w:val="000000" w:themeColor="text1"/>
        </w:rPr>
        <w:t>traditionally</w:t>
      </w:r>
      <w:r w:rsidR="00AB69FD" w:rsidRPr="005804BA">
        <w:rPr>
          <w:rFonts w:ascii="Cambria" w:hAnsi="Cambria" w:cs="Arial"/>
          <w:color w:val="000000" w:themeColor="text1"/>
        </w:rPr>
        <w:t xml:space="preserve"> </w:t>
      </w:r>
      <w:r w:rsidR="00277ABF">
        <w:rPr>
          <w:rFonts w:ascii="Cambria" w:hAnsi="Cambria" w:cs="Arial"/>
          <w:color w:val="000000" w:themeColor="text1"/>
        </w:rPr>
        <w:t>quantified using</w:t>
      </w:r>
      <w:r w:rsidRPr="005804BA">
        <w:rPr>
          <w:rFonts w:ascii="Cambria" w:hAnsi="Cambria" w:cs="Arial"/>
          <w:color w:val="000000" w:themeColor="text1"/>
        </w:rPr>
        <w:t xml:space="preserve"> a handful of geometric parameters</w:t>
      </w:r>
      <w:r w:rsidRPr="005804BA">
        <w:rPr>
          <w:rFonts w:ascii="Cambria" w:hAnsi="Cambria" w:cs="Arial"/>
          <w:color w:val="000000" w:themeColor="text1"/>
        </w:rPr>
        <w:fldChar w:fldCharType="begin" w:fldLock="1"/>
      </w:r>
      <w:r w:rsidRPr="005804BA">
        <w:rPr>
          <w:rFonts w:ascii="Cambria" w:hAnsi="Cambria" w:cs="Arial"/>
          <w:color w:val="000000" w:themeColor="text1"/>
        </w:rPr>
        <w:instrText>ADDIN CSL_CITATION {"citationItems":[{"id":"ITEM-1","itemData":{"DOI":"10.1038/ncomms6825","ISBN":"2041-1723 (Electronic) 2041-1723 (Linking)","ISSN":"2041-1723","PMID":"25569359","abstract":"Visualization is essential for data interpretation, hypothesis formulation and communication of results. However, there is a paucity of visualization methods for image-derived data sets generated by high-content analysis in which complex cellular phenotypes are described as high-dimensional vectors of features. Here we present a visualization tool, PhenoPlot, which represents quantitative high-content imaging data as easily interpretable glyphs, and we illustrate how PhenoPlot can be used to improve the exploration and interpretation of complex breast cancer cell phenotypes.","author":[{"dropping-particle":"","family":"Sailem","given":"Heba Z","non-dropping-particle":"","parse-names":false,"suffix":""},{"dropping-particle":"","family":"Sero","given":"Julia E","non-dropping-particle":"","parse-names":false,"suffix":""},{"dropping-particle":"","family":"Bakal","given":"Chris","non-dropping-particle":"","parse-names":false,"suffix":""}],"container-title":"Nat Commun","id":"ITEM-1","issued":{"date-parts":[["2015"]]},"page":"1-6","title":"Visualizing cellular imaging data using PhenoPlot","type":"article-journal","volume":"6"},"uris":["http://www.mendeley.com/documents/?uuid=7a6ba083-3719-48ca-b7ef-a4fbd3a7857c"]},{"id":"ITEM-2","itemData":{"DOI":"10.1038/nprot.2016.105","ISBN":"0000287431","ISSN":"17502799","PMID":"27560178","abstract":"In morphological profiling, quantitative data are extracted from microscopy images of cells to identify biologically relevant similarities and differences among samples based on these profiles. This protocol describes the design and execution of experiments using Cell Painting, a morphological profiling assay multiplexing six fluorescent dyes imaged in five channels, to reveal eight broadly relevant cellular components or organelles. Cells are plated in multi-well plates, perturbed with the treatments to be tested, stained, fixed, and imaged on a high-throughput microscope. Then, automated image analysis software identifies individual cells and measures ~1,500 morphological features (various measures of size, shape, texture, intensity, etc.) to produce a rich profile suitable for detecting subtle phenotypes. Profiles of cell populations treated with different experimental perturbations can be compared to suit many goals, such as identifying the phenotypic impact of chemical or genetic perturbations, grouping compounds and/or genes into functional pathways, and identifying signatures of disease. Cell culture and image acquisition takes two weeks; feature extraction and data analysis take an additional 1-2 weeks.","author":[{"dropping-particle":"","family":"Bray","given":"Mark Anthony","non-dropping-particle":"","parse-names":false,"suffix":""},{"dropping-particle":"","family":"Singh","given":"Shantanu","non-dropping-particle":"","parse-names":false,"suffix":""},{"dropping-particle":"","family":"Han","given":"Han","non-dropping-particle":"","parse-names":false,"suffix":""},{"dropping-particle":"","family":"Davis","given":"Chadwick T.","non-dropping-particle":"","parse-names":false,"suffix":""},{"dropping-particle":"","family":"Borgeson","given":"Blake","non-dropping-particle":"","parse-names":false,"suffix":""},{"dropping-particle":"","family":"Hartland","given":"Cathy","non-dropping-particle":"","parse-names":false,"suffix":""},{"dropping-particle":"","family":"Kost-Alimova","given":"Maria","non-dropping-particle":"","parse-names":false,"suffix":""},{"dropping-particle":"","family":"Gustafsdottir","given":"Sigrun M.","non-dropping-particle":"","parse-names":false,"suffix":""},{"dropping-particle":"","family":"Gibson","given":"Christopher C.","non-dropping-particle":"","parse-names":false,"suffix":""},{"dropping-particle":"","family":"Carpenter","given":"Anne E.","non-dropping-particle":"","parse-names":false,"suffix":""}],"container-title":"Nature protocols","id":"ITEM-2","issue":"9","issued":{"date-parts":[["2016"]]},"page":"1757-1774","title":"Cell Painting, a high-content image-based assay for morphological profiling using multiplexed fluorescent dyes","type":"article-journal","volume":"11"},"uris":["http://www.mendeley.com/documents/?uuid=263601eb-f29c-43ad-82d4-c9e7bd2adb44"]}],"mendeley":{"formattedCitation":"&lt;sup&gt;11,26&lt;/sup&gt;","plainTextFormattedCitation":"11,26","previouslyFormattedCitation":"&lt;sup&gt;11,26&lt;/sup&gt;"},"properties":{"noteIndex":0},"schema":"https://github.com/citation-style-language/schema/raw/master/csl-citation.json"}</w:instrText>
      </w:r>
      <w:r w:rsidRPr="005804BA">
        <w:rPr>
          <w:rFonts w:ascii="Cambria" w:hAnsi="Cambria" w:cs="Arial"/>
          <w:color w:val="000000" w:themeColor="text1"/>
        </w:rPr>
        <w:fldChar w:fldCharType="separate"/>
      </w:r>
      <w:r w:rsidRPr="005804BA">
        <w:rPr>
          <w:rFonts w:ascii="Cambria" w:hAnsi="Cambria" w:cs="Arial"/>
          <w:noProof/>
          <w:color w:val="000000" w:themeColor="text1"/>
          <w:vertAlign w:val="superscript"/>
        </w:rPr>
        <w:t>11,26</w:t>
      </w:r>
      <w:r w:rsidRPr="005804BA">
        <w:rPr>
          <w:rFonts w:ascii="Cambria" w:hAnsi="Cambria" w:cs="Arial"/>
          <w:color w:val="000000" w:themeColor="text1"/>
        </w:rPr>
        <w:fldChar w:fldCharType="end"/>
      </w:r>
      <w:r w:rsidRPr="005804BA">
        <w:rPr>
          <w:rFonts w:ascii="Cambria" w:hAnsi="Cambria" w:cs="Arial"/>
          <w:color w:val="000000" w:themeColor="text1"/>
        </w:rPr>
        <w:t xml:space="preserve">, delineating </w:t>
      </w:r>
      <w:r w:rsidR="00277ABF">
        <w:rPr>
          <w:rFonts w:ascii="Cambria" w:hAnsi="Cambria" w:cs="Arial"/>
          <w:color w:val="000000" w:themeColor="text1"/>
        </w:rPr>
        <w:t xml:space="preserve">the </w:t>
      </w:r>
      <w:r w:rsidRPr="005804BA">
        <w:rPr>
          <w:rFonts w:ascii="Cambria" w:hAnsi="Cambria" w:cs="Arial"/>
          <w:color w:val="000000" w:themeColor="text1"/>
        </w:rPr>
        <w:t>size (e.g. area, perimeter)</w:t>
      </w:r>
      <w:r w:rsidR="00D66317">
        <w:rPr>
          <w:rFonts w:ascii="Cambria" w:hAnsi="Cambria" w:cs="Arial"/>
          <w:color w:val="000000" w:themeColor="text1"/>
        </w:rPr>
        <w:t xml:space="preserve"> and </w:t>
      </w:r>
      <w:r w:rsidRPr="005804BA">
        <w:rPr>
          <w:rFonts w:ascii="Cambria" w:hAnsi="Cambria" w:cs="Arial"/>
          <w:color w:val="000000" w:themeColor="text1"/>
        </w:rPr>
        <w:t>shape (e.g</w:t>
      </w:r>
      <w:r w:rsidRPr="005804BA">
        <w:rPr>
          <w:rFonts w:ascii="Cambria" w:hAnsi="Cambria" w:cs="Arial"/>
          <w:i/>
          <w:color w:val="000000" w:themeColor="text1"/>
        </w:rPr>
        <w:t>.</w:t>
      </w:r>
      <w:r w:rsidRPr="005804BA">
        <w:rPr>
          <w:rFonts w:ascii="Cambria" w:hAnsi="Cambria" w:cs="Arial"/>
          <w:color w:val="000000" w:themeColor="text1"/>
        </w:rPr>
        <w:t xml:space="preserve"> shape factor, aspect ratio)</w:t>
      </w:r>
      <w:r w:rsidR="00306BBF">
        <w:rPr>
          <w:rFonts w:ascii="Cambria" w:hAnsi="Cambria" w:cs="Arial"/>
          <w:color w:val="000000" w:themeColor="text1"/>
        </w:rPr>
        <w:t xml:space="preserve"> </w:t>
      </w:r>
      <w:r w:rsidR="00306BBF" w:rsidRPr="005804BA">
        <w:rPr>
          <w:rFonts w:ascii="Cambria" w:hAnsi="Cambria" w:cs="Arial"/>
          <w:color w:val="000000" w:themeColor="text1"/>
        </w:rPr>
        <w:t xml:space="preserve">of cells and their </w:t>
      </w:r>
      <w:r w:rsidR="00784B1A">
        <w:rPr>
          <w:rFonts w:ascii="Cambria" w:hAnsi="Cambria" w:cs="Arial"/>
          <w:color w:val="000000" w:themeColor="text1"/>
        </w:rPr>
        <w:t xml:space="preserve">corresponding </w:t>
      </w:r>
      <w:r w:rsidR="00306BBF" w:rsidRPr="005804BA">
        <w:rPr>
          <w:rFonts w:ascii="Cambria" w:hAnsi="Cambria" w:cs="Arial"/>
          <w:color w:val="000000" w:themeColor="text1"/>
        </w:rPr>
        <w:t>nuclei</w:t>
      </w:r>
      <w:r w:rsidR="000D54BD">
        <w:rPr>
          <w:rFonts w:ascii="Cambria" w:hAnsi="Cambria" w:cs="Arial"/>
          <w:color w:val="000000" w:themeColor="text1"/>
        </w:rPr>
        <w:t xml:space="preserve">. </w:t>
      </w:r>
      <w:r w:rsidR="009E7D8F">
        <w:rPr>
          <w:rFonts w:ascii="Cambria" w:hAnsi="Cambria" w:cs="Arial"/>
          <w:color w:val="000000" w:themeColor="text1"/>
        </w:rPr>
        <w:t>T</w:t>
      </w:r>
      <w:r w:rsidR="00D624F9">
        <w:rPr>
          <w:rFonts w:ascii="Cambria" w:hAnsi="Cambria" w:cs="Arial"/>
          <w:color w:val="000000" w:themeColor="text1"/>
        </w:rPr>
        <w:t xml:space="preserve">hese measures </w:t>
      </w:r>
      <w:r w:rsidR="00784B1A">
        <w:rPr>
          <w:rFonts w:ascii="Cambria" w:hAnsi="Cambria" w:cs="Arial"/>
          <w:color w:val="000000" w:themeColor="text1"/>
        </w:rPr>
        <w:t>are</w:t>
      </w:r>
      <w:r w:rsidR="002E25C5">
        <w:rPr>
          <w:rFonts w:ascii="Cambria" w:hAnsi="Cambria" w:cs="Arial"/>
          <w:color w:val="000000" w:themeColor="text1"/>
        </w:rPr>
        <w:t xml:space="preserve"> </w:t>
      </w:r>
      <w:r w:rsidR="000D54BD">
        <w:rPr>
          <w:rFonts w:ascii="Cambria" w:hAnsi="Cambria" w:cs="Arial"/>
          <w:color w:val="000000" w:themeColor="text1"/>
        </w:rPr>
        <w:t xml:space="preserve">often </w:t>
      </w:r>
      <w:r w:rsidR="00CA122E">
        <w:rPr>
          <w:rFonts w:ascii="Cambria" w:hAnsi="Cambria" w:cs="Arial"/>
          <w:color w:val="000000" w:themeColor="text1"/>
        </w:rPr>
        <w:t xml:space="preserve">complemented by </w:t>
      </w:r>
      <w:r w:rsidRPr="005804BA">
        <w:rPr>
          <w:rFonts w:ascii="Cambria" w:hAnsi="Cambria" w:cs="Arial"/>
          <w:color w:val="000000" w:themeColor="text1"/>
        </w:rPr>
        <w:t>measure</w:t>
      </w:r>
      <w:r w:rsidR="00D624F9">
        <w:rPr>
          <w:rFonts w:ascii="Cambria" w:hAnsi="Cambria" w:cs="Arial"/>
          <w:color w:val="000000" w:themeColor="text1"/>
        </w:rPr>
        <w:t>ments</w:t>
      </w:r>
      <w:r w:rsidRPr="005804BA">
        <w:rPr>
          <w:rFonts w:ascii="Cambria" w:hAnsi="Cambria" w:cs="Arial"/>
          <w:color w:val="000000" w:themeColor="text1"/>
        </w:rPr>
        <w:t xml:space="preserve"> </w:t>
      </w:r>
      <w:r w:rsidR="00660C05">
        <w:rPr>
          <w:rFonts w:ascii="Cambria" w:hAnsi="Cambria" w:cs="Arial"/>
          <w:color w:val="000000" w:themeColor="text1"/>
        </w:rPr>
        <w:t xml:space="preserve">of </w:t>
      </w:r>
      <w:r w:rsidR="00F50924">
        <w:rPr>
          <w:rFonts w:ascii="Cambria" w:hAnsi="Cambria" w:cs="Arial"/>
          <w:color w:val="000000" w:themeColor="text1"/>
        </w:rPr>
        <w:t xml:space="preserve">protein </w:t>
      </w:r>
      <w:r w:rsidR="00660C05">
        <w:rPr>
          <w:rFonts w:ascii="Cambria" w:hAnsi="Cambria" w:cs="Arial"/>
          <w:color w:val="000000" w:themeColor="text1"/>
        </w:rPr>
        <w:t xml:space="preserve">expression </w:t>
      </w:r>
      <w:r w:rsidR="00D624F9">
        <w:rPr>
          <w:rFonts w:ascii="Cambria" w:hAnsi="Cambria" w:cs="Arial"/>
          <w:color w:val="000000" w:themeColor="text1"/>
        </w:rPr>
        <w:t>based on</w:t>
      </w:r>
      <w:r w:rsidRPr="005804BA">
        <w:rPr>
          <w:rFonts w:ascii="Cambria" w:hAnsi="Cambria" w:cs="Arial"/>
          <w:color w:val="000000" w:themeColor="text1"/>
        </w:rPr>
        <w:t xml:space="preserve"> fluorescent label</w:t>
      </w:r>
      <w:r w:rsidR="00802AB7">
        <w:rPr>
          <w:rFonts w:ascii="Cambria" w:hAnsi="Cambria" w:cs="Arial"/>
          <w:color w:val="000000" w:themeColor="text1"/>
        </w:rPr>
        <w:t>s</w:t>
      </w:r>
      <w:r w:rsidRPr="005804BA">
        <w:rPr>
          <w:rFonts w:ascii="Cambria" w:hAnsi="Cambria" w:cs="Arial"/>
          <w:color w:val="000000" w:themeColor="text1"/>
        </w:rPr>
        <w:t xml:space="preserve"> and </w:t>
      </w:r>
      <w:r w:rsidR="00FF3E14">
        <w:rPr>
          <w:rFonts w:ascii="Cambria" w:hAnsi="Cambria" w:cs="Arial"/>
          <w:color w:val="000000" w:themeColor="text1"/>
        </w:rPr>
        <w:t xml:space="preserve">their </w:t>
      </w:r>
      <w:r w:rsidRPr="005804BA">
        <w:rPr>
          <w:rFonts w:ascii="Cambria" w:hAnsi="Cambria" w:cs="Arial"/>
          <w:color w:val="000000" w:themeColor="text1"/>
        </w:rPr>
        <w:t xml:space="preserve">intensity patterns </w:t>
      </w:r>
      <w:r w:rsidR="00CE3CC3">
        <w:rPr>
          <w:rFonts w:ascii="Cambria" w:hAnsi="Cambria" w:cs="Arial"/>
          <w:color w:val="000000" w:themeColor="text1"/>
        </w:rPr>
        <w:t xml:space="preserve">and </w:t>
      </w:r>
      <w:r w:rsidRPr="005804BA">
        <w:rPr>
          <w:rFonts w:ascii="Cambria" w:hAnsi="Cambria" w:cs="Arial"/>
          <w:color w:val="000000" w:themeColor="text1"/>
        </w:rPr>
        <w:t>localization</w:t>
      </w:r>
      <w:r w:rsidR="00B6218C">
        <w:rPr>
          <w:rFonts w:ascii="Cambria" w:hAnsi="Cambria" w:cs="Arial"/>
          <w:color w:val="000000" w:themeColor="text1"/>
        </w:rPr>
        <w:t xml:space="preserve"> </w:t>
      </w:r>
      <w:r w:rsidR="0083517D">
        <w:rPr>
          <w:rFonts w:ascii="Cambria" w:hAnsi="Cambria" w:cs="Arial"/>
          <w:color w:val="000000" w:themeColor="text1"/>
        </w:rPr>
        <w:t>with</w:t>
      </w:r>
      <w:r w:rsidR="00B6218C">
        <w:rPr>
          <w:rFonts w:ascii="Cambria" w:hAnsi="Cambria" w:cs="Arial"/>
          <w:color w:val="000000" w:themeColor="text1"/>
        </w:rPr>
        <w:t>in the cell</w:t>
      </w:r>
      <w:r w:rsidRPr="005804BA">
        <w:rPr>
          <w:rFonts w:ascii="Cambria" w:hAnsi="Cambria" w:cs="Arial"/>
          <w:color w:val="000000" w:themeColor="text1"/>
        </w:rPr>
        <w:t xml:space="preserve">. </w:t>
      </w:r>
      <w:r w:rsidR="00C65D2E">
        <w:rPr>
          <w:rFonts w:ascii="Cambria" w:hAnsi="Cambria" w:cs="Arial"/>
          <w:color w:val="000000" w:themeColor="text1"/>
        </w:rPr>
        <w:t>M</w:t>
      </w:r>
      <w:r w:rsidR="002B47F8">
        <w:rPr>
          <w:rFonts w:ascii="Cambria" w:hAnsi="Cambria" w:cs="Arial"/>
          <w:color w:val="000000" w:themeColor="text1"/>
        </w:rPr>
        <w:t>easuring</w:t>
      </w:r>
      <w:r w:rsidR="003F064F">
        <w:rPr>
          <w:rFonts w:ascii="Cambria" w:hAnsi="Cambria" w:cs="Arial"/>
          <w:color w:val="000000" w:themeColor="text1"/>
        </w:rPr>
        <w:t xml:space="preserve"> cell and nuclear size</w:t>
      </w:r>
      <w:r w:rsidR="001D4CCD">
        <w:rPr>
          <w:rFonts w:ascii="Cambria" w:hAnsi="Cambria" w:cs="Arial"/>
          <w:color w:val="000000" w:themeColor="text1"/>
        </w:rPr>
        <w:t>s</w:t>
      </w:r>
      <w:r w:rsidRPr="005804BA">
        <w:rPr>
          <w:rFonts w:ascii="Cambria" w:hAnsi="Cambria" w:cs="Arial"/>
          <w:color w:val="000000" w:themeColor="text1"/>
        </w:rPr>
        <w:t xml:space="preserve"> </w:t>
      </w:r>
      <w:r w:rsidR="00C65D2E">
        <w:rPr>
          <w:rFonts w:ascii="Cambria" w:hAnsi="Cambria" w:cs="Arial"/>
          <w:color w:val="000000" w:themeColor="text1"/>
        </w:rPr>
        <w:t>can</w:t>
      </w:r>
      <w:r w:rsidRPr="005804BA">
        <w:rPr>
          <w:rFonts w:ascii="Cambria" w:hAnsi="Cambria" w:cs="Arial"/>
          <w:color w:val="000000" w:themeColor="text1"/>
        </w:rPr>
        <w:t xml:space="preserve"> </w:t>
      </w:r>
      <w:r w:rsidR="004D2AD1">
        <w:rPr>
          <w:rFonts w:ascii="Cambria" w:hAnsi="Cambria" w:cs="Arial"/>
          <w:color w:val="000000" w:themeColor="text1"/>
        </w:rPr>
        <w:t xml:space="preserve">be </w:t>
      </w:r>
      <w:r w:rsidRPr="005804BA">
        <w:rPr>
          <w:rFonts w:ascii="Cambria" w:hAnsi="Cambria" w:cs="Arial"/>
          <w:color w:val="000000" w:themeColor="text1"/>
        </w:rPr>
        <w:t xml:space="preserve">readily </w:t>
      </w:r>
      <w:r w:rsidR="00C65D2E">
        <w:rPr>
          <w:rFonts w:ascii="Cambria" w:hAnsi="Cambria" w:cs="Arial"/>
          <w:color w:val="000000" w:themeColor="text1"/>
        </w:rPr>
        <w:t xml:space="preserve">achieved </w:t>
      </w:r>
      <w:r w:rsidRPr="005804BA">
        <w:rPr>
          <w:rFonts w:ascii="Cambria" w:hAnsi="Cambria" w:cs="Arial"/>
          <w:color w:val="000000" w:themeColor="text1"/>
        </w:rPr>
        <w:t>using open-source segmentation algorithms</w:t>
      </w:r>
      <w:r w:rsidR="0018040D">
        <w:rPr>
          <w:rFonts w:ascii="Cambria" w:hAnsi="Cambria" w:cs="Arial"/>
          <w:color w:val="000000" w:themeColor="text1"/>
        </w:rPr>
        <w:t>,</w:t>
      </w:r>
      <w:r w:rsidRPr="005804BA">
        <w:rPr>
          <w:rFonts w:ascii="Cambria" w:hAnsi="Cambria" w:cs="Arial"/>
          <w:color w:val="000000" w:themeColor="text1"/>
        </w:rPr>
        <w:t xml:space="preserve"> such as CellProfiler</w:t>
      </w:r>
      <w:r w:rsidR="003F0B7C">
        <w:rPr>
          <w:rFonts w:ascii="Cambria" w:hAnsi="Cambria" w:cs="Arial"/>
          <w:color w:val="000000" w:themeColor="text1"/>
        </w:rPr>
        <w:fldChar w:fldCharType="begin" w:fldLock="1"/>
      </w:r>
      <w:r w:rsidR="00FE5983">
        <w:rPr>
          <w:rFonts w:ascii="Cambria" w:hAnsi="Cambria" w:cs="Arial"/>
          <w:color w:val="000000" w:themeColor="text1"/>
        </w:rPr>
        <w:instrText>ADDIN CSL_CITATION {"citationItems":[{"id":"ITEM-1","itemData":{"DOI":"10.1371/journal.pbio.2005970","ISSN":"15457885","abstract":"CellProfiler has enabled the scientific research community to create flexible, modular image analysis pipelines since its release in 2005. Here, we describe CellProfiler 3.0, a new version of the software supporting both whole-volume and plane-wise analysis of three-dimensional (3D) image stacks, increasingly common in biomedical research. CellProfiler’s infrastructure is greatly improved, and we provide a protocol for cloud-based, large-scale image processing. New plugins enable running pretrained deep learning models on images. Designed by and for biologists, CellProfiler equips researchers with powerful computational tools via a well-documented user interface, empowering biologists in all fields to create quantitative, reproducible image analysis workflows.","author":[{"dropping-particle":"","family":"McQuin","given":"Claire","non-dropping-particle":"","parse-names":false,"suffix":""},{"dropping-particle":"","family":"Goodman","given":"Allen","non-dropping-particle":"","parse-names":false,"suffix":""},{"dropping-particle":"","family":"Chernyshev","given":"Vasiliy","non-dropping-particle":"","parse-names":false,"suffix":""},{"dropping-particle":"","family":"Kamentsky","given":"Lee","non-dropping-particle":"","parse-names":false,"suffix":""},{"dropping-particle":"","family":"Cimini","given":"Beth A.","non-dropping-particle":"","parse-names":false,"suffix":""},{"dropping-particle":"","family":"Karhohs","given":"Kyle W.","non-dropping-particle":"","parse-names":false,"suffix":""},{"dropping-particle":"","family":"Doan","given":"Minh","non-dropping-particle":"","parse-names":false,"suffix":""},{"dropping-particle":"","family":"Ding","given":"Liya","non-dropping-particle":"","parse-names":false,"suffix":""},{"dropping-particle":"","family":"Rafelski","given":"Susanne M.","non-dropping-particle":"","parse-names":false,"suffix":""},{"dropping-particle":"","family":"Thirstrup","given":"Derek","non-dropping-particle":"","parse-names":false,"suffix":""},{"dropping-particle":"","family":"Wiegraebe","given":"Winfried","non-dropping-particle":"","parse-names":false,"suffix":""},{"dropping-particle":"","family":"Singh","given":"Shantanu","non-dropping-particle":"","parse-names":false,"suffix":""},{"dropping-particle":"","family":"Becker","given":"Tim","non-dropping-particle":"","parse-names":false,"suffix":""},{"dropping-particle":"","family":"Caicedo","given":"Juan C.","non-dropping-particle":"","parse-names":false,"suffix":""},{"dropping-particle":"","family":"Carpenter","given":"Anne E.","non-dropping-particle":"","parse-names":false,"suffix":""}],"container-title":"PLoS Biology","id":"ITEM-1","issued":{"date-parts":[["2018"]]},"title":"CellProfiler 3.0: Next-generation image processing for biology","type":"article-journal"},"uris":["http://www.mendeley.com/documents/?uuid=e848a9e8-b261-4a05-8acc-c0583839ccac"]}],"mendeley":{"formattedCitation":"&lt;sup&gt;27&lt;/sup&gt;","plainTextFormattedCitation":"27","previouslyFormattedCitation":"&lt;sup&gt;27&lt;/sup&gt;"},"properties":{"noteIndex":0},"schema":"https://github.com/citation-style-language/schema/raw/master/csl-citation.json"}</w:instrText>
      </w:r>
      <w:r w:rsidR="003F0B7C">
        <w:rPr>
          <w:rFonts w:ascii="Cambria" w:hAnsi="Cambria" w:cs="Arial"/>
          <w:color w:val="000000" w:themeColor="text1"/>
        </w:rPr>
        <w:fldChar w:fldCharType="separate"/>
      </w:r>
      <w:r w:rsidR="003F0B7C" w:rsidRPr="003F0B7C">
        <w:rPr>
          <w:rFonts w:ascii="Cambria" w:hAnsi="Cambria" w:cs="Arial"/>
          <w:noProof/>
          <w:color w:val="000000" w:themeColor="text1"/>
          <w:vertAlign w:val="superscript"/>
        </w:rPr>
        <w:t>27</w:t>
      </w:r>
      <w:r w:rsidR="003F0B7C">
        <w:rPr>
          <w:rFonts w:ascii="Cambria" w:hAnsi="Cambria" w:cs="Arial"/>
          <w:color w:val="000000" w:themeColor="text1"/>
        </w:rPr>
        <w:fldChar w:fldCharType="end"/>
      </w:r>
      <w:r w:rsidRPr="005804BA">
        <w:rPr>
          <w:rFonts w:ascii="Cambria" w:hAnsi="Cambria" w:cs="Arial"/>
          <w:color w:val="000000" w:themeColor="text1"/>
        </w:rPr>
        <w:t xml:space="preserve"> and ImageJ/Fiji</w:t>
      </w:r>
      <w:r w:rsidR="00F97800">
        <w:rPr>
          <w:rFonts w:ascii="Cambria" w:hAnsi="Cambria" w:cs="Arial"/>
          <w:color w:val="000000" w:themeColor="text1"/>
        </w:rPr>
        <w:fldChar w:fldCharType="begin" w:fldLock="1"/>
      </w:r>
      <w:r w:rsidR="00D46256">
        <w:rPr>
          <w:rFonts w:ascii="Cambria" w:hAnsi="Cambria" w:cs="Arial"/>
          <w:color w:val="000000" w:themeColor="text1"/>
        </w:rPr>
        <w:instrText>ADDIN CSL_CITATION {"citationItems":[{"id":"ITEM-1","itemData":{"DOI":"10.1038/nmeth.2019","ISSN":"15487091","PMID":"22743772","abstract":"Fiji is a distribution of the popular open-source software ImageJ focused on biological-image analysis. Fiji uses modern software engineering practices to combine powerful software libraries with a broad range of scripting languages to enable rapid prototyping of image-processing algorithms. Fiji facilitates the transformation of new algorithms into ImageJ plugins that can be shared with end users through an integrated update system. We propose Fiji as a platform for productive collaboration between computer science and biology research communities. © 2012 Nature America, Inc. All rights reserved.","author":[{"dropping-particle":"","family":"Schindelin","given":"Johannes","non-dropping-particle":"","parse-names":false,"suffix":""},{"dropping-particle":"","family":"Arganda-Carreras","given":"Ignacio","non-dropping-particle":"","parse-names":false,"suffix":""},{"dropping-particle":"","family":"Frise","given":"Erwin","non-dropping-particle":"","parse-names":false,"suffix":""},{"dropping-particle":"","family":"Kaynig","given":"Verena","non-dropping-particle":"","parse-names":false,"suffix":""},{"dropping-particle":"","family":"Longair","given":"Mark","non-dropping-particle":"","parse-names":false,"suffix":""},{"dropping-particle":"","family":"Pietzsch","given":"Tobias","non-dropping-particle":"","parse-names":false,"suffix":""},{"dropping-particle":"","family":"Preibisch","given":"Stephan","non-dropping-particle":"","parse-names":false,"suffix":""},{"dropping-particle":"","family":"Rueden","given":"Curtis","non-dropping-particle":"","parse-names":false,"suffix":""},{"dropping-particle":"","family":"Saalfeld","given":"Stephan","non-dropping-particle":"","parse-names":false,"suffix":""},{"dropping-particle":"","family":"Schmid","given":"Benjamin","non-dropping-particle":"","parse-names":false,"suffix":""},{"dropping-particle":"","family":"Tinevez","given":"Jean Yves","non-dropping-particle":"","parse-names":false,"suffix":""},{"dropping-particle":"","family":"White","given":"Daniel James","non-dropping-particle":"","parse-names":false,"suffix":""},{"dropping-particle":"","family":"Hartenstein","given":"Volker","non-dropping-particle":"","parse-names":false,"suffix":""},{"dropping-particle":"","family":"Eliceiri","given":"Kevin","non-dropping-particle":"","parse-names":false,"suffix":""},{"dropping-particle":"","family":"Tomancak","given":"Pavel","non-dropping-particle":"","parse-names":false,"suffix":""},{"dropping-particle":"","family":"Cardona","given":"Albert","non-dropping-particle":"","parse-names":false,"suffix":""}],"container-title":"Nature Methods","id":"ITEM-1","issued":{"date-parts":[["2012"]]},"title":"Fiji: An open-source platform for biological-image analysis","type":"article"},"uris":["http://www.mendeley.com/documents/?uuid=399db856-66df-4f97-b785-3e409345aef4"]},{"id":"ITEM-2","itemData":{"DOI":"10.1186/1751-0473-8-16","ISBN":"1751-0473","ISSN":"17510473","PMID":"23938087","abstract":": The application of fluorescence microscopy in cell biology often generates a huge amount of imaging data. Automated whole cell segmentation of such data enables the detection and analysis of individual cells, where a manual delineation is often time consuming, or practically not feasible. Furthermore, compared to manual analysis, automation normally has a higher degree of reproducibility. CellSegm, the software presented in this work, is a Matlab based command line software toolbox providing an automated whole cell segmentation of images showing surface stained cells, acquired by fluorescence microscopy. It has options for both fully automated and semi-automated cell segmentation. Major algorithmic steps are: (i) smoothing, (ii) Hessian-based ridge enhancement, (iii) marker-controlled watershed segmentation, and (iv) feature-based classfication of cell candidates. Using a wide selection of image recordings and code snippets, we demonstrate that CellSegm has the ability to detect various types of surface stained cells in 3D. After detection and outlining of individual cells, the cell candidates can be subject to software based analysis, specified and programmed by the end-user, or they can be analyzed by other software tools. A segmentation of tissue samples with appropriate characteristics is also shown to be resolvable in CellSegm. The command-line interface of CellSegm facilitates scripting of the separate tools, all implemented in Matlab, offering a high degree of flexibility and tailored workflows for the end-user. The modularity and scripting capabilities of CellSegm enable automated workflows and quantitative analysis of microscopic data, suited for high-throughput image based screening.","author":[{"dropping-particle":"","family":"Hodneland","given":"Erlend","non-dropping-particle":"","parse-names":false,"suffix":""},{"dropping-particle":"","family":"Kögel","given":"Tanja","non-dropping-particle":"","parse-names":false,"suffix":""},{"dropping-particle":"","family":"Frei","given":"Dominik M.","non-dropping-particle":"","parse-names":false,"suffix":""},{"dropping-particle":"","family":"Gerdes","given":"Hans Hermann","non-dropping-particle":"","parse-names":false,"suffix":""},{"dropping-particle":"","family":"Lundervold","given":"Arvid","non-dropping-particle":"","parse-names":false,"suffix":""}],"container-title":"Source Code for Biology and Medicine","id":"ITEM-2","issued":{"date-parts":[["2013"]]},"title":"CellSegm - a MATLAB toolbox for high-throughput 3D cell segmentation","type":"article-journal","volume":"8"},"uris":["http://www.mendeley.com/documents/?uuid=e96cfdd0-3caf-49c8-b4a3-8f3cbbf91a6d"]}],"mendeley":{"formattedCitation":"&lt;sup&gt;28,29&lt;/sup&gt;","plainTextFormattedCitation":"28,29","previouslyFormattedCitation":"&lt;sup&gt;28,29&lt;/sup&gt;"},"properties":{"noteIndex":0},"schema":"https://github.com/citation-style-language/schema/raw/master/csl-citation.json"}</w:instrText>
      </w:r>
      <w:r w:rsidR="00F97800">
        <w:rPr>
          <w:rFonts w:ascii="Cambria" w:hAnsi="Cambria" w:cs="Arial"/>
          <w:color w:val="000000" w:themeColor="text1"/>
        </w:rPr>
        <w:fldChar w:fldCharType="separate"/>
      </w:r>
      <w:r w:rsidR="00F97800" w:rsidRPr="00F97800">
        <w:rPr>
          <w:rFonts w:ascii="Cambria" w:hAnsi="Cambria" w:cs="Arial"/>
          <w:noProof/>
          <w:color w:val="000000" w:themeColor="text1"/>
          <w:vertAlign w:val="superscript"/>
        </w:rPr>
        <w:t>28,29</w:t>
      </w:r>
      <w:r w:rsidR="00F97800">
        <w:rPr>
          <w:rFonts w:ascii="Cambria" w:hAnsi="Cambria" w:cs="Arial"/>
          <w:color w:val="000000" w:themeColor="text1"/>
        </w:rPr>
        <w:fldChar w:fldCharType="end"/>
      </w:r>
      <w:r w:rsidRPr="005804BA">
        <w:rPr>
          <w:rFonts w:ascii="Cambria" w:hAnsi="Cambria" w:cs="Arial"/>
          <w:color w:val="000000" w:themeColor="text1"/>
        </w:rPr>
        <w:t xml:space="preserve">. </w:t>
      </w:r>
    </w:p>
    <w:p w14:paraId="69FA6417" w14:textId="5E448EC8" w:rsidR="00413C77" w:rsidRDefault="00977B21" w:rsidP="00E22C22">
      <w:pPr>
        <w:spacing w:line="360" w:lineRule="auto"/>
        <w:ind w:firstLine="720"/>
        <w:jc w:val="both"/>
        <w:rPr>
          <w:rFonts w:ascii="Cambria" w:hAnsi="Cambria" w:cs="Arial"/>
          <w:color w:val="000000" w:themeColor="text1"/>
        </w:rPr>
      </w:pPr>
      <w:r w:rsidRPr="005804BA">
        <w:rPr>
          <w:rFonts w:ascii="Cambria" w:hAnsi="Cambria" w:cs="Arial"/>
          <w:color w:val="000000" w:themeColor="text1"/>
        </w:rPr>
        <w:t xml:space="preserve">However, defining </w:t>
      </w:r>
      <w:r w:rsidR="001660E8">
        <w:rPr>
          <w:rFonts w:ascii="Cambria" w:hAnsi="Cambria" w:cs="Arial"/>
          <w:color w:val="000000" w:themeColor="text1"/>
        </w:rPr>
        <w:t xml:space="preserve">and </w:t>
      </w:r>
      <w:r w:rsidR="00461501">
        <w:rPr>
          <w:rFonts w:ascii="Cambria" w:hAnsi="Cambria" w:cs="Arial"/>
          <w:color w:val="000000" w:themeColor="text1"/>
        </w:rPr>
        <w:t xml:space="preserve">quantifying </w:t>
      </w:r>
      <w:r w:rsidRPr="005804BA">
        <w:rPr>
          <w:rFonts w:ascii="Cambria" w:hAnsi="Cambria" w:cs="Arial"/>
          <w:color w:val="000000" w:themeColor="text1"/>
        </w:rPr>
        <w:t xml:space="preserve">cellular </w:t>
      </w:r>
      <w:r w:rsidR="00426D3A">
        <w:rPr>
          <w:rFonts w:ascii="Cambria" w:hAnsi="Cambria" w:cs="Arial"/>
          <w:color w:val="000000" w:themeColor="text1"/>
        </w:rPr>
        <w:t xml:space="preserve">shapes </w:t>
      </w:r>
      <w:r w:rsidR="001B49EA">
        <w:rPr>
          <w:rFonts w:ascii="Cambria" w:hAnsi="Cambria" w:cs="Arial"/>
          <w:color w:val="000000" w:themeColor="text1"/>
        </w:rPr>
        <w:t>are</w:t>
      </w:r>
      <w:r w:rsidR="001B49EA" w:rsidRPr="005804BA">
        <w:rPr>
          <w:rFonts w:ascii="Cambria" w:hAnsi="Cambria" w:cs="Arial"/>
          <w:color w:val="000000" w:themeColor="text1"/>
        </w:rPr>
        <w:t xml:space="preserve"> </w:t>
      </w:r>
      <w:r w:rsidRPr="005804BA">
        <w:rPr>
          <w:rFonts w:ascii="Cambria" w:hAnsi="Cambria" w:cs="Arial"/>
          <w:color w:val="000000" w:themeColor="text1"/>
        </w:rPr>
        <w:t>more complicated. Classically, shape descriptors</w:t>
      </w:r>
      <w:r w:rsidR="00594CE4">
        <w:rPr>
          <w:rFonts w:ascii="Cambria" w:hAnsi="Cambria" w:cs="Arial"/>
          <w:color w:val="000000" w:themeColor="text1"/>
        </w:rPr>
        <w:t>,</w:t>
      </w:r>
      <w:r w:rsidRPr="005804BA">
        <w:rPr>
          <w:rFonts w:ascii="Cambria" w:hAnsi="Cambria" w:cs="Arial"/>
          <w:color w:val="000000" w:themeColor="text1"/>
        </w:rPr>
        <w:t xml:space="preserve"> such as shape factor (4</w:t>
      </w:r>
      <w:r w:rsidRPr="005804BA">
        <w:rPr>
          <w:rFonts w:ascii="Cambria" w:hAnsi="Cambria" w:cs="Arial"/>
          <w:color w:val="000000" w:themeColor="text1"/>
        </w:rPr>
        <w:sym w:font="Symbol" w:char="F070"/>
      </w:r>
      <w:r w:rsidRPr="005804BA">
        <w:rPr>
          <w:rFonts w:ascii="Cambria" w:hAnsi="Cambria" w:cs="Arial"/>
          <w:color w:val="000000" w:themeColor="text1"/>
        </w:rPr>
        <w:t>A/P</w:t>
      </w:r>
      <w:r w:rsidRPr="005804BA">
        <w:rPr>
          <w:rFonts w:ascii="Cambria" w:hAnsi="Cambria" w:cs="Arial"/>
          <w:color w:val="000000" w:themeColor="text1"/>
          <w:vertAlign w:val="superscript"/>
        </w:rPr>
        <w:t>2</w:t>
      </w:r>
      <w:r w:rsidR="00BD55A0" w:rsidRPr="005779C2">
        <w:rPr>
          <w:rFonts w:ascii="Cambria" w:hAnsi="Cambria" w:cs="Arial"/>
          <w:color w:val="000000" w:themeColor="text1"/>
        </w:rPr>
        <w:t xml:space="preserve">, where A is the surface area </w:t>
      </w:r>
      <w:r w:rsidR="00BD55A0" w:rsidRPr="00BD55A0">
        <w:rPr>
          <w:rFonts w:ascii="Cambria" w:hAnsi="Cambria" w:cs="Arial"/>
          <w:color w:val="000000" w:themeColor="text1"/>
        </w:rPr>
        <w:t>o</w:t>
      </w:r>
      <w:r w:rsidR="00BD55A0">
        <w:rPr>
          <w:rFonts w:ascii="Cambria" w:hAnsi="Cambria" w:cs="Arial"/>
          <w:color w:val="000000" w:themeColor="text1"/>
        </w:rPr>
        <w:t xml:space="preserve">f the </w:t>
      </w:r>
      <w:r w:rsidR="00281E7C">
        <w:rPr>
          <w:rFonts w:ascii="Cambria" w:hAnsi="Cambria" w:cs="Arial"/>
          <w:color w:val="000000" w:themeColor="text1"/>
        </w:rPr>
        <w:t>morphology</w:t>
      </w:r>
      <w:r w:rsidR="00BD55A0">
        <w:rPr>
          <w:rFonts w:ascii="Cambria" w:hAnsi="Cambria" w:cs="Arial"/>
          <w:color w:val="000000" w:themeColor="text1"/>
        </w:rPr>
        <w:t xml:space="preserve"> and P its perimeter</w:t>
      </w:r>
      <w:r w:rsidRPr="005804BA">
        <w:rPr>
          <w:rFonts w:ascii="Cambria" w:hAnsi="Cambria" w:cs="Arial"/>
          <w:color w:val="000000" w:themeColor="text1"/>
        </w:rPr>
        <w:t>), aspect ratio (long axis length/short axis length) and eccentricity (</w:t>
      </w:r>
      <w:r w:rsidRPr="00A55F3C">
        <w:rPr>
          <w:rFonts w:ascii="Cambria" w:hAnsi="Cambria" w:cs="Arial"/>
          <w:bCs/>
          <w:color w:val="000000" w:themeColor="text1"/>
        </w:rPr>
        <w:t>see</w:t>
      </w:r>
      <w:r w:rsidRPr="005804BA">
        <w:rPr>
          <w:rFonts w:ascii="Cambria" w:hAnsi="Cambria" w:cs="Arial"/>
          <w:b/>
          <w:color w:val="000000" w:themeColor="text1"/>
        </w:rPr>
        <w:t xml:space="preserve"> glossary</w:t>
      </w:r>
      <w:r w:rsidRPr="005804BA">
        <w:rPr>
          <w:rFonts w:ascii="Cambria" w:hAnsi="Cambria" w:cs="Arial"/>
          <w:color w:val="000000" w:themeColor="text1"/>
        </w:rPr>
        <w:t>)</w:t>
      </w:r>
      <w:r w:rsidR="00594CE4">
        <w:rPr>
          <w:rFonts w:ascii="Cambria" w:hAnsi="Cambria" w:cs="Arial"/>
          <w:color w:val="000000" w:themeColor="text1"/>
        </w:rPr>
        <w:t>,</w:t>
      </w:r>
      <w:r w:rsidRPr="005804BA">
        <w:rPr>
          <w:rFonts w:ascii="Cambria" w:hAnsi="Cambria" w:cs="Arial"/>
          <w:color w:val="000000" w:themeColor="text1"/>
        </w:rPr>
        <w:t xml:space="preserve"> all measure the deviation of a cell’s shape from a circle</w:t>
      </w:r>
      <w:r w:rsidRPr="005804BA">
        <w:rPr>
          <w:rFonts w:ascii="Cambria" w:hAnsi="Cambria" w:cs="Arial"/>
          <w:noProof/>
          <w:color w:val="000000" w:themeColor="text1"/>
        </w:rPr>
        <w:t xml:space="preserve">. </w:t>
      </w:r>
      <w:r w:rsidRPr="005804BA">
        <w:rPr>
          <w:rFonts w:ascii="Cambria" w:hAnsi="Cambria" w:cs="Arial"/>
          <w:color w:val="000000" w:themeColor="text1"/>
        </w:rPr>
        <w:t xml:space="preserve">While </w:t>
      </w:r>
      <w:r w:rsidRPr="005804BA">
        <w:rPr>
          <w:rFonts w:ascii="Cambria" w:hAnsi="Cambria" w:cs="Arial"/>
          <w:noProof/>
          <w:color w:val="000000" w:themeColor="text1"/>
        </w:rPr>
        <w:t>these</w:t>
      </w:r>
      <w:r w:rsidRPr="005804BA">
        <w:rPr>
          <w:rFonts w:ascii="Cambria" w:hAnsi="Cambria" w:cs="Arial"/>
          <w:color w:val="000000" w:themeColor="text1"/>
        </w:rPr>
        <w:t xml:space="preserve"> geometric parameters </w:t>
      </w:r>
      <w:r w:rsidRPr="005804BA">
        <w:rPr>
          <w:rFonts w:ascii="Cambria" w:hAnsi="Cambria" w:cs="Arial"/>
          <w:noProof/>
          <w:color w:val="000000" w:themeColor="text1"/>
        </w:rPr>
        <w:t>a</w:t>
      </w:r>
      <w:r w:rsidR="006E1FCB">
        <w:rPr>
          <w:rFonts w:ascii="Cambria" w:hAnsi="Cambria" w:cs="Arial"/>
          <w:noProof/>
          <w:color w:val="000000" w:themeColor="text1"/>
        </w:rPr>
        <w:t>r</w:t>
      </w:r>
      <w:r w:rsidRPr="005804BA">
        <w:rPr>
          <w:rFonts w:ascii="Cambria" w:hAnsi="Cambria" w:cs="Arial"/>
          <w:noProof/>
          <w:color w:val="000000" w:themeColor="text1"/>
        </w:rPr>
        <w:t>e</w:t>
      </w:r>
      <w:r w:rsidRPr="005804BA">
        <w:rPr>
          <w:rFonts w:ascii="Cambria" w:hAnsi="Cambria" w:cs="Arial"/>
          <w:color w:val="000000" w:themeColor="text1"/>
        </w:rPr>
        <w:t xml:space="preserve"> geared towards biological simplicity </w:t>
      </w:r>
      <w:r w:rsidR="00F1732A">
        <w:rPr>
          <w:rFonts w:ascii="Cambria" w:hAnsi="Cambria" w:cs="Arial"/>
          <w:color w:val="000000" w:themeColor="text1"/>
        </w:rPr>
        <w:t xml:space="preserve">and </w:t>
      </w:r>
      <w:r w:rsidR="003212BB">
        <w:rPr>
          <w:rFonts w:ascii="Cambria" w:hAnsi="Cambria" w:cs="Arial"/>
          <w:color w:val="000000" w:themeColor="text1"/>
        </w:rPr>
        <w:t>provide</w:t>
      </w:r>
      <w:r w:rsidRPr="005804BA">
        <w:rPr>
          <w:rFonts w:ascii="Cambria" w:hAnsi="Cambria" w:cs="Arial"/>
          <w:color w:val="000000" w:themeColor="text1"/>
        </w:rPr>
        <w:t xml:space="preserve"> the ability </w:t>
      </w:r>
      <w:r w:rsidRPr="005804BA">
        <w:rPr>
          <w:rFonts w:ascii="Cambria" w:hAnsi="Cambria" w:cs="Arial"/>
          <w:noProof/>
          <w:color w:val="000000" w:themeColor="text1"/>
        </w:rPr>
        <w:t xml:space="preserve">to quickly and directly </w:t>
      </w:r>
      <w:r w:rsidR="00EE040A">
        <w:rPr>
          <w:rFonts w:ascii="Cambria" w:hAnsi="Cambria" w:cs="Arial"/>
          <w:noProof/>
          <w:color w:val="000000" w:themeColor="text1"/>
        </w:rPr>
        <w:t>detect</w:t>
      </w:r>
      <w:r w:rsidR="00EE040A" w:rsidRPr="005804BA">
        <w:rPr>
          <w:rFonts w:ascii="Cambria" w:hAnsi="Cambria" w:cs="Arial"/>
          <w:noProof/>
          <w:color w:val="000000" w:themeColor="text1"/>
        </w:rPr>
        <w:t xml:space="preserve"> </w:t>
      </w:r>
      <w:r w:rsidRPr="002B1FC6">
        <w:rPr>
          <w:rFonts w:ascii="Cambria" w:hAnsi="Cambria" w:cs="Arial"/>
          <w:noProof/>
          <w:color w:val="000000" w:themeColor="text1"/>
        </w:rPr>
        <w:t>differences</w:t>
      </w:r>
      <w:r w:rsidR="00C322DA" w:rsidRPr="002B1FC6">
        <w:rPr>
          <w:rFonts w:ascii="Cambria" w:hAnsi="Cambria" w:cs="Arial"/>
          <w:noProof/>
          <w:color w:val="000000" w:themeColor="text1"/>
        </w:rPr>
        <w:t xml:space="preserve"> among </w:t>
      </w:r>
      <w:r w:rsidR="009647A2" w:rsidRPr="002B1FC6">
        <w:rPr>
          <w:rFonts w:ascii="Cambria" w:hAnsi="Cambria" w:cs="Arial"/>
          <w:noProof/>
          <w:color w:val="000000" w:themeColor="text1"/>
        </w:rPr>
        <w:t xml:space="preserve">tested cell </w:t>
      </w:r>
      <w:r w:rsidR="00C322DA" w:rsidRPr="002B1FC6">
        <w:rPr>
          <w:rFonts w:ascii="Cambria" w:hAnsi="Cambria" w:cs="Arial"/>
          <w:noProof/>
          <w:color w:val="000000" w:themeColor="text1"/>
        </w:rPr>
        <w:t>conditions</w:t>
      </w:r>
      <w:r w:rsidRPr="002B1FC6">
        <w:rPr>
          <w:rFonts w:ascii="Cambria" w:hAnsi="Cambria" w:cs="Arial"/>
          <w:color w:val="000000" w:themeColor="text1"/>
        </w:rPr>
        <w:t xml:space="preserve">, </w:t>
      </w:r>
      <w:r w:rsidR="001660E8" w:rsidRPr="002B1FC6">
        <w:rPr>
          <w:rFonts w:ascii="Cambria" w:hAnsi="Cambria" w:cs="Arial"/>
          <w:color w:val="000000" w:themeColor="text1"/>
        </w:rPr>
        <w:t>the</w:t>
      </w:r>
      <w:r w:rsidR="00C65D2E">
        <w:rPr>
          <w:rFonts w:ascii="Cambria" w:hAnsi="Cambria" w:cs="Arial"/>
          <w:color w:val="000000" w:themeColor="text1"/>
        </w:rPr>
        <w:t>se parameters</w:t>
      </w:r>
      <w:r w:rsidR="004D2AD1">
        <w:rPr>
          <w:rFonts w:ascii="Cambria" w:hAnsi="Cambria" w:cs="Arial"/>
          <w:color w:val="000000" w:themeColor="text1"/>
        </w:rPr>
        <w:t xml:space="preserve"> tend to</w:t>
      </w:r>
      <w:r w:rsidR="001660E8" w:rsidRPr="002B1FC6">
        <w:rPr>
          <w:rFonts w:ascii="Cambria" w:hAnsi="Cambria" w:cs="Arial"/>
          <w:color w:val="000000" w:themeColor="text1"/>
        </w:rPr>
        <w:t xml:space="preserve"> </w:t>
      </w:r>
      <w:r w:rsidR="00C65D2E">
        <w:rPr>
          <w:rFonts w:ascii="Cambria" w:hAnsi="Cambria" w:cs="Arial"/>
          <w:color w:val="000000" w:themeColor="text1"/>
        </w:rPr>
        <w:t>insufficiently</w:t>
      </w:r>
      <w:r w:rsidR="00AA3B14" w:rsidRPr="002B1FC6">
        <w:rPr>
          <w:rFonts w:ascii="Cambria" w:hAnsi="Cambria" w:cs="Arial"/>
          <w:color w:val="000000" w:themeColor="text1"/>
        </w:rPr>
        <w:t xml:space="preserve"> </w:t>
      </w:r>
      <w:r w:rsidRPr="002B1FC6">
        <w:rPr>
          <w:rFonts w:ascii="Cambria" w:hAnsi="Cambria" w:cs="Arial"/>
          <w:color w:val="000000" w:themeColor="text1"/>
        </w:rPr>
        <w:t xml:space="preserve">capture the </w:t>
      </w:r>
      <w:r w:rsidRPr="002B1FC6">
        <w:rPr>
          <w:rFonts w:ascii="Cambria" w:hAnsi="Cambria" w:cs="Arial"/>
          <w:noProof/>
          <w:color w:val="000000" w:themeColor="text1"/>
        </w:rPr>
        <w:t>complexities</w:t>
      </w:r>
      <w:r w:rsidRPr="002B1FC6">
        <w:rPr>
          <w:rFonts w:ascii="Cambria" w:hAnsi="Cambria" w:cs="Arial"/>
          <w:color w:val="000000" w:themeColor="text1"/>
        </w:rPr>
        <w:t xml:space="preserve"> of cell shapes</w:t>
      </w:r>
      <w:r w:rsidRPr="002B1FC6">
        <w:rPr>
          <w:rFonts w:ascii="Cambria" w:hAnsi="Cambria" w:cs="Arial"/>
          <w:color w:val="000000" w:themeColor="text1"/>
        </w:rPr>
        <w:fldChar w:fldCharType="begin" w:fldLock="1"/>
      </w:r>
      <w:r w:rsidR="00D46256">
        <w:rPr>
          <w:rFonts w:ascii="Cambria" w:hAnsi="Cambria" w:cs="Arial"/>
          <w:color w:val="000000" w:themeColor="text1"/>
        </w:rPr>
        <w:instrText>ADDIN CSL_CITATION {"citationItems":[{"id":"ITEM-1","itemData":{"DOI":"10.1096/fj.201700444RR","ISSN":"15306860","PMID":"29097501","abstract":"Microtubules have long been implicated to play an integral role in metastatic disease, for which a critical step is the local invasion of tumor cells into the 3-dimensional (3D) collagen-rich stromal matrix. Here we show that cell migration of human cancer cells uses the dynamic formation of highly branched protrusions that are composed of a microtubule core surrounded by cortical actin, a cytoskeletal organization that is absent in cells on 2-dimensional (2D) substrates. Microtubule plus-end tracking protein End-binding 1 and motor protein dynein subunits light intermediate chain 2 and heavy chain 1, which do not regulate 2D migration, critically modulate 3D migration by affecting RhoA and thus regulate protrusion branching through differential assembly dynamics of microtubules. An important consequence of this observation is that the commonly used cancer drug paclitaxel is 100-fold more effective at blocking migration in a 3D matrix than on a 2D matrix. This work reveals the central role that microtubule dynamics plays in powering cell migration in a more pathologically relevant setting and suggests further testing of therapeutics targeting microtubules to mitigate migration.—Jayatilaka, H., Giri, A., Karl, M., Aifuwa, I., Trenton, N. J., Phillip, J. M., Khatau, S., Wirtz, D. EB1 and cytoplasmic dynein mediate protrusion dynamics for efficient 3-dimensional cell migration.","author":[{"dropping-particle":"","family":"Jayatilaka","given":"Hasini","non-dropping-particle":"","parse-names":false,"suffix":""},{"dropping-particle":"","family":"Giri","given":"Anjil","non-dropping-particle":"","parse-names":false,"suffix":""},{"dropping-particle":"","family":"Karl","given":"Michelle","non-dropping-particle":"","parse-names":false,"suffix":""},{"dropping-particle":"","family":"Aifuwa","given":"Ivie","non-dropping-particle":"","parse-names":false,"suffix":""},{"dropping-particle":"","family":"Trenton","given":"Nicholaus J.","non-dropping-particle":"","parse-names":false,"suffix":""},{"dropping-particle":"","family":"Phillip","given":"Jude M.","non-dropping-particle":"","parse-names":false,"suffix":""},{"dropping-particle":"","family":"Khatau","given":"Shyam","non-dropping-particle":"","parse-names":false,"suffix":""},{"dropping-particle":"","family":"Wirtz","given":"Denis","non-dropping-particle":"","parse-names":false,"suffix":""}],"container-title":"FASEB Journal","id":"ITEM-1","issued":{"date-parts":[["2018"]]},"title":"EB1 and cytoplasmic dynein mediate protrusion dynamics for efficient 3-dimensional cell migration","type":"article-journal"},"uris":["http://www.mendeley.com/documents/?uuid=d19c623a-266c-4f30-bc4b-f0d56f80db4c"]},{"id":"ITEM-2","itemData":{"DOI":"10.1096/fj.12-224352","ISBN":"1530-6860 (Electronic)\\r0892-6638 (Linking)","ISSN":"15306860","PMID":"23796785","abstract":"Arp2/3 is a protein complex that nucleates actin filament assembly in the lamellipodium in adherent cells crawling on planar 2-dimensional (2D) substrates. However, in physiopathological situations, cell migration typically occurs within a 3-dimensional (3D) environment, and little is known about the role of Arp2/3 and associated proteins in 3D cell migration. Using time resolved live-cell imaging and HT1080, a fibrosarcoma cell line commonly used to study cell migration, we find that the Arp2/3 complex and associated proteins N-WASP, WAVE1, cortactin, and Cdc42 regulate 3D cell migration. We report that this regulation is caused by formation of multigeneration dendritic protrusions, which mediate traction forces on the surrounding matrix and effective cell migration. The primary protrusions emanating directly from the cell body and prolonging the nucleus forms independent of Arp2/3 and dependent on focal adhesion proteins FAK, talin, and p130Cas. The Arp2/3 complex, N-WASP, WAVE1, cortactin, and Cdc42 regulate the secondary protrusions branching off from the primary protrusions. In 3D matrices, fibrosarcoma cells as well as migrating breast, pancreatic, and prostate cancer cells do not display lamellipodial structures. This study characterizes the unique topology of protrusions made by cells in a 3D matrix and show that these dendritic protrusions play a critical role in 3D cell motility and matrix deformation. The relative contribution of these proteins to 3D migration is significantly different from their role in 2D migration.","author":[{"dropping-particle":"","family":"Giri","given":"Anjil","non-dropping-particle":"","parse-names":false,"suffix":""},{"dropping-particle":"","family":"Bajpai","given":"Saumendra","non-dropping-particle":"","parse-names":false,"suffix":""},{"dropping-particle":"","family":"Trenton","given":"Nicholaus","non-dropping-particle":"","parse-names":false,"suffix":""},{"dropping-particle":"","family":"Jayatilaka","given":"Hasini","non-dropping-particle":"","parse-names":false,"suffix":""},{"dropping-particle":"","family":"Longmore","given":"Gregory D.","non-dropping-particle":"","parse-names":false,"suffix":""},{"dropping-particle":"","family":"Wirtz","given":"Denis","non-dropping-particle":"","parse-names":false,"suffix":""}],"container-title":"FASEB Journal","id":"ITEM-2","issue":"10","issued":{"date-parts":[["2013"]]},"page":"4089-4099","title":"The Arp2/3 complex mediates multigeneration dendritic protrusions for efficient 3-dimensional cancer cell migration","type":"article-journal","volume":"27"},"uris":["http://www.mendeley.com/documents/?uuid=de959e4f-3647-47ab-943b-546f786ca3ee"]},{"id":"ITEM-3","itemData":{"DOI":"10.1038/ncb2062","ISBN":"1465-7392","ISSN":"14657392","PMID":"20473295","abstract":"Focal adhesions are large multi-protein assemblies that form at the basal surface of cells on planar dishes, and that mediate cell signalling, force transduction and adhesion to the substratum. Although much is known about focal adhesion components in two-dimensional (2D) systems, their role in migrating cells in a more physiological three-dimensional (3D) matrix is largely unknown. Live-cell microscopy shows that for cells fully embedded in a 3D matrix, focal adhesion proteins, including vinculin, paxillin, talin, alpha-actinin, zyxin, VASP, FAK and p130Cas, do not form aggregates but are diffusely distributed throughout the cytoplasm. Despite the absence of detectable focal adhesions, focal adhesion proteins still modulate cell motility, but in a manner distinct from cells on planar substrates. Rather, focal adhesion proteins in matrix-embedded cells regulate cell speed and persistence by affecting protrusion activity and matrix deformation, two processes that have no direct role in controlling 2D cell speed. This study shows that membrane protrusions constitute a critical motility/matrix-traction module that drives cell motility in a 3D matrix.","author":[{"dropping-particle":"","family":"Fraley","given":"Stephanie I.","non-dropping-particle":"","parse-names":false,"suffix":""},{"dropping-particle":"","family":"Feng","given":"Yunfeng","non-dropping-particle":"","parse-names":false,"suffix":""},{"dropping-particle":"","family":"Krishnamurthy","given":"Ranjini","non-dropping-particle":"","parse-names":false,"suffix":""},{"dropping-particle":"","family":"Kim","given":"Dong Hwee","non-dropping-particle":"","parse-names":false,"suffix":""},{"dropping-particle":"","family":"Celedon","given":"Alfredo","non-dropping-particle":"","parse-names":false,"suffix":""},{"dropping-particle":"","family":"Longmore","given":"Gregory D.","non-dropping-particle":"","parse-names":false,"suffix":""},{"dropping-particle":"","family":"Wirtz","given":"Denis","non-dropping-particle":"","parse-names":false,"suffix":""}],"container-title":"Nature Cell Biology","id":"ITEM-3","issued":{"date-parts":[["2010"]]},"title":"A distinctive role for focal adhesion proteins in three-dimensional cell motility","type":"article-journal"},"uris":["http://www.mendeley.com/documents/?uuid=9b8559c0-e523-403f-b252-45273681baa0"]},{"id":"ITEM-4","itemData":{"DOI":"10.1038/ncomms15584","ISBN":"2041-1723 (Electronic)\r2041-1723 (Linking)","ISSN":"20411723","PMID":"28548090","abstract":"Following uncontrolled proliferation, a subset of primary tumour cells acquires additional traits/mutations to trigger phenotypic changes that enhance migration and are hypothesized to be the initiators of metastasis. This study reveals an adaptive mechanism that harnesses synergistic paracrine signalling via IL-6/8, which is amplified by cell proliferation and cell density, to directly promote cell migration. This effect occurs in metastatic human sarcoma and carcinoma cells- but not in normal or non-metastatic cancer cells-, and likely involves the downstream signalling of WASF3 and Arp2/3. The transcriptional phenotype of high-density cells that emerges due to proliferation resembles that of low-density cells treated with a combination of IL-6/8. Simultaneous inhibition of IL-6/8 receptors decreases the expression of WASF3 and Arp2/3 in a mouse xenograft model and reduces metastasis. This study reveals a potential mechanism that promotes tumour cell migration and infers a strategy to decrease metastatic capacity of tumour cells.","author":[{"dropping-particle":"","family":"Jayatilaka","given":"Hasini","non-dropping-particle":"","parse-names":false,"suffix":""},{"dropping-particle":"","family":"Tyle","given":"Pranay","non-dropping-particle":"","parse-names":false,"suffix":""},{"dropping-particle":"","family":"Chen","given":"Jonathan J.","non-dropping-particle":"","parse-names":false,"suffix":""},{"dropping-particle":"","family":"Kwak","given":"Minsuk","non-dropping-particle":"","parse-names":false,"suffix":""},{"dropping-particle":"","family":"Ju","given":"Julia","non-dropping-particle":"","parse-names":false,"suffix":""},{"dropping-particle":"","family":"Kim","given":"Hyun Ji","non-dropping-particle":"","parse-names":false,"suffix":""},{"dropping-particle":"","family":"Lee","given":"Jerry S.H.","non-dropping-particle":"","parse-names":false,"suffix":""},{"dropping-particle":"","family":"Wu","given":"Pei Hsun","non-dropping-particle":"","parse-names":false,"suffix":""},{"dropping-particle":"","family":"Gilkes","given":"Daniele M.","non-dropping-particle":"","parse-names":false,"suffix":""},{"dropping-particle":"","family":"Fan","given":"Rong","non-dropping-particle":"","parse-names":false,"suffix":""},{"dropping-particle":"","family":"Wirtz","given":"Denis","non-dropping-particle":"","parse-names":false,"suffix":""}],"container-title":"Nature Communications","id":"ITEM-4","issued":{"date-parts":[["2017"]]},"title":"Synergistic IL-6 and IL-8 paracrine signalling pathway infers a strategy to inhibit tumour cell migration","type":"article-journal"},"uris":["http://www.mendeley.com/documents/?uuid=dc417c88-0f38-48f5-8bb3-b39e814868de"]},{"id":"ITEM-5","itemData":{"DOI":"doi.org/10.18632/oncotarget.25863","author":[{"dropping-particle":"","family":"Jayatilaka","given":"Hasini","non-dropping-particle":"","parse-names":false,"suffix":""},{"dropping-particle":"","family":"Umanzor","given":"Fatima G","non-dropping-particle":"","parse-names":false,"suffix":""},{"dropping-particle":"","family":"Shah","given":"Vishwesh","non-dropping-particle":"","parse-names":false,"suffix":""},{"dropping-particle":"","family":"Meirson","given":"Tomer","non-dropping-particle":"","parse-names":false,"suffix":""},{"dropping-particle":"","family":"Gil-henn","given":"Hava","non-dropping-particle":"","parse-names":false,"suffix":""},{"dropping-particle":"","family":"Wirtz","given":"Denis","non-dropping-particle":"","parse-names":false,"suffix":""}],"container-title":"Oncotarget","id":"ITEM-5","issue":"66","issued":{"date-parts":[["2018"]]},"page":"32556-32569","title":"Tumor cell density regulates matrix metalloproteinases for enhanced migration","type":"article-journal","volume":"9"},"uris":["http://www.mendeley.com/documents/?uuid=437fedbc-3854-4d94-8052-68c252832ad6"]},{"id":"ITEM-6","itemData":{"DOI":"10.1038/srep18437","ISSN":"2045-2322","PMID":"26675084","abstract":"Intratumoral heterogeneity greatly complicates the study of molecular mechanisms driving cancer progression and our ability to predict patient outcomes. Here we have developed an automated high-throughput cell-imaging platform (htCIP) that allows us to extract high-content information about individual cells, including cell morphology, molecular content and local cell density at single-cell resolution. We further develop a comprehensive visually-aided morpho-phenotyping recognition (VAMPIRE) tool to analyze irregular cellular and nuclear shapes in both 2D and 3D microenvironments. VAMPIRE analysis of ~39,000 cells from 13 previously sequenced patient-derived pancreatic cancer samples indicate that metastasized cells present significantly lower heterogeneity than primary tumor cells. We found the same morphological signature for metastasis for a cohort of 10 breast cancer cell lines. We further decipher the relative contributions to heterogeneity from cell cycle, cell-cell contact, cell stochasticity and heritable morphological variations.","author":[{"dropping-particle":"","family":"Wu","given":"Pei-Hsun","non-dropping-particle":"","parse-names":false,"suffix":""},{"dropping-particle":"","family":"Phillip","given":"Jude M.","non-dropping-particle":"","parse-names":false,"suffix":""},{"dropping-particle":"","family":"Khatau","given":"Shyam B.","non-dropping-particle":"","parse-names":false,"suffix":""},{"dropping-particle":"","family":"Chen","given":"Wei-Chiang","non-dropping-particle":"","parse-names":false,"suffix":""},{"dropping-particle":"","family":"Stirman","given":"Jeffrey","non-dropping-particle":"","parse-names":false,"suffix":""},{"dropping-particle":"","family":"Rosseel","given":"Sophie","non-dropping-particle":"","parse-names":false,"suffix":""},{"dropping-particle":"","family":"Tschudi","given":"Katherine","non-dropping-particle":"","parse-names":false,"suffix":""},{"dropping-particle":"","family":"Patten","given":"Joshua","non-dropping-particle":"Van","parse-names":false,"suffix":""},{"dropping-particle":"","family":"Wong","given":"Michael","non-dropping-particle":"","parse-names":false,"suffix":""},{"dropping-particle":"","family":"Gupta","given":"Sonal","non-dropping-particle":"","parse-names":false,"suffix":""},{"dropping-particle":"","family":"Baras","given":"Alexander S.","non-dropping-particle":"","parse-names":false,"suffix":""},{"dropping-particle":"","family":"Leek","given":"Jeffrey T.","non-dropping-particle":"","parse-names":false,"suffix":""},{"dropping-particle":"","family":"Maitra","given":"Anirban","non-dropping-particle":"","parse-names":false,"suffix":""},{"dropping-particle":"","family":"Wirtz","given":"Denis","non-dropping-particle":"","parse-names":false,"suffix":""}],"container-title":"Scientific Reports","id":"ITEM-6","issue":"1","issued":{"date-parts":[["2016"]]},"page":"18437","title":"Evolution of cellular morpho-phenotypes in cancer metastasis","type":"article-journal","volume":"5"},"uris":["http://www.mendeley.com/documents/?uuid=73193067-49fb-464a-a3f9-8b7549a7510c"]}],"mendeley":{"formattedCitation":"&lt;sup&gt;1,30–34&lt;/sup&gt;","manualFormatting":"1","plainTextFormattedCitation":"1,30–34","previouslyFormattedCitation":"&lt;sup&gt;1,30–34&lt;/sup&gt;"},"properties":{"noteIndex":0},"schema":"https://github.com/citation-style-language/schema/raw/master/csl-citation.json"}</w:instrText>
      </w:r>
      <w:r w:rsidRPr="002B1FC6">
        <w:rPr>
          <w:rFonts w:ascii="Cambria" w:hAnsi="Cambria" w:cs="Arial"/>
          <w:color w:val="000000" w:themeColor="text1"/>
        </w:rPr>
        <w:fldChar w:fldCharType="separate"/>
      </w:r>
      <w:r w:rsidR="004C0DF8" w:rsidRPr="002B1FC6">
        <w:rPr>
          <w:rFonts w:ascii="Cambria" w:hAnsi="Cambria" w:cs="Arial"/>
          <w:noProof/>
          <w:color w:val="000000" w:themeColor="text1"/>
          <w:vertAlign w:val="superscript"/>
        </w:rPr>
        <w:t>1</w:t>
      </w:r>
      <w:r w:rsidRPr="002B1FC6">
        <w:rPr>
          <w:rFonts w:ascii="Cambria" w:hAnsi="Cambria" w:cs="Arial"/>
          <w:color w:val="000000" w:themeColor="text1"/>
        </w:rPr>
        <w:fldChar w:fldCharType="end"/>
      </w:r>
      <w:r w:rsidRPr="002B1FC6">
        <w:rPr>
          <w:rFonts w:ascii="Cambria" w:hAnsi="Cambria" w:cs="Arial"/>
          <w:color w:val="000000" w:themeColor="text1"/>
        </w:rPr>
        <w:t xml:space="preserve">. </w:t>
      </w:r>
    </w:p>
    <w:p w14:paraId="76D2B019" w14:textId="2D61C374" w:rsidR="008911AE" w:rsidRDefault="00977B21" w:rsidP="00E22C22">
      <w:pPr>
        <w:spacing w:line="360" w:lineRule="auto"/>
        <w:ind w:firstLine="720"/>
        <w:jc w:val="both"/>
        <w:rPr>
          <w:rFonts w:ascii="Cambria" w:hAnsi="Cambria" w:cs="Arial"/>
          <w:b/>
          <w:bCs/>
          <w:color w:val="000000" w:themeColor="text1"/>
        </w:rPr>
      </w:pPr>
      <w:r w:rsidRPr="005804BA">
        <w:rPr>
          <w:rFonts w:ascii="Cambria" w:hAnsi="Cambria" w:cs="Arial"/>
          <w:color w:val="000000" w:themeColor="text1"/>
        </w:rPr>
        <w:t xml:space="preserve">To </w:t>
      </w:r>
      <w:r w:rsidR="00927C72">
        <w:rPr>
          <w:rFonts w:ascii="Cambria" w:hAnsi="Cambria" w:cs="Arial"/>
          <w:color w:val="000000" w:themeColor="text1"/>
        </w:rPr>
        <w:t>illustrate</w:t>
      </w:r>
      <w:r w:rsidR="00927C72" w:rsidRPr="005804BA">
        <w:rPr>
          <w:rFonts w:ascii="Cambria" w:hAnsi="Cambria" w:cs="Arial"/>
          <w:color w:val="000000" w:themeColor="text1"/>
        </w:rPr>
        <w:t xml:space="preserve"> </w:t>
      </w:r>
      <w:r w:rsidRPr="005804BA">
        <w:rPr>
          <w:rFonts w:ascii="Cambria" w:hAnsi="Cambria" w:cs="Arial"/>
          <w:color w:val="000000" w:themeColor="text1"/>
        </w:rPr>
        <w:t>this</w:t>
      </w:r>
      <w:r w:rsidR="00E53834">
        <w:rPr>
          <w:rFonts w:ascii="Cambria" w:hAnsi="Cambria" w:cs="Arial"/>
          <w:color w:val="000000" w:themeColor="text1"/>
        </w:rPr>
        <w:t xml:space="preserve"> issue</w:t>
      </w:r>
      <w:r w:rsidRPr="005804BA">
        <w:rPr>
          <w:rFonts w:ascii="Cambria" w:hAnsi="Cambria" w:cs="Arial"/>
          <w:color w:val="000000" w:themeColor="text1"/>
        </w:rPr>
        <w:t xml:space="preserve">, we </w:t>
      </w:r>
      <w:r w:rsidR="002C14B4">
        <w:rPr>
          <w:rFonts w:ascii="Cambria" w:hAnsi="Cambria" w:cs="Arial"/>
          <w:color w:val="000000" w:themeColor="text1"/>
        </w:rPr>
        <w:t>described</w:t>
      </w:r>
      <w:r w:rsidR="002C14B4" w:rsidRPr="005804BA">
        <w:rPr>
          <w:rFonts w:ascii="Cambria" w:hAnsi="Cambria" w:cs="Arial"/>
          <w:color w:val="000000" w:themeColor="text1"/>
        </w:rPr>
        <w:t xml:space="preserve"> </w:t>
      </w:r>
      <w:r w:rsidR="009B1A3C">
        <w:rPr>
          <w:rFonts w:ascii="Cambria" w:hAnsi="Cambria" w:cs="Arial"/>
          <w:color w:val="000000" w:themeColor="text1"/>
        </w:rPr>
        <w:t>the morpholog</w:t>
      </w:r>
      <w:r w:rsidR="00413C77">
        <w:rPr>
          <w:rFonts w:ascii="Cambria" w:hAnsi="Cambria" w:cs="Arial"/>
          <w:color w:val="000000" w:themeColor="text1"/>
        </w:rPr>
        <w:t>ies</w:t>
      </w:r>
      <w:r w:rsidR="009B1A3C">
        <w:rPr>
          <w:rFonts w:ascii="Cambria" w:hAnsi="Cambria" w:cs="Arial"/>
          <w:color w:val="000000" w:themeColor="text1"/>
        </w:rPr>
        <w:t xml:space="preserve"> of</w:t>
      </w:r>
      <w:r w:rsidRPr="005804BA">
        <w:rPr>
          <w:rFonts w:ascii="Cambria" w:hAnsi="Cambria" w:cs="Arial"/>
          <w:color w:val="000000" w:themeColor="text1"/>
        </w:rPr>
        <w:t xml:space="preserve"> </w:t>
      </w:r>
      <w:r w:rsidR="006E2699">
        <w:rPr>
          <w:rFonts w:ascii="Cambria" w:hAnsi="Cambria" w:cs="Arial"/>
          <w:color w:val="000000" w:themeColor="text1"/>
        </w:rPr>
        <w:t xml:space="preserve">mouse embryonic fibroblasts (MEFs) </w:t>
      </w:r>
      <w:r w:rsidR="00E53834">
        <w:rPr>
          <w:rFonts w:ascii="Cambria" w:hAnsi="Cambria" w:cs="Arial"/>
          <w:color w:val="000000" w:themeColor="text1"/>
        </w:rPr>
        <w:t>using</w:t>
      </w:r>
      <w:r w:rsidR="00E53834" w:rsidRPr="005804BA">
        <w:rPr>
          <w:rFonts w:ascii="Cambria" w:hAnsi="Cambria" w:cs="Arial"/>
          <w:color w:val="000000" w:themeColor="text1"/>
        </w:rPr>
        <w:t xml:space="preserve"> </w:t>
      </w:r>
      <w:r w:rsidRPr="005804BA">
        <w:rPr>
          <w:rFonts w:ascii="Cambria" w:hAnsi="Cambria" w:cs="Arial"/>
          <w:color w:val="000000" w:themeColor="text1"/>
        </w:rPr>
        <w:t xml:space="preserve">conventional shape features, </w:t>
      </w:r>
      <w:r w:rsidR="00A65F8E">
        <w:rPr>
          <w:rFonts w:ascii="Cambria" w:hAnsi="Cambria" w:cs="Arial"/>
          <w:color w:val="000000" w:themeColor="text1"/>
        </w:rPr>
        <w:t>including</w:t>
      </w:r>
      <w:r w:rsidRPr="005804BA">
        <w:rPr>
          <w:rFonts w:ascii="Cambria" w:hAnsi="Cambria" w:cs="Arial"/>
          <w:color w:val="000000" w:themeColor="text1"/>
        </w:rPr>
        <w:t xml:space="preserve"> shape factor</w:t>
      </w:r>
      <w:r w:rsidR="00AA0544">
        <w:rPr>
          <w:rFonts w:ascii="Cambria" w:hAnsi="Cambria" w:cs="Arial"/>
          <w:color w:val="000000" w:themeColor="text1"/>
        </w:rPr>
        <w:t>, solidity,</w:t>
      </w:r>
      <w:r w:rsidR="00FC4256">
        <w:rPr>
          <w:rFonts w:ascii="Cambria" w:hAnsi="Cambria" w:cs="Arial"/>
          <w:color w:val="000000" w:themeColor="text1"/>
        </w:rPr>
        <w:t xml:space="preserve"> and </w:t>
      </w:r>
      <w:r w:rsidRPr="005804BA">
        <w:rPr>
          <w:rFonts w:ascii="Cambria" w:hAnsi="Cambria" w:cs="Arial"/>
          <w:color w:val="000000" w:themeColor="text1"/>
        </w:rPr>
        <w:t xml:space="preserve">aspect ratio. Taking a </w:t>
      </w:r>
      <w:r w:rsidR="009172CE">
        <w:rPr>
          <w:rFonts w:ascii="Cambria" w:hAnsi="Cambria" w:cs="Arial"/>
          <w:color w:val="000000" w:themeColor="text1"/>
        </w:rPr>
        <w:t>subset of</w:t>
      </w:r>
      <w:r w:rsidR="009172CE" w:rsidRPr="005804BA">
        <w:rPr>
          <w:rFonts w:ascii="Cambria" w:hAnsi="Cambria" w:cs="Arial"/>
          <w:color w:val="000000" w:themeColor="text1"/>
        </w:rPr>
        <w:t xml:space="preserve"> </w:t>
      </w:r>
      <w:r w:rsidRPr="005804BA">
        <w:rPr>
          <w:rFonts w:ascii="Cambria" w:hAnsi="Cambria" w:cs="Arial"/>
          <w:color w:val="000000" w:themeColor="text1"/>
        </w:rPr>
        <w:t xml:space="preserve">cells </w:t>
      </w:r>
      <w:r w:rsidR="004D2AD1">
        <w:rPr>
          <w:rFonts w:ascii="Cambria" w:hAnsi="Cambria" w:cs="Arial"/>
          <w:color w:val="000000" w:themeColor="text1"/>
        </w:rPr>
        <w:t>which have</w:t>
      </w:r>
      <w:r w:rsidR="004D2AD1" w:rsidRPr="005804BA">
        <w:rPr>
          <w:rFonts w:ascii="Cambria" w:hAnsi="Cambria" w:cs="Arial"/>
          <w:color w:val="000000" w:themeColor="text1"/>
        </w:rPr>
        <w:t xml:space="preserve"> </w:t>
      </w:r>
      <w:r w:rsidR="000C6F87">
        <w:rPr>
          <w:rFonts w:ascii="Cambria" w:hAnsi="Cambria" w:cs="Arial"/>
          <w:color w:val="000000" w:themeColor="text1"/>
        </w:rPr>
        <w:t xml:space="preserve">highly </w:t>
      </w:r>
      <w:r w:rsidRPr="005804BA">
        <w:rPr>
          <w:rFonts w:ascii="Cambria" w:hAnsi="Cambria" w:cs="Arial"/>
          <w:color w:val="000000" w:themeColor="text1"/>
        </w:rPr>
        <w:t xml:space="preserve">similar </w:t>
      </w:r>
      <w:r w:rsidR="00F55C23">
        <w:rPr>
          <w:rFonts w:ascii="Cambria" w:hAnsi="Cambria" w:cs="Arial"/>
          <w:color w:val="000000" w:themeColor="text1"/>
        </w:rPr>
        <w:t>values of these parameters</w:t>
      </w:r>
      <w:r w:rsidRPr="005804BA">
        <w:rPr>
          <w:rFonts w:ascii="Cambria" w:hAnsi="Cambria" w:cs="Arial"/>
          <w:color w:val="000000" w:themeColor="text1"/>
        </w:rPr>
        <w:t xml:space="preserve">, </w:t>
      </w:r>
      <w:r w:rsidR="00E8406D">
        <w:rPr>
          <w:rFonts w:ascii="Cambria" w:hAnsi="Cambria" w:cs="Arial"/>
          <w:color w:val="000000" w:themeColor="text1"/>
        </w:rPr>
        <w:t xml:space="preserve">we </w:t>
      </w:r>
      <w:r w:rsidR="00DB0100">
        <w:rPr>
          <w:rFonts w:ascii="Cambria" w:hAnsi="Cambria" w:cs="Arial"/>
          <w:color w:val="000000" w:themeColor="text1"/>
        </w:rPr>
        <w:t xml:space="preserve">still </w:t>
      </w:r>
      <w:r w:rsidR="00E8406D">
        <w:rPr>
          <w:rFonts w:ascii="Cambria" w:hAnsi="Cambria" w:cs="Arial"/>
          <w:color w:val="000000" w:themeColor="text1"/>
        </w:rPr>
        <w:t xml:space="preserve">observed a high degree of morphological variability among individual cells, </w:t>
      </w:r>
      <w:r w:rsidR="00413C77">
        <w:rPr>
          <w:rFonts w:ascii="Cambria" w:hAnsi="Cambria" w:cs="Arial"/>
          <w:color w:val="000000" w:themeColor="text1"/>
        </w:rPr>
        <w:lastRenderedPageBreak/>
        <w:t>suggesting</w:t>
      </w:r>
      <w:r w:rsidR="00413C77" w:rsidRPr="005804BA">
        <w:rPr>
          <w:rFonts w:ascii="Cambria" w:hAnsi="Cambria" w:cs="Arial"/>
          <w:color w:val="000000" w:themeColor="text1"/>
        </w:rPr>
        <w:t xml:space="preserve"> </w:t>
      </w:r>
      <w:r w:rsidR="00114EFB">
        <w:rPr>
          <w:rFonts w:ascii="Cambria" w:hAnsi="Cambria" w:cs="Arial"/>
          <w:color w:val="000000" w:themeColor="text1"/>
        </w:rPr>
        <w:t xml:space="preserve">that conventional </w:t>
      </w:r>
      <w:r w:rsidR="00413C77">
        <w:rPr>
          <w:rFonts w:ascii="Cambria" w:hAnsi="Cambria" w:cs="Arial"/>
          <w:color w:val="000000" w:themeColor="text1"/>
        </w:rPr>
        <w:t xml:space="preserve">cell morphology </w:t>
      </w:r>
      <w:r w:rsidR="00114EFB">
        <w:rPr>
          <w:rFonts w:ascii="Cambria" w:hAnsi="Cambria" w:cs="Arial"/>
          <w:color w:val="000000" w:themeColor="text1"/>
        </w:rPr>
        <w:t xml:space="preserve">parameters </w:t>
      </w:r>
      <w:r w:rsidR="00413C77">
        <w:rPr>
          <w:rFonts w:ascii="Cambria" w:hAnsi="Cambria" w:cs="Arial"/>
          <w:color w:val="000000" w:themeColor="text1"/>
        </w:rPr>
        <w:t xml:space="preserve">may be insufficient in capturing cellular differences </w:t>
      </w:r>
      <w:r w:rsidRPr="005804BA">
        <w:rPr>
          <w:rFonts w:ascii="Cambria" w:hAnsi="Cambria" w:cs="Arial"/>
          <w:color w:val="000000" w:themeColor="text1"/>
        </w:rPr>
        <w:t>(</w:t>
      </w:r>
      <w:r w:rsidRPr="005804BA">
        <w:rPr>
          <w:rFonts w:ascii="Cambria" w:hAnsi="Cambria" w:cs="Arial"/>
          <w:b/>
          <w:color w:val="000000" w:themeColor="text1"/>
        </w:rPr>
        <w:t>Figure 1</w:t>
      </w:r>
      <w:r w:rsidRPr="005804BA">
        <w:rPr>
          <w:rFonts w:ascii="Cambria" w:hAnsi="Cambria" w:cs="Arial"/>
          <w:color w:val="000000" w:themeColor="text1"/>
        </w:rPr>
        <w:t>).</w:t>
      </w:r>
      <w:r w:rsidR="00FB1E9B">
        <w:rPr>
          <w:rFonts w:ascii="Cambria" w:hAnsi="Cambria" w:cs="Arial"/>
          <w:b/>
          <w:bCs/>
          <w:color w:val="000000" w:themeColor="text1"/>
        </w:rPr>
        <w:t xml:space="preserve"> </w:t>
      </w:r>
      <w:r w:rsidR="00C65D2E">
        <w:rPr>
          <w:rFonts w:ascii="Cambria" w:hAnsi="Cambria" w:cs="Arial"/>
          <w:color w:val="000000" w:themeColor="text1"/>
        </w:rPr>
        <w:t>Furthermore</w:t>
      </w:r>
      <w:r w:rsidR="00C65D2E" w:rsidRPr="005804BA">
        <w:rPr>
          <w:rFonts w:ascii="Cambria" w:hAnsi="Cambria" w:cs="Arial"/>
          <w:color w:val="000000" w:themeColor="text1"/>
        </w:rPr>
        <w:t xml:space="preserve">, mesenchymal cells on </w:t>
      </w:r>
      <w:r w:rsidR="00C65D2E">
        <w:rPr>
          <w:rFonts w:ascii="Cambria" w:hAnsi="Cambria" w:cs="Arial"/>
          <w:color w:val="000000" w:themeColor="text1"/>
        </w:rPr>
        <w:t xml:space="preserve">flat </w:t>
      </w:r>
      <w:r w:rsidR="00C65D2E" w:rsidRPr="005804BA">
        <w:rPr>
          <w:rFonts w:ascii="Cambria" w:hAnsi="Cambria" w:cs="Arial"/>
          <w:color w:val="000000" w:themeColor="text1"/>
        </w:rPr>
        <w:t>substrates</w:t>
      </w:r>
      <w:r w:rsidR="00413C77">
        <w:rPr>
          <w:rFonts w:ascii="Cambria" w:hAnsi="Cambria" w:cs="Arial"/>
          <w:color w:val="000000" w:themeColor="text1"/>
        </w:rPr>
        <w:t>,</w:t>
      </w:r>
      <w:r w:rsidR="00C65D2E" w:rsidRPr="005804BA">
        <w:rPr>
          <w:rFonts w:ascii="Cambria" w:hAnsi="Cambria" w:cs="Arial"/>
          <w:color w:val="000000" w:themeColor="text1"/>
        </w:rPr>
        <w:t xml:space="preserve"> </w:t>
      </w:r>
      <w:r w:rsidR="0075080B">
        <w:rPr>
          <w:rFonts w:ascii="Cambria" w:hAnsi="Cambria" w:cs="Arial"/>
          <w:color w:val="000000" w:themeColor="text1"/>
        </w:rPr>
        <w:t>or</w:t>
      </w:r>
      <w:r w:rsidR="00507F93">
        <w:rPr>
          <w:rFonts w:ascii="Cambria" w:hAnsi="Cambria" w:cs="Arial"/>
          <w:color w:val="000000" w:themeColor="text1"/>
        </w:rPr>
        <w:t xml:space="preserve"> </w:t>
      </w:r>
      <w:r w:rsidR="00507F93" w:rsidRPr="005804BA">
        <w:rPr>
          <w:rFonts w:ascii="Cambria" w:hAnsi="Cambria" w:cs="Arial"/>
          <w:color w:val="000000" w:themeColor="text1"/>
        </w:rPr>
        <w:t xml:space="preserve">cells embedded inside </w:t>
      </w:r>
      <w:r w:rsidR="00507F93">
        <w:rPr>
          <w:rFonts w:ascii="Cambria" w:hAnsi="Cambria" w:cs="Arial"/>
          <w:color w:val="000000" w:themeColor="text1"/>
        </w:rPr>
        <w:t xml:space="preserve">more physiological </w:t>
      </w:r>
      <w:r w:rsidR="00507F93" w:rsidRPr="005804BA">
        <w:rPr>
          <w:rFonts w:ascii="Cambria" w:hAnsi="Cambria" w:cs="Arial"/>
          <w:color w:val="000000" w:themeColor="text1"/>
        </w:rPr>
        <w:t xml:space="preserve">3D collagen gels </w:t>
      </w:r>
      <w:r w:rsidR="00413C77">
        <w:rPr>
          <w:rFonts w:ascii="Cambria" w:hAnsi="Cambria" w:cs="Arial"/>
          <w:color w:val="000000" w:themeColor="text1"/>
        </w:rPr>
        <w:t xml:space="preserve">with extensive </w:t>
      </w:r>
      <w:r w:rsidR="00C65D2E" w:rsidRPr="005804BA">
        <w:rPr>
          <w:rFonts w:ascii="Cambria" w:hAnsi="Cambria" w:cs="Arial"/>
          <w:color w:val="000000" w:themeColor="text1"/>
        </w:rPr>
        <w:t>dendritic protrusions and nuclear blebs</w:t>
      </w:r>
      <w:r w:rsidR="00D46256">
        <w:rPr>
          <w:rFonts w:ascii="Cambria" w:hAnsi="Cambria" w:cs="Arial"/>
          <w:color w:val="000000" w:themeColor="text1"/>
        </w:rPr>
        <w:fldChar w:fldCharType="begin" w:fldLock="1"/>
      </w:r>
      <w:r w:rsidR="00AF1D4C">
        <w:rPr>
          <w:rFonts w:ascii="Cambria" w:hAnsi="Cambria" w:cs="Arial"/>
          <w:color w:val="000000" w:themeColor="text1"/>
        </w:rPr>
        <w:instrText>ADDIN CSL_CITATION {"citationItems":[{"id":"ITEM-1","itemData":{"DOI":"10.1038/ncomms15584","ISSN":"20411723","PMID":"28548090","abstract":"Following uncontrolled proliferation, a subset of primary tumour cells acquires additional traits/mutations to trigger phenotypic changes that enhance migration and are hypothesized to be the initiators of metastasis. This study reveals an adaptive mechanism that harnesses synergistic paracrine signalling via IL-6/8, which is amplified by cell proliferation and cell density, to directly promote cell migration. This effect occurs in metastatic human sarcoma and carcinoma cells- but not in normal or non-metastatic cancer cells-, and likely involves the downstream signalling of WASF3 and Arp2/3. The transcriptional phenotype of high-density cells that emerges due to proliferation resembles that of low-density cells treated with a combination of IL-6/8. Simultaneous inhibition of IL-6/8 receptors decreases the expression of WASF3 and Arp2/3 in a mouse xenograft model and reduces metastasis. This study reveals a potential mechanism that promotes tumour cell migration and infers a strategy to decrease metastatic capacity of tumour cells.","author":[{"dropping-particle":"","family":"Jayatilaka","given":"Hasini","non-dropping-particle":"","parse-names":false,"suffix":""},{"dropping-particle":"","family":"Tyle","given":"Pranay","non-dropping-particle":"","parse-names":false,"suffix":""},{"dropping-particle":"","family":"Chen","given":"Jonathan J.","non-dropping-particle":"","parse-names":false,"suffix":""},{"dropping-particle":"","family":"Kwak","given":"Minsuk","non-dropping-particle":"","parse-names":false,"suffix":""},{"dropping-particle":"","family":"Ju","given":"Julia","non-dropping-particle":"","parse-names":false,"suffix":""},{"dropping-particle":"","family":"Kim","given":"Hyun Ji","non-dropping-particle":"","parse-names":false,"suffix":""},{"dropping-particle":"","family":"Lee","given":"Jerry S.H.","non-dropping-particle":"","parse-names":false,"suffix":""},{"dropping-particle":"","family":"Wu","given":"Pei Hsun","non-dropping-particle":"","parse-names":false,"suffix":""},{"dropping-particle":"","family":"Gilkes","given":"Daniele M.","non-dropping-particle":"","parse-names":false,"suffix":""},{"dropping-particle":"","family":"Fan","given":"Rong","non-dropping-particle":"","parse-names":false,"suffix":""},{"dropping-particle":"","family":"Wirtz","given":"Denis","non-dropping-particle":"","parse-names":false,"suffix":""}],"container-title":"Nature Communications","id":"ITEM-1","issued":{"date-parts":[["2017"]]},"title":"Synergistic IL-6 and IL-8 paracrine signalling pathway infers a strategy to inhibit tumour cell migration","type":"article-journal","volume":"8"},"uris":["http://www.mendeley.com/documents/?uuid=a7d10310-f694-4263-80c9-50d2db6994cb"]},{"id":"ITEM-2","itemData":{"DOI":"10.1146/annurev-bioeng-071114-040829","ISBN":"1545-4274 (Electronic) 1523-9829 (Linking)","ISSN":"1523-9829","PMID":"26643020","abstract":"Aging is a complex, multifaceted process that induces a myriad of physiological changes over an extended period of time. Aging is accompanied by major biochemical and biomechanical changes at macroscopic and microscopic length scales that affect not only tissues and organs but also cells and subcellular organelles. These changes include transcriptional and epigenetic modifications; changes in energy production within mitochondria; and alterations in the overall mechanics of cells, their nuclei, and their surrounding extracellular matrix. In addition, aging influences the ability of cells to sense changes in extracellular-matrix compliance (mechanosensation) and to transduce these changes into biochemical signals (mechanotransduction). Moreover, following a complex positive-feedback loop, aging is accompanied by changes in the composition and structure of the extracellular matrix, resulting in changes in the mechanics of connective tissues in older individuals. Consequently, these progressive dysfunctions ...","author":[{"dropping-particle":"","family":"Phillip","given":"Jude M.","non-dropping-particle":"","parse-names":false,"suffix":""},{"dropping-particle":"","family":"Aifuwa","given":"Ivie","non-dropping-particle":"","parse-names":false,"suffix":""},{"dropping-particle":"","family":"Walston","given":"Jeremy","non-dropping-particle":"","parse-names":false,"suffix":""},{"dropping-particle":"","family":"Wirtz","given":"Denis","non-dropping-particle":"","parse-names":false,"suffix":""}],"container-title":"Annual Review of Biomedical Engineering","id":"ITEM-2","issue":"1","issued":{"date-parts":[["2015"]]},"page":"113-141","title":"The Mechanobiology of Aging","type":"article-journal","volume":"17"},"uris":["http://www.mendeley.com/documents/?uuid=eed54773-91ae-4ecd-9380-16824ad9b4c7"]},{"id":"ITEM-3","itemData":{"DOI":"10.1242/jcs.185173","ISSN":"0021-9533","PMID":"26243474","abstract":"Alterations in nuclear morphology are closely associated with essential cell functions, such as cell motility and polarization, and correlate with a wide range of human diseases, including cancer, muscular dystrophy, dilated cardiomyopathy and progeria. However, the mechanics and forces that shape the nucleus are not well understood. Here, we demonstrate that when an adherent cell is detached from its substratum, the nucleus undergoes a large volumetric reduction accompanied by a morphological transition from an almost smooth to a heavily folded surface. We develop a mathematical model that systematically analyzes the evolution of nuclear shape and volume. The analysis suggests that the pressure difference across the nuclear envelope, which is influenced by changes in cell volume and regulated by microtubules and actin filaments, is a major factor determining nuclear morphology. Our results show that physical and chemical properties of the extracellular microenvironment directly influence nuclear morphology and suggest that there is a direct link between the environment and gene regulation.","author":[{"dropping-particle":"","family":"Kim","given":"D.-H.","non-dropping-particle":"","parse-names":false,"suffix":""},{"dropping-particle":"","family":"Li","given":"B.","non-dropping-particle":"","parse-names":false,"suffix":""},{"dropping-particle":"","family":"Si","given":"F.","non-dropping-particle":"","parse-names":false,"suffix":""},{"dropping-particle":"","family":"Phillip","given":"J. M.","non-dropping-particle":"","parse-names":false,"suffix":""},{"dropping-particle":"","family":"Wirtz","given":"D.","non-dropping-particle":"","parse-names":false,"suffix":""},{"dropping-particle":"","family":"Sun","given":"S. X.","non-dropping-particle":"","parse-names":false,"suffix":""}],"container-title":"Journal of Cell Science","id":"ITEM-3","issue":"2","issued":{"date-parts":[["2016"]]},"page":"457-457","title":"Volume regulation and shape bifurcation in the cell nucleus","type":"article-journal","volume":"129"},"uris":["http://www.mendeley.com/documents/?uuid=c82360cd-b555-4c80-88af-1a149316f07e"]},{"id":"ITEM-4","itemData":{"DOI":"10.1016/j.ccell.2015.05.009","ISBN":"1878-3686 (Electronic)\\r1535-6108 (Linking)","ISSN":"18783686","PMID":"26096845","abstract":"Resistance to chemotherapy represents a major obstacle for long-term remission, and effective strategies toovercome drug resistance would have significant clinical impact. We report that recurrent ovarian carcinomas after paclitaxel/carboplatin treatment have higher levels of spleen tyrosine kinase (SYK) and phospho-SYK. Invitro, paclitaxel-resistant cells expressed higher SYK, and the ratio of phospho-SYK/SYK positively associated with paclitaxel resistance in ovarian cancer cells. Inactivation of SYK by inhibitors or gene knockdown sensitized paclitaxel cytotoxicity invitro and invivo. Analysis of the phosphotyrosine proteome in paclitaxel-resistant tumor cells revealed that SYK phosphorylates tubulins and microtubule-associated proteins. Inhibition of SYK enhanced microtubule stability in paclitaxel-resistant tumor cells that were otherwise insensitive. Thus, targeting SYK pathway is a promising strategy to enhance paclitaxel response.","author":[{"dropping-particle":"","family":"Yu","given":"Yu","non-dropping-particle":"","parse-names":false,"suffix":""},{"dropping-particle":"","family":"Gaillard","given":"Stephanie","non-dropping-particle":"","parse-names":false,"suffix":""},{"dropping-particle":"","family":"Phillip","given":"Jude M.","non-dropping-particle":"","parse-names":false,"suffix":""},{"dropping-particle":"","family":"Huang","given":"Tai Chung","non-dropping-particle":"","parse-names":false,"suffix":""},{"dropping-particle":"","family":"Pinto","given":"Sneha M.","non-dropping-particle":"","parse-names":false,"suffix":""},{"dropping-particle":"","family":"Tessarollo","given":"Nayara G.","non-dropping-particle":"","parse-names":false,"suffix":""},{"dropping-particle":"","family":"Zhang","given":"Zhen","non-dropping-particle":"","parse-names":false,"suffix":""},{"dropping-particle":"","family":"Pandey","given":"Akhilesh","non-dropping-particle":"","parse-names":false,"suffix":""},{"dropping-particle":"","family":"Wirtz","given":"Denis","non-dropping-particle":"","parse-names":false,"suffix":""},{"dropping-particle":"","family":"Ayhan","given":"Ayse","non-dropping-particle":"","parse-names":false,"suffix":""},{"dropping-particle":"","family":"Davidson","given":"Ben","non-dropping-particle":"","parse-names":false,"suffix":""},{"dropping-particle":"","family":"Wang","given":"Tian Li","non-dropping-particle":"","parse-names":false,"suffix":""},{"dropping-particle":"","family":"Shih","given":"Ie Ming","non-dropping-particle":"","parse-names":false,"suffix":""}],"container-title":"Cancer Cell","id":"ITEM-4","issue":"1","issued":{"date-parts":[["2015"]]},"page":"82-96","title":"Inhibition of Spleen Tyrosine Kinase Potentiates Paclitaxel-Induced Cytotoxicity in Ovarian Cancer Cells by Stabilizing Microtubules","type":"article-journal","volume":"28"},"uris":["http://www.mendeley.com/documents/?uuid=aa8f41ef-97aa-41fe-8f2e-2434e2c2136f"]}],"mendeley":{"formattedCitation":"&lt;sup&gt;35–38&lt;/sup&gt;","plainTextFormattedCitation":"35–38","previouslyFormattedCitation":"&lt;sup&gt;35–38&lt;/sup&gt;"},"properties":{"noteIndex":0},"schema":"https://github.com/citation-style-language/schema/raw/master/csl-citation.json"}</w:instrText>
      </w:r>
      <w:r w:rsidR="00D46256">
        <w:rPr>
          <w:rFonts w:ascii="Cambria" w:hAnsi="Cambria" w:cs="Arial"/>
          <w:color w:val="000000" w:themeColor="text1"/>
        </w:rPr>
        <w:fldChar w:fldCharType="separate"/>
      </w:r>
      <w:r w:rsidR="00D46256" w:rsidRPr="00D46256">
        <w:rPr>
          <w:rFonts w:ascii="Cambria" w:hAnsi="Cambria" w:cs="Arial"/>
          <w:noProof/>
          <w:color w:val="000000" w:themeColor="text1"/>
          <w:vertAlign w:val="superscript"/>
        </w:rPr>
        <w:t>35–38</w:t>
      </w:r>
      <w:r w:rsidR="00D46256">
        <w:rPr>
          <w:rFonts w:ascii="Cambria" w:hAnsi="Cambria" w:cs="Arial"/>
          <w:color w:val="000000" w:themeColor="text1"/>
        </w:rPr>
        <w:fldChar w:fldCharType="end"/>
      </w:r>
      <w:r w:rsidR="00C65D2E">
        <w:rPr>
          <w:rFonts w:ascii="Cambria" w:hAnsi="Cambria" w:cs="Arial"/>
          <w:color w:val="000000" w:themeColor="text1"/>
        </w:rPr>
        <w:t xml:space="preserve"> </w:t>
      </w:r>
      <w:r w:rsidR="00413C77">
        <w:rPr>
          <w:rFonts w:ascii="Cambria" w:hAnsi="Cambria" w:cs="Arial"/>
          <w:color w:val="000000" w:themeColor="text1"/>
        </w:rPr>
        <w:t xml:space="preserve">are similarly difficult </w:t>
      </w:r>
      <w:r w:rsidR="00C65D2E">
        <w:rPr>
          <w:rFonts w:ascii="Cambria" w:hAnsi="Cambria" w:cs="Arial"/>
          <w:color w:val="000000" w:themeColor="text1"/>
        </w:rPr>
        <w:t xml:space="preserve">to distinguish </w:t>
      </w:r>
      <w:r w:rsidR="00413C77">
        <w:rPr>
          <w:rFonts w:ascii="Cambria" w:hAnsi="Cambria" w:cs="Arial"/>
          <w:color w:val="000000" w:themeColor="text1"/>
        </w:rPr>
        <w:t xml:space="preserve">using </w:t>
      </w:r>
      <w:r w:rsidR="00C65D2E">
        <w:rPr>
          <w:rFonts w:ascii="Cambria" w:hAnsi="Cambria" w:cs="Arial"/>
          <w:color w:val="000000" w:themeColor="text1"/>
        </w:rPr>
        <w:t xml:space="preserve">these </w:t>
      </w:r>
      <w:r w:rsidR="00E4250F">
        <w:rPr>
          <w:rFonts w:ascii="Cambria" w:hAnsi="Cambria" w:cs="Arial"/>
          <w:color w:val="000000" w:themeColor="text1"/>
        </w:rPr>
        <w:t xml:space="preserve">traditional </w:t>
      </w:r>
      <w:r w:rsidR="00C65D2E">
        <w:rPr>
          <w:rFonts w:ascii="Cambria" w:hAnsi="Cambria" w:cs="Arial"/>
          <w:color w:val="000000" w:themeColor="text1"/>
        </w:rPr>
        <w:t>parameters</w:t>
      </w:r>
      <w:r w:rsidR="005B2E65">
        <w:rPr>
          <w:rFonts w:ascii="Cambria" w:hAnsi="Cambria" w:cs="Arial"/>
          <w:color w:val="000000" w:themeColor="text1"/>
        </w:rPr>
        <w:t>.</w:t>
      </w:r>
    </w:p>
    <w:p w14:paraId="46F2AE01" w14:textId="3CB17FB0" w:rsidR="00C106EB" w:rsidRPr="00260B3D" w:rsidRDefault="00813746" w:rsidP="002E339D">
      <w:pPr>
        <w:spacing w:line="360" w:lineRule="auto"/>
        <w:ind w:firstLine="720"/>
        <w:jc w:val="both"/>
        <w:rPr>
          <w:rFonts w:ascii="Cambria" w:hAnsi="Cambria" w:cstheme="minorHAnsi"/>
          <w:noProof/>
          <w:color w:val="000000" w:themeColor="text1"/>
        </w:rPr>
      </w:pPr>
      <w:r>
        <w:rPr>
          <w:rFonts w:ascii="Cambria" w:hAnsi="Cambria" w:cs="Arial"/>
          <w:noProof/>
          <w:color w:val="000000" w:themeColor="text1"/>
        </w:rPr>
        <w:t>A</w:t>
      </w:r>
      <w:r w:rsidR="00F840FD">
        <w:rPr>
          <w:rFonts w:ascii="Cambria" w:hAnsi="Cambria" w:cs="Arial"/>
          <w:noProof/>
          <w:color w:val="000000" w:themeColor="text1"/>
        </w:rPr>
        <w:t xml:space="preserve"> popular</w:t>
      </w:r>
      <w:r w:rsidRPr="005804BA">
        <w:rPr>
          <w:rFonts w:ascii="Cambria" w:hAnsi="Cambria" w:cs="Arial"/>
          <w:noProof/>
          <w:color w:val="000000" w:themeColor="text1"/>
        </w:rPr>
        <w:t xml:space="preserve"> </w:t>
      </w:r>
      <w:r w:rsidR="00977B21" w:rsidRPr="005804BA">
        <w:rPr>
          <w:rFonts w:ascii="Cambria" w:hAnsi="Cambria" w:cs="Arial"/>
          <w:noProof/>
          <w:color w:val="000000" w:themeColor="text1"/>
        </w:rPr>
        <w:t xml:space="preserve">approach to address this </w:t>
      </w:r>
      <w:r w:rsidR="003212BB">
        <w:rPr>
          <w:rFonts w:ascii="Cambria" w:hAnsi="Cambria" w:cs="Arial"/>
          <w:noProof/>
          <w:color w:val="000000" w:themeColor="text1"/>
        </w:rPr>
        <w:t>shortcoming</w:t>
      </w:r>
      <w:r w:rsidR="00F753AF">
        <w:rPr>
          <w:rFonts w:ascii="Cambria" w:hAnsi="Cambria" w:cs="Arial"/>
          <w:noProof/>
          <w:color w:val="000000" w:themeColor="text1"/>
        </w:rPr>
        <w:t xml:space="preserve"> </w:t>
      </w:r>
      <w:r w:rsidR="009B188C">
        <w:rPr>
          <w:rFonts w:ascii="Cambria" w:hAnsi="Cambria" w:cs="Arial"/>
          <w:noProof/>
          <w:color w:val="000000" w:themeColor="text1"/>
        </w:rPr>
        <w:t>consists in</w:t>
      </w:r>
      <w:r w:rsidR="00977B21" w:rsidRPr="005804BA">
        <w:rPr>
          <w:rFonts w:ascii="Cambria" w:hAnsi="Cambria" w:cs="Arial"/>
          <w:noProof/>
          <w:color w:val="000000" w:themeColor="text1"/>
        </w:rPr>
        <w:t xml:space="preserve"> </w:t>
      </w:r>
      <w:r w:rsidR="009B188C" w:rsidRPr="005804BA">
        <w:rPr>
          <w:rFonts w:ascii="Cambria" w:hAnsi="Cambria" w:cs="Arial"/>
          <w:noProof/>
          <w:color w:val="000000" w:themeColor="text1"/>
        </w:rPr>
        <w:t>defin</w:t>
      </w:r>
      <w:r w:rsidR="009B188C">
        <w:rPr>
          <w:rFonts w:ascii="Cambria" w:hAnsi="Cambria" w:cs="Arial"/>
          <w:noProof/>
          <w:color w:val="000000" w:themeColor="text1"/>
        </w:rPr>
        <w:t>ing</w:t>
      </w:r>
      <w:r w:rsidR="009B188C" w:rsidRPr="005804BA">
        <w:rPr>
          <w:rFonts w:ascii="Cambria" w:hAnsi="Cambria" w:cs="Arial"/>
          <w:noProof/>
          <w:color w:val="000000" w:themeColor="text1"/>
        </w:rPr>
        <w:t xml:space="preserve"> </w:t>
      </w:r>
      <w:r w:rsidR="00977B21" w:rsidRPr="005804BA">
        <w:rPr>
          <w:rFonts w:ascii="Cambria" w:hAnsi="Cambria" w:cs="Arial"/>
          <w:noProof/>
          <w:color w:val="000000" w:themeColor="text1"/>
        </w:rPr>
        <w:t xml:space="preserve">additional geometric descriptors of </w:t>
      </w:r>
      <w:r w:rsidR="00300025">
        <w:rPr>
          <w:rFonts w:ascii="Cambria" w:hAnsi="Cambria" w:cs="Arial"/>
          <w:noProof/>
          <w:color w:val="000000" w:themeColor="text1"/>
        </w:rPr>
        <w:t>cell morphology,</w:t>
      </w:r>
      <w:r w:rsidR="00300025" w:rsidRPr="005804BA">
        <w:rPr>
          <w:rFonts w:ascii="Cambria" w:hAnsi="Cambria" w:cs="Arial"/>
          <w:noProof/>
          <w:color w:val="000000" w:themeColor="text1"/>
        </w:rPr>
        <w:t xml:space="preserve"> </w:t>
      </w:r>
      <w:r w:rsidR="00AB0BCE">
        <w:rPr>
          <w:rFonts w:ascii="Cambria" w:hAnsi="Cambria" w:cs="Arial"/>
          <w:noProof/>
          <w:color w:val="000000" w:themeColor="text1"/>
        </w:rPr>
        <w:t xml:space="preserve">some of which are </w:t>
      </w:r>
      <w:r w:rsidR="00977B21" w:rsidRPr="005804BA">
        <w:rPr>
          <w:rFonts w:ascii="Cambria" w:hAnsi="Cambria" w:cs="Arial"/>
          <w:noProof/>
          <w:color w:val="000000" w:themeColor="text1"/>
        </w:rPr>
        <w:t xml:space="preserve">based on the curvature and roughness of the </w:t>
      </w:r>
      <w:r w:rsidR="003212BB">
        <w:rPr>
          <w:rFonts w:ascii="Cambria" w:hAnsi="Cambria" w:cs="Arial"/>
          <w:noProof/>
          <w:color w:val="000000" w:themeColor="text1"/>
        </w:rPr>
        <w:t>cel</w:t>
      </w:r>
      <w:r w:rsidR="00F671D3">
        <w:rPr>
          <w:rFonts w:ascii="Cambria" w:hAnsi="Cambria" w:cs="Arial"/>
          <w:noProof/>
          <w:color w:val="000000" w:themeColor="text1"/>
        </w:rPr>
        <w:t>l</w:t>
      </w:r>
      <w:r w:rsidR="003212BB">
        <w:rPr>
          <w:rFonts w:ascii="Cambria" w:hAnsi="Cambria" w:cs="Arial"/>
          <w:noProof/>
          <w:color w:val="000000" w:themeColor="text1"/>
        </w:rPr>
        <w:t xml:space="preserve"> </w:t>
      </w:r>
      <w:r w:rsidR="00C20324">
        <w:rPr>
          <w:rFonts w:ascii="Cambria" w:hAnsi="Cambria" w:cs="Arial"/>
          <w:noProof/>
          <w:color w:val="000000" w:themeColor="text1"/>
        </w:rPr>
        <w:t xml:space="preserve">and nuclear </w:t>
      </w:r>
      <w:r w:rsidR="003212BB">
        <w:rPr>
          <w:rFonts w:ascii="Cambria" w:hAnsi="Cambria" w:cs="Arial"/>
          <w:noProof/>
          <w:color w:val="000000" w:themeColor="text1"/>
        </w:rPr>
        <w:t>contour</w:t>
      </w:r>
      <w:r w:rsidR="00FB3307">
        <w:rPr>
          <w:rFonts w:ascii="Cambria" w:hAnsi="Cambria" w:cs="Arial"/>
          <w:noProof/>
          <w:color w:val="000000" w:themeColor="text1"/>
        </w:rPr>
        <w:t>s</w:t>
      </w:r>
      <w:r w:rsidR="0079748B">
        <w:rPr>
          <w:rFonts w:ascii="Cambria" w:hAnsi="Cambria" w:cs="Arial"/>
          <w:noProof/>
          <w:color w:val="000000" w:themeColor="text1"/>
        </w:rPr>
        <w:fldChar w:fldCharType="begin" w:fldLock="1"/>
      </w:r>
      <w:r w:rsidR="00885A85">
        <w:rPr>
          <w:rFonts w:ascii="Cambria" w:hAnsi="Cambria" w:cs="Arial"/>
          <w:noProof/>
          <w:color w:val="000000" w:themeColor="text1"/>
        </w:rPr>
        <w:instrText>ADDIN CSL_CITATION {"citationItems":[{"id":"ITEM-1","itemData":{"DOI":"10.1038/ncomms6825","ISBN":"2041-1723 (Electronic) 2041-1723 (Linking)","ISSN":"2041-1723","PMID":"25569359","abstract":"Visualization is essential for data interpretation, hypothesis formulation and communication of results. However, there is a paucity of visualization methods for image-derived data sets generated by high-content analysis in which complex cellular phenotypes are described as high-dimensional vectors of features. Here we present a visualization tool, PhenoPlot, which represents quantitative high-content imaging data as easily interpretable glyphs, and we illustrate how PhenoPlot can be used to improve the exploration and interpretation of complex breast cancer cell phenotypes.","author":[{"dropping-particle":"","family":"Sailem","given":"Heba Z","non-dropping-particle":"","parse-names":false,"suffix":""},{"dropping-particle":"","family":"Sero","given":"Julia E","non-dropping-particle":"","parse-names":false,"suffix":""},{"dropping-particle":"","family":"Bakal","given":"Chris","non-dropping-particle":"","parse-names":false,"suffix":""}],"container-title":"Nat Commun","id":"ITEM-1","issued":{"date-parts":[["2015"]]},"page":"1-6","title":"Visualizing cellular imaging data using PhenoPlot","type":"article-journal","volume":"6"},"uris":["http://www.mendeley.com/documents/?uuid=7a6ba083-3719-48ca-b7ef-a4fbd3a7857c"]},{"id":"ITEM-2","itemData":{"DOI":"10.1038/nprot.2016.105","ISBN":"0000287431","ISSN":"17502799","PMID":"27560178","abstract":"In morphological profiling, quantitative data are extracted from microscopy images of cells to identify biologically relevant similarities and differences among samples based on these profiles. This protocol describes the design and execution of experiments using Cell Painting, a morphological profiling assay multiplexing six fluorescent dyes imaged in five channels, to reveal eight broadly relevant cellular components or organelles. Cells are plated in multi-well plates, perturbed with the treatments to be tested, stained, fixed, and imaged on a high-throughput microscope. Then, automated image analysis software identifies individual cells and measures ~1,500 morphological features (various measures of size, shape, texture, intensity, etc.) to produce a rich profile suitable for detecting subtle phenotypes. Profiles of cell populations treated with different experimental perturbations can be compared to suit many goals, such as identifying the phenotypic impact of chemical or genetic perturbations, grouping compounds and/or genes into functional pathways, and identifying signatures of disease. Cell culture and image acquisition takes two weeks; feature extraction and data analysis take an additional 1-2 weeks.","author":[{"dropping-particle":"","family":"Bray","given":"Mark Anthony","non-dropping-particle":"","parse-names":false,"suffix":""},{"dropping-particle":"","family":"Singh","given":"Shantanu","non-dropping-particle":"","parse-names":false,"suffix":""},{"dropping-particle":"","family":"Han","given":"Han","non-dropping-particle":"","parse-names":false,"suffix":""},{"dropping-particle":"","family":"Davis","given":"Chadwick T.","non-dropping-particle":"","parse-names":false,"suffix":""},{"dropping-particle":"","family":"Borgeson","given":"Blake","non-dropping-particle":"","parse-names":false,"suffix":""},{"dropping-particle":"","family":"Hartland","given":"Cathy","non-dropping-particle":"","parse-names":false,"suffix":""},{"dropping-particle":"","family":"Kost-Alimova","given":"Maria","non-dropping-particle":"","parse-names":false,"suffix":""},{"dropping-particle":"","family":"Gustafsdottir","given":"Sigrun M.","non-dropping-particle":"","parse-names":false,"suffix":""},{"dropping-particle":"","family":"Gibson","given":"Christopher C.","non-dropping-particle":"","parse-names":false,"suffix":""},{"dropping-particle":"","family":"Carpenter","given":"Anne E.","non-dropping-particle":"","parse-names":false,"suffix":""}],"container-title":"Nature protocols","id":"ITEM-2","issue":"9","issued":{"date-parts":[["2016"]]},"page":"1757-1774","title":"Cell Painting, a high-content image-based assay for morphological profiling using multiplexed fluorescent dyes","type":"article-journal","volume":"11"},"uris":["http://www.mendeley.com/documents/?uuid=263601eb-f29c-43ad-82d4-c9e7bd2adb44"]}],"mendeley":{"formattedCitation":"&lt;sup&gt;11,26&lt;/sup&gt;","plainTextFormattedCitation":"11,26","previouslyFormattedCitation":"&lt;sup&gt;11,26&lt;/sup&gt;"},"properties":{"noteIndex":0},"schema":"https://github.com/citation-style-language/schema/raw/master/csl-citation.json"}</w:instrText>
      </w:r>
      <w:r w:rsidR="0079748B">
        <w:rPr>
          <w:rFonts w:ascii="Cambria" w:hAnsi="Cambria" w:cs="Arial"/>
          <w:noProof/>
          <w:color w:val="000000" w:themeColor="text1"/>
        </w:rPr>
        <w:fldChar w:fldCharType="separate"/>
      </w:r>
      <w:r w:rsidR="0079748B" w:rsidRPr="0079748B">
        <w:rPr>
          <w:rFonts w:ascii="Cambria" w:hAnsi="Cambria" w:cs="Arial"/>
          <w:noProof/>
          <w:color w:val="000000" w:themeColor="text1"/>
          <w:vertAlign w:val="superscript"/>
        </w:rPr>
        <w:t>11,26</w:t>
      </w:r>
      <w:r w:rsidR="0079748B">
        <w:rPr>
          <w:rFonts w:ascii="Cambria" w:hAnsi="Cambria" w:cs="Arial"/>
          <w:noProof/>
          <w:color w:val="000000" w:themeColor="text1"/>
        </w:rPr>
        <w:fldChar w:fldCharType="end"/>
      </w:r>
      <w:r w:rsidR="00977B21" w:rsidRPr="005804BA">
        <w:rPr>
          <w:rFonts w:ascii="Cambria" w:hAnsi="Cambria" w:cs="Arial"/>
          <w:noProof/>
          <w:color w:val="000000" w:themeColor="text1"/>
        </w:rPr>
        <w:t xml:space="preserve">. This has led to an expansion </w:t>
      </w:r>
      <w:r w:rsidR="00AB0BCE">
        <w:rPr>
          <w:rFonts w:ascii="Cambria" w:hAnsi="Cambria" w:cs="Arial"/>
          <w:noProof/>
          <w:color w:val="000000" w:themeColor="text1"/>
        </w:rPr>
        <w:t xml:space="preserve">of </w:t>
      </w:r>
      <w:r w:rsidR="00977B21" w:rsidRPr="005804BA">
        <w:rPr>
          <w:rFonts w:ascii="Cambria" w:hAnsi="Cambria" w:cs="Arial"/>
          <w:noProof/>
          <w:color w:val="000000" w:themeColor="text1"/>
        </w:rPr>
        <w:t xml:space="preserve">morphological descriptors, with </w:t>
      </w:r>
      <w:r w:rsidR="001C6E67">
        <w:rPr>
          <w:rFonts w:ascii="Cambria" w:hAnsi="Cambria" w:cs="Arial"/>
          <w:noProof/>
          <w:color w:val="000000" w:themeColor="text1"/>
        </w:rPr>
        <w:t>the</w:t>
      </w:r>
      <w:r w:rsidR="001C6E67" w:rsidRPr="005804BA">
        <w:rPr>
          <w:rFonts w:ascii="Cambria" w:hAnsi="Cambria" w:cs="Arial"/>
          <w:noProof/>
          <w:color w:val="000000" w:themeColor="text1"/>
        </w:rPr>
        <w:t xml:space="preserve"> </w:t>
      </w:r>
      <w:r w:rsidR="00977B21" w:rsidRPr="005804BA">
        <w:rPr>
          <w:rFonts w:ascii="Cambria" w:hAnsi="Cambria" w:cs="Arial"/>
          <w:noProof/>
          <w:color w:val="000000" w:themeColor="text1"/>
        </w:rPr>
        <w:t xml:space="preserve">premise that these additional descriptors </w:t>
      </w:r>
      <w:r w:rsidR="00681F72">
        <w:rPr>
          <w:rFonts w:ascii="Cambria" w:hAnsi="Cambria" w:cs="Arial"/>
          <w:noProof/>
          <w:color w:val="000000" w:themeColor="text1"/>
        </w:rPr>
        <w:t>would</w:t>
      </w:r>
      <w:r w:rsidR="00EC255E">
        <w:rPr>
          <w:rFonts w:ascii="Cambria" w:hAnsi="Cambria" w:cs="Arial"/>
          <w:noProof/>
          <w:color w:val="000000" w:themeColor="text1"/>
        </w:rPr>
        <w:t xml:space="preserve"> </w:t>
      </w:r>
      <w:r w:rsidR="00EB4D5A">
        <w:rPr>
          <w:rFonts w:ascii="Cambria" w:hAnsi="Cambria" w:cs="Arial"/>
          <w:noProof/>
          <w:color w:val="000000" w:themeColor="text1"/>
        </w:rPr>
        <w:t>help</w:t>
      </w:r>
      <w:r w:rsidR="00143572">
        <w:rPr>
          <w:rFonts w:ascii="Cambria" w:hAnsi="Cambria" w:cs="Arial"/>
          <w:noProof/>
          <w:color w:val="000000" w:themeColor="text1"/>
        </w:rPr>
        <w:t xml:space="preserve"> to</w:t>
      </w:r>
      <w:r w:rsidR="00EB4D5A">
        <w:rPr>
          <w:rFonts w:ascii="Cambria" w:hAnsi="Cambria" w:cs="Arial"/>
          <w:noProof/>
          <w:color w:val="000000" w:themeColor="text1"/>
        </w:rPr>
        <w:t xml:space="preserve"> </w:t>
      </w:r>
      <w:r w:rsidR="00EC255E">
        <w:rPr>
          <w:rFonts w:ascii="Cambria" w:hAnsi="Cambria" w:cs="Arial"/>
          <w:noProof/>
          <w:color w:val="000000" w:themeColor="text1"/>
        </w:rPr>
        <w:t xml:space="preserve">better </w:t>
      </w:r>
      <w:r w:rsidR="003212BB">
        <w:rPr>
          <w:rFonts w:ascii="Cambria" w:hAnsi="Cambria" w:cs="Arial"/>
          <w:noProof/>
          <w:color w:val="000000" w:themeColor="text1"/>
        </w:rPr>
        <w:t xml:space="preserve">define and </w:t>
      </w:r>
      <w:r w:rsidR="00977B21" w:rsidRPr="008F2955">
        <w:rPr>
          <w:rFonts w:ascii="Cambria" w:hAnsi="Cambria" w:cs="Arial"/>
          <w:noProof/>
          <w:color w:val="000000" w:themeColor="text1"/>
        </w:rPr>
        <w:t xml:space="preserve">differentiate cellular </w:t>
      </w:r>
      <w:r w:rsidR="003212BB" w:rsidRPr="008F2955">
        <w:rPr>
          <w:rFonts w:ascii="Cambria" w:hAnsi="Cambria" w:cs="Arial"/>
          <w:noProof/>
          <w:color w:val="000000" w:themeColor="text1"/>
        </w:rPr>
        <w:t>subtypes</w:t>
      </w:r>
      <w:r w:rsidR="00977B21" w:rsidRPr="008F2955">
        <w:rPr>
          <w:rFonts w:ascii="Cambria" w:hAnsi="Cambria" w:cs="Arial"/>
          <w:noProof/>
          <w:color w:val="000000" w:themeColor="text1"/>
        </w:rPr>
        <w:t xml:space="preserve">. </w:t>
      </w:r>
      <w:r w:rsidR="00977B21" w:rsidRPr="008F2955">
        <w:rPr>
          <w:rFonts w:ascii="Cambria" w:hAnsi="Cambria" w:cs="Arial"/>
          <w:color w:val="000000" w:themeColor="text1"/>
        </w:rPr>
        <w:t xml:space="preserve">While </w:t>
      </w:r>
      <w:r w:rsidR="006369FF" w:rsidRPr="008F2955">
        <w:rPr>
          <w:rFonts w:ascii="Cambria" w:hAnsi="Cambria" w:cs="Arial"/>
          <w:color w:val="000000" w:themeColor="text1"/>
        </w:rPr>
        <w:t xml:space="preserve">increasing </w:t>
      </w:r>
      <w:r w:rsidR="00214DB7" w:rsidRPr="008F2955">
        <w:rPr>
          <w:rFonts w:ascii="Cambria" w:hAnsi="Cambria" w:cs="Arial"/>
          <w:color w:val="000000" w:themeColor="text1"/>
        </w:rPr>
        <w:t xml:space="preserve">the </w:t>
      </w:r>
      <w:r w:rsidR="006369FF" w:rsidRPr="008F2955">
        <w:rPr>
          <w:rFonts w:ascii="Cambria" w:hAnsi="Cambria" w:cs="Arial"/>
          <w:color w:val="000000" w:themeColor="text1"/>
        </w:rPr>
        <w:t xml:space="preserve">number of </w:t>
      </w:r>
      <w:r w:rsidR="00AB0BCE" w:rsidRPr="008F2955">
        <w:rPr>
          <w:rFonts w:ascii="Cambria" w:hAnsi="Cambria" w:cs="Arial"/>
          <w:color w:val="000000" w:themeColor="text1"/>
        </w:rPr>
        <w:t xml:space="preserve">shape </w:t>
      </w:r>
      <w:r w:rsidR="00977B21" w:rsidRPr="008F2955">
        <w:rPr>
          <w:rFonts w:ascii="Cambria" w:hAnsi="Cambria" w:cs="Arial"/>
          <w:color w:val="000000" w:themeColor="text1"/>
        </w:rPr>
        <w:t xml:space="preserve">descriptors </w:t>
      </w:r>
      <w:r w:rsidR="008F2609" w:rsidRPr="008F2955">
        <w:rPr>
          <w:rFonts w:ascii="Cambria" w:hAnsi="Cambria" w:cs="Arial"/>
          <w:color w:val="000000" w:themeColor="text1"/>
        </w:rPr>
        <w:t xml:space="preserve">allow </w:t>
      </w:r>
      <w:r w:rsidR="00E8406D" w:rsidRPr="008F2955">
        <w:rPr>
          <w:rFonts w:ascii="Cambria" w:hAnsi="Cambria" w:cs="Arial"/>
          <w:color w:val="000000" w:themeColor="text1"/>
        </w:rPr>
        <w:t>users to capture</w:t>
      </w:r>
      <w:r w:rsidR="00977B21" w:rsidRPr="008F2955">
        <w:rPr>
          <w:rFonts w:ascii="Cambria" w:hAnsi="Cambria" w:cs="Arial"/>
          <w:color w:val="000000" w:themeColor="text1"/>
        </w:rPr>
        <w:t xml:space="preserve"> more complex</w:t>
      </w:r>
      <w:r w:rsidR="008F2609" w:rsidRPr="008F2955">
        <w:rPr>
          <w:rFonts w:ascii="Cambria" w:hAnsi="Cambria" w:cs="Arial"/>
          <w:color w:val="000000" w:themeColor="text1"/>
        </w:rPr>
        <w:t xml:space="preserve"> cell morphologies</w:t>
      </w:r>
      <w:r w:rsidR="00977B21" w:rsidRPr="008F2955">
        <w:rPr>
          <w:rFonts w:ascii="Cambria" w:hAnsi="Cambria" w:cs="Arial"/>
          <w:color w:val="000000" w:themeColor="text1"/>
        </w:rPr>
        <w:t xml:space="preserve">, effective visualization </w:t>
      </w:r>
      <w:r w:rsidR="00323AC1" w:rsidRPr="008F2955">
        <w:rPr>
          <w:rFonts w:ascii="Cambria" w:hAnsi="Cambria" w:cs="Arial"/>
          <w:color w:val="000000" w:themeColor="text1"/>
        </w:rPr>
        <w:t xml:space="preserve">of differences in cell </w:t>
      </w:r>
      <w:r w:rsidR="00323AC1" w:rsidRPr="00260B3D">
        <w:rPr>
          <w:rFonts w:ascii="Cambria" w:hAnsi="Cambria" w:cstheme="minorHAnsi"/>
          <w:color w:val="000000" w:themeColor="text1"/>
        </w:rPr>
        <w:t>morphology</w:t>
      </w:r>
      <w:r w:rsidR="00C91C1D">
        <w:rPr>
          <w:rFonts w:ascii="Cambria" w:hAnsi="Cambria" w:cstheme="minorHAnsi"/>
          <w:color w:val="000000" w:themeColor="text1"/>
        </w:rPr>
        <w:t>,</w:t>
      </w:r>
      <w:r w:rsidR="00323AC1" w:rsidRPr="00260B3D">
        <w:rPr>
          <w:rFonts w:ascii="Cambria" w:hAnsi="Cambria" w:cstheme="minorHAnsi"/>
          <w:color w:val="000000" w:themeColor="text1"/>
        </w:rPr>
        <w:t xml:space="preserve"> </w:t>
      </w:r>
      <w:r w:rsidR="00977B21" w:rsidRPr="00260B3D">
        <w:rPr>
          <w:rFonts w:ascii="Cambria" w:hAnsi="Cambria" w:cstheme="minorHAnsi"/>
          <w:color w:val="000000" w:themeColor="text1"/>
        </w:rPr>
        <w:t xml:space="preserve">and </w:t>
      </w:r>
      <w:r w:rsidR="00323AC1" w:rsidRPr="00260B3D">
        <w:rPr>
          <w:rFonts w:ascii="Cambria" w:hAnsi="Cambria" w:cstheme="minorHAnsi"/>
          <w:color w:val="000000" w:themeColor="text1"/>
        </w:rPr>
        <w:t xml:space="preserve">assigning </w:t>
      </w:r>
      <w:r w:rsidR="00977B21" w:rsidRPr="00260B3D">
        <w:rPr>
          <w:rFonts w:ascii="Cambria" w:hAnsi="Cambria" w:cstheme="minorHAnsi"/>
          <w:color w:val="000000" w:themeColor="text1"/>
        </w:rPr>
        <w:t xml:space="preserve">biological meaning </w:t>
      </w:r>
      <w:r w:rsidR="00A10FE5" w:rsidRPr="00260B3D">
        <w:rPr>
          <w:rFonts w:ascii="Cambria" w:hAnsi="Cambria" w:cstheme="minorHAnsi"/>
          <w:color w:val="000000" w:themeColor="text1"/>
        </w:rPr>
        <w:t xml:space="preserve">for these additional </w:t>
      </w:r>
      <w:r w:rsidR="00EB4D5A" w:rsidRPr="00260B3D">
        <w:rPr>
          <w:rFonts w:ascii="Cambria" w:hAnsi="Cambria" w:cstheme="minorHAnsi"/>
          <w:color w:val="000000" w:themeColor="text1"/>
        </w:rPr>
        <w:t xml:space="preserve">morphology descriptors </w:t>
      </w:r>
      <w:r w:rsidR="00323AC1" w:rsidRPr="00260B3D">
        <w:rPr>
          <w:rFonts w:ascii="Cambria" w:hAnsi="Cambria" w:cstheme="minorHAnsi"/>
          <w:color w:val="000000" w:themeColor="text1"/>
        </w:rPr>
        <w:t>are</w:t>
      </w:r>
      <w:r w:rsidR="00977B21" w:rsidRPr="00260B3D">
        <w:rPr>
          <w:rFonts w:ascii="Cambria" w:hAnsi="Cambria" w:cstheme="minorHAnsi"/>
          <w:color w:val="000000" w:themeColor="text1"/>
        </w:rPr>
        <w:t xml:space="preserve"> challenging.</w:t>
      </w:r>
      <w:r w:rsidR="00977B21" w:rsidRPr="00260B3D">
        <w:rPr>
          <w:rFonts w:ascii="Cambria" w:hAnsi="Cambria" w:cstheme="minorHAnsi"/>
          <w:noProof/>
          <w:color w:val="000000" w:themeColor="text1"/>
        </w:rPr>
        <w:t xml:space="preserve"> </w:t>
      </w:r>
    </w:p>
    <w:p w14:paraId="310E2722" w14:textId="6F767BD9" w:rsidR="00CA7F48" w:rsidRPr="00260B3D" w:rsidRDefault="00CA7F48" w:rsidP="002E339D">
      <w:pPr>
        <w:spacing w:line="360" w:lineRule="auto"/>
        <w:ind w:firstLine="720"/>
        <w:jc w:val="both"/>
        <w:rPr>
          <w:rFonts w:ascii="Cambria" w:hAnsi="Cambria" w:cstheme="minorHAnsi"/>
        </w:rPr>
      </w:pPr>
      <w:r w:rsidRPr="00A55F3C">
        <w:rPr>
          <w:rFonts w:ascii="Cambria" w:hAnsi="Cambria" w:cstheme="minorHAnsi"/>
          <w:color w:val="222222"/>
          <w:shd w:val="clear" w:color="auto" w:fill="FFFFFF"/>
        </w:rPr>
        <w:t xml:space="preserve">To address this challenge, we recently developed a </w:t>
      </w:r>
      <w:r w:rsidRPr="00260B3D">
        <w:rPr>
          <w:rFonts w:ascii="Cambria" w:hAnsi="Cambria" w:cstheme="minorHAnsi"/>
        </w:rPr>
        <w:t xml:space="preserve">cell morphology analysis software </w:t>
      </w:r>
      <w:r w:rsidR="00954592" w:rsidRPr="00260B3D">
        <w:rPr>
          <w:rFonts w:ascii="Cambria" w:hAnsi="Cambria" w:cstheme="minorHAnsi"/>
        </w:rPr>
        <w:t>to</w:t>
      </w:r>
      <w:r w:rsidRPr="00260B3D">
        <w:rPr>
          <w:rFonts w:ascii="Cambria" w:hAnsi="Cambria" w:cstheme="minorHAnsi"/>
        </w:rPr>
        <w:t xml:space="preserve"> provid</w:t>
      </w:r>
      <w:r w:rsidR="00954592" w:rsidRPr="00260B3D">
        <w:rPr>
          <w:rFonts w:ascii="Cambria" w:hAnsi="Cambria" w:cstheme="minorHAnsi"/>
        </w:rPr>
        <w:t>e</w:t>
      </w:r>
      <w:r w:rsidRPr="00260B3D">
        <w:rPr>
          <w:rFonts w:ascii="Cambria" w:hAnsi="Cambria" w:cstheme="minorHAnsi"/>
        </w:rPr>
        <w:t xml:space="preserve"> </w:t>
      </w:r>
      <w:r w:rsidR="00AB527E" w:rsidRPr="00260B3D">
        <w:rPr>
          <w:rFonts w:ascii="Cambria" w:hAnsi="Cambria" w:cstheme="minorHAnsi"/>
        </w:rPr>
        <w:t>improved</w:t>
      </w:r>
      <w:r w:rsidRPr="00260B3D">
        <w:rPr>
          <w:rFonts w:ascii="Cambria" w:hAnsi="Cambria" w:cstheme="minorHAnsi"/>
        </w:rPr>
        <w:t xml:space="preserve"> visu</w:t>
      </w:r>
      <w:r w:rsidR="00C60EEE" w:rsidRPr="00260B3D">
        <w:rPr>
          <w:rFonts w:ascii="Cambria" w:hAnsi="Cambria" w:cstheme="minorHAnsi"/>
        </w:rPr>
        <w:t xml:space="preserve">alization </w:t>
      </w:r>
      <w:r w:rsidRPr="00260B3D">
        <w:rPr>
          <w:rFonts w:ascii="Cambria" w:hAnsi="Cambria" w:cstheme="minorHAnsi"/>
        </w:rPr>
        <w:t>and quantitative analysis of complex morpholog</w:t>
      </w:r>
      <w:r w:rsidR="00BD5DB8" w:rsidRPr="00260B3D">
        <w:rPr>
          <w:rFonts w:ascii="Cambria" w:hAnsi="Cambria" w:cstheme="minorHAnsi"/>
        </w:rPr>
        <w:t>ical</w:t>
      </w:r>
      <w:r w:rsidRPr="00260B3D">
        <w:rPr>
          <w:rFonts w:ascii="Cambria" w:hAnsi="Cambria" w:cstheme="minorHAnsi"/>
        </w:rPr>
        <w:t xml:space="preserve"> changes </w:t>
      </w:r>
      <w:r w:rsidR="00BD603F" w:rsidRPr="00260B3D">
        <w:rPr>
          <w:rFonts w:ascii="Cambria" w:hAnsi="Cambria" w:cstheme="minorHAnsi"/>
        </w:rPr>
        <w:t>in</w:t>
      </w:r>
      <w:r w:rsidRPr="00260B3D">
        <w:rPr>
          <w:rFonts w:ascii="Cambria" w:hAnsi="Cambria" w:cstheme="minorHAnsi"/>
        </w:rPr>
        <w:t xml:space="preserve"> cells. The software, which we named </w:t>
      </w:r>
      <w:r w:rsidRPr="00260B3D">
        <w:rPr>
          <w:rFonts w:ascii="Cambria" w:hAnsi="Cambria" w:cstheme="minorHAnsi"/>
          <w:color w:val="000000" w:themeColor="text1"/>
        </w:rPr>
        <w:t>Visually Aided Morpho-Phenotyping Image Recognition</w:t>
      </w:r>
      <w:r w:rsidRPr="00260B3D">
        <w:rPr>
          <w:rFonts w:ascii="Cambria" w:hAnsi="Cambria" w:cstheme="minorHAnsi"/>
        </w:rPr>
        <w:t xml:space="preserve"> (VAMPIRE), </w:t>
      </w:r>
      <w:r w:rsidR="00620188" w:rsidRPr="00260B3D">
        <w:rPr>
          <w:rFonts w:ascii="Cambria" w:hAnsi="Cambria" w:cstheme="minorHAnsi"/>
        </w:rPr>
        <w:t>is</w:t>
      </w:r>
      <w:r w:rsidRPr="00260B3D">
        <w:rPr>
          <w:rFonts w:ascii="Cambria" w:hAnsi="Cambria" w:cstheme="minorHAnsi"/>
        </w:rPr>
        <w:t xml:space="preserve"> highly automated and allow</w:t>
      </w:r>
      <w:r w:rsidR="00620188" w:rsidRPr="00260B3D">
        <w:rPr>
          <w:rFonts w:ascii="Cambria" w:hAnsi="Cambria" w:cstheme="minorHAnsi"/>
        </w:rPr>
        <w:t>s</w:t>
      </w:r>
      <w:r w:rsidRPr="00260B3D">
        <w:rPr>
          <w:rFonts w:ascii="Cambria" w:hAnsi="Cambria" w:cstheme="minorHAnsi"/>
        </w:rPr>
        <w:t xml:space="preserve"> to process large datasets rapidly. </w:t>
      </w:r>
    </w:p>
    <w:p w14:paraId="1DF93991" w14:textId="77777777" w:rsidR="00BD3647" w:rsidRPr="005804BA" w:rsidRDefault="00BD3647" w:rsidP="002B1FC6">
      <w:pPr>
        <w:spacing w:line="360" w:lineRule="auto"/>
        <w:jc w:val="both"/>
        <w:rPr>
          <w:rFonts w:ascii="Cambria" w:hAnsi="Cambria" w:cs="Arial"/>
          <w:color w:val="000000" w:themeColor="text1"/>
        </w:rPr>
      </w:pPr>
    </w:p>
    <w:p w14:paraId="33F1A648" w14:textId="27E17585" w:rsidR="00300677" w:rsidRPr="005804BA" w:rsidRDefault="00300677" w:rsidP="00E22C22">
      <w:pPr>
        <w:spacing w:line="360" w:lineRule="auto"/>
        <w:outlineLvl w:val="0"/>
        <w:rPr>
          <w:rFonts w:ascii="Cambria" w:hAnsi="Cambria" w:cs="Arial"/>
          <w:b/>
        </w:rPr>
      </w:pPr>
      <w:r w:rsidRPr="005804BA">
        <w:rPr>
          <w:rFonts w:ascii="Cambria" w:hAnsi="Cambria" w:cs="Arial"/>
          <w:b/>
        </w:rPr>
        <w:t xml:space="preserve">Development of the </w:t>
      </w:r>
      <w:r w:rsidR="003754E4">
        <w:rPr>
          <w:rFonts w:ascii="Cambria" w:hAnsi="Cambria" w:cs="Arial"/>
          <w:b/>
        </w:rPr>
        <w:t xml:space="preserve">VAMPIRE </w:t>
      </w:r>
      <w:r w:rsidRPr="005804BA">
        <w:rPr>
          <w:rFonts w:ascii="Cambria" w:hAnsi="Cambria" w:cs="Arial"/>
          <w:b/>
        </w:rPr>
        <w:t>protocol</w:t>
      </w:r>
      <w:r w:rsidR="00D54D64">
        <w:rPr>
          <w:rFonts w:ascii="Cambria" w:hAnsi="Cambria" w:cs="Arial"/>
          <w:b/>
        </w:rPr>
        <w:t xml:space="preserve"> </w:t>
      </w:r>
    </w:p>
    <w:p w14:paraId="3CC783C1" w14:textId="1BB31F0A" w:rsidR="00892692" w:rsidRDefault="00C611F1" w:rsidP="00E45F78">
      <w:pPr>
        <w:spacing w:line="360" w:lineRule="auto"/>
        <w:jc w:val="both"/>
        <w:outlineLvl w:val="0"/>
        <w:rPr>
          <w:rFonts w:ascii="Cambria" w:hAnsi="Cambria" w:cs="Times"/>
          <w:color w:val="222222"/>
          <w:shd w:val="clear" w:color="auto" w:fill="FFFFFF"/>
        </w:rPr>
      </w:pPr>
      <w:r>
        <w:rPr>
          <w:rFonts w:ascii="Cambria" w:hAnsi="Cambria" w:cs="Arial"/>
        </w:rPr>
        <w:t xml:space="preserve">VAMPIRE </w:t>
      </w:r>
      <w:r w:rsidR="006B78BF">
        <w:rPr>
          <w:rFonts w:ascii="Cambria" w:hAnsi="Cambria" w:cs="Arial"/>
        </w:rPr>
        <w:t>analysis</w:t>
      </w:r>
      <w:r>
        <w:rPr>
          <w:rFonts w:ascii="Cambria" w:hAnsi="Cambria" w:cs="Arial"/>
        </w:rPr>
        <w:t xml:space="preserve"> was initially developed to better </w:t>
      </w:r>
      <w:r w:rsidR="005317D6">
        <w:rPr>
          <w:rFonts w:ascii="Cambria" w:hAnsi="Cambria" w:cs="Arial"/>
        </w:rPr>
        <w:t xml:space="preserve">interpret </w:t>
      </w:r>
      <w:r w:rsidR="00463A0F">
        <w:rPr>
          <w:rFonts w:ascii="Cambria" w:hAnsi="Cambria" w:cs="Arial"/>
        </w:rPr>
        <w:t xml:space="preserve">morphological </w:t>
      </w:r>
      <w:r>
        <w:rPr>
          <w:rFonts w:ascii="Cambria" w:hAnsi="Cambria" w:cs="Arial"/>
        </w:rPr>
        <w:t xml:space="preserve">data that we acquired </w:t>
      </w:r>
      <w:r w:rsidR="00220AEB">
        <w:rPr>
          <w:rFonts w:ascii="Cambria" w:hAnsi="Cambria" w:cs="Arial"/>
        </w:rPr>
        <w:t>for</w:t>
      </w:r>
      <w:r>
        <w:rPr>
          <w:rFonts w:ascii="Cambria" w:hAnsi="Cambria" w:cs="Arial"/>
        </w:rPr>
        <w:t xml:space="preserve"> a set of 1</w:t>
      </w:r>
      <w:r w:rsidR="00E45F78">
        <w:rPr>
          <w:rFonts w:ascii="Cambria" w:hAnsi="Cambria" w:cs="Arial"/>
        </w:rPr>
        <w:t>1</w:t>
      </w:r>
      <w:r>
        <w:rPr>
          <w:rFonts w:ascii="Cambria" w:hAnsi="Cambria" w:cs="Arial"/>
        </w:rPr>
        <w:t xml:space="preserve"> pancreatic cancer cell</w:t>
      </w:r>
      <w:r w:rsidR="009A339A">
        <w:rPr>
          <w:rFonts w:ascii="Cambria" w:hAnsi="Cambria" w:cs="Arial"/>
        </w:rPr>
        <w:t xml:space="preserve"> lines</w:t>
      </w:r>
      <w:r w:rsidR="00783933">
        <w:rPr>
          <w:rFonts w:ascii="Cambria" w:hAnsi="Cambria" w:cs="Arial"/>
        </w:rPr>
        <w:t xml:space="preserve"> </w:t>
      </w:r>
      <w:r w:rsidR="00D84313">
        <w:rPr>
          <w:rFonts w:ascii="Cambria" w:hAnsi="Cambria" w:cs="Arial"/>
        </w:rPr>
        <w:t>using a</w:t>
      </w:r>
      <w:r w:rsidR="00783933">
        <w:rPr>
          <w:rFonts w:ascii="Cambria" w:hAnsi="Cambria" w:cs="Arial"/>
        </w:rPr>
        <w:t xml:space="preserve"> custom high</w:t>
      </w:r>
      <w:r w:rsidR="006A4BF2">
        <w:rPr>
          <w:rFonts w:ascii="Cambria" w:hAnsi="Cambria" w:cs="Arial"/>
        </w:rPr>
        <w:t>-</w:t>
      </w:r>
      <w:r w:rsidR="00783933">
        <w:rPr>
          <w:rFonts w:ascii="Cambria" w:hAnsi="Cambria" w:cs="Arial"/>
        </w:rPr>
        <w:t xml:space="preserve">throughput </w:t>
      </w:r>
      <w:r w:rsidR="00E45F78">
        <w:rPr>
          <w:rFonts w:ascii="Cambria" w:hAnsi="Cambria" w:cs="Arial"/>
        </w:rPr>
        <w:t xml:space="preserve">microscopy </w:t>
      </w:r>
      <w:r w:rsidR="00783933">
        <w:rPr>
          <w:rFonts w:ascii="Cambria" w:hAnsi="Cambria" w:cs="Arial"/>
        </w:rPr>
        <w:t>imaging system</w:t>
      </w:r>
      <w:r>
        <w:rPr>
          <w:rFonts w:ascii="Cambria" w:hAnsi="Cambria" w:cs="Arial"/>
        </w:rPr>
        <w:t>.</w:t>
      </w:r>
      <w:r w:rsidR="00E45F78">
        <w:rPr>
          <w:rFonts w:ascii="Cambria" w:hAnsi="Cambria" w:cs="Arial"/>
        </w:rPr>
        <w:t xml:space="preserve"> Our goal was to </w:t>
      </w:r>
      <w:r w:rsidR="00E45F78" w:rsidRPr="002D4B25">
        <w:rPr>
          <w:rFonts w:ascii="Cambria" w:hAnsi="Cambria" w:cs="Times"/>
          <w:color w:val="222222"/>
          <w:shd w:val="clear" w:color="auto" w:fill="FFFFFF"/>
        </w:rPr>
        <w:t xml:space="preserve"> identify a potential morphological signature of metastasis in pancreatic ductal adenocarcinoma (PDAC)</w:t>
      </w:r>
      <w:r w:rsidR="00954592">
        <w:rPr>
          <w:rFonts w:ascii="Cambria" w:hAnsi="Cambria" w:cs="Times"/>
          <w:color w:val="222222"/>
          <w:shd w:val="clear" w:color="auto" w:fill="FFFFFF"/>
        </w:rPr>
        <w:t>. A</w:t>
      </w:r>
      <w:r w:rsidR="00E45F78">
        <w:rPr>
          <w:rFonts w:ascii="Cambria" w:hAnsi="Cambria" w:cs="Times"/>
          <w:color w:val="222222"/>
          <w:shd w:val="clear" w:color="auto" w:fill="FFFFFF"/>
        </w:rPr>
        <w:t>mong the sample</w:t>
      </w:r>
      <w:r w:rsidR="0007164E">
        <w:rPr>
          <w:rFonts w:ascii="Cambria" w:hAnsi="Cambria" w:cs="Times"/>
          <w:color w:val="222222"/>
          <w:shd w:val="clear" w:color="auto" w:fill="FFFFFF"/>
        </w:rPr>
        <w:t>s</w:t>
      </w:r>
      <w:r w:rsidR="00E45F78">
        <w:rPr>
          <w:rFonts w:ascii="Cambria" w:hAnsi="Cambria" w:cs="Times"/>
          <w:color w:val="222222"/>
          <w:shd w:val="clear" w:color="auto" w:fill="FFFFFF"/>
        </w:rPr>
        <w:t xml:space="preserve"> used</w:t>
      </w:r>
      <w:r w:rsidR="00954592">
        <w:rPr>
          <w:rFonts w:ascii="Cambria" w:hAnsi="Cambria" w:cs="Times"/>
          <w:color w:val="222222"/>
          <w:shd w:val="clear" w:color="auto" w:fill="FFFFFF"/>
        </w:rPr>
        <w:t>,</w:t>
      </w:r>
      <w:r w:rsidR="00E45F78">
        <w:rPr>
          <w:rFonts w:ascii="Cambria" w:hAnsi="Cambria" w:cs="Times"/>
          <w:color w:val="222222"/>
          <w:shd w:val="clear" w:color="auto" w:fill="FFFFFF"/>
        </w:rPr>
        <w:t xml:space="preserve"> five </w:t>
      </w:r>
      <w:r w:rsidR="00E74FED">
        <w:rPr>
          <w:rFonts w:ascii="Cambria" w:hAnsi="Cambria" w:cs="Times"/>
          <w:color w:val="222222"/>
          <w:shd w:val="clear" w:color="auto" w:fill="FFFFFF"/>
        </w:rPr>
        <w:t>were</w:t>
      </w:r>
      <w:r w:rsidR="00E45F78">
        <w:rPr>
          <w:rFonts w:ascii="Cambria" w:hAnsi="Cambria" w:cs="Times"/>
          <w:color w:val="222222"/>
          <w:shd w:val="clear" w:color="auto" w:fill="FFFFFF"/>
        </w:rPr>
        <w:t xml:space="preserve"> </w:t>
      </w:r>
      <w:r w:rsidR="00E74FED">
        <w:rPr>
          <w:rFonts w:ascii="Cambria" w:hAnsi="Cambria" w:cs="Times"/>
          <w:color w:val="222222"/>
          <w:shd w:val="clear" w:color="auto" w:fill="FFFFFF"/>
        </w:rPr>
        <w:t xml:space="preserve">collected </w:t>
      </w:r>
      <w:r w:rsidR="00E45F78">
        <w:rPr>
          <w:rFonts w:ascii="Cambria" w:hAnsi="Cambria" w:cs="Times"/>
          <w:color w:val="222222"/>
          <w:shd w:val="clear" w:color="auto" w:fill="FFFFFF"/>
        </w:rPr>
        <w:t xml:space="preserve">from </w:t>
      </w:r>
      <w:r w:rsidR="00E45F78" w:rsidRPr="002D4B25">
        <w:rPr>
          <w:rFonts w:ascii="Cambria" w:hAnsi="Cambria" w:cs="Times"/>
          <w:color w:val="222222"/>
          <w:shd w:val="clear" w:color="auto" w:fill="FFFFFF"/>
        </w:rPr>
        <w:t>patient-derived primary tumor</w:t>
      </w:r>
      <w:r w:rsidR="001D3FDF">
        <w:rPr>
          <w:rFonts w:ascii="Cambria" w:hAnsi="Cambria" w:cs="Times"/>
          <w:color w:val="222222"/>
          <w:shd w:val="clear" w:color="auto" w:fill="FFFFFF"/>
        </w:rPr>
        <w:t>s</w:t>
      </w:r>
      <w:r w:rsidR="00E45F78">
        <w:rPr>
          <w:rFonts w:ascii="Cambria" w:hAnsi="Cambria" w:cs="Times"/>
          <w:color w:val="222222"/>
          <w:shd w:val="clear" w:color="auto" w:fill="FFFFFF"/>
        </w:rPr>
        <w:t xml:space="preserve">, four </w:t>
      </w:r>
      <w:r w:rsidR="001D3FDF">
        <w:rPr>
          <w:rFonts w:ascii="Cambria" w:hAnsi="Cambria" w:cs="Times"/>
          <w:color w:val="222222"/>
          <w:shd w:val="clear" w:color="auto" w:fill="FFFFFF"/>
        </w:rPr>
        <w:t>were obtained</w:t>
      </w:r>
      <w:r w:rsidR="00E45F78">
        <w:rPr>
          <w:rFonts w:ascii="Cambria" w:hAnsi="Cambria" w:cs="Times"/>
          <w:color w:val="222222"/>
          <w:shd w:val="clear" w:color="auto" w:fill="FFFFFF"/>
        </w:rPr>
        <w:t xml:space="preserve"> from </w:t>
      </w:r>
      <w:r w:rsidR="00E45F78" w:rsidRPr="002D4B25">
        <w:rPr>
          <w:rFonts w:ascii="Cambria" w:hAnsi="Cambria" w:cs="Times"/>
          <w:color w:val="222222"/>
          <w:shd w:val="clear" w:color="auto" w:fill="FFFFFF"/>
        </w:rPr>
        <w:t>liver metastatic (LM; four lines)</w:t>
      </w:r>
      <w:r w:rsidR="00521078">
        <w:rPr>
          <w:rFonts w:ascii="Cambria" w:hAnsi="Cambria" w:cs="Times"/>
          <w:color w:val="222222"/>
          <w:shd w:val="clear" w:color="auto" w:fill="FFFFFF"/>
        </w:rPr>
        <w:t>,</w:t>
      </w:r>
      <w:r w:rsidR="00E45F78" w:rsidRPr="002D4B25">
        <w:rPr>
          <w:rFonts w:ascii="Cambria" w:hAnsi="Cambria" w:cs="Times"/>
          <w:color w:val="222222"/>
          <w:shd w:val="clear" w:color="auto" w:fill="FFFFFF"/>
        </w:rPr>
        <w:t xml:space="preserve"> </w:t>
      </w:r>
      <w:r w:rsidR="00E45F78">
        <w:rPr>
          <w:rFonts w:ascii="Cambria" w:hAnsi="Cambria" w:cs="Times"/>
          <w:color w:val="222222"/>
          <w:shd w:val="clear" w:color="auto" w:fill="FFFFFF"/>
        </w:rPr>
        <w:t xml:space="preserve">and two </w:t>
      </w:r>
      <w:r w:rsidR="00611ABF">
        <w:rPr>
          <w:rFonts w:ascii="Cambria" w:hAnsi="Cambria" w:cs="Times"/>
          <w:color w:val="222222"/>
          <w:shd w:val="clear" w:color="auto" w:fill="FFFFFF"/>
        </w:rPr>
        <w:t>were</w:t>
      </w:r>
      <w:r w:rsidR="00E45F78">
        <w:rPr>
          <w:rFonts w:ascii="Cambria" w:hAnsi="Cambria" w:cs="Times"/>
          <w:color w:val="222222"/>
          <w:shd w:val="clear" w:color="auto" w:fill="FFFFFF"/>
        </w:rPr>
        <w:t xml:space="preserve"> </w:t>
      </w:r>
      <w:r w:rsidR="00E45F78" w:rsidRPr="002D4B25">
        <w:rPr>
          <w:rFonts w:ascii="Cambria" w:hAnsi="Cambria" w:cs="Times"/>
          <w:color w:val="222222"/>
          <w:shd w:val="clear" w:color="auto" w:fill="FFFFFF"/>
        </w:rPr>
        <w:t>non-neoplastic pancreatic epithelial cell lines</w:t>
      </w:r>
      <w:r w:rsidR="00E45F78" w:rsidRPr="00E45F78">
        <w:rPr>
          <w:rFonts w:ascii="Cambria" w:hAnsi="Cambria" w:cs="Arial"/>
        </w:rPr>
        <w:t xml:space="preserve">. </w:t>
      </w:r>
      <w:r w:rsidR="00892692" w:rsidRPr="00892692">
        <w:rPr>
          <w:rFonts w:ascii="Cambria" w:hAnsi="Cambria" w:cs="Arial"/>
        </w:rPr>
        <w:t xml:space="preserve">For direct visual assessment of cell and nuclear shapes, </w:t>
      </w:r>
      <w:r w:rsidR="00892692">
        <w:rPr>
          <w:rFonts w:ascii="Cambria" w:hAnsi="Cambria" w:cs="Arial"/>
        </w:rPr>
        <w:t xml:space="preserve">we </w:t>
      </w:r>
      <w:r w:rsidR="00892692">
        <w:rPr>
          <w:rFonts w:ascii="Cambria" w:hAnsi="Cambria" w:cs="Times"/>
          <w:color w:val="222222"/>
          <w:shd w:val="clear" w:color="auto" w:fill="FFFFFF"/>
        </w:rPr>
        <w:t>r</w:t>
      </w:r>
      <w:r w:rsidR="00E45F78" w:rsidRPr="002D4B25">
        <w:rPr>
          <w:rFonts w:ascii="Cambria" w:hAnsi="Cambria" w:cs="Times"/>
          <w:color w:val="222222"/>
          <w:shd w:val="clear" w:color="auto" w:fill="FFFFFF"/>
        </w:rPr>
        <w:t>andomly selected subsets of individual cell</w:t>
      </w:r>
      <w:r w:rsidR="00C51936">
        <w:rPr>
          <w:rFonts w:ascii="Cambria" w:hAnsi="Cambria" w:cs="Times"/>
          <w:color w:val="222222"/>
          <w:shd w:val="clear" w:color="auto" w:fill="FFFFFF"/>
        </w:rPr>
        <w:t>s</w:t>
      </w:r>
      <w:r w:rsidR="00E45F78" w:rsidRPr="002D4B25">
        <w:rPr>
          <w:rFonts w:ascii="Cambria" w:hAnsi="Cambria" w:cs="Times"/>
          <w:color w:val="222222"/>
          <w:shd w:val="clear" w:color="auto" w:fill="FFFFFF"/>
        </w:rPr>
        <w:t xml:space="preserve"> traces </w:t>
      </w:r>
      <w:r w:rsidR="00892692">
        <w:rPr>
          <w:rFonts w:ascii="Cambria" w:hAnsi="Cambria" w:cs="Times"/>
          <w:color w:val="222222"/>
          <w:shd w:val="clear" w:color="auto" w:fill="FFFFFF"/>
        </w:rPr>
        <w:t>after align</w:t>
      </w:r>
      <w:r w:rsidR="00954592">
        <w:rPr>
          <w:rFonts w:ascii="Cambria" w:hAnsi="Cambria" w:cs="Times"/>
          <w:color w:val="222222"/>
          <w:shd w:val="clear" w:color="auto" w:fill="FFFFFF"/>
        </w:rPr>
        <w:t>ment</w:t>
      </w:r>
      <w:r w:rsidR="00892692">
        <w:rPr>
          <w:rFonts w:ascii="Cambria" w:hAnsi="Cambria" w:cs="Times"/>
          <w:color w:val="222222"/>
          <w:shd w:val="clear" w:color="auto" w:fill="FFFFFF"/>
        </w:rPr>
        <w:t xml:space="preserve"> and found no</w:t>
      </w:r>
      <w:r w:rsidR="00E45F78" w:rsidRPr="002D4B25">
        <w:rPr>
          <w:rFonts w:ascii="Cambria" w:hAnsi="Cambria" w:cs="Times"/>
          <w:color w:val="222222"/>
          <w:shd w:val="clear" w:color="auto" w:fill="FFFFFF"/>
        </w:rPr>
        <w:t xml:space="preserve"> overt morphological differences between</w:t>
      </w:r>
      <w:r w:rsidR="00892692">
        <w:rPr>
          <w:rFonts w:ascii="Cambria" w:hAnsi="Cambria" w:cs="Times"/>
          <w:color w:val="222222"/>
          <w:shd w:val="clear" w:color="auto" w:fill="FFFFFF"/>
        </w:rPr>
        <w:t xml:space="preserve"> primary tumor cells and liver</w:t>
      </w:r>
      <w:r w:rsidR="00D82312">
        <w:rPr>
          <w:rFonts w:ascii="Cambria" w:hAnsi="Cambria" w:cs="Times"/>
          <w:color w:val="222222"/>
          <w:shd w:val="clear" w:color="auto" w:fill="FFFFFF"/>
        </w:rPr>
        <w:t>-</w:t>
      </w:r>
      <w:proofErr w:type="spellStart"/>
      <w:r w:rsidR="00892692">
        <w:rPr>
          <w:rFonts w:ascii="Cambria" w:hAnsi="Cambria" w:cs="Times"/>
          <w:color w:val="222222"/>
          <w:shd w:val="clear" w:color="auto" w:fill="FFFFFF"/>
        </w:rPr>
        <w:t>metastatsis</w:t>
      </w:r>
      <w:proofErr w:type="spellEnd"/>
      <w:r w:rsidR="00E45F78" w:rsidRPr="002D4B25">
        <w:rPr>
          <w:rFonts w:ascii="Cambria" w:hAnsi="Cambria" w:cs="Times"/>
          <w:color w:val="222222"/>
          <w:shd w:val="clear" w:color="auto" w:fill="FFFFFF"/>
        </w:rPr>
        <w:t xml:space="preserve"> cell</w:t>
      </w:r>
      <w:r w:rsidR="00CE19FA">
        <w:rPr>
          <w:rFonts w:ascii="Cambria" w:hAnsi="Cambria" w:cs="Times"/>
          <w:color w:val="222222"/>
          <w:shd w:val="clear" w:color="auto" w:fill="FFFFFF"/>
        </w:rPr>
        <w:t>s</w:t>
      </w:r>
      <w:r w:rsidR="00660658">
        <w:rPr>
          <w:rFonts w:ascii="Cambria" w:hAnsi="Cambria" w:cs="Times"/>
          <w:color w:val="222222"/>
          <w:shd w:val="clear" w:color="auto" w:fill="FFFFFF"/>
        </w:rPr>
        <w:t>,</w:t>
      </w:r>
      <w:r w:rsidR="00E45F78" w:rsidRPr="002D4B25">
        <w:rPr>
          <w:rFonts w:ascii="Cambria" w:hAnsi="Cambria" w:cs="Times"/>
          <w:color w:val="222222"/>
          <w:shd w:val="clear" w:color="auto" w:fill="FFFFFF"/>
        </w:rPr>
        <w:t xml:space="preserve"> due </w:t>
      </w:r>
      <w:r w:rsidR="00B41B70">
        <w:rPr>
          <w:rFonts w:ascii="Cambria" w:hAnsi="Cambria" w:cs="Times"/>
          <w:color w:val="222222"/>
          <w:shd w:val="clear" w:color="auto" w:fill="FFFFFF"/>
        </w:rPr>
        <w:t xml:space="preserve">partly </w:t>
      </w:r>
      <w:r w:rsidR="00E45F78" w:rsidRPr="002D4B25">
        <w:rPr>
          <w:rFonts w:ascii="Cambria" w:hAnsi="Cambria" w:cs="Times"/>
          <w:color w:val="222222"/>
          <w:shd w:val="clear" w:color="auto" w:fill="FFFFFF"/>
        </w:rPr>
        <w:t xml:space="preserve">to the irregularity of cell shapes. </w:t>
      </w:r>
    </w:p>
    <w:p w14:paraId="5F3E3AB5" w14:textId="60E9F7C8" w:rsidR="00F46AB7" w:rsidRDefault="00B02B56" w:rsidP="00B34B22">
      <w:pPr>
        <w:spacing w:line="360" w:lineRule="auto"/>
        <w:ind w:firstLine="720"/>
        <w:jc w:val="both"/>
        <w:outlineLvl w:val="0"/>
        <w:rPr>
          <w:rFonts w:ascii="Cambria" w:hAnsi="Cambria" w:cs="Times"/>
          <w:color w:val="222222"/>
          <w:shd w:val="clear" w:color="auto" w:fill="FFFFFF"/>
        </w:rPr>
      </w:pPr>
      <w:r>
        <w:rPr>
          <w:rFonts w:ascii="Cambria" w:hAnsi="Cambria" w:cs="Times"/>
          <w:color w:val="222222"/>
          <w:shd w:val="clear" w:color="auto" w:fill="FFFFFF"/>
        </w:rPr>
        <w:lastRenderedPageBreak/>
        <w:t>T</w:t>
      </w:r>
      <w:r w:rsidRPr="002D4B25">
        <w:rPr>
          <w:rFonts w:ascii="Cambria" w:hAnsi="Cambria" w:cs="Times"/>
          <w:color w:val="222222"/>
          <w:shd w:val="clear" w:color="auto" w:fill="FFFFFF"/>
        </w:rPr>
        <w:t xml:space="preserve">o </w:t>
      </w:r>
      <w:r>
        <w:rPr>
          <w:rFonts w:ascii="Cambria" w:hAnsi="Cambria" w:cs="Times"/>
          <w:color w:val="222222"/>
          <w:shd w:val="clear" w:color="auto" w:fill="FFFFFF"/>
        </w:rPr>
        <w:t>measure</w:t>
      </w:r>
      <w:r w:rsidRPr="002D4B25">
        <w:rPr>
          <w:rFonts w:ascii="Cambria" w:hAnsi="Cambria" w:cs="Times"/>
          <w:color w:val="222222"/>
          <w:shd w:val="clear" w:color="auto" w:fill="FFFFFF"/>
        </w:rPr>
        <w:t xml:space="preserve"> cell shape</w:t>
      </w:r>
      <w:r w:rsidR="00750F16">
        <w:rPr>
          <w:rFonts w:ascii="Cambria" w:hAnsi="Cambria" w:cs="Times"/>
          <w:color w:val="222222"/>
          <w:shd w:val="clear" w:color="auto" w:fill="FFFFFF"/>
        </w:rPr>
        <w:t>s</w:t>
      </w:r>
      <w:r>
        <w:rPr>
          <w:rFonts w:ascii="Cambria" w:hAnsi="Cambria" w:cs="Times"/>
          <w:color w:val="222222"/>
          <w:shd w:val="clear" w:color="auto" w:fill="FFFFFF"/>
        </w:rPr>
        <w:t>, w</w:t>
      </w:r>
      <w:r w:rsidR="00892692">
        <w:rPr>
          <w:rFonts w:ascii="Cambria" w:hAnsi="Cambria" w:cs="Times"/>
          <w:color w:val="222222"/>
          <w:shd w:val="clear" w:color="auto" w:fill="FFFFFF"/>
        </w:rPr>
        <w:t>e examined commonly used m</w:t>
      </w:r>
      <w:r w:rsidR="00E45F78" w:rsidRPr="002D4B25">
        <w:rPr>
          <w:rFonts w:ascii="Cambria" w:hAnsi="Cambria" w:cs="Times"/>
          <w:color w:val="222222"/>
          <w:shd w:val="clear" w:color="auto" w:fill="FFFFFF"/>
        </w:rPr>
        <w:t>orphological features, such as spreading area, shape factor, and aspect ratio</w:t>
      </w:r>
      <w:r w:rsidR="00892692">
        <w:rPr>
          <w:rFonts w:ascii="Cambria" w:hAnsi="Cambria" w:cs="Times"/>
          <w:color w:val="222222"/>
          <w:shd w:val="clear" w:color="auto" w:fill="FFFFFF"/>
        </w:rPr>
        <w:t xml:space="preserve">. </w:t>
      </w:r>
      <w:r w:rsidR="00912343">
        <w:rPr>
          <w:rFonts w:ascii="Cambria" w:hAnsi="Cambria" w:cs="Times"/>
          <w:color w:val="222222"/>
          <w:shd w:val="clear" w:color="auto" w:fill="FFFFFF"/>
        </w:rPr>
        <w:t>T</w:t>
      </w:r>
      <w:r w:rsidR="00E45F78" w:rsidRPr="002D4B25">
        <w:rPr>
          <w:rFonts w:ascii="Cambria" w:hAnsi="Cambria" w:cs="Times"/>
          <w:color w:val="222222"/>
          <w:shd w:val="clear" w:color="auto" w:fill="FFFFFF"/>
        </w:rPr>
        <w:t xml:space="preserve">hese features could not reflect the </w:t>
      </w:r>
      <w:r w:rsidR="00243EA5">
        <w:rPr>
          <w:rFonts w:ascii="Cambria" w:hAnsi="Cambria" w:cs="Times"/>
          <w:color w:val="222222"/>
          <w:shd w:val="clear" w:color="auto" w:fill="FFFFFF"/>
        </w:rPr>
        <w:t xml:space="preserve">observed </w:t>
      </w:r>
      <w:r w:rsidR="00E45F78" w:rsidRPr="002D4B25">
        <w:rPr>
          <w:rFonts w:ascii="Cambria" w:hAnsi="Cambria" w:cs="Times"/>
          <w:color w:val="222222"/>
          <w:shd w:val="clear" w:color="auto" w:fill="FFFFFF"/>
        </w:rPr>
        <w:t>extent of cell shape variations, since even a small subset of cells displaying an extremely narrow range of values of these conventional shape descriptors appeared radically different from each other</w:t>
      </w:r>
      <w:r w:rsidR="00BD65D5">
        <w:rPr>
          <w:rFonts w:ascii="Cambria" w:hAnsi="Cambria" w:cs="Times"/>
          <w:color w:val="222222"/>
          <w:shd w:val="clear" w:color="auto" w:fill="FFFFFF"/>
        </w:rPr>
        <w:t>.</w:t>
      </w:r>
      <w:r w:rsidR="00D54D64">
        <w:rPr>
          <w:rFonts w:ascii="Cambria" w:hAnsi="Cambria" w:cs="Times"/>
          <w:color w:val="222222"/>
          <w:shd w:val="clear" w:color="auto" w:fill="FFFFFF"/>
        </w:rPr>
        <w:t xml:space="preserve"> </w:t>
      </w:r>
    </w:p>
    <w:p w14:paraId="4555A99E" w14:textId="307FB111" w:rsidR="00D54D64" w:rsidRPr="00A55F3C" w:rsidRDefault="00D54D64" w:rsidP="00F771FB">
      <w:pPr>
        <w:spacing w:line="360" w:lineRule="auto"/>
        <w:ind w:firstLine="720"/>
        <w:jc w:val="both"/>
        <w:outlineLvl w:val="0"/>
        <w:rPr>
          <w:rFonts w:ascii="Cambria" w:hAnsi="Cambria" w:cs="Times"/>
          <w:color w:val="222222"/>
          <w:shd w:val="clear" w:color="auto" w:fill="FFFFFF"/>
        </w:rPr>
      </w:pPr>
      <w:r w:rsidRPr="00A55F3C">
        <w:rPr>
          <w:rFonts w:ascii="Cambria" w:hAnsi="Cambria" w:cs="Times"/>
          <w:color w:val="222222"/>
          <w:shd w:val="clear" w:color="auto" w:fill="FFFFFF"/>
        </w:rPr>
        <w:t>To address this problem</w:t>
      </w:r>
      <w:r w:rsidR="001972CC" w:rsidRPr="00A55F3C">
        <w:rPr>
          <w:rFonts w:ascii="Cambria" w:hAnsi="Cambria" w:cs="Times"/>
          <w:color w:val="222222"/>
          <w:shd w:val="clear" w:color="auto" w:fill="FFFFFF"/>
        </w:rPr>
        <w:t xml:space="preserve">, we established and validated VAMPIRE analysis, which </w:t>
      </w:r>
      <w:r w:rsidR="001972CC" w:rsidRPr="00FC6B6A">
        <w:rPr>
          <w:rFonts w:ascii="Cambria" w:hAnsi="Cambria" w:cs="Times"/>
          <w:color w:val="222222"/>
          <w:spacing w:val="3"/>
          <w:shd w:val="clear" w:color="auto" w:fill="FFFFFF"/>
        </w:rPr>
        <w:t xml:space="preserve">provides </w:t>
      </w:r>
      <w:r w:rsidR="00845F6B" w:rsidRPr="00FC6B6A">
        <w:rPr>
          <w:rFonts w:ascii="Cambria" w:hAnsi="Cambria" w:cs="Times"/>
          <w:color w:val="222222"/>
          <w:spacing w:val="3"/>
          <w:shd w:val="clear" w:color="auto" w:fill="FFFFFF"/>
        </w:rPr>
        <w:t xml:space="preserve">morphological </w:t>
      </w:r>
      <w:r w:rsidR="001972CC" w:rsidRPr="00FC6B6A">
        <w:rPr>
          <w:rFonts w:ascii="Cambria" w:hAnsi="Cambria" w:cs="Times"/>
          <w:color w:val="222222"/>
          <w:spacing w:val="3"/>
          <w:shd w:val="clear" w:color="auto" w:fill="FFFFFF"/>
        </w:rPr>
        <w:t xml:space="preserve">information </w:t>
      </w:r>
      <w:r w:rsidR="001972CC" w:rsidRPr="00FC6B6A">
        <w:rPr>
          <w:rFonts w:ascii="Cambria" w:hAnsi="Cambria" w:cs="Arial"/>
          <w:color w:val="000000" w:themeColor="text1"/>
        </w:rPr>
        <w:t>beyond classically defined geometric parameters</w:t>
      </w:r>
      <w:r w:rsidR="00373029">
        <w:rPr>
          <w:rFonts w:ascii="Cambria" w:hAnsi="Cambria" w:cs="Arial"/>
          <w:color w:val="000000" w:themeColor="text1"/>
        </w:rPr>
        <w:fldChar w:fldCharType="begin" w:fldLock="1"/>
      </w:r>
      <w:r w:rsidR="00927EF2">
        <w:rPr>
          <w:rFonts w:ascii="Cambria" w:hAnsi="Cambria" w:cs="Arial"/>
          <w:color w:val="000000" w:themeColor="text1"/>
        </w:rPr>
        <w:instrText>ADDIN CSL_CITATION {"citationItems":[{"id":"ITEM-1","itemData":{"DOI":"10.1038/srep18437","ISSN":"2045-2322","PMID":"26675084","abstract":"Intratumoral heterogeneity greatly complicates the study of molecular mechanisms driving cancer progression and our ability to predict patient outcomes. Here we have developed an automated high-throughput cell-imaging platform (htCIP) that allows us to extract high-content information about individual cells, including cell morphology, molecular content and local cell density at single-cell resolution. We further develop a comprehensive visually-aided morpho-phenotyping recognition (VAMPIRE) tool to analyze irregular cellular and nuclear shapes in both 2D and 3D microenvironments. VAMPIRE analysis of ~39,000 cells from 13 previously sequenced patient-derived pancreatic cancer samples indicate that metastasized cells present significantly lower heterogeneity than primary tumor cells. We found the same morphological signature for metastasis for a cohort of 10 breast cancer cell lines. We further decipher the relative contributions to heterogeneity from cell cycle, cell-cell contact, cell stochasticity and heritable morphological variations.","author":[{"dropping-particle":"","family":"Wu","given":"Pei-Hsun","non-dropping-particle":"","parse-names":false,"suffix":""},{"dropping-particle":"","family":"Phillip","given":"Jude M.","non-dropping-particle":"","parse-names":false,"suffix":""},{"dropping-particle":"","family":"Khatau","given":"Shyam B.","non-dropping-particle":"","parse-names":false,"suffix":""},{"dropping-particle":"","family":"Chen","given":"Wei-Chiang","non-dropping-particle":"","parse-names":false,"suffix":""},{"dropping-particle":"","family":"Stirman","given":"Jeffrey","non-dropping-particle":"","parse-names":false,"suffix":""},{"dropping-particle":"","family":"Rosseel","given":"Sophie","non-dropping-particle":"","parse-names":false,"suffix":""},{"dropping-particle":"","family":"Tschudi","given":"Katherine","non-dropping-particle":"","parse-names":false,"suffix":""},{"dropping-particle":"","family":"Patten","given":"Joshua","non-dropping-particle":"Van","parse-names":false,"suffix":""},{"dropping-particle":"","family":"Wong","given":"Michael","non-dropping-particle":"","parse-names":false,"suffix":""},{"dropping-particle":"","family":"Gupta","given":"Sonal","non-dropping-particle":"","parse-names":false,"suffix":""},{"dropping-particle":"","family":"Baras","given":"Alexander S.","non-dropping-particle":"","parse-names":false,"suffix":""},{"dropping-particle":"","family":"Leek","given":"Jeffrey T.","non-dropping-particle":"","parse-names":false,"suffix":""},{"dropping-particle":"","family":"Maitra","given":"Anirban","non-dropping-particle":"","parse-names":false,"suffix":""},{"dropping-particle":"","family":"Wirtz","given":"Denis","non-dropping-particle":"","parse-names":false,"suffix":""}],"container-title":"Scientific Reports","id":"ITEM-1","issue":"1","issued":{"date-parts":[["2016"]]},"page":"18437","title":"Evolution of cellular morpho-phenotypes in cancer metastasis","type":"article-journal","volume":"5"},"uris":["http://www.mendeley.com/documents/?uuid=73193067-49fb-464a-a3f9-8b7549a7510c","http://www.mendeley.com/documents/?uuid=d9958d78-db01-427c-8bc5-f83481d04bc9"]},{"id":"ITEM-2","itemData":{"DOI":"10.1038/s41551-017-0093","ISSN":"2157-846X","abstract":"Ageing research has focused either on assessing organ- and tissue-based changes, such as lung capacity and cardiac function, or on changes at the molecular scale such as gene expression, epigenetic modifications and metabolism. Here, by using a cohort of 32 samples of primary dermal fibroblasts collected from individuals between 2 and 96 years of age, we show that the degradation of functional cellular biophysical features—including cell mechanics, traction strength, morphology and migratory potential—and associated descriptors of cellular heterogeneity predict cellular age with higher accuracy than conventional biomolecular markers. We also demonstrate the use of high-throughput single-cell technologies, together with a deterministic model based on cellular features, to compute the cellular age of apparently healthy males and females, and to explore these relationships in cells from individuals with Werner syndrome and Hutchinson–Gilford progeria syndrome, two rare genetic conditions that result in phenotypes that show aspects of premature ageing. Our findings suggest that the quantification of cellular age may be used to stratify individuals on the basis of cellular phenotypes and serve as a biological proxy of healthspan.","author":[{"dropping-particle":"","family":"Phillip","given":"Jude M.","non-dropping-particle":"","parse-names":false,"suffix":""},{"dropping-particle":"","family":"Wu","given":"Pei-Hsun","non-dropping-particle":"","parse-names":false,"suffix":""},{"dropping-particle":"","family":"Gilkes","given":"Daniele M.","non-dropping-particle":"","parse-names":false,"suffix":""},{"dropping-particle":"","family":"Williams","given":"Wadsworth","non-dropping-particle":"","parse-names":false,"suffix":""},{"dropping-particle":"","family":"McGovern","given":"Shaun","non-dropping-particle":"","parse-names":false,"suffix":""},{"dropping-particle":"","family":"Daya","given":"Jena","non-dropping-particle":"","parse-names":false,"suffix":""},{"dropping-particle":"","family":"Chen","given":"Jonathan","non-dropping-particle":"","parse-names":false,"suffix":""},{"dropping-particle":"","family":"Aifuwa","given":"Ivie","non-dropping-particle":"","parse-names":false,"suffix":""},{"dropping-particle":"","family":"Lee","given":"Jerry S. H.","non-dropping-particle":"","parse-names":false,"suffix":""},{"dropping-particle":"","family":"Fan","given":"Rong","non-dropping-particle":"","parse-names":false,"suffix":""},{"dropping-particle":"","family":"Walston","given":"Jeremy","non-dropping-particle":"","parse-names":false,"suffix":""},{"dropping-particle":"","family":"Wirtz","given":"Denis","non-dropping-particle":"","parse-names":false,"suffix":""}],"container-title":"Nature Biomedical Engineering","id":"ITEM-2","issue":"7","issued":{"date-parts":[["2017"]]},"page":"0093","title":"Biophysical and biomolecular determination of cellular age in humans","type":"article-journal","volume":"1"},"uris":["http://www.mendeley.com/documents/?uuid=556dbe69-0edd-475d-b195-e0021a499a64"]}],"mendeley":{"formattedCitation":"&lt;sup&gt;1,22&lt;/sup&gt;","plainTextFormattedCitation":"1,22","previouslyFormattedCitation":"&lt;sup&gt;1,22&lt;/sup&gt;"},"properties":{"noteIndex":0},"schema":"https://github.com/citation-style-language/schema/raw/master/csl-citation.json"}</w:instrText>
      </w:r>
      <w:r w:rsidR="00373029">
        <w:rPr>
          <w:rFonts w:ascii="Cambria" w:hAnsi="Cambria" w:cs="Arial"/>
          <w:color w:val="000000" w:themeColor="text1"/>
        </w:rPr>
        <w:fldChar w:fldCharType="separate"/>
      </w:r>
      <w:r w:rsidR="00D95E4F" w:rsidRPr="00D95E4F">
        <w:rPr>
          <w:rFonts w:ascii="Cambria" w:hAnsi="Cambria" w:cs="Arial"/>
          <w:noProof/>
          <w:color w:val="000000" w:themeColor="text1"/>
          <w:vertAlign w:val="superscript"/>
        </w:rPr>
        <w:t>1,22</w:t>
      </w:r>
      <w:r w:rsidR="00373029">
        <w:rPr>
          <w:rFonts w:ascii="Cambria" w:hAnsi="Cambria" w:cs="Arial"/>
          <w:color w:val="000000" w:themeColor="text1"/>
        </w:rPr>
        <w:fldChar w:fldCharType="end"/>
      </w:r>
      <w:r w:rsidR="00475C54" w:rsidRPr="00FC6B6A">
        <w:rPr>
          <w:rFonts w:ascii="Cambria" w:hAnsi="Cambria" w:cs="Arial"/>
          <w:color w:val="000000" w:themeColor="text1"/>
        </w:rPr>
        <w:t xml:space="preserve">. </w:t>
      </w:r>
      <w:r w:rsidR="00475C54" w:rsidRPr="00A55F3C">
        <w:rPr>
          <w:rFonts w:ascii="Cambria" w:hAnsi="Cambria" w:cs="Times"/>
          <w:color w:val="222222"/>
          <w:shd w:val="clear" w:color="auto" w:fill="FFFFFF"/>
        </w:rPr>
        <w:t xml:space="preserve">VAMPIRE analysis </w:t>
      </w:r>
      <w:r w:rsidR="00EF3F8F" w:rsidRPr="00FC6B6A">
        <w:rPr>
          <w:rFonts w:ascii="Cambria" w:hAnsi="Cambria" w:cs="Arial"/>
          <w:color w:val="000000" w:themeColor="text1"/>
        </w:rPr>
        <w:t>is</w:t>
      </w:r>
      <w:r w:rsidR="00475C54" w:rsidRPr="00FC6B6A">
        <w:rPr>
          <w:rFonts w:ascii="Cambria" w:hAnsi="Cambria" w:cs="Times"/>
          <w:color w:val="222222"/>
          <w:spacing w:val="3"/>
          <w:shd w:val="clear" w:color="auto" w:fill="FFFFFF"/>
        </w:rPr>
        <w:t xml:space="preserve"> </w:t>
      </w:r>
      <w:r w:rsidR="001972CC" w:rsidRPr="00FC6B6A">
        <w:rPr>
          <w:rFonts w:ascii="Cambria" w:hAnsi="Cambria" w:cs="Times"/>
          <w:color w:val="222222"/>
          <w:spacing w:val="3"/>
          <w:shd w:val="clear" w:color="auto" w:fill="FFFFFF"/>
        </w:rPr>
        <w:t>a</w:t>
      </w:r>
      <w:r w:rsidR="00AC3EF2" w:rsidRPr="00FC6B6A">
        <w:rPr>
          <w:rFonts w:ascii="Cambria" w:hAnsi="Cambria" w:cs="Times"/>
          <w:color w:val="222222"/>
          <w:spacing w:val="3"/>
          <w:shd w:val="clear" w:color="auto" w:fill="FFFFFF"/>
        </w:rPr>
        <w:t>lso a</w:t>
      </w:r>
      <w:r w:rsidR="001972CC" w:rsidRPr="00FC6B6A">
        <w:rPr>
          <w:rFonts w:ascii="Cambria" w:hAnsi="Cambria" w:cs="Times"/>
          <w:color w:val="222222"/>
          <w:spacing w:val="3"/>
          <w:shd w:val="clear" w:color="auto" w:fill="FFFFFF"/>
        </w:rPr>
        <w:t xml:space="preserve"> visual aid </w:t>
      </w:r>
      <w:r w:rsidR="003F0D74" w:rsidRPr="00FC6B6A">
        <w:rPr>
          <w:rFonts w:ascii="Cambria" w:hAnsi="Cambria" w:cs="Times"/>
          <w:color w:val="222222"/>
          <w:spacing w:val="3"/>
          <w:shd w:val="clear" w:color="auto" w:fill="FFFFFF"/>
        </w:rPr>
        <w:t>that compares</w:t>
      </w:r>
      <w:r w:rsidR="001972CC" w:rsidRPr="00FC6B6A">
        <w:rPr>
          <w:rFonts w:ascii="Cambria" w:hAnsi="Cambria" w:cs="Times"/>
          <w:color w:val="222222"/>
          <w:spacing w:val="3"/>
          <w:shd w:val="clear" w:color="auto" w:fill="FFFFFF"/>
        </w:rPr>
        <w:t xml:space="preserve"> cell morphologies</w:t>
      </w:r>
      <w:r w:rsidR="001A49AA" w:rsidRPr="00A55F3C">
        <w:rPr>
          <w:rFonts w:ascii="Cambria" w:hAnsi="Cambria" w:cs="Times"/>
          <w:color w:val="222222"/>
          <w:shd w:val="clear" w:color="auto" w:fill="FFFFFF"/>
        </w:rPr>
        <w:t xml:space="preserve"> </w:t>
      </w:r>
      <w:r w:rsidR="00306D11" w:rsidRPr="00A55F3C">
        <w:rPr>
          <w:rFonts w:ascii="Cambria" w:hAnsi="Cambria" w:cs="Times"/>
          <w:color w:val="222222"/>
          <w:shd w:val="clear" w:color="auto" w:fill="FFFFFF"/>
        </w:rPr>
        <w:t>by</w:t>
      </w:r>
      <w:r w:rsidR="003403E1" w:rsidRPr="00A55F3C">
        <w:rPr>
          <w:rFonts w:ascii="Cambria" w:hAnsi="Cambria" w:cs="Times"/>
          <w:color w:val="222222"/>
          <w:shd w:val="clear" w:color="auto" w:fill="FFFFFF"/>
        </w:rPr>
        <w:t xml:space="preserve"> </w:t>
      </w:r>
      <w:r w:rsidR="002841BC" w:rsidRPr="00A55F3C">
        <w:rPr>
          <w:rFonts w:ascii="Cambria" w:hAnsi="Cambria" w:cs="Times"/>
          <w:color w:val="222222"/>
          <w:shd w:val="clear" w:color="auto" w:fill="FFFFFF"/>
        </w:rPr>
        <w:t xml:space="preserve">first </w:t>
      </w:r>
      <w:proofErr w:type="spellStart"/>
      <w:r w:rsidR="001972CC" w:rsidRPr="00A55F3C">
        <w:rPr>
          <w:rFonts w:ascii="Cambria" w:hAnsi="Cambria" w:cs="Times"/>
          <w:color w:val="222222"/>
          <w:shd w:val="clear" w:color="auto" w:fill="FFFFFF"/>
        </w:rPr>
        <w:t>identifi</w:t>
      </w:r>
      <w:r w:rsidR="00306D11" w:rsidRPr="00A55F3C">
        <w:rPr>
          <w:rFonts w:ascii="Cambria" w:hAnsi="Cambria" w:cs="Times"/>
          <w:color w:val="222222"/>
          <w:shd w:val="clear" w:color="auto" w:fill="FFFFFF"/>
        </w:rPr>
        <w:t>ying</w:t>
      </w:r>
      <w:proofErr w:type="spellEnd"/>
      <w:r w:rsidR="001972CC" w:rsidRPr="00A55F3C">
        <w:rPr>
          <w:rFonts w:ascii="Cambria" w:hAnsi="Cambria" w:cs="Times"/>
          <w:color w:val="222222"/>
          <w:shd w:val="clear" w:color="auto" w:fill="FFFFFF"/>
        </w:rPr>
        <w:t xml:space="preserve"> representative shape modes</w:t>
      </w:r>
      <w:r w:rsidR="00C6429C">
        <w:rPr>
          <w:rFonts w:ascii="Cambria" w:hAnsi="Cambria" w:cs="Times"/>
          <w:color w:val="222222"/>
          <w:shd w:val="clear" w:color="auto" w:fill="FFFFFF"/>
        </w:rPr>
        <w:t xml:space="preserve"> (see </w:t>
      </w:r>
      <w:r w:rsidR="00C6429C" w:rsidRPr="00A55F3C">
        <w:rPr>
          <w:rFonts w:ascii="Cambria" w:hAnsi="Cambria" w:cs="Times"/>
          <w:b/>
          <w:color w:val="222222"/>
          <w:shd w:val="clear" w:color="auto" w:fill="FFFFFF"/>
        </w:rPr>
        <w:t>Glossary</w:t>
      </w:r>
      <w:r w:rsidR="00C6429C">
        <w:rPr>
          <w:rFonts w:ascii="Cambria" w:hAnsi="Cambria" w:cs="Times"/>
          <w:color w:val="222222"/>
          <w:shd w:val="clear" w:color="auto" w:fill="FFFFFF"/>
        </w:rPr>
        <w:t>)</w:t>
      </w:r>
      <w:r w:rsidR="001972CC" w:rsidRPr="00A55F3C">
        <w:rPr>
          <w:rFonts w:ascii="Cambria" w:hAnsi="Cambria" w:cs="Times"/>
          <w:color w:val="222222"/>
          <w:shd w:val="clear" w:color="auto" w:fill="FFFFFF"/>
        </w:rPr>
        <w:t xml:space="preserve"> among </w:t>
      </w:r>
      <w:r w:rsidR="00BD2DA2" w:rsidRPr="00A55F3C">
        <w:rPr>
          <w:rFonts w:ascii="Cambria" w:hAnsi="Cambria" w:cs="Times"/>
          <w:color w:val="222222"/>
          <w:shd w:val="clear" w:color="auto" w:fill="FFFFFF"/>
        </w:rPr>
        <w:t xml:space="preserve">all </w:t>
      </w:r>
      <w:r w:rsidR="001972CC" w:rsidRPr="00A55F3C">
        <w:rPr>
          <w:rFonts w:ascii="Cambria" w:hAnsi="Cambria" w:cs="Times"/>
          <w:color w:val="222222"/>
          <w:shd w:val="clear" w:color="auto" w:fill="FFFFFF"/>
        </w:rPr>
        <w:t xml:space="preserve">cell shapes present </w:t>
      </w:r>
      <w:r w:rsidR="009253FF">
        <w:rPr>
          <w:rFonts w:ascii="Cambria" w:hAnsi="Cambria" w:cs="Times"/>
          <w:color w:val="222222"/>
          <w:shd w:val="clear" w:color="auto" w:fill="FFFFFF"/>
        </w:rPr>
        <w:t>within</w:t>
      </w:r>
      <w:r w:rsidR="009253FF" w:rsidRPr="00A55F3C">
        <w:rPr>
          <w:rFonts w:ascii="Cambria" w:hAnsi="Cambria" w:cs="Times"/>
          <w:color w:val="222222"/>
          <w:shd w:val="clear" w:color="auto" w:fill="FFFFFF"/>
        </w:rPr>
        <w:t xml:space="preserve"> </w:t>
      </w:r>
      <w:r w:rsidR="001972CC" w:rsidRPr="00A55F3C">
        <w:rPr>
          <w:rFonts w:ascii="Cambria" w:hAnsi="Cambria" w:cs="Times"/>
          <w:color w:val="222222"/>
          <w:shd w:val="clear" w:color="auto" w:fill="FFFFFF"/>
        </w:rPr>
        <w:t>cell</w:t>
      </w:r>
      <w:r w:rsidR="00A7644F" w:rsidRPr="00A55F3C">
        <w:rPr>
          <w:rFonts w:ascii="Cambria" w:hAnsi="Cambria" w:cs="Times"/>
          <w:color w:val="222222"/>
          <w:shd w:val="clear" w:color="auto" w:fill="FFFFFF"/>
        </w:rPr>
        <w:t xml:space="preserve"> population</w:t>
      </w:r>
      <w:r w:rsidR="00627C2C">
        <w:rPr>
          <w:rFonts w:ascii="Cambria" w:hAnsi="Cambria" w:cs="Times"/>
          <w:color w:val="222222"/>
          <w:shd w:val="clear" w:color="auto" w:fill="FFFFFF"/>
        </w:rPr>
        <w:t>s</w:t>
      </w:r>
      <w:r w:rsidR="009253FF">
        <w:rPr>
          <w:rFonts w:ascii="Cambria" w:hAnsi="Cambria" w:cs="Times"/>
          <w:color w:val="222222"/>
          <w:shd w:val="clear" w:color="auto" w:fill="FFFFFF"/>
        </w:rPr>
        <w:t>,</w:t>
      </w:r>
      <w:r w:rsidR="001972CC" w:rsidRPr="00A55F3C">
        <w:rPr>
          <w:rFonts w:ascii="Cambria" w:hAnsi="Cambria" w:cs="Times"/>
          <w:color w:val="222222"/>
          <w:shd w:val="clear" w:color="auto" w:fill="FFFFFF"/>
        </w:rPr>
        <w:t xml:space="preserve"> </w:t>
      </w:r>
      <w:r w:rsidR="00306D11" w:rsidRPr="00A55F3C">
        <w:rPr>
          <w:rFonts w:ascii="Cambria" w:hAnsi="Cambria" w:cs="Times"/>
          <w:color w:val="222222"/>
          <w:shd w:val="clear" w:color="auto" w:fill="FFFFFF"/>
        </w:rPr>
        <w:t xml:space="preserve">then </w:t>
      </w:r>
      <w:r w:rsidR="00A7644F" w:rsidRPr="00A55F3C">
        <w:rPr>
          <w:rFonts w:ascii="Cambria" w:hAnsi="Cambria" w:cs="Times"/>
          <w:color w:val="222222"/>
          <w:shd w:val="clear" w:color="auto" w:fill="FFFFFF"/>
        </w:rPr>
        <w:t>determin</w:t>
      </w:r>
      <w:r w:rsidR="009253FF">
        <w:rPr>
          <w:rFonts w:ascii="Cambria" w:hAnsi="Cambria" w:cs="Times"/>
          <w:color w:val="222222"/>
          <w:shd w:val="clear" w:color="auto" w:fill="FFFFFF"/>
        </w:rPr>
        <w:t>es</w:t>
      </w:r>
      <w:r w:rsidR="00A7644F" w:rsidRPr="00A55F3C">
        <w:rPr>
          <w:rFonts w:ascii="Cambria" w:hAnsi="Cambria" w:cs="Times"/>
          <w:color w:val="222222"/>
          <w:shd w:val="clear" w:color="auto" w:fill="FFFFFF"/>
        </w:rPr>
        <w:t xml:space="preserve"> </w:t>
      </w:r>
      <w:r w:rsidR="00306D11" w:rsidRPr="00A55F3C">
        <w:rPr>
          <w:rFonts w:ascii="Cambria" w:hAnsi="Cambria" w:cs="Times"/>
          <w:color w:val="222222"/>
          <w:shd w:val="clear" w:color="auto" w:fill="FFFFFF"/>
        </w:rPr>
        <w:t xml:space="preserve">the </w:t>
      </w:r>
      <w:r w:rsidR="009253FF">
        <w:rPr>
          <w:rFonts w:ascii="Cambria" w:hAnsi="Cambria" w:cs="Times"/>
          <w:color w:val="222222"/>
          <w:shd w:val="clear" w:color="auto" w:fill="FFFFFF"/>
        </w:rPr>
        <w:t xml:space="preserve">abundance </w:t>
      </w:r>
      <w:r w:rsidR="009253FF" w:rsidRPr="00A55F3C">
        <w:rPr>
          <w:rFonts w:ascii="Cambria" w:hAnsi="Cambria" w:cs="Times"/>
          <w:color w:val="222222"/>
          <w:shd w:val="clear" w:color="auto" w:fill="FFFFFF"/>
        </w:rPr>
        <w:t xml:space="preserve"> </w:t>
      </w:r>
      <w:r w:rsidR="001972CC" w:rsidRPr="00A55F3C">
        <w:rPr>
          <w:rFonts w:ascii="Cambria" w:hAnsi="Cambria" w:cs="Times"/>
          <w:color w:val="222222"/>
          <w:shd w:val="clear" w:color="auto" w:fill="FFFFFF"/>
        </w:rPr>
        <w:t xml:space="preserve">of </w:t>
      </w:r>
      <w:r w:rsidR="009253FF">
        <w:rPr>
          <w:rFonts w:ascii="Cambria" w:hAnsi="Cambria" w:cs="Times"/>
          <w:color w:val="222222"/>
          <w:shd w:val="clear" w:color="auto" w:fill="FFFFFF"/>
        </w:rPr>
        <w:t xml:space="preserve">cells classified within each </w:t>
      </w:r>
      <w:r w:rsidR="001972CC" w:rsidRPr="00A55F3C">
        <w:rPr>
          <w:rFonts w:ascii="Cambria" w:hAnsi="Cambria" w:cs="Times"/>
          <w:color w:val="222222"/>
          <w:shd w:val="clear" w:color="auto" w:fill="FFFFFF"/>
        </w:rPr>
        <w:t>shape mode.</w:t>
      </w:r>
      <w:r w:rsidR="00C6429C">
        <w:rPr>
          <w:rFonts w:ascii="Cambria" w:hAnsi="Cambria" w:cs="Times"/>
          <w:color w:val="222222"/>
          <w:shd w:val="clear" w:color="auto" w:fill="FFFFFF"/>
        </w:rPr>
        <w:t xml:space="preserve"> </w:t>
      </w:r>
      <w:r w:rsidR="001972CC" w:rsidRPr="00FC6B6A">
        <w:rPr>
          <w:rFonts w:ascii="Cambria" w:hAnsi="Cambria" w:cs="Arial"/>
          <w:color w:val="000000" w:themeColor="text1"/>
        </w:rPr>
        <w:t xml:space="preserve">VAMPIRE </w:t>
      </w:r>
      <w:r w:rsidR="001972CC" w:rsidRPr="00FC6B6A">
        <w:rPr>
          <w:rFonts w:ascii="Cambria" w:hAnsi="Cambria" w:cs="Times"/>
          <w:color w:val="222222"/>
          <w:spacing w:val="3"/>
          <w:shd w:val="clear" w:color="auto" w:fill="FFFFFF"/>
        </w:rPr>
        <w:t>comprises four essential computational steps (</w:t>
      </w:r>
      <w:r w:rsidR="001972CC" w:rsidRPr="00FC6B6A">
        <w:rPr>
          <w:rFonts w:ascii="Cambria" w:hAnsi="Cambria" w:cs="Times"/>
          <w:b/>
          <w:color w:val="222222"/>
          <w:spacing w:val="3"/>
          <w:shd w:val="clear" w:color="auto" w:fill="FFFFFF"/>
        </w:rPr>
        <w:t>Figure 2</w:t>
      </w:r>
      <w:r w:rsidR="001972CC" w:rsidRPr="00FC6B6A">
        <w:rPr>
          <w:rFonts w:ascii="Cambria" w:hAnsi="Cambria" w:cs="Times"/>
          <w:color w:val="222222"/>
          <w:spacing w:val="3"/>
          <w:shd w:val="clear" w:color="auto" w:fill="FFFFFF"/>
        </w:rPr>
        <w:t>): I) the determination and registration of the coordinates of equally-spaced points along nuclear and cellular contours to define morphological descriptors; II) the reduction in the number of morphological descriptors using principal component analysis (PCA); III) the identification of shape modes through unsupervised clustering analysis, and IV) the analysis of shape mode distributions of all tested cell samples.</w:t>
      </w:r>
      <w:r w:rsidR="001972CC" w:rsidRPr="00FC6B6A">
        <w:rPr>
          <w:rFonts w:ascii="Cambria" w:hAnsi="Cambria" w:cs="Times"/>
          <w:color w:val="222222"/>
          <w:spacing w:val="3"/>
          <w:shd w:val="clear" w:color="auto" w:fill="FFFFFF"/>
        </w:rPr>
        <w:tab/>
      </w:r>
    </w:p>
    <w:p w14:paraId="245DA52B" w14:textId="4D80B2AF" w:rsidR="00432FA1" w:rsidRPr="00AF79F9" w:rsidRDefault="00432FA1" w:rsidP="00AF79F9">
      <w:pPr>
        <w:widowControl w:val="0"/>
        <w:autoSpaceDE w:val="0"/>
        <w:autoSpaceDN w:val="0"/>
        <w:adjustRightInd w:val="0"/>
        <w:spacing w:line="360" w:lineRule="auto"/>
        <w:ind w:firstLine="720"/>
        <w:jc w:val="both"/>
        <w:rPr>
          <w:rFonts w:ascii="Cambria" w:hAnsi="Cambria" w:cs="Arial"/>
          <w:bCs/>
          <w:iCs/>
          <w:color w:val="000000" w:themeColor="text1"/>
        </w:rPr>
      </w:pPr>
      <w:r w:rsidRPr="00FC6B6A">
        <w:rPr>
          <w:rFonts w:ascii="Cambria" w:hAnsi="Cambria" w:cs="Times"/>
          <w:color w:val="222222"/>
          <w:spacing w:val="3"/>
          <w:shd w:val="clear" w:color="auto" w:fill="FFFFFF"/>
        </w:rPr>
        <w:t xml:space="preserve">To represent highly complex shapes of cells and nuclei, a sufficient number of equally spaced points along their boundaries or contours (typically 50, </w:t>
      </w:r>
      <w:r w:rsidRPr="00FC6B6A">
        <w:rPr>
          <w:rFonts w:ascii="Cambria" w:hAnsi="Cambria" w:cs="Times"/>
          <w:b/>
          <w:color w:val="222222"/>
          <w:spacing w:val="3"/>
          <w:shd w:val="clear" w:color="auto" w:fill="FFFFFF"/>
        </w:rPr>
        <w:t>Figure 2A</w:t>
      </w:r>
      <w:r w:rsidRPr="00FC6B6A">
        <w:rPr>
          <w:rFonts w:ascii="Cambria" w:hAnsi="Cambria" w:cs="Times"/>
          <w:color w:val="222222"/>
          <w:spacing w:val="3"/>
          <w:shd w:val="clear" w:color="auto" w:fill="FFFFFF"/>
        </w:rPr>
        <w:t>) are used to define high-dimensional “features”. These coordinates of contours are normalized</w:t>
      </w:r>
      <w:r w:rsidRPr="002D4B25">
        <w:rPr>
          <w:rFonts w:ascii="Cambria" w:hAnsi="Cambria" w:cs="Times"/>
          <w:color w:val="222222"/>
          <w:spacing w:val="3"/>
          <w:shd w:val="clear" w:color="auto" w:fill="FFFFFF"/>
        </w:rPr>
        <w:t xml:space="preserve"> to unify cell sizes and aligned to eliminate any effects of rotational variations among cells (</w:t>
      </w:r>
      <w:r w:rsidRPr="002D4B25">
        <w:rPr>
          <w:rFonts w:ascii="Cambria" w:hAnsi="Cambria" w:cs="Times"/>
          <w:b/>
          <w:color w:val="222222"/>
          <w:spacing w:val="3"/>
          <w:shd w:val="clear" w:color="auto" w:fill="FFFFFF"/>
        </w:rPr>
        <w:t>Figure 2B</w:t>
      </w:r>
      <w:r w:rsidRPr="002D4B25">
        <w:rPr>
          <w:rFonts w:ascii="Cambria" w:hAnsi="Cambria" w:cs="Times"/>
          <w:color w:val="222222"/>
          <w:spacing w:val="3"/>
          <w:shd w:val="clear" w:color="auto" w:fill="FFFFFF"/>
        </w:rPr>
        <w:t xml:space="preserve">). After the cell contours are normalized and registered, eigen shape vectors from </w:t>
      </w:r>
      <w:r w:rsidR="00627C2C">
        <w:rPr>
          <w:rFonts w:ascii="Cambria" w:hAnsi="Cambria" w:cs="Times"/>
          <w:color w:val="222222"/>
          <w:spacing w:val="3"/>
          <w:shd w:val="clear" w:color="auto" w:fill="FFFFFF"/>
        </w:rPr>
        <w:t xml:space="preserve">the </w:t>
      </w:r>
      <w:r w:rsidRPr="002D4B25">
        <w:rPr>
          <w:rFonts w:ascii="Cambria" w:hAnsi="Cambria" w:cs="Times"/>
          <w:color w:val="222222"/>
          <w:spacing w:val="3"/>
          <w:shd w:val="clear" w:color="auto" w:fill="FFFFFF"/>
        </w:rPr>
        <w:t xml:space="preserve">PCA </w:t>
      </w:r>
      <w:r w:rsidRPr="002D4B25">
        <w:rPr>
          <w:rFonts w:ascii="Cambria" w:hAnsi="Cambria"/>
          <w:color w:val="222222"/>
          <w:spacing w:val="3"/>
          <w:shd w:val="clear" w:color="auto" w:fill="FFFFFF"/>
        </w:rPr>
        <w:t>(</w:t>
      </w:r>
      <w:r w:rsidRPr="00590469">
        <w:rPr>
          <w:rFonts w:ascii="Cambria" w:hAnsi="Cambria"/>
          <w:color w:val="222222"/>
          <w:spacing w:val="3"/>
          <w:shd w:val="clear" w:color="auto" w:fill="FFFFFF"/>
        </w:rPr>
        <w:t>see</w:t>
      </w:r>
      <w:r w:rsidRPr="002D4B25">
        <w:rPr>
          <w:rFonts w:ascii="Cambria" w:hAnsi="Cambria"/>
          <w:color w:val="222222"/>
          <w:spacing w:val="3"/>
          <w:shd w:val="clear" w:color="auto" w:fill="FFFFFF"/>
        </w:rPr>
        <w:t xml:space="preserve"> </w:t>
      </w:r>
      <w:r w:rsidRPr="002D4B25">
        <w:rPr>
          <w:rFonts w:ascii="Cambria" w:hAnsi="Cambria"/>
          <w:b/>
          <w:color w:val="222222"/>
          <w:spacing w:val="3"/>
          <w:shd w:val="clear" w:color="auto" w:fill="FFFFFF"/>
        </w:rPr>
        <w:t>glossary</w:t>
      </w:r>
      <w:r w:rsidRPr="002D4B25">
        <w:rPr>
          <w:rFonts w:ascii="Cambria" w:hAnsi="Cambria"/>
          <w:color w:val="222222"/>
          <w:spacing w:val="3"/>
          <w:shd w:val="clear" w:color="auto" w:fill="FFFFFF"/>
        </w:rPr>
        <w:t xml:space="preserve">) that comprise 95% of the observed variance are computed and used as reduced features for cell and/or nuclei shapes </w:t>
      </w:r>
      <w:r w:rsidRPr="002D4B25">
        <w:rPr>
          <w:rFonts w:ascii="Cambria" w:hAnsi="Cambria" w:cs="Times"/>
          <w:color w:val="222222"/>
          <w:spacing w:val="3"/>
          <w:shd w:val="clear" w:color="auto" w:fill="FFFFFF"/>
        </w:rPr>
        <w:t>(</w:t>
      </w:r>
      <w:r w:rsidRPr="002D4B25">
        <w:rPr>
          <w:rFonts w:ascii="Cambria" w:hAnsi="Cambria" w:cs="Times"/>
          <w:b/>
          <w:color w:val="222222"/>
          <w:spacing w:val="3"/>
          <w:shd w:val="clear" w:color="auto" w:fill="FFFFFF"/>
        </w:rPr>
        <w:t>Figure 2C</w:t>
      </w:r>
      <w:r w:rsidRPr="002D4B25">
        <w:rPr>
          <w:rFonts w:ascii="Cambria" w:hAnsi="Cambria" w:cs="Times"/>
          <w:color w:val="222222"/>
          <w:spacing w:val="3"/>
          <w:shd w:val="clear" w:color="auto" w:fill="FFFFFF"/>
        </w:rPr>
        <w:t>)</w:t>
      </w:r>
      <w:r w:rsidRPr="002D4B25">
        <w:rPr>
          <w:rFonts w:ascii="Cambria" w:hAnsi="Cambria"/>
          <w:color w:val="222222"/>
          <w:spacing w:val="3"/>
          <w:shd w:val="clear" w:color="auto" w:fill="FFFFFF"/>
        </w:rPr>
        <w:t>.</w:t>
      </w:r>
      <w:r w:rsidRPr="002D4B25">
        <w:rPr>
          <w:rFonts w:ascii="Cambria" w:hAnsi="Cambria" w:cs="Times"/>
          <w:color w:val="222222"/>
          <w:spacing w:val="3"/>
          <w:shd w:val="clear" w:color="auto" w:fill="FFFFFF"/>
        </w:rPr>
        <w:t xml:space="preserve"> Next</w:t>
      </w:r>
      <w:r w:rsidRPr="002D4B25">
        <w:rPr>
          <w:rFonts w:ascii="Cambria" w:hAnsi="Cambria"/>
          <w:color w:val="222222"/>
          <w:spacing w:val="3"/>
          <w:shd w:val="clear" w:color="auto" w:fill="FFFFFF"/>
        </w:rPr>
        <w:t xml:space="preserve">, </w:t>
      </w:r>
      <w:r w:rsidRPr="002D4B25">
        <w:rPr>
          <w:rFonts w:ascii="Cambria" w:hAnsi="Cambria" w:cs="Times"/>
          <w:color w:val="000000" w:themeColor="text1"/>
          <w:spacing w:val="3"/>
          <w:shd w:val="clear" w:color="auto" w:fill="FFFFFF"/>
        </w:rPr>
        <w:t xml:space="preserve">representative shape modes are empirically identified from the populations of cells by </w:t>
      </w:r>
      <w:r w:rsidRPr="002D4B25">
        <w:rPr>
          <w:rFonts w:ascii="Cambria" w:hAnsi="Cambria" w:cs="Times"/>
          <w:color w:val="222222"/>
          <w:spacing w:val="3"/>
          <w:shd w:val="clear" w:color="auto" w:fill="FFFFFF"/>
        </w:rPr>
        <w:t xml:space="preserve">applying </w:t>
      </w:r>
      <w:r w:rsidR="002A25DB" w:rsidRPr="001D33C7">
        <w:rPr>
          <w:rFonts w:ascii="Cambria" w:hAnsi="Cambria" w:cs="Times"/>
          <w:color w:val="222222"/>
          <w:spacing w:val="3"/>
          <w:shd w:val="clear" w:color="auto" w:fill="FFFFFF"/>
        </w:rPr>
        <w:t>K</w:t>
      </w:r>
      <w:r w:rsidRPr="001D33C7">
        <w:rPr>
          <w:rFonts w:ascii="Cambria" w:hAnsi="Cambria" w:cs="Times"/>
          <w:color w:val="222222"/>
          <w:spacing w:val="3"/>
          <w:shd w:val="clear" w:color="auto" w:fill="FFFFFF"/>
        </w:rPr>
        <w:t>-means clustering</w:t>
      </w:r>
      <w:r w:rsidR="001C5CAD" w:rsidRPr="001D33C7">
        <w:rPr>
          <w:rFonts w:ascii="Cambria" w:hAnsi="Cambria" w:cs="Times"/>
          <w:color w:val="222222"/>
          <w:spacing w:val="3"/>
          <w:shd w:val="clear" w:color="auto" w:fill="FFFFFF"/>
        </w:rPr>
        <w:t xml:space="preserve"> algorithm</w:t>
      </w:r>
      <w:r w:rsidR="00E17D3E" w:rsidRPr="001D33C7">
        <w:rPr>
          <w:rFonts w:ascii="Cambria" w:hAnsi="Cambria" w:cs="Times"/>
          <w:color w:val="222222"/>
          <w:spacing w:val="3"/>
          <w:shd w:val="clear" w:color="auto" w:fill="FFFFFF"/>
        </w:rPr>
        <w:fldChar w:fldCharType="begin" w:fldLock="1"/>
      </w:r>
      <w:r w:rsidR="003A3780">
        <w:rPr>
          <w:rFonts w:ascii="Cambria" w:hAnsi="Cambria" w:cs="Times"/>
          <w:color w:val="222222"/>
          <w:spacing w:val="3"/>
          <w:shd w:val="clear" w:color="auto" w:fill="FFFFFF"/>
        </w:rPr>
        <w:instrText>ADDIN CSL_CITATION {"citationItems":[{"id":"ITEM-1","itemData":{"ISSN":"15324435","abstract":"Scikit-learn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Research","id":"ITEM-1","issued":{"date-parts":[["2011"]]},"title":"Scikit-learn: Machine learning in Python","type":"article-journal"},"uris":["http://www.mendeley.com/documents/?uuid=d116ba4e-541d-4adb-8893-809af8ff2570"]}],"mendeley":{"formattedCitation":"&lt;sup&gt;39&lt;/sup&gt;","plainTextFormattedCitation":"39","previouslyFormattedCitation":"&lt;sup&gt;39&lt;/sup&gt;"},"properties":{"noteIndex":0},"schema":"https://github.com/citation-style-language/schema/raw/master/csl-citation.json"}</w:instrText>
      </w:r>
      <w:r w:rsidR="00E17D3E" w:rsidRPr="001D33C7">
        <w:rPr>
          <w:rFonts w:ascii="Cambria" w:hAnsi="Cambria" w:cs="Times"/>
          <w:color w:val="222222"/>
          <w:spacing w:val="3"/>
          <w:shd w:val="clear" w:color="auto" w:fill="FFFFFF"/>
        </w:rPr>
        <w:fldChar w:fldCharType="separate"/>
      </w:r>
      <w:r w:rsidR="00E17D3E" w:rsidRPr="001D33C7">
        <w:rPr>
          <w:rFonts w:ascii="Cambria" w:hAnsi="Cambria" w:cs="Times"/>
          <w:noProof/>
          <w:color w:val="222222"/>
          <w:spacing w:val="3"/>
          <w:shd w:val="clear" w:color="auto" w:fill="FFFFFF"/>
          <w:vertAlign w:val="superscript"/>
        </w:rPr>
        <w:t>39</w:t>
      </w:r>
      <w:r w:rsidR="00E17D3E" w:rsidRPr="001D33C7">
        <w:rPr>
          <w:rFonts w:ascii="Cambria" w:hAnsi="Cambria" w:cs="Times"/>
          <w:color w:val="222222"/>
          <w:spacing w:val="3"/>
          <w:shd w:val="clear" w:color="auto" w:fill="FFFFFF"/>
        </w:rPr>
        <w:fldChar w:fldCharType="end"/>
      </w:r>
      <w:r w:rsidRPr="002D4B25">
        <w:rPr>
          <w:rFonts w:ascii="Cambria" w:hAnsi="Cambria" w:cs="Times"/>
          <w:color w:val="222222"/>
          <w:spacing w:val="3"/>
          <w:shd w:val="clear" w:color="auto" w:fill="FFFFFF"/>
        </w:rPr>
        <w:t xml:space="preserve"> </w:t>
      </w:r>
      <w:r w:rsidRPr="002D4B25">
        <w:rPr>
          <w:rFonts w:ascii="Cambria" w:hAnsi="Cambria" w:cs="Times"/>
          <w:color w:val="000000" w:themeColor="text1"/>
          <w:spacing w:val="3"/>
          <w:shd w:val="clear" w:color="auto" w:fill="FFFFFF"/>
        </w:rPr>
        <w:t xml:space="preserve">to the reduced shape features </w:t>
      </w:r>
      <w:r w:rsidR="00627C2C">
        <w:rPr>
          <w:rFonts w:ascii="Cambria" w:hAnsi="Cambria" w:cs="Times"/>
          <w:color w:val="000000" w:themeColor="text1"/>
          <w:spacing w:val="3"/>
          <w:shd w:val="clear" w:color="auto" w:fill="FFFFFF"/>
        </w:rPr>
        <w:t xml:space="preserve">determined </w:t>
      </w:r>
      <w:r w:rsidRPr="002D4B25">
        <w:rPr>
          <w:rFonts w:ascii="Cambria" w:hAnsi="Cambria" w:cs="Times"/>
          <w:color w:val="000000" w:themeColor="text1"/>
          <w:spacing w:val="3"/>
          <w:shd w:val="clear" w:color="auto" w:fill="FFFFFF"/>
        </w:rPr>
        <w:t>from PCA (</w:t>
      </w:r>
      <w:r w:rsidRPr="002D4B25">
        <w:rPr>
          <w:rFonts w:ascii="Cambria" w:hAnsi="Cambria" w:cs="Times"/>
          <w:b/>
          <w:color w:val="000000" w:themeColor="text1"/>
          <w:spacing w:val="3"/>
          <w:shd w:val="clear" w:color="auto" w:fill="FFFFFF"/>
        </w:rPr>
        <w:t>Figure 2D-E</w:t>
      </w:r>
      <w:r w:rsidRPr="002D4B25">
        <w:rPr>
          <w:rFonts w:ascii="Cambria" w:hAnsi="Cambria" w:cs="Times"/>
          <w:color w:val="000000" w:themeColor="text1"/>
          <w:spacing w:val="3"/>
          <w:shd w:val="clear" w:color="auto" w:fill="FFFFFF"/>
        </w:rPr>
        <w:t xml:space="preserve">), </w:t>
      </w:r>
      <w:r w:rsidR="00627C2C">
        <w:rPr>
          <w:rFonts w:ascii="Cambria" w:hAnsi="Cambria" w:cs="Times"/>
          <w:color w:val="000000" w:themeColor="text1"/>
          <w:spacing w:val="3"/>
          <w:shd w:val="clear" w:color="auto" w:fill="FFFFFF"/>
        </w:rPr>
        <w:t>then</w:t>
      </w:r>
      <w:r w:rsidR="00627C2C" w:rsidRPr="002D4B25">
        <w:rPr>
          <w:rFonts w:ascii="Cambria" w:hAnsi="Cambria" w:cs="Times"/>
          <w:color w:val="000000" w:themeColor="text1"/>
          <w:spacing w:val="3"/>
          <w:shd w:val="clear" w:color="auto" w:fill="FFFFFF"/>
        </w:rPr>
        <w:t xml:space="preserve"> </w:t>
      </w:r>
      <w:r w:rsidRPr="002D4B25">
        <w:rPr>
          <w:rFonts w:ascii="Cambria" w:hAnsi="Cambria" w:cs="Times"/>
          <w:color w:val="000000" w:themeColor="text1"/>
          <w:spacing w:val="3"/>
          <w:shd w:val="clear" w:color="auto" w:fill="FFFFFF"/>
        </w:rPr>
        <w:t>each cell and/or nucleus is binned into a shape mode. The centroid locations</w:t>
      </w:r>
      <w:r w:rsidR="00BF6E1B">
        <w:rPr>
          <w:rFonts w:ascii="Cambria" w:hAnsi="Cambria" w:cs="Times"/>
          <w:color w:val="000000" w:themeColor="text1"/>
          <w:spacing w:val="3"/>
          <w:shd w:val="clear" w:color="auto" w:fill="FFFFFF"/>
        </w:rPr>
        <w:t xml:space="preserve"> </w:t>
      </w:r>
      <w:r w:rsidR="004F6F93">
        <w:rPr>
          <w:rFonts w:ascii="Cambria" w:hAnsi="Cambria" w:cs="Times"/>
          <w:color w:val="000000" w:themeColor="text1"/>
          <w:spacing w:val="3"/>
          <w:shd w:val="clear" w:color="auto" w:fill="FFFFFF"/>
        </w:rPr>
        <w:t>of</w:t>
      </w:r>
      <w:r w:rsidR="00BF6E1B" w:rsidRPr="002D4B25">
        <w:rPr>
          <w:rFonts w:ascii="Cambria" w:hAnsi="Cambria" w:cs="Times"/>
          <w:color w:val="000000" w:themeColor="text1"/>
          <w:spacing w:val="3"/>
          <w:shd w:val="clear" w:color="auto" w:fill="FFFFFF"/>
        </w:rPr>
        <w:t xml:space="preserve"> each cluster</w:t>
      </w:r>
      <w:r w:rsidRPr="002D4B25">
        <w:rPr>
          <w:rFonts w:ascii="Cambria" w:hAnsi="Cambria" w:cs="Times"/>
          <w:color w:val="000000" w:themeColor="text1"/>
          <w:spacing w:val="3"/>
          <w:shd w:val="clear" w:color="auto" w:fill="FFFFFF"/>
        </w:rPr>
        <w:t xml:space="preserve"> in the PCA-reduced features from </w:t>
      </w:r>
      <w:r w:rsidR="00BF6E1B">
        <w:rPr>
          <w:rFonts w:ascii="Cambria" w:hAnsi="Cambria" w:cs="Times"/>
          <w:color w:val="000000" w:themeColor="text1"/>
          <w:spacing w:val="3"/>
          <w:shd w:val="clear" w:color="auto" w:fill="FFFFFF"/>
        </w:rPr>
        <w:t>K</w:t>
      </w:r>
      <w:r w:rsidRPr="002D4B25">
        <w:rPr>
          <w:rFonts w:ascii="Cambria" w:hAnsi="Cambria" w:cs="Times"/>
          <w:color w:val="000000" w:themeColor="text1"/>
          <w:spacing w:val="3"/>
          <w:shd w:val="clear" w:color="auto" w:fill="FFFFFF"/>
        </w:rPr>
        <w:t xml:space="preserve">-means clustering analysis can be directly used to reconstruct and visualize the morphology of each shape mode. </w:t>
      </w:r>
      <w:r w:rsidRPr="00316C8D">
        <w:rPr>
          <w:rFonts w:ascii="Cambria" w:hAnsi="Cambria" w:cs="Times"/>
          <w:color w:val="000000" w:themeColor="text1"/>
          <w:spacing w:val="3"/>
          <w:shd w:val="clear" w:color="auto" w:fill="FFFFFF"/>
        </w:rPr>
        <w:t xml:space="preserve">The shape modes are then used to classify the shapes of individual cells and occurrences of cells in different shape modes </w:t>
      </w:r>
      <w:r w:rsidR="008E451E">
        <w:rPr>
          <w:rFonts w:ascii="Cambria" w:hAnsi="Cambria" w:cs="Times"/>
          <w:color w:val="000000" w:themeColor="text1"/>
          <w:spacing w:val="3"/>
          <w:shd w:val="clear" w:color="auto" w:fill="FFFFFF"/>
        </w:rPr>
        <w:t>per</w:t>
      </w:r>
      <w:r w:rsidRPr="00316C8D">
        <w:rPr>
          <w:rFonts w:ascii="Cambria" w:hAnsi="Cambria" w:cs="Times"/>
          <w:color w:val="000000" w:themeColor="text1"/>
          <w:spacing w:val="3"/>
          <w:shd w:val="clear" w:color="auto" w:fill="FFFFFF"/>
        </w:rPr>
        <w:t xml:space="preserve"> condition provide</w:t>
      </w:r>
      <w:r w:rsidR="008E451E">
        <w:rPr>
          <w:rFonts w:ascii="Cambria" w:hAnsi="Cambria" w:cs="Times"/>
          <w:color w:val="000000" w:themeColor="text1"/>
          <w:spacing w:val="3"/>
          <w:shd w:val="clear" w:color="auto" w:fill="FFFFFF"/>
        </w:rPr>
        <w:t>s</w:t>
      </w:r>
      <w:r w:rsidRPr="00316C8D">
        <w:rPr>
          <w:rFonts w:ascii="Cambria" w:hAnsi="Cambria" w:cs="Times"/>
          <w:color w:val="000000" w:themeColor="text1"/>
          <w:spacing w:val="3"/>
          <w:shd w:val="clear" w:color="auto" w:fill="FFFFFF"/>
        </w:rPr>
        <w:t xml:space="preserve"> both quantitative and visual insights of cell morphology.</w:t>
      </w:r>
      <w:r w:rsidR="00AF79F9">
        <w:rPr>
          <w:rFonts w:ascii="Cambria" w:hAnsi="Cambria" w:cs="Times"/>
          <w:color w:val="000000" w:themeColor="text1"/>
          <w:spacing w:val="3"/>
          <w:shd w:val="clear" w:color="auto" w:fill="FFFFFF"/>
        </w:rPr>
        <w:t xml:space="preserve"> </w:t>
      </w:r>
      <w:r w:rsidR="00AF79F9" w:rsidRPr="00AF79F9">
        <w:rPr>
          <w:rFonts w:ascii="Cambria" w:hAnsi="Cambria" w:cs="Times"/>
          <w:color w:val="000000" w:themeColor="text1"/>
          <w:spacing w:val="3"/>
          <w:shd w:val="clear" w:color="auto" w:fill="FFFFFF"/>
        </w:rPr>
        <w:t xml:space="preserve">Among several classification methods such as </w:t>
      </w:r>
      <w:proofErr w:type="spellStart"/>
      <w:r w:rsidR="00AF79F9" w:rsidRPr="00AF79F9">
        <w:rPr>
          <w:rFonts w:ascii="Cambria" w:hAnsi="Cambria" w:cs="Times"/>
          <w:color w:val="000000" w:themeColor="text1"/>
          <w:spacing w:val="3"/>
          <w:shd w:val="clear" w:color="auto" w:fill="FFFFFF"/>
        </w:rPr>
        <w:lastRenderedPageBreak/>
        <w:t>DBscan</w:t>
      </w:r>
      <w:proofErr w:type="spellEnd"/>
      <w:r w:rsidR="00AF79F9" w:rsidRPr="00AF79F9">
        <w:rPr>
          <w:rFonts w:ascii="Cambria" w:hAnsi="Cambria" w:cs="Times"/>
          <w:color w:val="000000" w:themeColor="text1"/>
          <w:spacing w:val="3"/>
          <w:shd w:val="clear" w:color="auto" w:fill="FFFFFF"/>
        </w:rPr>
        <w:t xml:space="preserve">, OPTICS, </w:t>
      </w:r>
      <w:proofErr w:type="spellStart"/>
      <w:r w:rsidR="00AF79F9" w:rsidRPr="00AF79F9">
        <w:rPr>
          <w:rFonts w:ascii="Cambria" w:hAnsi="Cambria" w:cs="Times"/>
          <w:color w:val="000000" w:themeColor="text1"/>
          <w:spacing w:val="3"/>
          <w:shd w:val="clear" w:color="auto" w:fill="FFFFFF"/>
        </w:rPr>
        <w:t>Meanshift</w:t>
      </w:r>
      <w:proofErr w:type="spellEnd"/>
      <w:r w:rsidR="00AF79F9" w:rsidRPr="00AF79F9">
        <w:rPr>
          <w:rFonts w:ascii="Cambria" w:hAnsi="Cambria" w:cs="Times"/>
          <w:color w:val="000000" w:themeColor="text1"/>
          <w:spacing w:val="3"/>
          <w:shd w:val="clear" w:color="auto" w:fill="FFFFFF"/>
        </w:rPr>
        <w:t>, and K-means, we chose to use K-means clustering algorithm for VAMPIRE analysis because of its fast calculation and simplicity in setting the parameters.</w:t>
      </w:r>
      <w:r w:rsidR="00AF79F9">
        <w:rPr>
          <w:rFonts w:ascii="Cambria" w:hAnsi="Cambria" w:cs="Times"/>
          <w:color w:val="000000" w:themeColor="text1"/>
          <w:spacing w:val="3"/>
          <w:shd w:val="clear" w:color="auto" w:fill="FFFFFF"/>
        </w:rPr>
        <w:t xml:space="preserve"> </w:t>
      </w:r>
    </w:p>
    <w:p w14:paraId="75505674" w14:textId="48FFEB01" w:rsidR="00E45F78" w:rsidRPr="002D3FE3" w:rsidRDefault="00A630F1" w:rsidP="002D4B25">
      <w:pPr>
        <w:spacing w:line="360" w:lineRule="auto"/>
        <w:ind w:firstLine="720"/>
        <w:jc w:val="both"/>
        <w:outlineLvl w:val="0"/>
        <w:rPr>
          <w:rFonts w:ascii="Cambria" w:hAnsi="Cambria" w:cs="Arial"/>
        </w:rPr>
      </w:pPr>
      <w:r w:rsidRPr="00B006C1">
        <w:rPr>
          <w:rFonts w:ascii="Cambria" w:hAnsi="Cambria" w:cs="Times"/>
          <w:color w:val="000000" w:themeColor="text1"/>
          <w:spacing w:val="3"/>
          <w:shd w:val="clear" w:color="auto" w:fill="FFFFFF"/>
        </w:rPr>
        <w:t xml:space="preserve">In the study of </w:t>
      </w:r>
      <w:r w:rsidR="00307D97">
        <w:rPr>
          <w:rFonts w:ascii="Cambria" w:hAnsi="Cambria" w:cs="Times"/>
          <w:color w:val="000000" w:themeColor="text1"/>
          <w:spacing w:val="3"/>
          <w:shd w:val="clear" w:color="auto" w:fill="FFFFFF"/>
        </w:rPr>
        <w:t>p</w:t>
      </w:r>
      <w:r w:rsidRPr="00B006C1">
        <w:rPr>
          <w:rFonts w:ascii="Cambria" w:hAnsi="Cambria" w:cs="Times"/>
          <w:color w:val="000000" w:themeColor="text1"/>
          <w:spacing w:val="3"/>
          <w:shd w:val="clear" w:color="auto" w:fill="FFFFFF"/>
        </w:rPr>
        <w:t xml:space="preserve">ancreatic </w:t>
      </w:r>
      <w:r w:rsidR="00BE5DD2">
        <w:rPr>
          <w:rFonts w:ascii="Cambria" w:hAnsi="Cambria" w:cs="Times"/>
          <w:color w:val="000000" w:themeColor="text1"/>
          <w:spacing w:val="3"/>
          <w:shd w:val="clear" w:color="auto" w:fill="FFFFFF"/>
        </w:rPr>
        <w:t>cancer</w:t>
      </w:r>
      <w:r w:rsidRPr="00B006C1">
        <w:rPr>
          <w:rFonts w:ascii="Cambria" w:hAnsi="Cambria" w:cs="Times"/>
          <w:color w:val="000000" w:themeColor="text1"/>
          <w:spacing w:val="3"/>
          <w:shd w:val="clear" w:color="auto" w:fill="FFFFFF"/>
        </w:rPr>
        <w:t xml:space="preserve"> cells</w:t>
      </w:r>
      <w:r w:rsidR="00A92B3D">
        <w:rPr>
          <w:rFonts w:ascii="Cambria" w:hAnsi="Cambria" w:cs="Times"/>
          <w:color w:val="000000" w:themeColor="text1"/>
          <w:spacing w:val="3"/>
          <w:shd w:val="clear" w:color="auto" w:fill="FFFFFF"/>
        </w:rPr>
        <w:t xml:space="preserve"> (see above)</w:t>
      </w:r>
      <w:r w:rsidR="00AE51B5">
        <w:rPr>
          <w:rFonts w:ascii="Cambria" w:hAnsi="Cambria" w:cs="Times"/>
          <w:color w:val="000000" w:themeColor="text1"/>
          <w:spacing w:val="3"/>
          <w:shd w:val="clear" w:color="auto" w:fill="FFFFFF"/>
        </w:rPr>
        <w:t>,</w:t>
      </w:r>
      <w:r w:rsidRPr="00B006C1">
        <w:rPr>
          <w:rFonts w:ascii="Cambria" w:hAnsi="Cambria" w:cs="Times"/>
          <w:color w:val="000000" w:themeColor="text1"/>
          <w:spacing w:val="3"/>
          <w:shd w:val="clear" w:color="auto" w:fill="FFFFFF"/>
        </w:rPr>
        <w:t xml:space="preserve"> VAMPIRE </w:t>
      </w:r>
      <w:r w:rsidR="006046AC">
        <w:rPr>
          <w:rFonts w:ascii="Cambria" w:hAnsi="Cambria" w:cs="Times"/>
          <w:color w:val="000000" w:themeColor="text1"/>
          <w:spacing w:val="3"/>
          <w:shd w:val="clear" w:color="auto" w:fill="FFFFFF"/>
        </w:rPr>
        <w:t xml:space="preserve">analysis </w:t>
      </w:r>
      <w:r w:rsidR="00AE51B5">
        <w:rPr>
          <w:rFonts w:ascii="Cambria" w:hAnsi="Cambria" w:cs="Times"/>
          <w:color w:val="000000" w:themeColor="text1"/>
          <w:spacing w:val="3"/>
          <w:shd w:val="clear" w:color="auto" w:fill="FFFFFF"/>
        </w:rPr>
        <w:t>showed</w:t>
      </w:r>
      <w:r w:rsidRPr="00B006C1">
        <w:rPr>
          <w:rFonts w:ascii="Cambria" w:hAnsi="Cambria" w:cs="Times"/>
          <w:color w:val="000000" w:themeColor="text1"/>
          <w:spacing w:val="3"/>
          <w:shd w:val="clear" w:color="auto" w:fill="FFFFFF"/>
        </w:rPr>
        <w:t xml:space="preserve"> </w:t>
      </w:r>
      <w:r w:rsidRPr="002D4B25">
        <w:rPr>
          <w:rFonts w:ascii="Cambria" w:hAnsi="Cambria" w:cs="Times"/>
          <w:color w:val="222222"/>
          <w:shd w:val="clear" w:color="auto" w:fill="FFFFFF"/>
        </w:rPr>
        <w:t xml:space="preserve">that metastasized cells present significantly lower heterogeneity than primary tumor cells. We </w:t>
      </w:r>
      <w:r w:rsidR="003E7013">
        <w:rPr>
          <w:rFonts w:ascii="Cambria" w:hAnsi="Cambria" w:cs="Times"/>
          <w:color w:val="222222"/>
          <w:shd w:val="clear" w:color="auto" w:fill="FFFFFF"/>
        </w:rPr>
        <w:t xml:space="preserve">also </w:t>
      </w:r>
      <w:r w:rsidRPr="002D4B25">
        <w:rPr>
          <w:rFonts w:ascii="Cambria" w:hAnsi="Cambria" w:cs="Times"/>
          <w:color w:val="222222"/>
          <w:shd w:val="clear" w:color="auto" w:fill="FFFFFF"/>
        </w:rPr>
        <w:t xml:space="preserve">found </w:t>
      </w:r>
      <w:r w:rsidR="003E7013">
        <w:rPr>
          <w:rFonts w:ascii="Cambria" w:hAnsi="Cambria" w:cs="Times"/>
          <w:color w:val="222222"/>
          <w:shd w:val="clear" w:color="auto" w:fill="FFFFFF"/>
        </w:rPr>
        <w:t>a similar</w:t>
      </w:r>
      <w:r w:rsidRPr="002D4B25">
        <w:rPr>
          <w:rFonts w:ascii="Cambria" w:hAnsi="Cambria" w:cs="Times"/>
          <w:color w:val="222222"/>
          <w:shd w:val="clear" w:color="auto" w:fill="FFFFFF"/>
        </w:rPr>
        <w:t xml:space="preserve"> morphological signature </w:t>
      </w:r>
      <w:r w:rsidR="00760C0A">
        <w:rPr>
          <w:rFonts w:ascii="Cambria" w:hAnsi="Cambria" w:cs="Times"/>
          <w:color w:val="222222"/>
          <w:shd w:val="clear" w:color="auto" w:fill="FFFFFF"/>
        </w:rPr>
        <w:t>of</w:t>
      </w:r>
      <w:r w:rsidRPr="002D4B25">
        <w:rPr>
          <w:rFonts w:ascii="Cambria" w:hAnsi="Cambria" w:cs="Times"/>
          <w:color w:val="222222"/>
          <w:shd w:val="clear" w:color="auto" w:fill="FFFFFF"/>
        </w:rPr>
        <w:t xml:space="preserve"> metastasis for a cohort of 10 breast cancer cell lines</w:t>
      </w:r>
      <w:r w:rsidR="009F45EE">
        <w:rPr>
          <w:rFonts w:ascii="Cambria" w:hAnsi="Cambria" w:cs="Times"/>
          <w:color w:val="222222"/>
          <w:shd w:val="clear" w:color="auto" w:fill="FFFFFF"/>
        </w:rPr>
        <w:softHyphen/>
      </w:r>
      <w:r w:rsidR="00927EF2">
        <w:rPr>
          <w:rFonts w:ascii="Cambria" w:hAnsi="Cambria" w:cs="Times"/>
          <w:color w:val="222222"/>
          <w:shd w:val="clear" w:color="auto" w:fill="FFFFFF"/>
        </w:rPr>
        <w:fldChar w:fldCharType="begin" w:fldLock="1"/>
      </w:r>
      <w:r w:rsidR="00F97800">
        <w:rPr>
          <w:rFonts w:ascii="Cambria" w:hAnsi="Cambria" w:cs="Times"/>
          <w:color w:val="222222"/>
          <w:shd w:val="clear" w:color="auto" w:fill="FFFFFF"/>
        </w:rPr>
        <w:instrText>ADDIN CSL_CITATION {"citationItems":[{"id":"ITEM-1","itemData":{"DOI":"10.1038/srep18437","ISSN":"2045-2322","PMID":"26675084","abstract":"Intratumoral heterogeneity greatly complicates the study of molecular mechanisms driving cancer progression and our ability to predict patient outcomes. Here we have developed an automated high-throughput cell-imaging platform (htCIP) that allows us to extract high-content information about individual cells, including cell morphology, molecular content and local cell density at single-cell resolution. We further develop a comprehensive visually-aided morpho-phenotyping recognition (VAMPIRE) tool to analyze irregular cellular and nuclear shapes in both 2D and 3D microenvironments. VAMPIRE analysis of ~39,000 cells from 13 previously sequenced patient-derived pancreatic cancer samples indicate that metastasized cells present significantly lower heterogeneity than primary tumor cells. We found the same morphological signature for metastasis for a cohort of 10 breast cancer cell lines. We further decipher the relative contributions to heterogeneity from cell cycle, cell-cell contact, cell stochasticity and heritable morphological variations.","author":[{"dropping-particle":"","family":"Wu","given":"Pei-Hsun","non-dropping-particle":"","parse-names":false,"suffix":""},{"dropping-particle":"","family":"Phillip","given":"Jude M.","non-dropping-particle":"","parse-names":false,"suffix":""},{"dropping-particle":"","family":"Khatau","given":"Shyam B.","non-dropping-particle":"","parse-names":false,"suffix":""},{"dropping-particle":"","family":"Chen","given":"Wei-Chiang","non-dropping-particle":"","parse-names":false,"suffix":""},{"dropping-particle":"","family":"Stirman","given":"Jeffrey","non-dropping-particle":"","parse-names":false,"suffix":""},{"dropping-particle":"","family":"Rosseel","given":"Sophie","non-dropping-particle":"","parse-names":false,"suffix":""},{"dropping-particle":"","family":"Tschudi","given":"Katherine","non-dropping-particle":"","parse-names":false,"suffix":""},{"dropping-particle":"","family":"Patten","given":"Joshua","non-dropping-particle":"Van","parse-names":false,"suffix":""},{"dropping-particle":"","family":"Wong","given":"Michael","non-dropping-particle":"","parse-names":false,"suffix":""},{"dropping-particle":"","family":"Gupta","given":"Sonal","non-dropping-particle":"","parse-names":false,"suffix":""},{"dropping-particle":"","family":"Baras","given":"Alexander S.","non-dropping-particle":"","parse-names":false,"suffix":""},{"dropping-particle":"","family":"Leek","given":"Jeffrey T.","non-dropping-particle":"","parse-names":false,"suffix":""},{"dropping-particle":"","family":"Maitra","given":"Anirban","non-dropping-particle":"","parse-names":false,"suffix":""},{"dropping-particle":"","family":"Wirtz","given":"Denis","non-dropping-particle":"","parse-names":false,"suffix":""}],"container-title":"Scientific Reports","id":"ITEM-1","issue":"1","issued":{"date-parts":[["2016"]]},"page":"18437","title":"Evolution of cellular morpho-phenotypes in cancer metastasis","type":"article-journal","volume":"5"},"uris":["http://www.mendeley.com/documents/?uuid=73193067-49fb-464a-a3f9-8b7549a7510c"]}],"mendeley":{"formattedCitation":"&lt;sup&gt;1&lt;/sup&gt;","plainTextFormattedCitation":"1","previouslyFormattedCitation":"&lt;sup&gt;1&lt;/sup&gt;"},"properties":{"noteIndex":0},"schema":"https://github.com/citation-style-language/schema/raw/master/csl-citation.json"}</w:instrText>
      </w:r>
      <w:r w:rsidR="00927EF2">
        <w:rPr>
          <w:rFonts w:ascii="Cambria" w:hAnsi="Cambria" w:cs="Times"/>
          <w:color w:val="222222"/>
          <w:shd w:val="clear" w:color="auto" w:fill="FFFFFF"/>
        </w:rPr>
        <w:fldChar w:fldCharType="separate"/>
      </w:r>
      <w:r w:rsidR="00927EF2" w:rsidRPr="00927EF2">
        <w:rPr>
          <w:rFonts w:ascii="Cambria" w:hAnsi="Cambria" w:cs="Times"/>
          <w:noProof/>
          <w:color w:val="222222"/>
          <w:shd w:val="clear" w:color="auto" w:fill="FFFFFF"/>
          <w:vertAlign w:val="superscript"/>
        </w:rPr>
        <w:t>1</w:t>
      </w:r>
      <w:r w:rsidR="00927EF2">
        <w:rPr>
          <w:rFonts w:ascii="Cambria" w:hAnsi="Cambria" w:cs="Times"/>
          <w:color w:val="222222"/>
          <w:shd w:val="clear" w:color="auto" w:fill="FFFFFF"/>
        </w:rPr>
        <w:fldChar w:fldCharType="end"/>
      </w:r>
      <w:r w:rsidRPr="002D4B25">
        <w:rPr>
          <w:rFonts w:ascii="Cambria" w:hAnsi="Cambria" w:cs="Times"/>
          <w:color w:val="222222"/>
          <w:shd w:val="clear" w:color="auto" w:fill="FFFFFF"/>
        </w:rPr>
        <w:t>. We further decipher</w:t>
      </w:r>
      <w:r w:rsidR="00D42846">
        <w:rPr>
          <w:rFonts w:ascii="Cambria" w:hAnsi="Cambria" w:cs="Times"/>
          <w:color w:val="222222"/>
          <w:shd w:val="clear" w:color="auto" w:fill="FFFFFF"/>
        </w:rPr>
        <w:t>ed</w:t>
      </w:r>
      <w:r w:rsidRPr="002D4B25">
        <w:rPr>
          <w:rFonts w:ascii="Cambria" w:hAnsi="Cambria" w:cs="Times"/>
          <w:color w:val="222222"/>
          <w:shd w:val="clear" w:color="auto" w:fill="FFFFFF"/>
        </w:rPr>
        <w:t xml:space="preserve"> the relative contributions to heterogeneity from cell cycle, cell-cell contact</w:t>
      </w:r>
      <w:r w:rsidR="00E7330B">
        <w:rPr>
          <w:rFonts w:ascii="Cambria" w:hAnsi="Cambria" w:cs="Times"/>
          <w:color w:val="222222"/>
          <w:shd w:val="clear" w:color="auto" w:fill="FFFFFF"/>
        </w:rPr>
        <w:t>s</w:t>
      </w:r>
      <w:r w:rsidRPr="002D4B25">
        <w:rPr>
          <w:rFonts w:ascii="Cambria" w:hAnsi="Cambria" w:cs="Times"/>
          <w:color w:val="222222"/>
          <w:shd w:val="clear" w:color="auto" w:fill="FFFFFF"/>
        </w:rPr>
        <w:t>, cell stochasticity and heritable morphological variations.</w:t>
      </w:r>
      <w:r w:rsidR="008C1F31" w:rsidRPr="002D4B25">
        <w:rPr>
          <w:rFonts w:ascii="Cambria" w:hAnsi="Cambria" w:cs="Times"/>
          <w:color w:val="222222"/>
          <w:shd w:val="clear" w:color="auto" w:fill="FFFFFF"/>
        </w:rPr>
        <w:t xml:space="preserve"> </w:t>
      </w:r>
      <w:r w:rsidR="004776DD">
        <w:rPr>
          <w:rFonts w:ascii="Cambria" w:hAnsi="Cambria" w:cs="Times"/>
          <w:color w:val="222222"/>
          <w:shd w:val="clear" w:color="auto" w:fill="FFFFFF"/>
        </w:rPr>
        <w:t>I</w:t>
      </w:r>
      <w:r w:rsidR="004776DD" w:rsidRPr="004B2F53">
        <w:rPr>
          <w:rFonts w:ascii="Cambria" w:hAnsi="Cambria" w:cs="Times"/>
          <w:color w:val="222222"/>
          <w:shd w:val="clear" w:color="auto" w:fill="FFFFFF"/>
        </w:rPr>
        <w:t xml:space="preserve">n a </w:t>
      </w:r>
      <w:r w:rsidR="004776DD" w:rsidRPr="00B006C1">
        <w:rPr>
          <w:rFonts w:ascii="Cambria" w:hAnsi="Cambria" w:cs="Times"/>
          <w:color w:val="222222"/>
          <w:shd w:val="clear" w:color="auto" w:fill="FFFFFF"/>
        </w:rPr>
        <w:t>separate study</w:t>
      </w:r>
      <w:r w:rsidR="004776DD">
        <w:rPr>
          <w:rFonts w:ascii="Cambria" w:hAnsi="Cambria" w:cs="Times"/>
          <w:color w:val="222222"/>
          <w:shd w:val="clear" w:color="auto" w:fill="FFFFFF"/>
        </w:rPr>
        <w:t>,</w:t>
      </w:r>
      <w:r w:rsidR="00DD454A">
        <w:rPr>
          <w:rFonts w:ascii="Cambria" w:hAnsi="Cambria" w:cs="Times"/>
          <w:color w:val="222222"/>
          <w:shd w:val="clear" w:color="auto" w:fill="FFFFFF"/>
        </w:rPr>
        <w:t xml:space="preserve"> </w:t>
      </w:r>
      <w:r w:rsidR="004776DD">
        <w:rPr>
          <w:rFonts w:ascii="Cambria" w:hAnsi="Cambria" w:cs="Times"/>
          <w:color w:val="222222"/>
          <w:shd w:val="clear" w:color="auto" w:fill="FFFFFF"/>
        </w:rPr>
        <w:t>t</w:t>
      </w:r>
      <w:r w:rsidR="00B006C1" w:rsidRPr="002D4B25">
        <w:rPr>
          <w:rFonts w:ascii="Cambria" w:hAnsi="Cambria" w:cs="Times"/>
          <w:color w:val="222222"/>
          <w:shd w:val="clear" w:color="auto" w:fill="FFFFFF"/>
        </w:rPr>
        <w:t xml:space="preserve">he </w:t>
      </w:r>
      <w:r w:rsidR="00B006C1">
        <w:rPr>
          <w:rFonts w:ascii="Cambria" w:hAnsi="Cambria" w:cs="Times"/>
          <w:color w:val="222222"/>
          <w:shd w:val="clear" w:color="auto" w:fill="FFFFFF"/>
        </w:rPr>
        <w:t>utility</w:t>
      </w:r>
      <w:r w:rsidR="00B006C1" w:rsidRPr="002D4B25">
        <w:rPr>
          <w:rFonts w:ascii="Cambria" w:hAnsi="Cambria" w:cs="Times"/>
          <w:color w:val="222222"/>
          <w:shd w:val="clear" w:color="auto" w:fill="FFFFFF"/>
        </w:rPr>
        <w:t xml:space="preserve"> of VAMPIRE analysis </w:t>
      </w:r>
      <w:r w:rsidR="0000668A">
        <w:rPr>
          <w:rFonts w:ascii="Cambria" w:hAnsi="Cambria" w:cs="Times"/>
          <w:color w:val="222222"/>
          <w:shd w:val="clear" w:color="auto" w:fill="FFFFFF"/>
        </w:rPr>
        <w:t>was</w:t>
      </w:r>
      <w:r w:rsidR="00B006C1" w:rsidRPr="002D4B25">
        <w:rPr>
          <w:rFonts w:ascii="Cambria" w:hAnsi="Cambria" w:cs="Times"/>
          <w:color w:val="222222"/>
          <w:shd w:val="clear" w:color="auto" w:fill="FFFFFF"/>
        </w:rPr>
        <w:t xml:space="preserve"> </w:t>
      </w:r>
      <w:r w:rsidR="00B006C1" w:rsidRPr="002D3FE3">
        <w:rPr>
          <w:rFonts w:ascii="Cambria" w:hAnsi="Cambria" w:cs="Times"/>
          <w:color w:val="222222"/>
          <w:shd w:val="clear" w:color="auto" w:fill="FFFFFF"/>
        </w:rPr>
        <w:t xml:space="preserve">further demonstrated </w:t>
      </w:r>
      <w:r w:rsidR="00126865" w:rsidRPr="002D3FE3">
        <w:rPr>
          <w:rFonts w:ascii="Cambria" w:hAnsi="Cambria" w:cs="Times"/>
          <w:color w:val="222222"/>
          <w:shd w:val="clear" w:color="auto" w:fill="FFFFFF"/>
        </w:rPr>
        <w:t>by</w:t>
      </w:r>
      <w:r w:rsidR="00B006C1" w:rsidRPr="002D3FE3">
        <w:rPr>
          <w:rFonts w:ascii="Cambria" w:hAnsi="Cambria" w:cs="Times"/>
          <w:color w:val="222222"/>
          <w:shd w:val="clear" w:color="auto" w:fill="FFFFFF"/>
        </w:rPr>
        <w:t xml:space="preserve"> investigating the morpholog</w:t>
      </w:r>
      <w:r w:rsidR="00AC4F0B" w:rsidRPr="002D3FE3">
        <w:rPr>
          <w:rFonts w:ascii="Cambria" w:hAnsi="Cambria" w:cs="Times"/>
          <w:color w:val="222222"/>
          <w:shd w:val="clear" w:color="auto" w:fill="FFFFFF"/>
        </w:rPr>
        <w:t>ical</w:t>
      </w:r>
      <w:r w:rsidR="00B006C1" w:rsidRPr="002D3FE3">
        <w:rPr>
          <w:rFonts w:ascii="Cambria" w:hAnsi="Cambria" w:cs="Times"/>
          <w:color w:val="222222"/>
          <w:shd w:val="clear" w:color="auto" w:fill="FFFFFF"/>
        </w:rPr>
        <w:t xml:space="preserve"> signature of</w:t>
      </w:r>
      <w:r w:rsidR="00BA05DC" w:rsidRPr="002D3FE3">
        <w:rPr>
          <w:rFonts w:ascii="Cambria" w:hAnsi="Cambria" w:cs="Times"/>
          <w:color w:val="222222"/>
          <w:shd w:val="clear" w:color="auto" w:fill="FFFFFF"/>
        </w:rPr>
        <w:t xml:space="preserve"> healthy</w:t>
      </w:r>
      <w:r w:rsidR="00B006C1" w:rsidRPr="002D3FE3">
        <w:rPr>
          <w:rFonts w:ascii="Cambria" w:hAnsi="Cambria" w:cs="Times"/>
          <w:color w:val="222222"/>
          <w:shd w:val="clear" w:color="auto" w:fill="FFFFFF"/>
        </w:rPr>
        <w:t xml:space="preserve"> aging </w:t>
      </w:r>
      <w:r w:rsidR="0097318A" w:rsidRPr="002D3FE3">
        <w:rPr>
          <w:rFonts w:ascii="Cambria" w:hAnsi="Cambria" w:cs="Times"/>
          <w:color w:val="222222"/>
          <w:shd w:val="clear" w:color="auto" w:fill="FFFFFF"/>
        </w:rPr>
        <w:t>using</w:t>
      </w:r>
      <w:r w:rsidR="00B006C1" w:rsidRPr="002D3FE3">
        <w:rPr>
          <w:rFonts w:ascii="Cambria" w:hAnsi="Cambria" w:cs="Times"/>
          <w:color w:val="222222"/>
          <w:shd w:val="clear" w:color="auto" w:fill="FFFFFF"/>
        </w:rPr>
        <w:t xml:space="preserve"> skin dermal fibroblast cells</w:t>
      </w:r>
      <w:r w:rsidR="00D32E6C" w:rsidRPr="002D3FE3">
        <w:rPr>
          <w:rFonts w:ascii="Cambria" w:hAnsi="Cambria" w:cs="Times"/>
          <w:color w:val="222222"/>
          <w:shd w:val="clear" w:color="auto" w:fill="FFFFFF"/>
          <w:vertAlign w:val="superscript"/>
        </w:rPr>
        <w:t>22</w:t>
      </w:r>
      <w:r w:rsidR="00B006C1" w:rsidRPr="002D3FE3">
        <w:rPr>
          <w:rFonts w:ascii="Cambria" w:hAnsi="Cambria" w:cs="Times"/>
          <w:color w:val="222222"/>
          <w:shd w:val="clear" w:color="auto" w:fill="FFFFFF"/>
        </w:rPr>
        <w:t xml:space="preserve">. We found that cellular age </w:t>
      </w:r>
      <w:r w:rsidR="00241326" w:rsidRPr="002D3FE3">
        <w:rPr>
          <w:rFonts w:ascii="Cambria" w:hAnsi="Cambria" w:cs="Times"/>
          <w:color w:val="222222"/>
          <w:shd w:val="clear" w:color="auto" w:fill="FFFFFF"/>
        </w:rPr>
        <w:t>could</w:t>
      </w:r>
      <w:r w:rsidR="00B006C1" w:rsidRPr="002D3FE3">
        <w:rPr>
          <w:rFonts w:ascii="Cambria" w:hAnsi="Cambria" w:cs="Times"/>
          <w:color w:val="222222"/>
          <w:shd w:val="clear" w:color="auto" w:fill="FFFFFF"/>
        </w:rPr>
        <w:t xml:space="preserve"> be used to stratify individuals on the basis of cell morphology using a cohort of 32 samples of primary dermal fibroblasts collected from individuals between 2 and 96 years of age.</w:t>
      </w:r>
    </w:p>
    <w:p w14:paraId="214F781E" w14:textId="77777777" w:rsidR="00C611F1" w:rsidRPr="002D3FE3" w:rsidRDefault="00C611F1" w:rsidP="002D4B25">
      <w:pPr>
        <w:widowControl w:val="0"/>
        <w:autoSpaceDE w:val="0"/>
        <w:autoSpaceDN w:val="0"/>
        <w:spacing w:line="360" w:lineRule="auto"/>
        <w:jc w:val="both"/>
        <w:rPr>
          <w:rFonts w:ascii="Cambria" w:hAnsi="Cambria" w:cs="Times"/>
          <w:color w:val="222222"/>
          <w:spacing w:val="3"/>
          <w:shd w:val="clear" w:color="auto" w:fill="FFFFFF"/>
        </w:rPr>
      </w:pPr>
    </w:p>
    <w:p w14:paraId="3B80AF73" w14:textId="4ED01F59" w:rsidR="00C611F1" w:rsidRPr="002D3FE3" w:rsidRDefault="00C611F1" w:rsidP="007508E1">
      <w:pPr>
        <w:widowControl w:val="0"/>
        <w:autoSpaceDE w:val="0"/>
        <w:autoSpaceDN w:val="0"/>
        <w:spacing w:line="360" w:lineRule="auto"/>
        <w:ind w:firstLine="720"/>
        <w:jc w:val="both"/>
        <w:rPr>
          <w:rFonts w:ascii="Cambria" w:hAnsi="Cambria" w:cs="Times"/>
          <w:color w:val="222222"/>
          <w:spacing w:val="3"/>
          <w:shd w:val="clear" w:color="auto" w:fill="FFFFFF"/>
        </w:rPr>
        <w:sectPr w:rsidR="00C611F1" w:rsidRPr="002D3FE3" w:rsidSect="00EA47A2">
          <w:footerReference w:type="even" r:id="rId10"/>
          <w:footerReference w:type="default" r:id="rId11"/>
          <w:type w:val="continuous"/>
          <w:pgSz w:w="12240" w:h="15840"/>
          <w:pgMar w:top="1440" w:right="1440" w:bottom="1440" w:left="1440" w:header="720" w:footer="720" w:gutter="0"/>
          <w:cols w:space="720"/>
          <w:docGrid w:linePitch="360"/>
        </w:sectPr>
      </w:pPr>
    </w:p>
    <w:p w14:paraId="7B2867DE" w14:textId="77777777" w:rsidR="00C611F1" w:rsidRPr="002D3FE3" w:rsidRDefault="00C611F1" w:rsidP="00C611F1">
      <w:pPr>
        <w:spacing w:line="360" w:lineRule="auto"/>
        <w:jc w:val="both"/>
        <w:rPr>
          <w:rFonts w:ascii="Cambria" w:hAnsi="Cambria" w:cs="Arial"/>
          <w:b/>
          <w:color w:val="000000" w:themeColor="text1"/>
        </w:rPr>
      </w:pPr>
      <w:r w:rsidRPr="002D3FE3">
        <w:rPr>
          <w:rFonts w:ascii="Cambria" w:hAnsi="Cambria" w:cs="Arial"/>
          <w:b/>
          <w:color w:val="000000" w:themeColor="text1"/>
        </w:rPr>
        <w:t>Overview of the protocol</w:t>
      </w:r>
    </w:p>
    <w:p w14:paraId="72A753CA" w14:textId="399BC7ED" w:rsidR="00DB41ED" w:rsidRPr="00CF43FD" w:rsidRDefault="00B34B22" w:rsidP="002D4B25">
      <w:pPr>
        <w:widowControl w:val="0"/>
        <w:autoSpaceDE w:val="0"/>
        <w:autoSpaceDN w:val="0"/>
        <w:spacing w:line="360" w:lineRule="auto"/>
        <w:jc w:val="both"/>
        <w:rPr>
          <w:rFonts w:ascii="Cambria" w:hAnsi="Cambria" w:cs="Arial"/>
        </w:rPr>
      </w:pPr>
      <w:r w:rsidRPr="002D3FE3">
        <w:rPr>
          <w:rFonts w:ascii="Cambria" w:hAnsi="Cambria" w:cs="Times"/>
          <w:color w:val="222222"/>
          <w:spacing w:val="3"/>
          <w:shd w:val="clear" w:color="auto" w:fill="FFFFFF"/>
        </w:rPr>
        <w:t xml:space="preserve">In this protocol, for the accessibility and easiness to perform the VAMPIRE shape analysis, we established a python-based graphic user interface (GUI), VAMPIRE GUI.  We note that VAMPIRE GUI </w:t>
      </w:r>
      <w:r w:rsidR="00613565" w:rsidRPr="002D3FE3">
        <w:rPr>
          <w:rFonts w:ascii="Cambria" w:hAnsi="Cambria" w:cs="Times"/>
          <w:color w:val="222222"/>
          <w:spacing w:val="3"/>
          <w:shd w:val="clear" w:color="auto" w:fill="FFFFFF"/>
        </w:rPr>
        <w:t xml:space="preserve">does </w:t>
      </w:r>
      <w:r w:rsidRPr="002D3FE3">
        <w:rPr>
          <w:rFonts w:ascii="Cambria" w:hAnsi="Cambria" w:cs="Times"/>
          <w:color w:val="222222"/>
          <w:spacing w:val="3"/>
          <w:shd w:val="clear" w:color="auto" w:fill="FFFFFF"/>
        </w:rPr>
        <w:t xml:space="preserve">not </w:t>
      </w:r>
      <w:r w:rsidR="00613565" w:rsidRPr="002D3FE3">
        <w:rPr>
          <w:rFonts w:ascii="Cambria" w:hAnsi="Cambria" w:cs="Times"/>
          <w:color w:val="222222"/>
          <w:spacing w:val="3"/>
          <w:shd w:val="clear" w:color="auto" w:fill="FFFFFF"/>
        </w:rPr>
        <w:t xml:space="preserve">provide a </w:t>
      </w:r>
      <w:r w:rsidR="00CB7F1D" w:rsidRPr="002D3FE3">
        <w:rPr>
          <w:rFonts w:ascii="Cambria" w:hAnsi="Cambria" w:cs="Times"/>
          <w:color w:val="222222"/>
          <w:spacing w:val="3"/>
          <w:shd w:val="clear" w:color="auto" w:fill="FFFFFF"/>
        </w:rPr>
        <w:t>segmentation tool</w:t>
      </w:r>
      <w:r w:rsidR="00D2023C" w:rsidRPr="002D3FE3">
        <w:rPr>
          <w:rFonts w:ascii="Cambria" w:hAnsi="Cambria" w:cs="Times"/>
          <w:color w:val="222222"/>
          <w:spacing w:val="3"/>
          <w:shd w:val="clear" w:color="auto" w:fill="FFFFFF"/>
        </w:rPr>
        <w:t>;</w:t>
      </w:r>
      <w:r w:rsidR="00CB7F1D" w:rsidRPr="002D3FE3">
        <w:rPr>
          <w:rFonts w:ascii="Cambria" w:hAnsi="Cambria" w:cs="Times"/>
          <w:color w:val="222222"/>
          <w:spacing w:val="3"/>
          <w:shd w:val="clear" w:color="auto" w:fill="FFFFFF"/>
        </w:rPr>
        <w:t xml:space="preserve"> </w:t>
      </w:r>
      <w:r w:rsidR="00D2023C" w:rsidRPr="002D3FE3">
        <w:rPr>
          <w:rFonts w:ascii="Cambria" w:hAnsi="Cambria" w:cs="Times"/>
          <w:color w:val="222222"/>
          <w:spacing w:val="3"/>
          <w:shd w:val="clear" w:color="auto" w:fill="FFFFFF"/>
        </w:rPr>
        <w:t>it</w:t>
      </w:r>
      <w:r w:rsidR="00613565" w:rsidRPr="002D3FE3">
        <w:rPr>
          <w:rFonts w:ascii="Cambria" w:hAnsi="Cambria" w:cs="Times"/>
          <w:color w:val="222222"/>
          <w:spacing w:val="3"/>
          <w:shd w:val="clear" w:color="auto" w:fill="FFFFFF"/>
        </w:rPr>
        <w:t xml:space="preserve"> </w:t>
      </w:r>
      <w:r w:rsidRPr="002D3FE3">
        <w:rPr>
          <w:rFonts w:ascii="Cambria" w:hAnsi="Cambria" w:cs="Times"/>
          <w:color w:val="222222"/>
          <w:spacing w:val="3"/>
          <w:shd w:val="clear" w:color="auto" w:fill="FFFFFF"/>
        </w:rPr>
        <w:t>analyzes cell and nuclear shapes that are already detected and segmented.</w:t>
      </w:r>
      <w:r w:rsidR="00613565" w:rsidRPr="002D3FE3">
        <w:rPr>
          <w:rFonts w:ascii="Cambria" w:hAnsi="Cambria" w:cs="Times"/>
          <w:color w:val="222222"/>
          <w:spacing w:val="3"/>
          <w:shd w:val="clear" w:color="auto" w:fill="FFFFFF"/>
        </w:rPr>
        <w:t xml:space="preserve"> The segmentation can be performed </w:t>
      </w:r>
      <w:r w:rsidR="00EF46B7" w:rsidRPr="002D3FE3">
        <w:rPr>
          <w:rFonts w:ascii="Cambria" w:hAnsi="Cambria" w:cs="Times"/>
          <w:color w:val="222222"/>
          <w:spacing w:val="3"/>
          <w:shd w:val="clear" w:color="auto" w:fill="FFFFFF"/>
        </w:rPr>
        <w:t>using</w:t>
      </w:r>
      <w:r w:rsidR="00613565" w:rsidRPr="002D3FE3">
        <w:rPr>
          <w:rFonts w:ascii="Cambria" w:hAnsi="Cambria" w:cs="Times"/>
          <w:color w:val="222222"/>
          <w:spacing w:val="3"/>
          <w:shd w:val="clear" w:color="auto" w:fill="FFFFFF"/>
        </w:rPr>
        <w:t xml:space="preserve"> software such as </w:t>
      </w:r>
      <w:r w:rsidR="00842F3D" w:rsidRPr="002D3FE3">
        <w:rPr>
          <w:rFonts w:ascii="Cambria" w:hAnsi="Cambria" w:cs="Times"/>
          <w:color w:val="222222"/>
          <w:spacing w:val="3"/>
          <w:shd w:val="clear" w:color="auto" w:fill="FFFFFF"/>
        </w:rPr>
        <w:t>I</w:t>
      </w:r>
      <w:r w:rsidR="00613565" w:rsidRPr="002D3FE3">
        <w:rPr>
          <w:rFonts w:ascii="Cambria" w:hAnsi="Cambria" w:cs="Times"/>
          <w:color w:val="222222"/>
          <w:spacing w:val="3"/>
          <w:shd w:val="clear" w:color="auto" w:fill="FFFFFF"/>
        </w:rPr>
        <w:t>mage</w:t>
      </w:r>
      <w:r w:rsidR="00186A1C" w:rsidRPr="002D3FE3">
        <w:rPr>
          <w:rFonts w:ascii="Cambria" w:hAnsi="Cambria" w:cs="Times"/>
          <w:color w:val="222222"/>
          <w:spacing w:val="3"/>
          <w:shd w:val="clear" w:color="auto" w:fill="FFFFFF"/>
        </w:rPr>
        <w:t>J/</w:t>
      </w:r>
      <w:proofErr w:type="spellStart"/>
      <w:r w:rsidR="00186A1C" w:rsidRPr="002D3FE3">
        <w:rPr>
          <w:rFonts w:ascii="Cambria" w:hAnsi="Cambria" w:cs="Times"/>
          <w:color w:val="222222"/>
          <w:spacing w:val="3"/>
          <w:shd w:val="clear" w:color="auto" w:fill="FFFFFF"/>
        </w:rPr>
        <w:t>Fi</w:t>
      </w:r>
      <w:r w:rsidR="00613565" w:rsidRPr="002D3FE3">
        <w:rPr>
          <w:rFonts w:ascii="Cambria" w:hAnsi="Cambria" w:cs="Times"/>
          <w:color w:val="222222"/>
          <w:spacing w:val="3"/>
          <w:shd w:val="clear" w:color="auto" w:fill="FFFFFF"/>
        </w:rPr>
        <w:t>J</w:t>
      </w:r>
      <w:r w:rsidR="00186A1C" w:rsidRPr="002D3FE3">
        <w:rPr>
          <w:rFonts w:ascii="Cambria" w:hAnsi="Cambria" w:cs="Times"/>
          <w:color w:val="222222"/>
          <w:spacing w:val="3"/>
          <w:shd w:val="clear" w:color="auto" w:fill="FFFFFF"/>
        </w:rPr>
        <w:t>i</w:t>
      </w:r>
      <w:proofErr w:type="spellEnd"/>
      <w:r w:rsidR="00186A1C" w:rsidRPr="002D3FE3">
        <w:rPr>
          <w:rFonts w:ascii="Cambria" w:hAnsi="Cambria" w:cs="Times"/>
          <w:color w:val="222222"/>
          <w:spacing w:val="3"/>
          <w:shd w:val="clear" w:color="auto" w:fill="FFFFFF"/>
        </w:rPr>
        <w:t xml:space="preserve"> </w:t>
      </w:r>
      <w:r w:rsidR="00186A1C" w:rsidRPr="002D3FE3">
        <w:rPr>
          <w:rFonts w:ascii="Cambria" w:hAnsi="Cambria" w:cs="Times"/>
          <w:color w:val="222222"/>
          <w:spacing w:val="3"/>
          <w:shd w:val="clear" w:color="auto" w:fill="FFFFFF"/>
        </w:rPr>
        <w:fldChar w:fldCharType="begin" w:fldLock="1"/>
      </w:r>
      <w:r w:rsidR="00E17D3E" w:rsidRPr="002D3FE3">
        <w:rPr>
          <w:rFonts w:ascii="Cambria" w:hAnsi="Cambria" w:cs="Times"/>
          <w:color w:val="222222"/>
          <w:spacing w:val="3"/>
          <w:shd w:val="clear" w:color="auto" w:fill="FFFFFF"/>
        </w:rPr>
        <w:instrText>ADDIN CSL_CITATION {"citationItems":[{"id":"ITEM-1","itemData":{"DOI":"10.1038/nmeth.2019","ISSN":"15487091","PMID":"22743772","abstract":"Fiji is a distribution of the popular open-source software ImageJ focused on biological-image analysis. Fiji uses modern software engineering practices to combine powerful software libraries with a broad range of scripting languages to enable rapid prototyping of image-processing algorithms. Fiji facilitates the transformation of new algorithms into ImageJ plugins that can be shared with end users through an integrated update system. We propose Fiji as a platform for productive collaboration between computer science and biology research communities. © 2012 Nature America, Inc. All rights reserved.","author":[{"dropping-particle":"","family":"Schindelin","given":"Johannes","non-dropping-particle":"","parse-names":false,"suffix":""},{"dropping-particle":"","family":"Arganda-Carreras","given":"Ignacio","non-dropping-particle":"","parse-names":false,"suffix":""},{"dropping-particle":"","family":"Frise","given":"Erwin","non-dropping-particle":"","parse-names":false,"suffix":""},{"dropping-particle":"","family":"Kaynig","given":"Verena","non-dropping-particle":"","parse-names":false,"suffix":""},{"dropping-particle":"","family":"Longair","given":"Mark","non-dropping-particle":"","parse-names":false,"suffix":""},{"dropping-particle":"","family":"Pietzsch","given":"Tobias","non-dropping-particle":"","parse-names":false,"suffix":""},{"dropping-particle":"","family":"Preibisch","given":"Stephan","non-dropping-particle":"","parse-names":false,"suffix":""},{"dropping-particle":"","family":"Rueden","given":"Curtis","non-dropping-particle":"","parse-names":false,"suffix":""},{"dropping-particle":"","family":"Saalfeld","given":"Stephan","non-dropping-particle":"","parse-names":false,"suffix":""},{"dropping-particle":"","family":"Schmid","given":"Benjamin","non-dropping-particle":"","parse-names":false,"suffix":""},{"dropping-particle":"","family":"Tinevez","given":"Jean Yves","non-dropping-particle":"","parse-names":false,"suffix":""},{"dropping-particle":"","family":"White","given":"Daniel James","non-dropping-particle":"","parse-names":false,"suffix":""},{"dropping-particle":"","family":"Hartenstein","given":"Volker","non-dropping-particle":"","parse-names":false,"suffix":""},{"dropping-particle":"","family":"Eliceiri","given":"Kevin","non-dropping-particle":"","parse-names":false,"suffix":""},{"dropping-particle":"","family":"Tomancak","given":"Pavel","non-dropping-particle":"","parse-names":false,"suffix":""},{"dropping-particle":"","family":"Cardona","given":"Albert","non-dropping-particle":"","parse-names":false,"suffix":""}],"container-title":"Nature Methods","id":"ITEM-1","issued":{"date-parts":[["2012"]]},"title":"Fiji: An open-source platform for biological-image analysis","type":"article"},"uris":["http://www.mendeley.com/documents/?uuid=399db856-66df-4f97-b785-3e409345aef4"]},{"id":"ITEM-2","itemData":{"DOI":"10.1186/1751-0473-8-16","ISBN":"1751-0473","ISSN":"17510473","PMID":"23938087","abstract":": The application of fluorescence microscopy in cell biology often generates a huge amount of imaging data. Automated whole cell segmentation of such data enables the detection and analysis of individual cells, where a manual delineation is often time consuming, or practically not feasible. Furthermore, compared to manual analysis, automation normally has a higher degree of reproducibility. CellSegm, the software presented in this work, is a Matlab based command line software toolbox providing an automated whole cell segmentation of images showing surface stained cells, acquired by fluorescence microscopy. It has options for both fully automated and semi-automated cell segmentation. Major algorithmic steps are: (i) smoothing, (ii) Hessian-based ridge enhancement, (iii) marker-controlled watershed segmentation, and (iv) feature-based classfication of cell candidates. Using a wide selection of image recordings and code snippets, we demonstrate that CellSegm has the ability to detect various types of surface stained cells in 3D. After detection and outlining of individual cells, the cell candidates can be subject to software based analysis, specified and programmed by the end-user, or they can be analyzed by other software tools. A segmentation of tissue samples with appropriate characteristics is also shown to be resolvable in CellSegm. The command-line interface of CellSegm facilitates scripting of the separate tools, all implemented in Matlab, offering a high degree of flexibility and tailored workflows for the end-user. The modularity and scripting capabilities of CellSegm enable automated workflows and quantitative analysis of microscopic data, suited for high-throughput image based screening.","author":[{"dropping-particle":"","family":"Hodneland","given":"Erlend","non-dropping-particle":"","parse-names":false,"suffix":""},{"dropping-particle":"","family":"Kögel","given":"Tanja","non-dropping-particle":"","parse-names":false,"suffix":""},{"dropping-particle":"","family":"Frei","given":"Dominik M.","non-dropping-particle":"","parse-names":false,"suffix":""},{"dropping-particle":"","family":"Gerdes","given":"Hans Hermann","non-dropping-particle":"","parse-names":false,"suffix":""},{"dropping-particle":"","family":"Lundervold","given":"Arvid","non-dropping-particle":"","parse-names":false,"suffix":""}],"container-title":"Source Code for Biology and Medicine","id":"ITEM-2","issued":{"date-parts":[["2013"]]},"title":"CellSegm - a MATLAB toolbox for high-throughput 3D cell segmentation","type":"article-journal","volume":"8"},"uris":["http://www.mendeley.com/documents/?uuid=e96cfdd0-3caf-49c8-b4a3-8f3cbbf91a6d"]}],"mendeley":{"formattedCitation":"&lt;sup&gt;28,29&lt;/sup&gt;","plainTextFormattedCitation":"28,29","previouslyFormattedCitation":"&lt;sup&gt;28,29&lt;/sup&gt;"},"properties":{"noteIndex":0},"schema":"https://github.com/citation-style-language/schema/raw/master/csl-citation.json"}</w:instrText>
      </w:r>
      <w:r w:rsidR="00186A1C" w:rsidRPr="002D3FE3">
        <w:rPr>
          <w:rFonts w:ascii="Cambria" w:hAnsi="Cambria" w:cs="Times"/>
          <w:color w:val="222222"/>
          <w:spacing w:val="3"/>
          <w:shd w:val="clear" w:color="auto" w:fill="FFFFFF"/>
        </w:rPr>
        <w:fldChar w:fldCharType="separate"/>
      </w:r>
      <w:r w:rsidR="006C41D9" w:rsidRPr="002D3FE3">
        <w:rPr>
          <w:rFonts w:ascii="Cambria" w:hAnsi="Cambria" w:cs="Times"/>
          <w:noProof/>
          <w:color w:val="222222"/>
          <w:spacing w:val="3"/>
          <w:shd w:val="clear" w:color="auto" w:fill="FFFFFF"/>
          <w:vertAlign w:val="superscript"/>
        </w:rPr>
        <w:t>28,29</w:t>
      </w:r>
      <w:r w:rsidR="00186A1C" w:rsidRPr="002D3FE3">
        <w:rPr>
          <w:rFonts w:ascii="Cambria" w:hAnsi="Cambria" w:cs="Times"/>
          <w:color w:val="222222"/>
          <w:spacing w:val="3"/>
          <w:shd w:val="clear" w:color="auto" w:fill="FFFFFF"/>
        </w:rPr>
        <w:fldChar w:fldCharType="end"/>
      </w:r>
      <w:r w:rsidR="006F3897" w:rsidRPr="002D3FE3">
        <w:rPr>
          <w:rFonts w:ascii="Cambria" w:hAnsi="Cambria" w:cs="Times"/>
          <w:color w:val="222222"/>
          <w:spacing w:val="3"/>
          <w:shd w:val="clear" w:color="auto" w:fill="FFFFFF"/>
        </w:rPr>
        <w:t xml:space="preserve"> </w:t>
      </w:r>
      <w:r w:rsidR="00372E24" w:rsidRPr="002D3FE3">
        <w:rPr>
          <w:rFonts w:ascii="Cambria" w:hAnsi="Cambria" w:cs="Times"/>
          <w:color w:val="222222"/>
          <w:spacing w:val="3"/>
          <w:shd w:val="clear" w:color="auto" w:fill="FFFFFF"/>
        </w:rPr>
        <w:t xml:space="preserve">and </w:t>
      </w:r>
      <w:r w:rsidR="00613565" w:rsidRPr="002D3FE3">
        <w:rPr>
          <w:rFonts w:ascii="Cambria" w:hAnsi="Cambria" w:cs="Times"/>
          <w:color w:val="222222"/>
          <w:spacing w:val="3"/>
          <w:shd w:val="clear" w:color="auto" w:fill="FFFFFF"/>
        </w:rPr>
        <w:t>CellProfile</w:t>
      </w:r>
      <w:r w:rsidR="006140B0" w:rsidRPr="002D3FE3">
        <w:rPr>
          <w:rFonts w:ascii="Cambria" w:hAnsi="Cambria" w:cs="Times"/>
          <w:color w:val="222222"/>
          <w:spacing w:val="3"/>
          <w:shd w:val="clear" w:color="auto" w:fill="FFFFFF"/>
        </w:rPr>
        <w:t>r</w:t>
      </w:r>
      <w:r w:rsidR="00AF1D4C" w:rsidRPr="002D3FE3">
        <w:rPr>
          <w:rFonts w:ascii="Cambria" w:hAnsi="Cambria" w:cs="Times"/>
          <w:color w:val="222222"/>
          <w:spacing w:val="3"/>
          <w:shd w:val="clear" w:color="auto" w:fill="FFFFFF"/>
        </w:rPr>
        <w:fldChar w:fldCharType="begin" w:fldLock="1"/>
      </w:r>
      <w:r w:rsidR="00186A1C" w:rsidRPr="002D3FE3">
        <w:rPr>
          <w:rFonts w:ascii="Cambria" w:hAnsi="Cambria" w:cs="Times"/>
          <w:color w:val="222222"/>
          <w:spacing w:val="3"/>
          <w:shd w:val="clear" w:color="auto" w:fill="FFFFFF"/>
        </w:rPr>
        <w:instrText>ADDIN CSL_CITATION {"citationItems":[{"id":"ITEM-1","itemData":{"DOI":"10.1371/journal.pbio.2005970","ISSN":"15457885","abstract":"CellProfiler has enabled the scientific research community to create flexible, modular image analysis pipelines since its release in 2005. Here, we describe CellProfiler 3.0, a new version of the software supporting both whole-volume and plane-wise analysis of three-dimensional (3D) image stacks, increasingly common in biomedical research. CellProfiler’s infrastructure is greatly improved, and we provide a protocol for cloud-based, large-scale image processing. New plugins enable running pretrained deep learning models on images. Designed by and for biologists, CellProfiler equips researchers with powerful computational tools via a well-documented user interface, empowering biologists in all fields to create quantitative, reproducible image analysis workflows.","author":[{"dropping-particle":"","family":"McQuin","given":"Claire","non-dropping-particle":"","parse-names":false,"suffix":""},{"dropping-particle":"","family":"Goodman","given":"Allen","non-dropping-particle":"","parse-names":false,"suffix":""},{"dropping-particle":"","family":"Chernyshev","given":"Vasiliy","non-dropping-particle":"","parse-names":false,"suffix":""},{"dropping-particle":"","family":"Kamentsky","given":"Lee","non-dropping-particle":"","parse-names":false,"suffix":""},{"dropping-particle":"","family":"Cimini","given":"Beth A.","non-dropping-particle":"","parse-names":false,"suffix":""},{"dropping-particle":"","family":"Karhohs","given":"Kyle W.","non-dropping-particle":"","parse-names":false,"suffix":""},{"dropping-particle":"","family":"Doan","given":"Minh","non-dropping-particle":"","parse-names":false,"suffix":""},{"dropping-particle":"","family":"Ding","given":"Liya","non-dropping-particle":"","parse-names":false,"suffix":""},{"dropping-particle":"","family":"Rafelski","given":"Susanne M.","non-dropping-particle":"","parse-names":false,"suffix":""},{"dropping-particle":"","family":"Thirstrup","given":"Derek","non-dropping-particle":"","parse-names":false,"suffix":""},{"dropping-particle":"","family":"Wiegraebe","given":"Winfried","non-dropping-particle":"","parse-names":false,"suffix":""},{"dropping-particle":"","family":"Singh","given":"Shantanu","non-dropping-particle":"","parse-names":false,"suffix":""},{"dropping-particle":"","family":"Becker","given":"Tim","non-dropping-particle":"","parse-names":false,"suffix":""},{"dropping-particle":"","family":"Caicedo","given":"Juan C.","non-dropping-particle":"","parse-names":false,"suffix":""},{"dropping-particle":"","family":"Carpenter","given":"Anne E.","non-dropping-particle":"","parse-names":false,"suffix":""}],"container-title":"PLoS Biology","id":"ITEM-1","issued":{"date-parts":[["2018"]]},"title":"CellProfiler 3.0: Next-generation image processing for biology","type":"article-journal"},"uris":["http://www.mendeley.com/documents/?uuid=e848a9e8-b261-4a05-8acc-c0583839ccac"]}],"mendeley":{"formattedCitation":"&lt;sup&gt;27&lt;/sup&gt;","plainTextFormattedCitation":"27","previouslyFormattedCitation":"&lt;sup&gt;27&lt;/sup&gt;"},"properties":{"noteIndex":0},"schema":"https://github.com/citation-style-language/schema/raw/master/csl-citation.json"}</w:instrText>
      </w:r>
      <w:r w:rsidR="00AF1D4C" w:rsidRPr="002D3FE3">
        <w:rPr>
          <w:rFonts w:ascii="Cambria" w:hAnsi="Cambria" w:cs="Times"/>
          <w:color w:val="222222"/>
          <w:spacing w:val="3"/>
          <w:shd w:val="clear" w:color="auto" w:fill="FFFFFF"/>
        </w:rPr>
        <w:fldChar w:fldCharType="separate"/>
      </w:r>
      <w:r w:rsidR="00AF1D4C" w:rsidRPr="002D3FE3">
        <w:rPr>
          <w:rFonts w:ascii="Cambria" w:hAnsi="Cambria" w:cs="Times"/>
          <w:noProof/>
          <w:color w:val="222222"/>
          <w:spacing w:val="3"/>
          <w:shd w:val="clear" w:color="auto" w:fill="FFFFFF"/>
          <w:vertAlign w:val="superscript"/>
        </w:rPr>
        <w:t>27</w:t>
      </w:r>
      <w:r w:rsidR="00AF1D4C" w:rsidRPr="002D3FE3">
        <w:rPr>
          <w:rFonts w:ascii="Cambria" w:hAnsi="Cambria" w:cs="Times"/>
          <w:color w:val="222222"/>
          <w:spacing w:val="3"/>
          <w:shd w:val="clear" w:color="auto" w:fill="FFFFFF"/>
        </w:rPr>
        <w:fldChar w:fldCharType="end"/>
      </w:r>
      <w:r w:rsidR="001F165F">
        <w:rPr>
          <w:rFonts w:ascii="Cambria" w:hAnsi="Cambria" w:cs="Times"/>
          <w:color w:val="222222"/>
          <w:spacing w:val="3"/>
          <w:shd w:val="clear" w:color="auto" w:fill="FFFFFF"/>
        </w:rPr>
        <w:t xml:space="preserve"> </w:t>
      </w:r>
      <w:r w:rsidR="006140B0">
        <w:rPr>
          <w:rFonts w:ascii="Cambria" w:hAnsi="Cambria" w:cs="Times"/>
          <w:color w:val="222222"/>
          <w:spacing w:val="3"/>
          <w:shd w:val="clear" w:color="auto" w:fill="FFFFFF"/>
        </w:rPr>
        <w:t xml:space="preserve">with easy integration of </w:t>
      </w:r>
      <w:r w:rsidR="006140B0" w:rsidRPr="00CF43FD">
        <w:rPr>
          <w:rFonts w:ascii="Cambria" w:hAnsi="Cambria" w:cs="Times"/>
          <w:color w:val="222222"/>
          <w:spacing w:val="3"/>
          <w:shd w:val="clear" w:color="auto" w:fill="FFFFFF"/>
        </w:rPr>
        <w:t xml:space="preserve"> </w:t>
      </w:r>
      <w:r w:rsidR="00613565" w:rsidRPr="00CF43FD">
        <w:rPr>
          <w:rFonts w:ascii="Cambria" w:hAnsi="Cambria" w:cs="Times"/>
          <w:color w:val="222222"/>
          <w:spacing w:val="3"/>
          <w:shd w:val="clear" w:color="auto" w:fill="FFFFFF"/>
        </w:rPr>
        <w:t>the segment</w:t>
      </w:r>
      <w:r w:rsidR="00361C4D" w:rsidRPr="00CF43FD">
        <w:rPr>
          <w:rFonts w:ascii="Cambria" w:hAnsi="Cambria" w:cs="Times"/>
          <w:color w:val="222222"/>
          <w:spacing w:val="3"/>
          <w:shd w:val="clear" w:color="auto" w:fill="FFFFFF"/>
        </w:rPr>
        <w:t>ation</w:t>
      </w:r>
      <w:r w:rsidR="00613565" w:rsidRPr="00CF43FD">
        <w:rPr>
          <w:rFonts w:ascii="Cambria" w:hAnsi="Cambria" w:cs="Times"/>
          <w:color w:val="222222"/>
          <w:spacing w:val="3"/>
          <w:shd w:val="clear" w:color="auto" w:fill="FFFFFF"/>
        </w:rPr>
        <w:t xml:space="preserve"> results </w:t>
      </w:r>
      <w:r w:rsidR="002D3FE3">
        <w:rPr>
          <w:rFonts w:ascii="Cambria" w:hAnsi="Cambria" w:cs="Times"/>
          <w:color w:val="222222"/>
          <w:spacing w:val="3"/>
          <w:shd w:val="clear" w:color="auto" w:fill="FFFFFF"/>
        </w:rPr>
        <w:t>into</w:t>
      </w:r>
      <w:r w:rsidR="00613565" w:rsidRPr="00CF43FD">
        <w:rPr>
          <w:rFonts w:ascii="Cambria" w:hAnsi="Cambria" w:cs="Times"/>
          <w:color w:val="222222"/>
          <w:spacing w:val="3"/>
          <w:shd w:val="clear" w:color="auto" w:fill="FFFFFF"/>
        </w:rPr>
        <w:t xml:space="preserve"> VAMPIRE GUI. </w:t>
      </w:r>
      <w:r w:rsidR="00C611F1" w:rsidRPr="00CF43FD">
        <w:rPr>
          <w:rFonts w:ascii="Cambria" w:hAnsi="Cambria" w:cs="Arial"/>
        </w:rPr>
        <w:t xml:space="preserve"> </w:t>
      </w:r>
    </w:p>
    <w:p w14:paraId="1D8DC3D6" w14:textId="594802A7" w:rsidR="003D731B" w:rsidRPr="00CF43FD" w:rsidRDefault="00C611F1" w:rsidP="00020DEC">
      <w:pPr>
        <w:widowControl w:val="0"/>
        <w:autoSpaceDE w:val="0"/>
        <w:autoSpaceDN w:val="0"/>
        <w:spacing w:line="360" w:lineRule="auto"/>
        <w:ind w:firstLine="720"/>
        <w:jc w:val="both"/>
        <w:rPr>
          <w:rFonts w:ascii="Cambria" w:hAnsi="Cambria" w:cs="Arial"/>
        </w:rPr>
      </w:pPr>
      <w:r w:rsidRPr="00CF43FD">
        <w:rPr>
          <w:rFonts w:ascii="Cambria" w:hAnsi="Cambria" w:cs="Arial"/>
        </w:rPr>
        <w:t>To help the user explore the software a</w:t>
      </w:r>
      <w:r w:rsidRPr="00A55F3C">
        <w:rPr>
          <w:rFonts w:ascii="Cambria" w:hAnsi="Cambria"/>
          <w:color w:val="222222"/>
          <w:shd w:val="clear" w:color="auto" w:fill="FFFFFF"/>
        </w:rPr>
        <w:t xml:space="preserve">nd all its functionalities, we provide two small image datasets </w:t>
      </w:r>
      <w:r w:rsidR="00C5423B">
        <w:rPr>
          <w:rFonts w:ascii="Cambria" w:hAnsi="Cambria"/>
          <w:color w:val="222222"/>
          <w:shd w:val="clear" w:color="auto" w:fill="FFFFFF"/>
        </w:rPr>
        <w:t>in t</w:t>
      </w:r>
      <w:r w:rsidRPr="00A55F3C">
        <w:rPr>
          <w:rFonts w:ascii="Cambria" w:hAnsi="Cambria"/>
          <w:color w:val="222222"/>
          <w:shd w:val="clear" w:color="auto" w:fill="FFFFFF"/>
        </w:rPr>
        <w:t xml:space="preserve">he </w:t>
      </w:r>
      <w:r w:rsidR="00E37C78">
        <w:rPr>
          <w:rFonts w:ascii="Cambria" w:hAnsi="Cambria"/>
          <w:b/>
          <w:color w:val="222222"/>
          <w:shd w:val="clear" w:color="auto" w:fill="FFFFFF"/>
        </w:rPr>
        <w:t>S</w:t>
      </w:r>
      <w:r w:rsidRPr="00A55F3C">
        <w:rPr>
          <w:rFonts w:ascii="Cambria" w:hAnsi="Cambria"/>
          <w:b/>
          <w:color w:val="222222"/>
          <w:shd w:val="clear" w:color="auto" w:fill="FFFFFF"/>
        </w:rPr>
        <w:t>upplementary files</w:t>
      </w:r>
      <w:r w:rsidR="006845D4">
        <w:rPr>
          <w:rFonts w:ascii="Cambria" w:hAnsi="Cambria"/>
          <w:b/>
          <w:color w:val="222222"/>
          <w:shd w:val="clear" w:color="auto" w:fill="FFFFFF"/>
        </w:rPr>
        <w:t xml:space="preserve"> </w:t>
      </w:r>
      <w:proofErr w:type="spellStart"/>
      <w:r w:rsidR="006845D4" w:rsidRPr="006845D4">
        <w:rPr>
          <w:rFonts w:ascii="Cambria" w:hAnsi="Cambria"/>
          <w:color w:val="222222"/>
          <w:shd w:val="clear" w:color="auto" w:fill="FFFFFF"/>
        </w:rPr>
        <w:t>under</w:t>
      </w:r>
      <w:r w:rsidR="00A313A4">
        <w:rPr>
          <w:rFonts w:ascii="Cambria" w:hAnsi="Cambria"/>
          <w:color w:val="222222"/>
          <w:shd w:val="clear" w:color="auto" w:fill="FFFFFF"/>
        </w:rPr>
        <w:t>“example</w:t>
      </w:r>
      <w:proofErr w:type="spellEnd"/>
      <w:r w:rsidR="00A313A4">
        <w:rPr>
          <w:rFonts w:ascii="Cambria" w:hAnsi="Cambria"/>
          <w:color w:val="222222"/>
          <w:shd w:val="clear" w:color="auto" w:fill="FFFFFF"/>
        </w:rPr>
        <w:t xml:space="preserve"> fluorescence images”</w:t>
      </w:r>
      <w:r w:rsidR="00C5423B">
        <w:rPr>
          <w:rFonts w:ascii="Cambria" w:hAnsi="Cambria"/>
          <w:b/>
          <w:bCs/>
          <w:color w:val="222222"/>
          <w:shd w:val="clear" w:color="auto" w:fill="FFFFFF"/>
        </w:rPr>
        <w:t>.</w:t>
      </w:r>
      <w:r w:rsidR="006845D4">
        <w:rPr>
          <w:rFonts w:ascii="Cambria" w:hAnsi="Cambria"/>
          <w:b/>
          <w:bCs/>
          <w:color w:val="222222"/>
          <w:shd w:val="clear" w:color="auto" w:fill="FFFFFF"/>
        </w:rPr>
        <w:t xml:space="preserve"> </w:t>
      </w:r>
      <w:r w:rsidR="006845D4">
        <w:rPr>
          <w:rFonts w:ascii="Cambria" w:eastAsia="Cambria" w:hAnsi="Cambria" w:cs="Cambria"/>
        </w:rPr>
        <w:t xml:space="preserve">See the directory structure of supplementary files in </w:t>
      </w:r>
      <w:r w:rsidR="006845D4">
        <w:rPr>
          <w:rFonts w:ascii="Cambria" w:eastAsia="Cambria" w:hAnsi="Cambria" w:cs="Cambria"/>
          <w:b/>
          <w:bCs/>
        </w:rPr>
        <w:t>S</w:t>
      </w:r>
      <w:r w:rsidR="006845D4" w:rsidRPr="00942576">
        <w:rPr>
          <w:rFonts w:ascii="Cambria" w:eastAsia="Cambria" w:hAnsi="Cambria" w:cs="Cambria"/>
          <w:b/>
          <w:bCs/>
        </w:rPr>
        <w:t>upplementary information S</w:t>
      </w:r>
      <w:r w:rsidR="001B4F9E">
        <w:rPr>
          <w:rFonts w:ascii="Cambria" w:eastAsia="Cambria" w:hAnsi="Cambria" w:cs="Cambria"/>
          <w:b/>
          <w:bCs/>
        </w:rPr>
        <w:t>1</w:t>
      </w:r>
      <w:r w:rsidR="006845D4">
        <w:rPr>
          <w:rFonts w:ascii="Cambria" w:eastAsia="Cambria" w:hAnsi="Cambria" w:cs="Cambria"/>
        </w:rPr>
        <w:t xml:space="preserve"> to locate any provided example images and workflow in this </w:t>
      </w:r>
      <w:r w:rsidR="006845D4">
        <w:rPr>
          <w:rFonts w:ascii="Cambria" w:eastAsia="Cambria" w:hAnsi="Cambria" w:cs="Cambria"/>
          <w:b/>
        </w:rPr>
        <w:t>Overview of the protocol</w:t>
      </w:r>
      <w:r w:rsidR="006845D4">
        <w:rPr>
          <w:rFonts w:ascii="Cambria" w:eastAsia="Cambria" w:hAnsi="Cambria" w:cs="Cambria"/>
        </w:rPr>
        <w:t xml:space="preserve"> section.</w:t>
      </w:r>
      <w:r w:rsidR="00C5423B">
        <w:rPr>
          <w:rFonts w:ascii="Cambria" w:hAnsi="Cambria"/>
          <w:b/>
          <w:bCs/>
          <w:color w:val="222222"/>
          <w:shd w:val="clear" w:color="auto" w:fill="FFFFFF"/>
        </w:rPr>
        <w:t xml:space="preserve"> </w:t>
      </w:r>
      <w:r w:rsidRPr="00A55F3C">
        <w:rPr>
          <w:rFonts w:ascii="Cambria" w:hAnsi="Cambria"/>
          <w:color w:val="222222"/>
          <w:shd w:val="clear" w:color="auto" w:fill="FFFFFF"/>
        </w:rPr>
        <w:t xml:space="preserve">The </w:t>
      </w:r>
      <w:r w:rsidR="008C1F31" w:rsidRPr="00A55F3C">
        <w:rPr>
          <w:rFonts w:ascii="Cambria" w:hAnsi="Cambria"/>
          <w:color w:val="222222"/>
          <w:shd w:val="clear" w:color="auto" w:fill="FFFFFF"/>
        </w:rPr>
        <w:t>expected</w:t>
      </w:r>
      <w:r w:rsidRPr="00A55F3C">
        <w:rPr>
          <w:rFonts w:ascii="Cambria" w:hAnsi="Cambria"/>
          <w:color w:val="222222"/>
          <w:shd w:val="clear" w:color="auto" w:fill="FFFFFF"/>
        </w:rPr>
        <w:t xml:space="preserve"> results </w:t>
      </w:r>
      <w:r w:rsidR="00E70D89">
        <w:rPr>
          <w:rFonts w:ascii="Cambria" w:hAnsi="Cambria"/>
          <w:color w:val="222222"/>
          <w:shd w:val="clear" w:color="auto" w:fill="FFFFFF"/>
        </w:rPr>
        <w:t>of</w:t>
      </w:r>
      <w:r w:rsidRPr="00A55F3C">
        <w:rPr>
          <w:rFonts w:ascii="Cambria" w:hAnsi="Cambria"/>
          <w:color w:val="222222"/>
          <w:shd w:val="clear" w:color="auto" w:fill="FFFFFF"/>
        </w:rPr>
        <w:t xml:space="preserve"> VAMPIRE analysis using </w:t>
      </w:r>
      <w:r w:rsidR="00BE6DAE">
        <w:rPr>
          <w:rFonts w:ascii="Cambria" w:hAnsi="Cambria"/>
          <w:color w:val="222222"/>
          <w:shd w:val="clear" w:color="auto" w:fill="FFFFFF"/>
        </w:rPr>
        <w:t>provided</w:t>
      </w:r>
      <w:r w:rsidR="00BE6DAE" w:rsidRPr="00A55F3C">
        <w:rPr>
          <w:rFonts w:ascii="Cambria" w:hAnsi="Cambria"/>
          <w:color w:val="222222"/>
          <w:shd w:val="clear" w:color="auto" w:fill="FFFFFF"/>
        </w:rPr>
        <w:t xml:space="preserve"> </w:t>
      </w:r>
      <w:r w:rsidR="00BE6DAE">
        <w:rPr>
          <w:rFonts w:ascii="Cambria" w:hAnsi="Cambria"/>
          <w:color w:val="222222"/>
          <w:shd w:val="clear" w:color="auto" w:fill="FFFFFF"/>
        </w:rPr>
        <w:t>image data</w:t>
      </w:r>
      <w:r w:rsidRPr="00A55F3C">
        <w:rPr>
          <w:rFonts w:ascii="Cambria" w:hAnsi="Cambria"/>
          <w:color w:val="222222"/>
          <w:shd w:val="clear" w:color="auto" w:fill="FFFFFF"/>
        </w:rPr>
        <w:t>sets are also included in</w:t>
      </w:r>
      <w:r w:rsidR="00CC04C6">
        <w:rPr>
          <w:rFonts w:ascii="Cambria" w:hAnsi="Cambria"/>
          <w:color w:val="222222"/>
          <w:shd w:val="clear" w:color="auto" w:fill="FFFFFF"/>
        </w:rPr>
        <w:t xml:space="preserve"> </w:t>
      </w:r>
      <w:r w:rsidR="00CC04C6">
        <w:rPr>
          <w:rFonts w:ascii="Cambria" w:hAnsi="Cambria"/>
          <w:b/>
          <w:color w:val="222222"/>
          <w:shd w:val="clear" w:color="auto" w:fill="FFFFFF"/>
        </w:rPr>
        <w:t>S</w:t>
      </w:r>
      <w:r w:rsidRPr="00A55F3C">
        <w:rPr>
          <w:rFonts w:ascii="Cambria" w:hAnsi="Cambria"/>
          <w:b/>
          <w:color w:val="222222"/>
          <w:shd w:val="clear" w:color="auto" w:fill="FFFFFF"/>
        </w:rPr>
        <w:t xml:space="preserve">upplemental </w:t>
      </w:r>
      <w:r w:rsidR="00CC04C6">
        <w:rPr>
          <w:rFonts w:ascii="Cambria" w:hAnsi="Cambria"/>
          <w:b/>
          <w:color w:val="222222"/>
          <w:shd w:val="clear" w:color="auto" w:fill="FFFFFF"/>
        </w:rPr>
        <w:t>i</w:t>
      </w:r>
      <w:r w:rsidRPr="00A55F3C">
        <w:rPr>
          <w:rFonts w:ascii="Cambria" w:hAnsi="Cambria"/>
          <w:b/>
          <w:color w:val="222222"/>
          <w:shd w:val="clear" w:color="auto" w:fill="FFFFFF"/>
        </w:rPr>
        <w:t>nformation</w:t>
      </w:r>
      <w:r w:rsidRPr="00A55F3C">
        <w:rPr>
          <w:rFonts w:ascii="Cambria" w:hAnsi="Cambria"/>
          <w:color w:val="222222"/>
          <w:shd w:val="clear" w:color="auto" w:fill="FFFFFF"/>
        </w:rPr>
        <w:t xml:space="preserve"> </w:t>
      </w:r>
      <w:r w:rsidR="00D32E6C" w:rsidRPr="00A55F3C">
        <w:rPr>
          <w:rFonts w:ascii="Cambria" w:hAnsi="Cambria"/>
          <w:b/>
          <w:color w:val="222222"/>
          <w:shd w:val="clear" w:color="auto" w:fill="FFFFFF"/>
        </w:rPr>
        <w:t>S</w:t>
      </w:r>
      <w:r w:rsidR="001B4F9E">
        <w:rPr>
          <w:rFonts w:ascii="Cambria" w:hAnsi="Cambria"/>
          <w:b/>
          <w:color w:val="222222"/>
          <w:shd w:val="clear" w:color="auto" w:fill="FFFFFF"/>
        </w:rPr>
        <w:t>4</w:t>
      </w:r>
      <w:r w:rsidR="00EE774A">
        <w:rPr>
          <w:rFonts w:ascii="Cambria" w:hAnsi="Cambria"/>
          <w:b/>
          <w:color w:val="222222"/>
          <w:shd w:val="clear" w:color="auto" w:fill="FFFFFF"/>
        </w:rPr>
        <w:t xml:space="preserve"> </w:t>
      </w:r>
      <w:r w:rsidR="00CC04C6" w:rsidRPr="00E37C78">
        <w:rPr>
          <w:rFonts w:ascii="Cambria" w:hAnsi="Cambria"/>
          <w:color w:val="222222"/>
          <w:shd w:val="clear" w:color="auto" w:fill="FFFFFF"/>
        </w:rPr>
        <w:t>and</w:t>
      </w:r>
      <w:r w:rsidR="00CC04C6">
        <w:rPr>
          <w:rFonts w:ascii="Cambria" w:hAnsi="Cambria"/>
          <w:b/>
          <w:color w:val="222222"/>
          <w:shd w:val="clear" w:color="auto" w:fill="FFFFFF"/>
        </w:rPr>
        <w:t xml:space="preserve"> Supplementary files</w:t>
      </w:r>
      <w:r w:rsidR="00CF4803">
        <w:rPr>
          <w:rFonts w:ascii="Cambria" w:hAnsi="Cambria"/>
          <w:color w:val="222222"/>
          <w:shd w:val="clear" w:color="auto" w:fill="FFFFFF"/>
        </w:rPr>
        <w:t xml:space="preserve"> under “</w:t>
      </w:r>
      <w:r w:rsidR="00CC04C6">
        <w:rPr>
          <w:rFonts w:ascii="Cambria" w:hAnsi="Cambria"/>
          <w:color w:val="222222"/>
          <w:shd w:val="clear" w:color="auto" w:fill="FFFFFF"/>
        </w:rPr>
        <w:t>expected results</w:t>
      </w:r>
      <w:r w:rsidR="00CF4803">
        <w:rPr>
          <w:rFonts w:ascii="Cambria" w:hAnsi="Cambria"/>
          <w:color w:val="222222"/>
          <w:shd w:val="clear" w:color="auto" w:fill="FFFFFF"/>
        </w:rPr>
        <w:t>”</w:t>
      </w:r>
      <w:r w:rsidRPr="00A55F3C">
        <w:rPr>
          <w:rFonts w:ascii="Cambria" w:hAnsi="Cambria"/>
          <w:color w:val="222222"/>
          <w:shd w:val="clear" w:color="auto" w:fill="FFFFFF"/>
        </w:rPr>
        <w:t xml:space="preserve">. Before applying VAMPIRE analysis to their own data, users </w:t>
      </w:r>
      <w:r w:rsidR="00E70D89">
        <w:rPr>
          <w:rFonts w:ascii="Cambria" w:hAnsi="Cambria"/>
          <w:color w:val="222222"/>
          <w:shd w:val="clear" w:color="auto" w:fill="FFFFFF"/>
        </w:rPr>
        <w:t>should</w:t>
      </w:r>
      <w:r w:rsidR="00E70D89" w:rsidRPr="00A55F3C">
        <w:rPr>
          <w:rFonts w:ascii="Cambria" w:hAnsi="Cambria"/>
          <w:color w:val="222222"/>
          <w:shd w:val="clear" w:color="auto" w:fill="FFFFFF"/>
        </w:rPr>
        <w:t xml:space="preserve"> </w:t>
      </w:r>
      <w:r w:rsidRPr="00A55F3C">
        <w:rPr>
          <w:rFonts w:ascii="Cambria" w:hAnsi="Cambria"/>
          <w:color w:val="222222"/>
          <w:shd w:val="clear" w:color="auto" w:fill="FFFFFF"/>
        </w:rPr>
        <w:t>first install and run VAMPIRE</w:t>
      </w:r>
      <w:r w:rsidR="00E70D89">
        <w:rPr>
          <w:rFonts w:ascii="Cambria" w:hAnsi="Cambria"/>
          <w:color w:val="222222"/>
          <w:shd w:val="clear" w:color="auto" w:fill="FFFFFF"/>
        </w:rPr>
        <w:t xml:space="preserve"> analysis</w:t>
      </w:r>
      <w:r w:rsidRPr="00A55F3C">
        <w:rPr>
          <w:rFonts w:ascii="Cambria" w:hAnsi="Cambria"/>
          <w:color w:val="222222"/>
          <w:shd w:val="clear" w:color="auto" w:fill="FFFFFF"/>
        </w:rPr>
        <w:t xml:space="preserve"> </w:t>
      </w:r>
      <w:r w:rsidR="00BE6DAE">
        <w:rPr>
          <w:rFonts w:ascii="Cambria" w:hAnsi="Cambria"/>
          <w:color w:val="222222"/>
          <w:shd w:val="clear" w:color="auto" w:fill="FFFFFF"/>
        </w:rPr>
        <w:t>using provided image datasets</w:t>
      </w:r>
      <w:r w:rsidRPr="00A55F3C">
        <w:rPr>
          <w:rFonts w:ascii="Cambria" w:hAnsi="Cambria"/>
          <w:color w:val="222222"/>
          <w:shd w:val="clear" w:color="auto" w:fill="FFFFFF"/>
        </w:rPr>
        <w:t xml:space="preserve"> following the detailed procedure provided in the </w:t>
      </w:r>
      <w:r w:rsidRPr="00A55F3C">
        <w:rPr>
          <w:rFonts w:ascii="Cambria" w:hAnsi="Cambria"/>
          <w:b/>
          <w:bCs/>
          <w:color w:val="222222"/>
          <w:shd w:val="clear" w:color="auto" w:fill="FFFFFF"/>
        </w:rPr>
        <w:t>Procedure</w:t>
      </w:r>
      <w:r w:rsidRPr="00A55F3C">
        <w:rPr>
          <w:rFonts w:ascii="Cambria" w:hAnsi="Cambria"/>
          <w:color w:val="222222"/>
          <w:shd w:val="clear" w:color="auto" w:fill="FFFFFF"/>
        </w:rPr>
        <w:t xml:space="preserve"> section. </w:t>
      </w:r>
      <w:r w:rsidR="008C1F31" w:rsidRPr="00CF43FD">
        <w:rPr>
          <w:rFonts w:ascii="Cambria" w:hAnsi="Cambria" w:cs="Arial"/>
        </w:rPr>
        <w:t xml:space="preserve"> </w:t>
      </w:r>
      <w:r w:rsidRPr="00CF43FD">
        <w:rPr>
          <w:rFonts w:ascii="Cambria" w:hAnsi="Cambria" w:cs="Arial"/>
        </w:rPr>
        <w:t xml:space="preserve">We also illustrate </w:t>
      </w:r>
      <w:r w:rsidR="00D41E19" w:rsidRPr="00CF43FD">
        <w:rPr>
          <w:rFonts w:ascii="Cambria" w:hAnsi="Cambria" w:cs="Arial"/>
        </w:rPr>
        <w:t xml:space="preserve">the power of </w:t>
      </w:r>
      <w:r w:rsidRPr="00A55F3C">
        <w:rPr>
          <w:rFonts w:ascii="Cambria" w:hAnsi="Cambria"/>
          <w:color w:val="222222"/>
          <w:shd w:val="clear" w:color="auto" w:fill="FFFFFF"/>
        </w:rPr>
        <w:t xml:space="preserve">VAMPIRE analysis </w:t>
      </w:r>
      <w:r w:rsidRPr="00CF43FD">
        <w:rPr>
          <w:rFonts w:ascii="Cambria" w:hAnsi="Cambria" w:cs="Arial"/>
        </w:rPr>
        <w:t>by analyzing the morphology of mouse embryonic fibroblasts (MEFs) confined to adhesive micropattern</w:t>
      </w:r>
      <w:r w:rsidR="00942C72">
        <w:rPr>
          <w:rFonts w:ascii="Cambria" w:hAnsi="Cambria" w:cs="Arial"/>
        </w:rPr>
        <w:t>s</w:t>
      </w:r>
      <w:r w:rsidR="00942C72">
        <w:rPr>
          <w:rFonts w:ascii="Cambria" w:hAnsi="Cambria" w:cs="Arial"/>
          <w:vertAlign w:val="superscript"/>
        </w:rPr>
        <w:t xml:space="preserve"> </w:t>
      </w:r>
      <w:r w:rsidRPr="00CF43FD">
        <w:rPr>
          <w:rFonts w:ascii="Cambria" w:hAnsi="Cambria" w:cs="Arial"/>
        </w:rPr>
        <w:lastRenderedPageBreak/>
        <w:t xml:space="preserve">(akin to spatial restriction of cells in tissue) in the presence and absence of nuclear protein Lamin A/C, and for dermal fibroblasts derived from healthy individuals of increasing age (see </w:t>
      </w:r>
      <w:r w:rsidRPr="00CF43FD">
        <w:rPr>
          <w:rFonts w:ascii="Cambria" w:hAnsi="Cambria" w:cs="Arial"/>
          <w:b/>
        </w:rPr>
        <w:t xml:space="preserve">Anticipated </w:t>
      </w:r>
      <w:r w:rsidR="00B23A00" w:rsidRPr="00CF43FD">
        <w:rPr>
          <w:rFonts w:ascii="Cambria" w:hAnsi="Cambria" w:cs="Arial"/>
          <w:b/>
        </w:rPr>
        <w:t>r</w:t>
      </w:r>
      <w:r w:rsidRPr="00CF43FD">
        <w:rPr>
          <w:rFonts w:ascii="Cambria" w:hAnsi="Cambria" w:cs="Arial"/>
          <w:b/>
        </w:rPr>
        <w:t>esults</w:t>
      </w:r>
      <w:r w:rsidRPr="00CF43FD">
        <w:rPr>
          <w:rFonts w:ascii="Cambria" w:hAnsi="Cambria" w:cs="Arial"/>
        </w:rPr>
        <w:t xml:space="preserve">). </w:t>
      </w:r>
      <w:r w:rsidRPr="00CF43FD">
        <w:rPr>
          <w:rFonts w:ascii="Cambria" w:hAnsi="Cambria" w:cs="Arial"/>
        </w:rPr>
        <w:tab/>
      </w:r>
    </w:p>
    <w:p w14:paraId="59347371" w14:textId="609407CE" w:rsidR="00C611F1" w:rsidRPr="00CF43FD" w:rsidRDefault="00C611F1" w:rsidP="002D4B25">
      <w:pPr>
        <w:spacing w:line="360" w:lineRule="auto"/>
        <w:ind w:firstLine="720"/>
        <w:jc w:val="both"/>
        <w:outlineLvl w:val="0"/>
        <w:rPr>
          <w:rFonts w:ascii="Cambria" w:hAnsi="Cambria" w:cs="Arial"/>
          <w:color w:val="000000" w:themeColor="text1"/>
        </w:rPr>
      </w:pPr>
      <w:r w:rsidRPr="00CF43FD">
        <w:rPr>
          <w:rFonts w:ascii="Cambria" w:hAnsi="Cambria" w:cs="Arial"/>
        </w:rPr>
        <w:t xml:space="preserve">The overall protocol </w:t>
      </w:r>
      <w:r w:rsidR="00337DE4" w:rsidRPr="00CF43FD">
        <w:rPr>
          <w:rFonts w:ascii="Cambria" w:hAnsi="Cambria" w:cs="Arial"/>
        </w:rPr>
        <w:t xml:space="preserve">is </w:t>
      </w:r>
      <w:r w:rsidRPr="00CF43FD">
        <w:rPr>
          <w:rFonts w:ascii="Cambria" w:hAnsi="Cambria" w:cs="Arial"/>
        </w:rPr>
        <w:t xml:space="preserve">composed </w:t>
      </w:r>
      <w:r w:rsidR="00337DE4" w:rsidRPr="00CF43FD">
        <w:rPr>
          <w:rFonts w:ascii="Cambria" w:hAnsi="Cambria" w:cs="Arial"/>
        </w:rPr>
        <w:t xml:space="preserve">of </w:t>
      </w:r>
      <w:r w:rsidR="00CF4803" w:rsidRPr="00CF43FD">
        <w:rPr>
          <w:rFonts w:ascii="Cambria" w:hAnsi="Cambria" w:cs="Arial"/>
        </w:rPr>
        <w:t>f</w:t>
      </w:r>
      <w:r w:rsidR="00CF4803">
        <w:rPr>
          <w:rFonts w:ascii="Cambria" w:hAnsi="Cambria" w:cs="Arial"/>
        </w:rPr>
        <w:t>ive</w:t>
      </w:r>
      <w:r w:rsidR="00CF4803" w:rsidRPr="00CF43FD">
        <w:rPr>
          <w:rFonts w:ascii="Cambria" w:hAnsi="Cambria" w:cs="Arial"/>
        </w:rPr>
        <w:t xml:space="preserve"> </w:t>
      </w:r>
      <w:r w:rsidRPr="00CF43FD">
        <w:rPr>
          <w:rFonts w:ascii="Cambria" w:hAnsi="Cambria" w:cs="Arial"/>
        </w:rPr>
        <w:t>main parts</w:t>
      </w:r>
      <w:r w:rsidR="00337DE4" w:rsidRPr="00CF43FD">
        <w:rPr>
          <w:rFonts w:ascii="Cambria" w:hAnsi="Cambria" w:cs="Arial"/>
        </w:rPr>
        <w:t>:</w:t>
      </w:r>
      <w:r w:rsidR="00CF4803">
        <w:rPr>
          <w:rFonts w:ascii="Cambria" w:hAnsi="Cambria" w:cs="Arial"/>
        </w:rPr>
        <w:t xml:space="preserve"> installation of VAMPIRE,</w:t>
      </w:r>
      <w:r w:rsidRPr="00CF43FD">
        <w:rPr>
          <w:rFonts w:ascii="Cambria" w:hAnsi="Cambria" w:cs="Arial"/>
        </w:rPr>
        <w:t xml:space="preserve"> segmentation of images, formatting segmentation data, generating </w:t>
      </w:r>
      <w:r w:rsidR="00CD36EC" w:rsidRPr="00CF43FD">
        <w:rPr>
          <w:rFonts w:ascii="Cambria" w:hAnsi="Cambria" w:cs="Arial"/>
        </w:rPr>
        <w:t xml:space="preserve">a </w:t>
      </w:r>
      <w:r w:rsidRPr="00CF43FD">
        <w:rPr>
          <w:rFonts w:ascii="Cambria" w:hAnsi="Cambria" w:cs="Arial"/>
        </w:rPr>
        <w:t xml:space="preserve">VAMPIRE model, </w:t>
      </w:r>
      <w:r w:rsidR="00337DE4" w:rsidRPr="00CF43FD">
        <w:rPr>
          <w:rFonts w:ascii="Cambria" w:hAnsi="Cambria" w:cs="Arial"/>
        </w:rPr>
        <w:t xml:space="preserve">and </w:t>
      </w:r>
      <w:r w:rsidRPr="00CF43FD">
        <w:rPr>
          <w:rFonts w:ascii="Cambria" w:hAnsi="Cambria" w:cs="Arial"/>
        </w:rPr>
        <w:t xml:space="preserve">applying </w:t>
      </w:r>
      <w:r w:rsidR="00337DE4" w:rsidRPr="00CF43FD">
        <w:rPr>
          <w:rFonts w:ascii="Cambria" w:hAnsi="Cambria" w:cs="Arial"/>
        </w:rPr>
        <w:t xml:space="preserve">the </w:t>
      </w:r>
      <w:r w:rsidRPr="00CF43FD">
        <w:rPr>
          <w:rFonts w:ascii="Cambria" w:hAnsi="Cambria" w:cs="Arial"/>
        </w:rPr>
        <w:t>VAMPIRE model.</w:t>
      </w:r>
      <w:r w:rsidR="00337DE4" w:rsidRPr="00CF43FD">
        <w:rPr>
          <w:rFonts w:ascii="Cambria" w:hAnsi="Cambria" w:cs="Arial"/>
        </w:rPr>
        <w:t xml:space="preserve"> </w:t>
      </w:r>
      <w:r w:rsidR="00CF4803">
        <w:rPr>
          <w:rFonts w:ascii="Cambria" w:hAnsi="Cambria" w:cs="Arial"/>
        </w:rPr>
        <w:t>After installation of VAMPIRE (</w:t>
      </w:r>
      <w:r w:rsidR="00CF4803" w:rsidRPr="00A55F3C">
        <w:rPr>
          <w:rFonts w:ascii="Cambria" w:hAnsi="Cambria" w:cs="Arial"/>
          <w:b/>
          <w:color w:val="000000" w:themeColor="text1"/>
        </w:rPr>
        <w:t xml:space="preserve">Step </w:t>
      </w:r>
      <w:r w:rsidR="00CF4803">
        <w:rPr>
          <w:rFonts w:ascii="Cambria" w:hAnsi="Cambria" w:cs="Arial"/>
          <w:b/>
          <w:color w:val="000000" w:themeColor="text1"/>
        </w:rPr>
        <w:t>1-3</w:t>
      </w:r>
      <w:r w:rsidR="00CF4803" w:rsidRPr="00E37C78">
        <w:rPr>
          <w:rFonts w:ascii="Cambria" w:hAnsi="Cambria" w:cs="Arial"/>
          <w:color w:val="000000" w:themeColor="text1"/>
        </w:rPr>
        <w:t>)</w:t>
      </w:r>
      <w:r w:rsidR="00CF4803">
        <w:rPr>
          <w:rFonts w:ascii="Cambria" w:hAnsi="Cambria" w:cs="Arial"/>
          <w:b/>
          <w:color w:val="000000" w:themeColor="text1"/>
        </w:rPr>
        <w:t xml:space="preserve">, </w:t>
      </w:r>
      <w:r w:rsidR="00CF4803">
        <w:rPr>
          <w:rFonts w:ascii="Cambria" w:hAnsi="Cambria" w:cs="Arial"/>
          <w:color w:val="000000" w:themeColor="text1"/>
        </w:rPr>
        <w:t>t</w:t>
      </w:r>
      <w:r w:rsidRPr="00CF43FD">
        <w:rPr>
          <w:rFonts w:ascii="Cambria" w:hAnsi="Cambria" w:cs="Arial"/>
          <w:color w:val="000000" w:themeColor="text1"/>
        </w:rPr>
        <w:t xml:space="preserve">he procedure </w:t>
      </w:r>
      <w:r w:rsidR="00CF4803">
        <w:rPr>
          <w:rFonts w:ascii="Cambria" w:hAnsi="Cambria" w:cs="Arial"/>
          <w:color w:val="000000" w:themeColor="text1"/>
        </w:rPr>
        <w:t xml:space="preserve">continues </w:t>
      </w:r>
      <w:r w:rsidRPr="00CF43FD">
        <w:rPr>
          <w:rFonts w:ascii="Cambria" w:hAnsi="Cambria" w:cs="Arial"/>
          <w:color w:val="000000" w:themeColor="text1"/>
        </w:rPr>
        <w:t xml:space="preserve">with the segmentation of fluorescent images of cells and </w:t>
      </w:r>
      <w:r w:rsidR="00607A13">
        <w:rPr>
          <w:rFonts w:ascii="Cambria" w:hAnsi="Cambria" w:cs="Arial"/>
          <w:color w:val="000000" w:themeColor="text1"/>
        </w:rPr>
        <w:t>corresponding</w:t>
      </w:r>
      <w:r w:rsidR="00607A13" w:rsidRPr="00CF43FD">
        <w:rPr>
          <w:rFonts w:ascii="Cambria" w:hAnsi="Cambria" w:cs="Arial"/>
          <w:color w:val="000000" w:themeColor="text1"/>
        </w:rPr>
        <w:t xml:space="preserve"> </w:t>
      </w:r>
      <w:r w:rsidRPr="00CF43FD">
        <w:rPr>
          <w:rFonts w:ascii="Cambria" w:hAnsi="Cambria" w:cs="Arial"/>
          <w:color w:val="000000" w:themeColor="text1"/>
        </w:rPr>
        <w:t>nuclei to generate binary greyscale images (</w:t>
      </w:r>
      <w:r w:rsidRPr="00A55F3C">
        <w:rPr>
          <w:rFonts w:ascii="Cambria" w:hAnsi="Cambria" w:cs="Arial"/>
          <w:b/>
          <w:color w:val="000000" w:themeColor="text1"/>
        </w:rPr>
        <w:t xml:space="preserve">Step </w:t>
      </w:r>
      <w:r w:rsidR="0090053F">
        <w:rPr>
          <w:rFonts w:ascii="Cambria" w:hAnsi="Cambria" w:cs="Arial"/>
          <w:b/>
          <w:color w:val="000000" w:themeColor="text1"/>
        </w:rPr>
        <w:t>4</w:t>
      </w:r>
      <w:r w:rsidRPr="00CF43FD">
        <w:rPr>
          <w:rFonts w:ascii="Cambria" w:hAnsi="Cambria" w:cs="Arial"/>
          <w:color w:val="000000" w:themeColor="text1"/>
        </w:rPr>
        <w:t>). These segmented images can be obtained using standard segmentation tool</w:t>
      </w:r>
      <w:r w:rsidR="00607A13">
        <w:rPr>
          <w:rFonts w:ascii="Cambria" w:hAnsi="Cambria" w:cs="Arial"/>
          <w:color w:val="000000" w:themeColor="text1"/>
        </w:rPr>
        <w:t>s</w:t>
      </w:r>
      <w:r w:rsidRPr="00CF43FD">
        <w:rPr>
          <w:rFonts w:ascii="Cambria" w:hAnsi="Cambria" w:cs="Arial"/>
          <w:color w:val="000000" w:themeColor="text1"/>
        </w:rPr>
        <w:t>, including but not limited to CellProfile</w:t>
      </w:r>
      <w:r w:rsidR="00942C72">
        <w:rPr>
          <w:rFonts w:ascii="Cambria" w:hAnsi="Cambria" w:cs="Arial"/>
          <w:color w:val="000000" w:themeColor="text1"/>
        </w:rPr>
        <w:t xml:space="preserve">r </w:t>
      </w:r>
      <w:r w:rsidRPr="00CF43FD">
        <w:rPr>
          <w:rFonts w:ascii="Cambria" w:hAnsi="Cambria" w:cs="Arial"/>
          <w:color w:val="000000" w:themeColor="text1"/>
        </w:rPr>
        <w:t>and ImageJ. In the example workflow/data, we use CellProfiler to segment the fluorescent images of cells</w:t>
      </w:r>
      <w:r w:rsidR="004808AB">
        <w:rPr>
          <w:rFonts w:ascii="Cambria" w:hAnsi="Cambria" w:cs="Arial"/>
          <w:color w:val="000000" w:themeColor="text1"/>
        </w:rPr>
        <w:t xml:space="preserve"> and nuclei</w:t>
      </w:r>
      <w:r w:rsidRPr="00CF43FD">
        <w:rPr>
          <w:rFonts w:ascii="Cambria" w:hAnsi="Cambria" w:cs="Arial"/>
          <w:color w:val="000000" w:themeColor="text1"/>
        </w:rPr>
        <w:t xml:space="preserve">. </w:t>
      </w:r>
    </w:p>
    <w:p w14:paraId="3088D47E" w14:textId="4A0E61B6" w:rsidR="00133C71" w:rsidRDefault="00C611F1" w:rsidP="00C611F1">
      <w:pPr>
        <w:widowControl w:val="0"/>
        <w:autoSpaceDE w:val="0"/>
        <w:autoSpaceDN w:val="0"/>
        <w:adjustRightInd w:val="0"/>
        <w:spacing w:line="360" w:lineRule="auto"/>
        <w:jc w:val="both"/>
        <w:rPr>
          <w:rFonts w:ascii="Cambria" w:hAnsi="Cambria" w:cs="Arial"/>
          <w:color w:val="000000" w:themeColor="text1"/>
        </w:rPr>
      </w:pPr>
      <w:r>
        <w:rPr>
          <w:rFonts w:ascii="Cambria" w:hAnsi="Cambria" w:cs="Arial"/>
          <w:color w:val="000000" w:themeColor="text1"/>
        </w:rPr>
        <w:tab/>
        <w:t xml:space="preserve">To </w:t>
      </w:r>
      <w:r w:rsidR="00A07871">
        <w:rPr>
          <w:rFonts w:ascii="Cambria" w:hAnsi="Cambria" w:cs="Arial"/>
          <w:color w:val="000000" w:themeColor="text1"/>
        </w:rPr>
        <w:t xml:space="preserve">import </w:t>
      </w:r>
      <w:r w:rsidR="002D2BF6">
        <w:rPr>
          <w:rFonts w:ascii="Cambria" w:hAnsi="Cambria" w:cs="Arial"/>
          <w:color w:val="000000" w:themeColor="text1"/>
        </w:rPr>
        <w:t>segmented</w:t>
      </w:r>
      <w:r>
        <w:rPr>
          <w:rFonts w:ascii="Cambria" w:hAnsi="Cambria" w:cs="Arial"/>
          <w:color w:val="000000" w:themeColor="text1"/>
        </w:rPr>
        <w:t xml:space="preserve"> cells a</w:t>
      </w:r>
      <w:r w:rsidR="002D2BF6">
        <w:rPr>
          <w:rFonts w:ascii="Cambria" w:hAnsi="Cambria" w:cs="Arial"/>
          <w:color w:val="000000" w:themeColor="text1"/>
        </w:rPr>
        <w:t xml:space="preserve">nd </w:t>
      </w:r>
      <w:r>
        <w:rPr>
          <w:rFonts w:ascii="Cambria" w:hAnsi="Cambria" w:cs="Arial"/>
          <w:color w:val="000000" w:themeColor="text1"/>
        </w:rPr>
        <w:t xml:space="preserve">nuclei to VAMPIRE, the segmentation data </w:t>
      </w:r>
      <w:r w:rsidR="002937A2">
        <w:rPr>
          <w:rFonts w:ascii="Cambria" w:hAnsi="Cambria" w:cs="Arial"/>
          <w:color w:val="000000" w:themeColor="text1"/>
        </w:rPr>
        <w:t>needs</w:t>
      </w:r>
      <w:r>
        <w:rPr>
          <w:rFonts w:ascii="Cambria" w:hAnsi="Cambria" w:cs="Arial"/>
          <w:color w:val="000000" w:themeColor="text1"/>
        </w:rPr>
        <w:t xml:space="preserve"> to be organized in a designated format for the use </w:t>
      </w:r>
      <w:r w:rsidR="00607A13">
        <w:rPr>
          <w:rFonts w:ascii="Cambria" w:hAnsi="Cambria" w:cs="Arial"/>
          <w:color w:val="000000" w:themeColor="text1"/>
        </w:rPr>
        <w:t xml:space="preserve">in the </w:t>
      </w:r>
      <w:r>
        <w:rPr>
          <w:rFonts w:ascii="Cambria" w:hAnsi="Cambria" w:cs="Arial"/>
          <w:color w:val="000000" w:themeColor="text1"/>
        </w:rPr>
        <w:t>VAMPIRE GUI (</w:t>
      </w:r>
      <w:r w:rsidR="001F4A4A" w:rsidRPr="00A55F3C">
        <w:rPr>
          <w:rFonts w:ascii="Cambria" w:hAnsi="Cambria" w:cs="Arial"/>
          <w:b/>
          <w:color w:val="000000" w:themeColor="text1"/>
        </w:rPr>
        <w:t>Step 5</w:t>
      </w:r>
      <w:r>
        <w:rPr>
          <w:rFonts w:ascii="Cambria" w:hAnsi="Cambria" w:cs="Arial"/>
          <w:color w:val="000000" w:themeColor="text1"/>
        </w:rPr>
        <w:t>). Th</w:t>
      </w:r>
      <w:r w:rsidR="00A07871">
        <w:rPr>
          <w:rFonts w:ascii="Cambria" w:hAnsi="Cambria" w:cs="Arial"/>
          <w:color w:val="000000" w:themeColor="text1"/>
        </w:rPr>
        <w:t>is</w:t>
      </w:r>
      <w:r>
        <w:rPr>
          <w:rFonts w:ascii="Cambria" w:hAnsi="Cambria" w:cs="Arial"/>
          <w:color w:val="000000" w:themeColor="text1"/>
        </w:rPr>
        <w:t xml:space="preserve"> required format is standard and usually</w:t>
      </w:r>
      <w:r w:rsidR="00A07871">
        <w:rPr>
          <w:rFonts w:ascii="Cambria" w:hAnsi="Cambria" w:cs="Arial"/>
          <w:color w:val="000000" w:themeColor="text1"/>
        </w:rPr>
        <w:t xml:space="preserve"> requires only</w:t>
      </w:r>
      <w:r>
        <w:rPr>
          <w:rFonts w:ascii="Cambria" w:hAnsi="Cambria" w:cs="Arial"/>
          <w:color w:val="000000" w:themeColor="text1"/>
        </w:rPr>
        <w:t xml:space="preserve"> </w:t>
      </w:r>
      <w:r w:rsidR="00607A13">
        <w:rPr>
          <w:rFonts w:ascii="Cambria" w:hAnsi="Cambria" w:cs="Arial"/>
          <w:color w:val="000000" w:themeColor="text1"/>
        </w:rPr>
        <w:t xml:space="preserve">a </w:t>
      </w:r>
      <w:r w:rsidR="008100E0">
        <w:rPr>
          <w:rFonts w:ascii="Cambria" w:hAnsi="Cambria" w:cs="Arial"/>
          <w:color w:val="000000" w:themeColor="text1"/>
        </w:rPr>
        <w:t>few</w:t>
      </w:r>
      <w:r>
        <w:rPr>
          <w:rFonts w:ascii="Cambria" w:hAnsi="Cambria" w:cs="Arial"/>
          <w:color w:val="000000" w:themeColor="text1"/>
        </w:rPr>
        <w:t xml:space="preserve"> changes from </w:t>
      </w:r>
      <w:r w:rsidR="00A07871">
        <w:rPr>
          <w:rFonts w:ascii="Cambria" w:hAnsi="Cambria" w:cs="Arial"/>
          <w:color w:val="000000" w:themeColor="text1"/>
        </w:rPr>
        <w:t xml:space="preserve">routine </w:t>
      </w:r>
      <w:r>
        <w:rPr>
          <w:rFonts w:ascii="Cambria" w:hAnsi="Cambria" w:cs="Arial"/>
          <w:color w:val="000000" w:themeColor="text1"/>
        </w:rPr>
        <w:t xml:space="preserve">segmentation outputs.  If </w:t>
      </w:r>
      <w:r w:rsidRPr="005804BA">
        <w:rPr>
          <w:rFonts w:ascii="Cambria" w:hAnsi="Cambria" w:cs="Arial"/>
          <w:color w:val="000000" w:themeColor="text1"/>
        </w:rPr>
        <w:t>CellProfiler</w:t>
      </w:r>
      <w:r>
        <w:rPr>
          <w:rFonts w:ascii="Cambria" w:hAnsi="Cambria" w:cs="Arial"/>
          <w:color w:val="000000" w:themeColor="text1"/>
        </w:rPr>
        <w:t xml:space="preserve"> (</w:t>
      </w:r>
      <w:r w:rsidR="001F4A4A">
        <w:rPr>
          <w:rFonts w:ascii="Cambria" w:hAnsi="Cambria" w:cs="Arial"/>
          <w:color w:val="000000" w:themeColor="text1"/>
        </w:rPr>
        <w:t>version 3.0.0 or above</w:t>
      </w:r>
      <w:r>
        <w:rPr>
          <w:rFonts w:ascii="Cambria" w:hAnsi="Cambria" w:cs="Arial"/>
          <w:color w:val="000000" w:themeColor="text1"/>
        </w:rPr>
        <w:t>) is used to segment cells</w:t>
      </w:r>
      <w:r w:rsidRPr="005804BA">
        <w:rPr>
          <w:rFonts w:ascii="Cambria" w:hAnsi="Cambria" w:cs="Arial"/>
          <w:color w:val="000000" w:themeColor="text1"/>
        </w:rPr>
        <w:t xml:space="preserve">, </w:t>
      </w:r>
      <w:r>
        <w:rPr>
          <w:rFonts w:ascii="Cambria" w:hAnsi="Cambria" w:cs="Arial"/>
          <w:color w:val="000000" w:themeColor="text1"/>
        </w:rPr>
        <w:t xml:space="preserve">we have provided a function in the VAMPIRE GUI </w:t>
      </w:r>
      <w:r w:rsidRPr="005804BA">
        <w:rPr>
          <w:rFonts w:ascii="Cambria" w:hAnsi="Cambria" w:cs="Arial"/>
          <w:color w:val="000000" w:themeColor="text1"/>
        </w:rPr>
        <w:t>to</w:t>
      </w:r>
      <w:r>
        <w:rPr>
          <w:rFonts w:ascii="Cambria" w:hAnsi="Cambria" w:cs="Arial"/>
          <w:color w:val="000000" w:themeColor="text1"/>
        </w:rPr>
        <w:t xml:space="preserve"> help</w:t>
      </w:r>
      <w:r w:rsidRPr="005804BA">
        <w:rPr>
          <w:rFonts w:ascii="Cambria" w:hAnsi="Cambria" w:cs="Arial"/>
          <w:color w:val="000000" w:themeColor="text1"/>
        </w:rPr>
        <w:t xml:space="preserve"> organize the </w:t>
      </w:r>
      <w:r>
        <w:rPr>
          <w:rFonts w:ascii="Cambria" w:hAnsi="Cambria" w:cs="Arial"/>
          <w:color w:val="000000" w:themeColor="text1"/>
        </w:rPr>
        <w:t>segmented</w:t>
      </w:r>
      <w:r w:rsidRPr="005804BA">
        <w:rPr>
          <w:rFonts w:ascii="Cambria" w:hAnsi="Cambria" w:cs="Arial"/>
          <w:color w:val="000000" w:themeColor="text1"/>
        </w:rPr>
        <w:t xml:space="preserve"> image</w:t>
      </w:r>
      <w:r>
        <w:rPr>
          <w:rFonts w:ascii="Cambria" w:hAnsi="Cambria" w:cs="Arial"/>
          <w:color w:val="000000" w:themeColor="text1"/>
        </w:rPr>
        <w:t xml:space="preserve"> output</w:t>
      </w:r>
      <w:r w:rsidR="00A07871">
        <w:rPr>
          <w:rFonts w:ascii="Cambria" w:hAnsi="Cambria" w:cs="Arial"/>
          <w:color w:val="000000" w:themeColor="text1"/>
        </w:rPr>
        <w:t>s</w:t>
      </w:r>
      <w:r>
        <w:rPr>
          <w:rFonts w:ascii="Cambria" w:hAnsi="Cambria" w:cs="Arial"/>
          <w:color w:val="000000" w:themeColor="text1"/>
        </w:rPr>
        <w:t xml:space="preserve"> in the </w:t>
      </w:r>
      <w:proofErr w:type="spellStart"/>
      <w:r>
        <w:rPr>
          <w:rFonts w:ascii="Cambria" w:hAnsi="Cambria" w:cs="Arial"/>
          <w:color w:val="000000" w:themeColor="text1"/>
        </w:rPr>
        <w:t>compatiable</w:t>
      </w:r>
      <w:proofErr w:type="spellEnd"/>
      <w:r>
        <w:rPr>
          <w:rFonts w:ascii="Cambria" w:hAnsi="Cambria" w:cs="Arial"/>
          <w:color w:val="000000" w:themeColor="text1"/>
        </w:rPr>
        <w:t xml:space="preserve"> format. This step is recommended since </w:t>
      </w:r>
      <w:r w:rsidRPr="005804BA">
        <w:rPr>
          <w:rFonts w:ascii="Cambria" w:hAnsi="Cambria" w:cs="Arial"/>
          <w:color w:val="000000" w:themeColor="text1"/>
        </w:rPr>
        <w:t xml:space="preserve">CellProfiler </w:t>
      </w:r>
      <w:r>
        <w:rPr>
          <w:rFonts w:ascii="Cambria" w:hAnsi="Cambria" w:cs="Arial"/>
          <w:color w:val="000000" w:themeColor="text1"/>
        </w:rPr>
        <w:t>outputs the contours of individual</w:t>
      </w:r>
      <w:r w:rsidRPr="005804BA">
        <w:rPr>
          <w:rFonts w:ascii="Cambria" w:hAnsi="Cambria" w:cs="Arial"/>
          <w:color w:val="000000" w:themeColor="text1"/>
        </w:rPr>
        <w:t xml:space="preserve"> cell</w:t>
      </w:r>
      <w:r>
        <w:rPr>
          <w:rFonts w:ascii="Cambria" w:hAnsi="Cambria" w:cs="Arial"/>
          <w:color w:val="000000" w:themeColor="text1"/>
        </w:rPr>
        <w:t>s</w:t>
      </w:r>
      <w:r w:rsidRPr="005804BA">
        <w:rPr>
          <w:rFonts w:ascii="Cambria" w:hAnsi="Cambria" w:cs="Arial"/>
          <w:color w:val="000000" w:themeColor="text1"/>
        </w:rPr>
        <w:t xml:space="preserve"> </w:t>
      </w:r>
      <w:r>
        <w:rPr>
          <w:rFonts w:ascii="Cambria" w:hAnsi="Cambria" w:cs="Arial"/>
          <w:color w:val="000000" w:themeColor="text1"/>
        </w:rPr>
        <w:t xml:space="preserve">and </w:t>
      </w:r>
      <w:r w:rsidRPr="005804BA">
        <w:rPr>
          <w:rFonts w:ascii="Cambria" w:hAnsi="Cambria" w:cs="Arial"/>
          <w:color w:val="000000" w:themeColor="text1"/>
        </w:rPr>
        <w:t>nucle</w:t>
      </w:r>
      <w:r>
        <w:rPr>
          <w:rFonts w:ascii="Cambria" w:hAnsi="Cambria" w:cs="Arial"/>
          <w:color w:val="000000" w:themeColor="text1"/>
        </w:rPr>
        <w:t>i</w:t>
      </w:r>
      <w:r w:rsidRPr="005804BA">
        <w:rPr>
          <w:rFonts w:ascii="Cambria" w:hAnsi="Cambria" w:cs="Arial"/>
          <w:color w:val="000000" w:themeColor="text1"/>
        </w:rPr>
        <w:t xml:space="preserve"> </w:t>
      </w:r>
      <w:r>
        <w:rPr>
          <w:rFonts w:ascii="Cambria" w:hAnsi="Cambria" w:cs="Arial"/>
          <w:color w:val="000000" w:themeColor="text1"/>
        </w:rPr>
        <w:t>as</w:t>
      </w:r>
      <w:r w:rsidRPr="005804BA">
        <w:rPr>
          <w:rFonts w:ascii="Cambria" w:hAnsi="Cambria" w:cs="Arial"/>
          <w:color w:val="000000" w:themeColor="text1"/>
        </w:rPr>
        <w:t xml:space="preserve"> individual image</w:t>
      </w:r>
      <w:r>
        <w:rPr>
          <w:rFonts w:ascii="Cambria" w:hAnsi="Cambria" w:cs="Arial"/>
          <w:color w:val="000000" w:themeColor="text1"/>
        </w:rPr>
        <w:t>s</w:t>
      </w:r>
      <w:r w:rsidR="00607A13">
        <w:rPr>
          <w:rFonts w:ascii="Cambria" w:hAnsi="Cambria" w:cs="Arial"/>
          <w:color w:val="000000" w:themeColor="text1"/>
        </w:rPr>
        <w:t>,</w:t>
      </w:r>
      <w:r>
        <w:rPr>
          <w:rFonts w:ascii="Cambria" w:hAnsi="Cambria" w:cs="Arial"/>
          <w:color w:val="000000" w:themeColor="text1"/>
        </w:rPr>
        <w:t xml:space="preserve"> which can </w:t>
      </w:r>
      <w:r w:rsidR="00607A13">
        <w:rPr>
          <w:rFonts w:ascii="Cambria" w:hAnsi="Cambria" w:cs="Arial"/>
          <w:color w:val="000000" w:themeColor="text1"/>
        </w:rPr>
        <w:t>reduce the</w:t>
      </w:r>
      <w:r>
        <w:rPr>
          <w:rFonts w:ascii="Cambria" w:hAnsi="Cambria" w:cs="Arial"/>
          <w:color w:val="000000" w:themeColor="text1"/>
        </w:rPr>
        <w:t xml:space="preserve"> amount </w:t>
      </w:r>
      <w:r w:rsidR="00FA7FFB">
        <w:rPr>
          <w:rFonts w:ascii="Cambria" w:hAnsi="Cambria" w:cs="Arial"/>
          <w:color w:val="000000" w:themeColor="text1"/>
        </w:rPr>
        <w:t xml:space="preserve">of data </w:t>
      </w:r>
      <w:r w:rsidR="00607A13">
        <w:rPr>
          <w:rFonts w:ascii="Cambria" w:hAnsi="Cambria" w:cs="Arial"/>
          <w:color w:val="000000" w:themeColor="text1"/>
        </w:rPr>
        <w:t xml:space="preserve">stored </w:t>
      </w:r>
      <w:r>
        <w:rPr>
          <w:rFonts w:ascii="Cambria" w:hAnsi="Cambria" w:cs="Arial"/>
          <w:color w:val="000000" w:themeColor="text1"/>
        </w:rPr>
        <w:t xml:space="preserve">on </w:t>
      </w:r>
      <w:r w:rsidR="00CC2F3C">
        <w:rPr>
          <w:rFonts w:ascii="Cambria" w:hAnsi="Cambria" w:cs="Arial"/>
          <w:color w:val="000000" w:themeColor="text1"/>
        </w:rPr>
        <w:t>the</w:t>
      </w:r>
      <w:r w:rsidR="00CB7A8D">
        <w:rPr>
          <w:rFonts w:ascii="Cambria" w:hAnsi="Cambria" w:cs="Arial"/>
          <w:color w:val="000000" w:themeColor="text1"/>
        </w:rPr>
        <w:t xml:space="preserve"> </w:t>
      </w:r>
      <w:r>
        <w:rPr>
          <w:rFonts w:ascii="Cambria" w:hAnsi="Cambria" w:cs="Arial"/>
          <w:color w:val="000000" w:themeColor="text1"/>
        </w:rPr>
        <w:t>local hard-drive.  S</w:t>
      </w:r>
      <w:r w:rsidRPr="005804BA">
        <w:rPr>
          <w:rFonts w:ascii="Cambria" w:hAnsi="Cambria" w:cs="Arial"/>
          <w:color w:val="000000" w:themeColor="text1"/>
        </w:rPr>
        <w:t>tep</w:t>
      </w:r>
      <w:r>
        <w:rPr>
          <w:rFonts w:ascii="Cambria" w:hAnsi="Cambria" w:cs="Arial"/>
          <w:color w:val="000000" w:themeColor="text1"/>
        </w:rPr>
        <w:t xml:space="preserve"> 4A allows the user to</w:t>
      </w:r>
      <w:r w:rsidRPr="005804BA">
        <w:rPr>
          <w:rFonts w:ascii="Cambria" w:hAnsi="Cambria" w:cs="Arial"/>
          <w:color w:val="000000" w:themeColor="text1"/>
        </w:rPr>
        <w:t xml:space="preserve"> combine </w:t>
      </w:r>
      <w:r>
        <w:rPr>
          <w:rFonts w:ascii="Cambria" w:hAnsi="Cambria" w:cs="Arial"/>
          <w:color w:val="000000" w:themeColor="text1"/>
        </w:rPr>
        <w:t xml:space="preserve">these </w:t>
      </w:r>
      <w:r w:rsidRPr="005804BA">
        <w:rPr>
          <w:rFonts w:ascii="Cambria" w:hAnsi="Cambria" w:cs="Arial"/>
          <w:color w:val="000000" w:themeColor="text1"/>
        </w:rPr>
        <w:t xml:space="preserve">separate images </w:t>
      </w:r>
      <w:r>
        <w:rPr>
          <w:rFonts w:ascii="Cambria" w:hAnsi="Cambria" w:cs="Arial"/>
          <w:color w:val="000000" w:themeColor="text1"/>
        </w:rPr>
        <w:t>into a single 16-bit greyscale image.</w:t>
      </w:r>
      <w:r w:rsidRPr="005804BA">
        <w:rPr>
          <w:rFonts w:ascii="Cambria" w:hAnsi="Cambria" w:cs="Arial"/>
          <w:color w:val="000000" w:themeColor="text1"/>
        </w:rPr>
        <w:t xml:space="preserve"> </w:t>
      </w:r>
      <w:r>
        <w:rPr>
          <w:rFonts w:ascii="Cambria" w:hAnsi="Cambria" w:cs="Arial"/>
          <w:color w:val="000000" w:themeColor="text1"/>
        </w:rPr>
        <w:t xml:space="preserve">Once binary images are </w:t>
      </w:r>
      <w:r w:rsidR="00B02CE2">
        <w:rPr>
          <w:rFonts w:ascii="Cambria" w:hAnsi="Cambria" w:cs="Arial"/>
          <w:color w:val="000000" w:themeColor="text1"/>
        </w:rPr>
        <w:t xml:space="preserve">imported </w:t>
      </w:r>
      <w:r>
        <w:rPr>
          <w:rFonts w:ascii="Cambria" w:hAnsi="Cambria" w:cs="Arial"/>
          <w:color w:val="000000" w:themeColor="text1"/>
        </w:rPr>
        <w:t>into the VAMPIRE workflow, it converts</w:t>
      </w:r>
      <w:r w:rsidRPr="00993045">
        <w:rPr>
          <w:rFonts w:ascii="Cambria" w:hAnsi="Cambria" w:cs="Arial"/>
          <w:color w:val="000000" w:themeColor="text1"/>
        </w:rPr>
        <w:t xml:space="preserve"> </w:t>
      </w:r>
      <w:r>
        <w:rPr>
          <w:rFonts w:ascii="Cambria" w:hAnsi="Cambria" w:cs="Arial"/>
          <w:color w:val="000000" w:themeColor="text1"/>
        </w:rPr>
        <w:t xml:space="preserve">each image to a greyscale image where the contours are recorded together with the coordinates </w:t>
      </w:r>
      <w:r w:rsidR="006D6EBC">
        <w:rPr>
          <w:rFonts w:ascii="Cambria" w:hAnsi="Cambria" w:cs="Arial"/>
          <w:color w:val="000000" w:themeColor="text1"/>
        </w:rPr>
        <w:t xml:space="preserve">of </w:t>
      </w:r>
      <w:proofErr w:type="spellStart"/>
      <w:r w:rsidR="006D6EBC">
        <w:rPr>
          <w:rFonts w:ascii="Cambria" w:hAnsi="Cambria" w:cs="Arial"/>
          <w:color w:val="000000" w:themeColor="text1"/>
        </w:rPr>
        <w:t>coutour</w:t>
      </w:r>
      <w:proofErr w:type="spellEnd"/>
      <w:r w:rsidR="006D6EBC">
        <w:rPr>
          <w:rFonts w:ascii="Cambria" w:hAnsi="Cambria" w:cs="Arial"/>
          <w:color w:val="000000" w:themeColor="text1"/>
        </w:rPr>
        <w:t xml:space="preserve"> points</w:t>
      </w:r>
      <w:r w:rsidR="00B02CE2">
        <w:rPr>
          <w:rFonts w:ascii="Cambria" w:hAnsi="Cambria" w:cs="Arial"/>
          <w:color w:val="000000" w:themeColor="text1"/>
        </w:rPr>
        <w:t>,</w:t>
      </w:r>
      <w:r w:rsidR="006D6EBC">
        <w:rPr>
          <w:rFonts w:ascii="Cambria" w:hAnsi="Cambria" w:cs="Arial"/>
          <w:color w:val="000000" w:themeColor="text1"/>
        </w:rPr>
        <w:t xml:space="preserve"> </w:t>
      </w:r>
      <w:r>
        <w:rPr>
          <w:rFonts w:ascii="Cambria" w:hAnsi="Cambria" w:cs="Arial"/>
          <w:color w:val="000000" w:themeColor="text1"/>
        </w:rPr>
        <w:t xml:space="preserve">and a subset of other morphological parameters. </w:t>
      </w:r>
    </w:p>
    <w:p w14:paraId="5EB89CCC" w14:textId="24C75936" w:rsidR="00566A7E" w:rsidRDefault="00566A7E" w:rsidP="00A55F3C">
      <w:pPr>
        <w:widowControl w:val="0"/>
        <w:autoSpaceDE w:val="0"/>
        <w:autoSpaceDN w:val="0"/>
        <w:adjustRightInd w:val="0"/>
        <w:spacing w:line="360" w:lineRule="auto"/>
        <w:ind w:firstLine="720"/>
        <w:jc w:val="both"/>
        <w:rPr>
          <w:rFonts w:ascii="Cambria" w:hAnsi="Cambria" w:cs="Arial"/>
          <w:color w:val="000000" w:themeColor="text1"/>
        </w:rPr>
      </w:pPr>
      <w:r>
        <w:rPr>
          <w:rFonts w:ascii="Cambria" w:hAnsi="Cambria" w:cs="Arial"/>
          <w:color w:val="000000" w:themeColor="text1"/>
        </w:rPr>
        <w:t>O</w:t>
      </w:r>
      <w:r w:rsidR="00A66E1C">
        <w:rPr>
          <w:rFonts w:ascii="Cambria" w:hAnsi="Cambria" w:cs="Arial"/>
          <w:color w:val="000000" w:themeColor="text1"/>
        </w:rPr>
        <w:t>nce</w:t>
      </w:r>
      <w:r w:rsidR="00C611F1">
        <w:rPr>
          <w:rFonts w:ascii="Cambria" w:hAnsi="Cambria" w:cs="Arial"/>
          <w:color w:val="000000" w:themeColor="text1"/>
        </w:rPr>
        <w:t xml:space="preserve"> the dataset to be analyzed by VAMPIRE </w:t>
      </w:r>
      <w:r w:rsidR="00A66E1C">
        <w:rPr>
          <w:rFonts w:ascii="Cambria" w:hAnsi="Cambria" w:cs="Arial"/>
          <w:color w:val="000000" w:themeColor="text1"/>
        </w:rPr>
        <w:t>is</w:t>
      </w:r>
      <w:r w:rsidR="00C611F1">
        <w:rPr>
          <w:rFonts w:ascii="Cambria" w:hAnsi="Cambria" w:cs="Arial"/>
          <w:color w:val="000000" w:themeColor="text1"/>
        </w:rPr>
        <w:t xml:space="preserve"> segmented and properly organized, </w:t>
      </w:r>
      <w:r w:rsidR="006D02C8">
        <w:rPr>
          <w:rFonts w:ascii="Cambria" w:hAnsi="Cambria" w:cs="Arial"/>
          <w:color w:val="000000" w:themeColor="text1"/>
        </w:rPr>
        <w:t xml:space="preserve">the </w:t>
      </w:r>
      <w:r w:rsidR="00C611F1">
        <w:rPr>
          <w:rFonts w:ascii="Cambria" w:hAnsi="Cambria" w:cs="Arial"/>
          <w:color w:val="000000" w:themeColor="text1"/>
        </w:rPr>
        <w:t>user decide</w:t>
      </w:r>
      <w:r w:rsidR="006D02C8">
        <w:rPr>
          <w:rFonts w:ascii="Cambria" w:hAnsi="Cambria" w:cs="Arial"/>
          <w:color w:val="000000" w:themeColor="text1"/>
        </w:rPr>
        <w:t>s</w:t>
      </w:r>
      <w:r w:rsidR="00C611F1">
        <w:rPr>
          <w:rFonts w:ascii="Cambria" w:hAnsi="Cambria" w:cs="Arial"/>
          <w:color w:val="000000" w:themeColor="text1"/>
        </w:rPr>
        <w:t xml:space="preserve"> the set of images </w:t>
      </w:r>
      <w:r w:rsidR="001803F7">
        <w:rPr>
          <w:rFonts w:ascii="Cambria" w:hAnsi="Cambria" w:cs="Arial"/>
          <w:color w:val="000000" w:themeColor="text1"/>
        </w:rPr>
        <w:t>to be</w:t>
      </w:r>
      <w:r w:rsidR="00C611F1">
        <w:rPr>
          <w:rFonts w:ascii="Cambria" w:hAnsi="Cambria" w:cs="Arial"/>
          <w:color w:val="000000" w:themeColor="text1"/>
        </w:rPr>
        <w:t xml:space="preserve"> used to train a VAMPIRE model </w:t>
      </w:r>
      <w:r w:rsidR="00020DEC">
        <w:rPr>
          <w:rFonts w:ascii="Cambria" w:hAnsi="Cambria" w:cs="Arial"/>
          <w:color w:val="000000" w:themeColor="text1"/>
        </w:rPr>
        <w:t xml:space="preserve">by specifying them in </w:t>
      </w:r>
      <w:r w:rsidR="005E2BC3">
        <w:rPr>
          <w:rFonts w:ascii="Cambria" w:hAnsi="Cambria" w:cs="Arial"/>
          <w:color w:val="000000" w:themeColor="text1"/>
        </w:rPr>
        <w:t>a comma separated values (</w:t>
      </w:r>
      <w:r w:rsidR="00020DEC">
        <w:rPr>
          <w:rFonts w:ascii="Cambria" w:hAnsi="Cambria" w:cs="Arial"/>
          <w:color w:val="000000" w:themeColor="text1"/>
        </w:rPr>
        <w:t>CSV</w:t>
      </w:r>
      <w:r w:rsidR="005E2BC3">
        <w:rPr>
          <w:rFonts w:ascii="Cambria" w:hAnsi="Cambria" w:cs="Arial"/>
          <w:color w:val="000000" w:themeColor="text1"/>
        </w:rPr>
        <w:t>)</w:t>
      </w:r>
      <w:r w:rsidR="00020DEC">
        <w:rPr>
          <w:rFonts w:ascii="Cambria" w:hAnsi="Cambria" w:cs="Arial"/>
          <w:color w:val="000000" w:themeColor="text1"/>
        </w:rPr>
        <w:t xml:space="preserve"> file</w:t>
      </w:r>
      <w:r w:rsidR="00FA29D8">
        <w:rPr>
          <w:rFonts w:ascii="Cambria" w:hAnsi="Cambria" w:cs="Arial"/>
          <w:color w:val="000000" w:themeColor="text1"/>
        </w:rPr>
        <w:t xml:space="preserve"> </w:t>
      </w:r>
      <w:r w:rsidR="00FA29D8" w:rsidRPr="005804BA">
        <w:rPr>
          <w:rFonts w:ascii="Cambria" w:hAnsi="Cambria" w:cs="Arial"/>
          <w:color w:val="000000" w:themeColor="text1"/>
        </w:rPr>
        <w:t>(</w:t>
      </w:r>
      <w:r w:rsidR="00FA29D8" w:rsidRPr="00020125">
        <w:rPr>
          <w:rFonts w:ascii="Cambria" w:hAnsi="Cambria" w:cs="Arial"/>
          <w:b/>
          <w:bCs/>
          <w:color w:val="000000" w:themeColor="text1"/>
        </w:rPr>
        <w:t>Step 6</w:t>
      </w:r>
      <w:r w:rsidR="00FA29D8" w:rsidRPr="005804BA">
        <w:rPr>
          <w:rFonts w:ascii="Cambria" w:hAnsi="Cambria" w:cs="Arial"/>
          <w:color w:val="000000" w:themeColor="text1"/>
        </w:rPr>
        <w:t>)</w:t>
      </w:r>
      <w:r w:rsidR="00FA29D8">
        <w:rPr>
          <w:rFonts w:ascii="Cambria" w:hAnsi="Cambria" w:cs="Arial"/>
          <w:color w:val="000000" w:themeColor="text1"/>
        </w:rPr>
        <w:t xml:space="preserve">. </w:t>
      </w:r>
      <w:r w:rsidR="004940B9">
        <w:rPr>
          <w:rFonts w:ascii="Cambria" w:hAnsi="Cambria" w:cs="Arial"/>
          <w:color w:val="000000" w:themeColor="text1"/>
        </w:rPr>
        <w:t xml:space="preserve">Note </w:t>
      </w:r>
      <w:r w:rsidR="004940B9" w:rsidRPr="00A55F3C">
        <w:rPr>
          <w:rFonts w:ascii="Cambria" w:hAnsi="Cambria" w:cs="Arial"/>
          <w:color w:val="000000" w:themeColor="text1"/>
        </w:rPr>
        <w:t>that w</w:t>
      </w:r>
      <w:r w:rsidR="00C74034" w:rsidRPr="00A55F3C">
        <w:rPr>
          <w:rFonts w:ascii="Cambria" w:hAnsi="Cambria" w:cs="Arial"/>
          <w:color w:val="000000" w:themeColor="text1"/>
        </w:rPr>
        <w:t xml:space="preserve">e </w:t>
      </w:r>
      <w:r w:rsidR="00DD27B7" w:rsidRPr="00A55F3C">
        <w:rPr>
          <w:rFonts w:ascii="Cambria" w:hAnsi="Cambria" w:cs="Arial"/>
          <w:color w:val="000000" w:themeColor="text1"/>
        </w:rPr>
        <w:t xml:space="preserve">refer </w:t>
      </w:r>
      <w:r w:rsidR="00C74034" w:rsidRPr="00A55F3C">
        <w:rPr>
          <w:rFonts w:ascii="Cambria" w:hAnsi="Cambria" w:cs="Arial"/>
          <w:color w:val="000000" w:themeColor="text1"/>
        </w:rPr>
        <w:t>these specified images as “training set”</w:t>
      </w:r>
      <w:r w:rsidR="00DD27B7" w:rsidRPr="00A55F3C">
        <w:rPr>
          <w:rFonts w:ascii="Cambria" w:hAnsi="Cambria" w:cs="Arial"/>
          <w:color w:val="000000" w:themeColor="text1"/>
        </w:rPr>
        <w:t xml:space="preserve"> hereafter</w:t>
      </w:r>
      <w:r w:rsidR="00C74034" w:rsidRPr="00A55F3C">
        <w:rPr>
          <w:rFonts w:ascii="Cambria" w:hAnsi="Cambria" w:cs="Arial"/>
          <w:color w:val="000000" w:themeColor="text1"/>
        </w:rPr>
        <w:t>.</w:t>
      </w:r>
      <w:r w:rsidR="00C74034">
        <w:rPr>
          <w:rFonts w:ascii="Cambria" w:hAnsi="Cambria" w:cs="Arial"/>
          <w:color w:val="000000" w:themeColor="text1"/>
        </w:rPr>
        <w:t xml:space="preserve"> </w:t>
      </w:r>
      <w:r w:rsidRPr="005804BA">
        <w:rPr>
          <w:rFonts w:ascii="Cambria" w:hAnsi="Cambria" w:cs="Arial"/>
          <w:color w:val="000000" w:themeColor="text1"/>
        </w:rPr>
        <w:t>A</w:t>
      </w:r>
      <w:r w:rsidR="00080F38">
        <w:rPr>
          <w:rFonts w:ascii="Cambria" w:hAnsi="Cambria" w:cs="Arial"/>
          <w:color w:val="000000" w:themeColor="text1"/>
        </w:rPr>
        <w:t xml:space="preserve">n example </w:t>
      </w:r>
      <w:r>
        <w:rPr>
          <w:rFonts w:ascii="Cambria" w:hAnsi="Cambria" w:cs="Arial"/>
          <w:color w:val="000000" w:themeColor="text1"/>
        </w:rPr>
        <w:t>CSV</w:t>
      </w:r>
      <w:r w:rsidRPr="005804BA">
        <w:rPr>
          <w:rFonts w:ascii="Cambria" w:hAnsi="Cambria" w:cs="Arial"/>
          <w:color w:val="000000" w:themeColor="text1"/>
        </w:rPr>
        <w:t xml:space="preserve"> file of this list</w:t>
      </w:r>
      <w:r w:rsidR="00C74034">
        <w:rPr>
          <w:rFonts w:ascii="Cambria" w:hAnsi="Cambria" w:cs="Arial"/>
          <w:color w:val="000000" w:themeColor="text1"/>
        </w:rPr>
        <w:t>, “segmented image sets to build model.csv”,</w:t>
      </w:r>
      <w:r w:rsidRPr="005804BA">
        <w:rPr>
          <w:rFonts w:ascii="Cambria" w:hAnsi="Cambria" w:cs="Arial"/>
          <w:color w:val="000000" w:themeColor="text1"/>
        </w:rPr>
        <w:t xml:space="preserve"> can be found in </w:t>
      </w:r>
      <w:r w:rsidR="00E37C78">
        <w:rPr>
          <w:rFonts w:ascii="Cambria" w:hAnsi="Cambria" w:cs="Arial"/>
          <w:b/>
        </w:rPr>
        <w:t>S</w:t>
      </w:r>
      <w:r w:rsidRPr="005804BA">
        <w:rPr>
          <w:rFonts w:ascii="Cambria" w:hAnsi="Cambria" w:cs="Arial"/>
          <w:b/>
        </w:rPr>
        <w:t xml:space="preserve">upplementary </w:t>
      </w:r>
      <w:r w:rsidR="003A1137">
        <w:rPr>
          <w:rFonts w:ascii="Cambria" w:hAnsi="Cambria" w:cs="Arial"/>
          <w:b/>
        </w:rPr>
        <w:t>f</w:t>
      </w:r>
      <w:r>
        <w:rPr>
          <w:rFonts w:ascii="Cambria" w:hAnsi="Cambria" w:cs="Arial"/>
          <w:b/>
        </w:rPr>
        <w:t>iles</w:t>
      </w:r>
      <w:r>
        <w:rPr>
          <w:rFonts w:ascii="Cambria" w:hAnsi="Cambria" w:cs="Arial"/>
          <w:color w:val="000000" w:themeColor="text1"/>
        </w:rPr>
        <w:t xml:space="preserve">. The VAMPIRE model built based on the training set will be saved in a </w:t>
      </w:r>
      <w:r>
        <w:rPr>
          <w:rFonts w:ascii="Cambria" w:hAnsi="Cambria" w:cs="Arial"/>
        </w:rPr>
        <w:t>designated local folder</w:t>
      </w:r>
      <w:r>
        <w:rPr>
          <w:rFonts w:ascii="Cambria" w:hAnsi="Cambria" w:cs="Arial"/>
          <w:color w:val="000000" w:themeColor="text1"/>
        </w:rPr>
        <w:t xml:space="preserve">. </w:t>
      </w:r>
      <w:r w:rsidR="00133C71">
        <w:rPr>
          <w:rFonts w:ascii="Cambria" w:hAnsi="Cambria" w:cs="Arial"/>
          <w:color w:val="000000" w:themeColor="text1"/>
        </w:rPr>
        <w:t>(</w:t>
      </w:r>
      <w:r w:rsidR="00133C71" w:rsidRPr="00A55F3C">
        <w:rPr>
          <w:rFonts w:ascii="Cambria" w:hAnsi="Cambria" w:cs="Arial"/>
          <w:b/>
          <w:color w:val="000000" w:themeColor="text1"/>
        </w:rPr>
        <w:t>Step 7-11</w:t>
      </w:r>
      <w:r w:rsidR="00133C71">
        <w:rPr>
          <w:rFonts w:ascii="Cambria" w:hAnsi="Cambria" w:cs="Arial"/>
          <w:color w:val="000000" w:themeColor="text1"/>
        </w:rPr>
        <w:t xml:space="preserve">). </w:t>
      </w:r>
      <w:r>
        <w:rPr>
          <w:rFonts w:ascii="Cambria" w:hAnsi="Cambria" w:cs="Arial"/>
          <w:color w:val="000000" w:themeColor="text1"/>
        </w:rPr>
        <w:t>The model can then be applied to</w:t>
      </w:r>
      <w:r w:rsidR="007E6815">
        <w:rPr>
          <w:rFonts w:ascii="Cambria" w:hAnsi="Cambria" w:cs="Arial"/>
          <w:color w:val="000000" w:themeColor="text1"/>
        </w:rPr>
        <w:t xml:space="preserve"> a</w:t>
      </w:r>
      <w:r>
        <w:rPr>
          <w:rFonts w:ascii="Cambria" w:hAnsi="Cambria" w:cs="Arial"/>
          <w:color w:val="000000" w:themeColor="text1"/>
        </w:rPr>
        <w:t xml:space="preserve"> new set </w:t>
      </w:r>
      <w:r w:rsidR="007E6815">
        <w:rPr>
          <w:rFonts w:ascii="Cambria" w:hAnsi="Cambria" w:cs="Arial"/>
          <w:color w:val="000000" w:themeColor="text1"/>
        </w:rPr>
        <w:t>of segmented images</w:t>
      </w:r>
      <w:r>
        <w:rPr>
          <w:rFonts w:ascii="Cambria" w:hAnsi="Cambria" w:cs="Arial"/>
          <w:color w:val="000000" w:themeColor="text1"/>
        </w:rPr>
        <w:t xml:space="preserve"> </w:t>
      </w:r>
      <w:r w:rsidR="007E6815">
        <w:rPr>
          <w:rFonts w:ascii="Cambria" w:hAnsi="Cambria" w:cs="Arial"/>
          <w:color w:val="000000" w:themeColor="text1"/>
        </w:rPr>
        <w:t>by specifying them in a new CSV file (</w:t>
      </w:r>
      <w:r w:rsidR="00FA29D8">
        <w:rPr>
          <w:rFonts w:ascii="Cambria" w:hAnsi="Cambria" w:cs="Arial"/>
          <w:b/>
          <w:color w:val="000000" w:themeColor="text1"/>
        </w:rPr>
        <w:t>S</w:t>
      </w:r>
      <w:r w:rsidR="007E6815" w:rsidRPr="00A55F3C">
        <w:rPr>
          <w:rFonts w:ascii="Cambria" w:hAnsi="Cambria" w:cs="Arial"/>
          <w:b/>
          <w:color w:val="000000" w:themeColor="text1"/>
        </w:rPr>
        <w:t>tep 12</w:t>
      </w:r>
      <w:r w:rsidR="00FA29D8">
        <w:rPr>
          <w:rFonts w:ascii="Cambria" w:hAnsi="Cambria" w:cs="Arial"/>
          <w:b/>
          <w:color w:val="000000" w:themeColor="text1"/>
        </w:rPr>
        <w:t>-14</w:t>
      </w:r>
      <w:r w:rsidR="007E6815">
        <w:rPr>
          <w:rFonts w:ascii="Cambria" w:hAnsi="Cambria" w:cs="Arial"/>
          <w:color w:val="000000" w:themeColor="text1"/>
        </w:rPr>
        <w:t>)</w:t>
      </w:r>
      <w:r>
        <w:rPr>
          <w:rFonts w:ascii="Cambria" w:hAnsi="Cambria" w:cs="Arial"/>
          <w:color w:val="000000" w:themeColor="text1"/>
        </w:rPr>
        <w:t>.</w:t>
      </w:r>
      <w:r w:rsidR="00FA29D8">
        <w:rPr>
          <w:rFonts w:ascii="Cambria" w:hAnsi="Cambria" w:cs="Arial"/>
          <w:color w:val="000000" w:themeColor="text1"/>
        </w:rPr>
        <w:t xml:space="preserve"> </w:t>
      </w:r>
      <w:r w:rsidR="00224230">
        <w:rPr>
          <w:rFonts w:ascii="Cambria" w:hAnsi="Cambria" w:cs="Arial"/>
          <w:color w:val="000000" w:themeColor="text1"/>
        </w:rPr>
        <w:t>We note that</w:t>
      </w:r>
      <w:r w:rsidR="00C611F1">
        <w:rPr>
          <w:rFonts w:ascii="Cambria" w:hAnsi="Cambria" w:cs="Arial"/>
          <w:color w:val="000000" w:themeColor="text1"/>
        </w:rPr>
        <w:t xml:space="preserve"> VAMPIRE analysis can</w:t>
      </w:r>
      <w:r w:rsidR="001A7B88">
        <w:rPr>
          <w:rFonts w:ascii="Cambria" w:hAnsi="Cambria" w:cs="Arial"/>
          <w:color w:val="000000" w:themeColor="text1"/>
        </w:rPr>
        <w:t xml:space="preserve"> also</w:t>
      </w:r>
      <w:r w:rsidR="00C611F1">
        <w:rPr>
          <w:rFonts w:ascii="Cambria" w:hAnsi="Cambria" w:cs="Arial"/>
          <w:color w:val="000000" w:themeColor="text1"/>
        </w:rPr>
        <w:t xml:space="preserve"> be done by training the model and apply</w:t>
      </w:r>
      <w:r w:rsidR="007E6815">
        <w:rPr>
          <w:rFonts w:ascii="Cambria" w:hAnsi="Cambria" w:cs="Arial"/>
          <w:color w:val="000000" w:themeColor="text1"/>
        </w:rPr>
        <w:t>ing</w:t>
      </w:r>
      <w:r w:rsidR="00C611F1">
        <w:rPr>
          <w:rFonts w:ascii="Cambria" w:hAnsi="Cambria" w:cs="Arial"/>
          <w:color w:val="000000" w:themeColor="text1"/>
        </w:rPr>
        <w:t xml:space="preserve"> </w:t>
      </w:r>
      <w:r w:rsidR="00C611F1">
        <w:rPr>
          <w:rFonts w:ascii="Cambria" w:hAnsi="Cambria" w:cs="Arial"/>
          <w:color w:val="000000" w:themeColor="text1"/>
        </w:rPr>
        <w:lastRenderedPageBreak/>
        <w:t>the same model to the training set.</w:t>
      </w:r>
      <w:r w:rsidR="007E6815">
        <w:rPr>
          <w:rFonts w:ascii="Cambria" w:hAnsi="Cambria" w:cs="Arial"/>
          <w:color w:val="000000" w:themeColor="text1"/>
        </w:rPr>
        <w:t xml:space="preserve"> </w:t>
      </w:r>
    </w:p>
    <w:p w14:paraId="0CA89614" w14:textId="41BA8120" w:rsidR="00C611F1" w:rsidRPr="00EE774A" w:rsidRDefault="00C611F1" w:rsidP="00A55F3C">
      <w:pPr>
        <w:widowControl w:val="0"/>
        <w:autoSpaceDE w:val="0"/>
        <w:autoSpaceDN w:val="0"/>
        <w:adjustRightInd w:val="0"/>
        <w:spacing w:line="360" w:lineRule="auto"/>
        <w:ind w:firstLine="720"/>
        <w:jc w:val="both"/>
        <w:rPr>
          <w:rFonts w:ascii="Cambria" w:hAnsi="Cambria" w:cs="Arial"/>
          <w:color w:val="000000" w:themeColor="text1"/>
        </w:rPr>
      </w:pPr>
      <w:r>
        <w:rPr>
          <w:rFonts w:ascii="Cambria" w:hAnsi="Cambria" w:cs="Arial"/>
        </w:rPr>
        <w:t>The output of the VAMPIRE model includ</w:t>
      </w:r>
      <w:r w:rsidR="004E7CC2">
        <w:rPr>
          <w:rFonts w:ascii="Cambria" w:hAnsi="Cambria" w:cs="Arial"/>
        </w:rPr>
        <w:t>es</w:t>
      </w:r>
      <w:r>
        <w:rPr>
          <w:rFonts w:ascii="Cambria" w:hAnsi="Cambria" w:cs="Arial"/>
        </w:rPr>
        <w:t xml:space="preserve"> a plot showing the frequency distribution of each shape mode per condition, </w:t>
      </w:r>
      <w:r w:rsidR="00E557F5">
        <w:rPr>
          <w:rFonts w:ascii="Cambria" w:hAnsi="Cambria" w:cs="Arial"/>
        </w:rPr>
        <w:t xml:space="preserve">the </w:t>
      </w:r>
      <w:r>
        <w:rPr>
          <w:rFonts w:ascii="Cambria" w:hAnsi="Cambria" w:cs="Arial"/>
        </w:rPr>
        <w:t xml:space="preserve">CSV files </w:t>
      </w:r>
      <w:r w:rsidR="0014681D">
        <w:rPr>
          <w:rFonts w:ascii="Cambria" w:hAnsi="Cambria" w:cs="Arial"/>
        </w:rPr>
        <w:t xml:space="preserve">that </w:t>
      </w:r>
      <w:r>
        <w:rPr>
          <w:rFonts w:ascii="Cambria" w:hAnsi="Cambria" w:cs="Arial"/>
        </w:rPr>
        <w:t>contain</w:t>
      </w:r>
      <w:r w:rsidR="008F4791">
        <w:rPr>
          <w:rFonts w:ascii="Cambria" w:hAnsi="Cambria" w:cs="Arial"/>
        </w:rPr>
        <w:t xml:space="preserve"> the</w:t>
      </w:r>
      <w:r>
        <w:rPr>
          <w:rFonts w:ascii="Cambria" w:hAnsi="Cambria" w:cs="Arial"/>
        </w:rPr>
        <w:t xml:space="preserve"> </w:t>
      </w:r>
      <w:r>
        <w:rPr>
          <w:rFonts w:ascii="Cambria" w:hAnsi="Cambria" w:cs="Arial"/>
          <w:color w:val="000000" w:themeColor="text1"/>
        </w:rPr>
        <w:t>shape mode information</w:t>
      </w:r>
      <w:r w:rsidRPr="005804BA">
        <w:rPr>
          <w:rFonts w:ascii="Cambria" w:hAnsi="Cambria" w:cs="Arial"/>
          <w:color w:val="000000" w:themeColor="text1"/>
        </w:rPr>
        <w:t xml:space="preserve"> </w:t>
      </w:r>
      <w:r>
        <w:rPr>
          <w:rFonts w:ascii="Cambria" w:hAnsi="Cambria" w:cs="Arial"/>
          <w:color w:val="000000" w:themeColor="text1"/>
        </w:rPr>
        <w:t xml:space="preserve">for individual </w:t>
      </w:r>
      <w:r w:rsidRPr="005804BA">
        <w:rPr>
          <w:rFonts w:ascii="Cambria" w:hAnsi="Cambria" w:cs="Arial"/>
          <w:color w:val="000000" w:themeColor="text1"/>
        </w:rPr>
        <w:t>cell</w:t>
      </w:r>
      <w:r>
        <w:rPr>
          <w:rFonts w:ascii="Cambria" w:hAnsi="Cambria" w:cs="Arial"/>
          <w:color w:val="000000" w:themeColor="text1"/>
        </w:rPr>
        <w:t xml:space="preserve">s and </w:t>
      </w:r>
      <w:r w:rsidRPr="005804BA">
        <w:rPr>
          <w:rFonts w:ascii="Cambria" w:hAnsi="Cambria" w:cs="Arial"/>
          <w:color w:val="000000" w:themeColor="text1"/>
        </w:rPr>
        <w:t>nucle</w:t>
      </w:r>
      <w:r>
        <w:rPr>
          <w:rFonts w:ascii="Cambria" w:hAnsi="Cambria" w:cs="Arial"/>
          <w:color w:val="000000" w:themeColor="text1"/>
        </w:rPr>
        <w:t>i.</w:t>
      </w:r>
      <w:r w:rsidRPr="008B4CDF">
        <w:rPr>
          <w:rFonts w:ascii="Cambria" w:hAnsi="Cambria" w:cs="Arial"/>
          <w:color w:val="000000" w:themeColor="text1"/>
        </w:rPr>
        <w:t xml:space="preserve"> </w:t>
      </w:r>
      <w:r w:rsidRPr="005804BA">
        <w:rPr>
          <w:rFonts w:ascii="Cambria" w:hAnsi="Cambria" w:cs="Arial"/>
          <w:color w:val="000000" w:themeColor="text1"/>
        </w:rPr>
        <w:t>(</w:t>
      </w:r>
      <w:r w:rsidRPr="00286ED4">
        <w:rPr>
          <w:rFonts w:ascii="Cambria" w:hAnsi="Cambria" w:cs="Arial"/>
          <w:color w:val="000000" w:themeColor="text1"/>
        </w:rPr>
        <w:t>Step</w:t>
      </w:r>
      <w:r>
        <w:rPr>
          <w:rFonts w:ascii="Cambria" w:hAnsi="Cambria" w:cs="Arial"/>
          <w:color w:val="000000" w:themeColor="text1"/>
        </w:rPr>
        <w:t>s</w:t>
      </w:r>
      <w:r w:rsidRPr="00286ED4">
        <w:rPr>
          <w:rFonts w:ascii="Cambria" w:hAnsi="Cambria" w:cs="Arial"/>
          <w:color w:val="000000" w:themeColor="text1"/>
        </w:rPr>
        <w:t xml:space="preserve"> </w:t>
      </w:r>
      <w:r w:rsidR="007E6815">
        <w:rPr>
          <w:rFonts w:ascii="Cambria" w:hAnsi="Cambria" w:cs="Arial"/>
          <w:color w:val="000000" w:themeColor="text1"/>
        </w:rPr>
        <w:t>14</w:t>
      </w:r>
      <w:r w:rsidRPr="005804BA">
        <w:rPr>
          <w:rFonts w:ascii="Cambria" w:hAnsi="Cambria" w:cs="Arial"/>
          <w:color w:val="000000" w:themeColor="text1"/>
        </w:rPr>
        <w:t>)</w:t>
      </w:r>
      <w:r w:rsidR="007F7889">
        <w:rPr>
          <w:rFonts w:ascii="Cambria" w:hAnsi="Cambria" w:cs="Arial"/>
          <w:color w:val="000000" w:themeColor="text1"/>
        </w:rPr>
        <w:t>.</w:t>
      </w:r>
      <w:r w:rsidRPr="008B4CDF">
        <w:rPr>
          <w:rFonts w:ascii="Cambria" w:hAnsi="Cambria" w:cs="Arial"/>
          <w:color w:val="000000" w:themeColor="text1"/>
        </w:rPr>
        <w:t xml:space="preserve"> </w:t>
      </w:r>
      <w:r>
        <w:rPr>
          <w:rFonts w:ascii="Cambria" w:hAnsi="Cambria" w:cs="Arial"/>
          <w:color w:val="000000" w:themeColor="text1"/>
        </w:rPr>
        <w:t xml:space="preserve">Specifically, data for each cell and nucleus include: the </w:t>
      </w:r>
      <w:r w:rsidR="00AC1377">
        <w:rPr>
          <w:rFonts w:ascii="Cambria" w:hAnsi="Cambria" w:cs="Arial"/>
          <w:color w:val="000000" w:themeColor="text1"/>
        </w:rPr>
        <w:t>“</w:t>
      </w:r>
      <w:proofErr w:type="spellStart"/>
      <w:r>
        <w:rPr>
          <w:rFonts w:ascii="Cambria" w:hAnsi="Cambria" w:cs="Arial"/>
          <w:color w:val="000000" w:themeColor="text1"/>
        </w:rPr>
        <w:t>xy</w:t>
      </w:r>
      <w:proofErr w:type="spellEnd"/>
      <w:r w:rsidR="00AC1377">
        <w:rPr>
          <w:rFonts w:ascii="Cambria" w:hAnsi="Cambria" w:cs="Arial"/>
          <w:color w:val="000000" w:themeColor="text1"/>
        </w:rPr>
        <w:t>”</w:t>
      </w:r>
      <w:r w:rsidRPr="005804BA">
        <w:rPr>
          <w:rFonts w:ascii="Cambria" w:hAnsi="Cambria" w:cs="Arial"/>
          <w:color w:val="000000" w:themeColor="text1"/>
        </w:rPr>
        <w:t xml:space="preserve"> coordinate</w:t>
      </w:r>
      <w:r>
        <w:rPr>
          <w:rFonts w:ascii="Cambria" w:hAnsi="Cambria" w:cs="Arial"/>
          <w:color w:val="000000" w:themeColor="text1"/>
        </w:rPr>
        <w:t>s of cell and nuclear centroids</w:t>
      </w:r>
      <w:r w:rsidRPr="005804BA">
        <w:rPr>
          <w:rFonts w:ascii="Cambria" w:hAnsi="Cambria" w:cs="Arial"/>
          <w:color w:val="000000" w:themeColor="text1"/>
        </w:rPr>
        <w:t xml:space="preserve"> </w:t>
      </w:r>
      <w:r>
        <w:rPr>
          <w:rFonts w:ascii="Cambria" w:hAnsi="Cambria" w:cs="Arial"/>
          <w:color w:val="000000" w:themeColor="text1"/>
        </w:rPr>
        <w:t>with</w:t>
      </w:r>
      <w:r w:rsidRPr="005804BA">
        <w:rPr>
          <w:rFonts w:ascii="Cambria" w:hAnsi="Cambria" w:cs="Arial"/>
          <w:color w:val="000000" w:themeColor="text1"/>
        </w:rPr>
        <w:t xml:space="preserve">in the image, </w:t>
      </w:r>
      <w:r>
        <w:rPr>
          <w:rFonts w:ascii="Cambria" w:hAnsi="Cambria" w:cs="Arial"/>
          <w:color w:val="000000" w:themeColor="text1"/>
        </w:rPr>
        <w:t xml:space="preserve">the </w:t>
      </w:r>
      <w:r w:rsidRPr="005804BA">
        <w:rPr>
          <w:rFonts w:ascii="Cambria" w:hAnsi="Cambria" w:cs="Arial"/>
          <w:color w:val="000000" w:themeColor="text1"/>
        </w:rPr>
        <w:t xml:space="preserve">spread area, </w:t>
      </w:r>
      <w:r>
        <w:rPr>
          <w:rFonts w:ascii="Cambria" w:hAnsi="Cambria" w:cs="Arial"/>
          <w:color w:val="000000" w:themeColor="text1"/>
        </w:rPr>
        <w:t xml:space="preserve">circularity, aspect ratio, and </w:t>
      </w:r>
      <w:r w:rsidRPr="005804BA">
        <w:rPr>
          <w:rFonts w:ascii="Cambria" w:hAnsi="Cambria" w:cs="Arial"/>
          <w:color w:val="000000" w:themeColor="text1"/>
        </w:rPr>
        <w:t>assigned shape mode</w:t>
      </w:r>
      <w:r w:rsidR="00C6429C">
        <w:rPr>
          <w:rFonts w:ascii="Cambria" w:hAnsi="Cambria" w:cs="Arial"/>
          <w:color w:val="000000" w:themeColor="text1"/>
        </w:rPr>
        <w:t xml:space="preserve"> </w:t>
      </w:r>
      <w:r w:rsidR="00FE1A46">
        <w:rPr>
          <w:rFonts w:ascii="Cambria" w:hAnsi="Cambria" w:cs="Arial"/>
          <w:color w:val="000000" w:themeColor="text1"/>
        </w:rPr>
        <w:t>index</w:t>
      </w:r>
      <w:r w:rsidRPr="005804BA">
        <w:rPr>
          <w:rFonts w:ascii="Cambria" w:hAnsi="Cambria" w:cs="Arial"/>
          <w:color w:val="000000" w:themeColor="text1"/>
        </w:rPr>
        <w:t xml:space="preserve"> (IDX), </w:t>
      </w:r>
      <w:r>
        <w:rPr>
          <w:rFonts w:ascii="Cambria" w:hAnsi="Cambria" w:cs="Arial"/>
          <w:color w:val="000000" w:themeColor="text1"/>
        </w:rPr>
        <w:t xml:space="preserve">as well as the goodness of </w:t>
      </w:r>
      <w:r w:rsidRPr="00EE774A">
        <w:rPr>
          <w:rFonts w:ascii="Cambria" w:hAnsi="Cambria" w:cs="Arial"/>
          <w:color w:val="000000" w:themeColor="text1"/>
        </w:rPr>
        <w:t xml:space="preserve">the shape mode classification for each cell that we refer to as </w:t>
      </w:r>
      <w:r w:rsidR="00AC1377">
        <w:rPr>
          <w:rFonts w:ascii="Cambria" w:hAnsi="Cambria" w:cs="Arial"/>
          <w:color w:val="000000" w:themeColor="text1"/>
        </w:rPr>
        <w:t>“</w:t>
      </w:r>
      <w:r w:rsidRPr="00EE774A">
        <w:rPr>
          <w:rFonts w:ascii="Cambria" w:hAnsi="Cambria" w:cs="Arial"/>
          <w:color w:val="000000" w:themeColor="text1"/>
        </w:rPr>
        <w:t>contour fit</w:t>
      </w:r>
      <w:r w:rsidR="00AC1377">
        <w:rPr>
          <w:rFonts w:ascii="Cambria" w:hAnsi="Cambria" w:cs="Arial"/>
          <w:color w:val="000000" w:themeColor="text1"/>
        </w:rPr>
        <w:t>”</w:t>
      </w:r>
      <w:r w:rsidRPr="00EE774A">
        <w:rPr>
          <w:rFonts w:ascii="Cambria" w:hAnsi="Cambria" w:cs="Arial"/>
          <w:color w:val="000000" w:themeColor="text1"/>
        </w:rPr>
        <w:t xml:space="preserve"> (see</w:t>
      </w:r>
      <w:r w:rsidRPr="00EE774A">
        <w:rPr>
          <w:rFonts w:ascii="Cambria" w:hAnsi="Cambria" w:cs="Arial"/>
          <w:b/>
          <w:color w:val="000000" w:themeColor="text1"/>
        </w:rPr>
        <w:t xml:space="preserve"> </w:t>
      </w:r>
      <w:r w:rsidR="00E37C78">
        <w:rPr>
          <w:rFonts w:ascii="Cambria" w:hAnsi="Cambria" w:cs="Arial"/>
          <w:b/>
          <w:color w:val="000000" w:themeColor="text1"/>
        </w:rPr>
        <w:t>G</w:t>
      </w:r>
      <w:r w:rsidRPr="00EE774A">
        <w:rPr>
          <w:rFonts w:ascii="Cambria" w:hAnsi="Cambria" w:cs="Arial"/>
          <w:b/>
          <w:color w:val="000000" w:themeColor="text1"/>
        </w:rPr>
        <w:t>lossary</w:t>
      </w:r>
      <w:r w:rsidRPr="00EE774A">
        <w:rPr>
          <w:rFonts w:ascii="Cambria" w:hAnsi="Cambria" w:cs="Arial"/>
          <w:color w:val="000000" w:themeColor="text1"/>
        </w:rPr>
        <w:t>).  The datasheet can be directly linked to the feature</w:t>
      </w:r>
      <w:r w:rsidR="007F4660" w:rsidRPr="00EE774A">
        <w:rPr>
          <w:rFonts w:ascii="Cambria" w:hAnsi="Cambria" w:cs="Arial"/>
          <w:color w:val="000000" w:themeColor="text1"/>
        </w:rPr>
        <w:t>s</w:t>
      </w:r>
      <w:r w:rsidRPr="00EE774A">
        <w:rPr>
          <w:rFonts w:ascii="Cambria" w:hAnsi="Cambria" w:cs="Arial"/>
          <w:color w:val="000000" w:themeColor="text1"/>
        </w:rPr>
        <w:t xml:space="preserve"> generated by CellProfiler</w:t>
      </w:r>
      <w:r w:rsidR="00543DDE" w:rsidRPr="00EE774A">
        <w:rPr>
          <w:rFonts w:ascii="Cambria" w:hAnsi="Cambria" w:cs="Arial"/>
          <w:color w:val="000000" w:themeColor="text1"/>
        </w:rPr>
        <w:t>, wh</w:t>
      </w:r>
      <w:r w:rsidR="00EC663B" w:rsidRPr="00EE774A">
        <w:rPr>
          <w:rFonts w:ascii="Cambria" w:hAnsi="Cambria" w:cs="Arial"/>
          <w:color w:val="000000" w:themeColor="text1"/>
        </w:rPr>
        <w:t>i</w:t>
      </w:r>
      <w:r w:rsidR="00543DDE" w:rsidRPr="00EE774A">
        <w:rPr>
          <w:rFonts w:ascii="Cambria" w:hAnsi="Cambria" w:cs="Arial"/>
          <w:color w:val="000000" w:themeColor="text1"/>
        </w:rPr>
        <w:t xml:space="preserve">ch makes </w:t>
      </w:r>
      <w:r w:rsidRPr="00EE774A">
        <w:rPr>
          <w:rFonts w:ascii="Cambria" w:hAnsi="Cambria" w:cs="Arial"/>
          <w:color w:val="000000" w:themeColor="text1"/>
        </w:rPr>
        <w:t>VAMPIRE</w:t>
      </w:r>
      <w:r w:rsidR="00543DDE" w:rsidRPr="00EE774A">
        <w:rPr>
          <w:rFonts w:ascii="Cambria" w:hAnsi="Cambria" w:cs="Arial"/>
          <w:color w:val="000000" w:themeColor="text1"/>
        </w:rPr>
        <w:t xml:space="preserve"> and </w:t>
      </w:r>
      <w:r w:rsidRPr="00EE774A">
        <w:rPr>
          <w:rFonts w:ascii="Cambria" w:hAnsi="Cambria" w:cs="Arial"/>
          <w:color w:val="000000" w:themeColor="text1"/>
        </w:rPr>
        <w:t xml:space="preserve"> </w:t>
      </w:r>
      <w:r w:rsidR="00543DDE" w:rsidRPr="00EE774A">
        <w:rPr>
          <w:rFonts w:ascii="Cambria" w:hAnsi="Cambria" w:cs="Arial"/>
          <w:color w:val="000000" w:themeColor="text1"/>
        </w:rPr>
        <w:t>CellProfiler analyses complementary</w:t>
      </w:r>
      <w:r w:rsidRPr="00EE774A">
        <w:rPr>
          <w:rFonts w:ascii="Cambria" w:hAnsi="Cambria" w:cs="Arial"/>
          <w:color w:val="000000" w:themeColor="text1"/>
        </w:rPr>
        <w:t>.</w:t>
      </w:r>
      <w:r w:rsidR="00D55DA8" w:rsidRPr="00EE774A">
        <w:rPr>
          <w:rFonts w:ascii="Cambria" w:hAnsi="Cambria" w:cs="Arial"/>
          <w:color w:val="000000" w:themeColor="text1"/>
        </w:rPr>
        <w:t xml:space="preserve"> </w:t>
      </w:r>
      <w:r w:rsidR="00080F38">
        <w:rPr>
          <w:rFonts w:ascii="Cambria" w:hAnsi="Cambria" w:cs="Arial"/>
          <w:color w:val="000000" w:themeColor="text1"/>
        </w:rPr>
        <w:t>Example</w:t>
      </w:r>
      <w:r w:rsidR="007E6815" w:rsidRPr="00EE774A">
        <w:rPr>
          <w:rFonts w:ascii="Cambria" w:hAnsi="Cambria" w:cs="Arial"/>
          <w:color w:val="000000" w:themeColor="text1"/>
        </w:rPr>
        <w:t xml:space="preserve">  datasheets </w:t>
      </w:r>
      <w:r w:rsidR="00FE1A46">
        <w:rPr>
          <w:rFonts w:ascii="Cambria" w:hAnsi="Cambria" w:cs="Arial"/>
          <w:color w:val="000000" w:themeColor="text1"/>
        </w:rPr>
        <w:t xml:space="preserve">showing the </w:t>
      </w:r>
      <w:r w:rsidR="00FE1A46" w:rsidRPr="00EE774A">
        <w:rPr>
          <w:rFonts w:ascii="Cambria" w:hAnsi="Cambria" w:cs="Arial"/>
          <w:color w:val="000000" w:themeColor="text1"/>
        </w:rPr>
        <w:t>result</w:t>
      </w:r>
      <w:r w:rsidR="00FE1A46">
        <w:rPr>
          <w:rFonts w:ascii="Cambria" w:hAnsi="Cambria" w:cs="Arial"/>
          <w:color w:val="000000" w:themeColor="text1"/>
        </w:rPr>
        <w:t>s</w:t>
      </w:r>
      <w:r w:rsidR="00FE1A46" w:rsidRPr="00EE774A">
        <w:rPr>
          <w:rFonts w:ascii="Cambria" w:hAnsi="Cambria" w:cs="Arial"/>
          <w:color w:val="000000" w:themeColor="text1"/>
        </w:rPr>
        <w:t xml:space="preserve"> </w:t>
      </w:r>
      <w:r w:rsidR="00FE1A46">
        <w:rPr>
          <w:rFonts w:ascii="Cambria" w:hAnsi="Cambria" w:cs="Arial"/>
          <w:color w:val="000000" w:themeColor="text1"/>
        </w:rPr>
        <w:t>of</w:t>
      </w:r>
      <w:r w:rsidR="00FE1A46" w:rsidRPr="00EE774A">
        <w:rPr>
          <w:rFonts w:ascii="Cambria" w:hAnsi="Cambria" w:cs="Arial"/>
          <w:color w:val="000000" w:themeColor="text1"/>
        </w:rPr>
        <w:t xml:space="preserve"> </w:t>
      </w:r>
      <w:r w:rsidR="007E6815" w:rsidRPr="00EE774A">
        <w:rPr>
          <w:rFonts w:ascii="Cambria" w:hAnsi="Cambria" w:cs="Arial"/>
          <w:color w:val="000000" w:themeColor="text1"/>
        </w:rPr>
        <w:t>analysis</w:t>
      </w:r>
      <w:r w:rsidR="00FE1A46">
        <w:rPr>
          <w:rFonts w:ascii="Cambria" w:hAnsi="Cambria" w:cs="Arial"/>
          <w:color w:val="000000" w:themeColor="text1"/>
        </w:rPr>
        <w:t xml:space="preserve"> using both</w:t>
      </w:r>
      <w:r w:rsidR="007E6815" w:rsidRPr="00EE774A">
        <w:rPr>
          <w:rFonts w:ascii="Cambria" w:hAnsi="Cambria" w:cs="Arial"/>
          <w:color w:val="000000" w:themeColor="text1"/>
        </w:rPr>
        <w:t xml:space="preserve"> platforms are provided in </w:t>
      </w:r>
      <w:r w:rsidR="00E37C78">
        <w:rPr>
          <w:rFonts w:ascii="Cambria" w:hAnsi="Cambria" w:cs="Arial"/>
          <w:b/>
          <w:bCs/>
          <w:color w:val="000000" w:themeColor="text1"/>
        </w:rPr>
        <w:t>S</w:t>
      </w:r>
      <w:r w:rsidR="007E6815" w:rsidRPr="00EE774A">
        <w:rPr>
          <w:rFonts w:ascii="Cambria" w:hAnsi="Cambria" w:cs="Arial"/>
          <w:b/>
          <w:bCs/>
          <w:color w:val="000000" w:themeColor="text1"/>
        </w:rPr>
        <w:t>upplementary</w:t>
      </w:r>
      <w:r w:rsidR="00B23A00" w:rsidRPr="00EE774A">
        <w:rPr>
          <w:rFonts w:ascii="Cambria" w:hAnsi="Cambria" w:cs="Arial"/>
          <w:b/>
          <w:bCs/>
          <w:color w:val="000000" w:themeColor="text1"/>
        </w:rPr>
        <w:t xml:space="preserve"> f</w:t>
      </w:r>
      <w:r w:rsidR="007E6815" w:rsidRPr="00EE774A">
        <w:rPr>
          <w:rFonts w:ascii="Cambria" w:hAnsi="Cambria" w:cs="Arial"/>
          <w:b/>
          <w:bCs/>
          <w:color w:val="000000" w:themeColor="text1"/>
        </w:rPr>
        <w:t>iles</w:t>
      </w:r>
      <w:r w:rsidR="007A7184">
        <w:rPr>
          <w:rFonts w:ascii="Cambria" w:hAnsi="Cambria" w:cs="Arial"/>
          <w:bCs/>
          <w:color w:val="000000" w:themeColor="text1"/>
        </w:rPr>
        <w:t>, labeled “</w:t>
      </w:r>
      <w:proofErr w:type="spellStart"/>
      <w:r w:rsidR="007A7184">
        <w:rPr>
          <w:rFonts w:ascii="Cambria" w:hAnsi="Cambria" w:cs="Arial"/>
          <w:bCs/>
          <w:color w:val="000000" w:themeColor="text1"/>
        </w:rPr>
        <w:t>cellprofiler</w:t>
      </w:r>
      <w:proofErr w:type="spellEnd"/>
      <w:r w:rsidR="007A7184">
        <w:rPr>
          <w:rFonts w:ascii="Cambria" w:hAnsi="Cambria" w:cs="Arial"/>
          <w:bCs/>
          <w:color w:val="000000" w:themeColor="text1"/>
        </w:rPr>
        <w:t xml:space="preserve"> output.csv” and “vampire output.csv”</w:t>
      </w:r>
      <w:r w:rsidR="007E6815" w:rsidRPr="00EE774A">
        <w:rPr>
          <w:rFonts w:ascii="Cambria" w:hAnsi="Cambria" w:cs="Arial"/>
          <w:color w:val="000000" w:themeColor="text1"/>
        </w:rPr>
        <w:t>.</w:t>
      </w:r>
    </w:p>
    <w:p w14:paraId="20568025" w14:textId="296A2CF2" w:rsidR="00A945D3" w:rsidRPr="00A55F3C" w:rsidRDefault="008558C0">
      <w:pPr>
        <w:spacing w:line="360" w:lineRule="auto"/>
        <w:ind w:firstLine="720"/>
        <w:jc w:val="both"/>
        <w:outlineLvl w:val="0"/>
        <w:rPr>
          <w:rFonts w:ascii="Cambria" w:hAnsi="Cambria" w:cs="Times"/>
          <w:color w:val="222222"/>
          <w:shd w:val="clear" w:color="auto" w:fill="FFFFFF"/>
        </w:rPr>
      </w:pPr>
      <w:r w:rsidRPr="00A55F3C">
        <w:rPr>
          <w:rFonts w:ascii="Cambria" w:hAnsi="Cambria" w:cs="Times"/>
          <w:color w:val="222222"/>
          <w:shd w:val="clear" w:color="auto" w:fill="FFFFFF"/>
        </w:rPr>
        <w:t>For all the procedures, approximate timing is indicated</w:t>
      </w:r>
      <w:r w:rsidR="00FF45A3" w:rsidRPr="00A55F3C">
        <w:rPr>
          <w:rFonts w:ascii="Cambria" w:hAnsi="Cambria" w:cs="Times"/>
          <w:color w:val="222222"/>
          <w:shd w:val="clear" w:color="auto" w:fill="FFFFFF"/>
        </w:rPr>
        <w:t>.</w:t>
      </w:r>
      <w:r w:rsidRPr="00A55F3C">
        <w:rPr>
          <w:rFonts w:ascii="Cambria" w:hAnsi="Cambria" w:cs="Times"/>
          <w:color w:val="222222"/>
          <w:shd w:val="clear" w:color="auto" w:fill="FFFFFF"/>
        </w:rPr>
        <w:t xml:space="preserve"> </w:t>
      </w:r>
      <w:r w:rsidR="00FF45A3" w:rsidRPr="00A55F3C">
        <w:rPr>
          <w:rFonts w:ascii="Cambria" w:hAnsi="Cambria" w:cs="Times"/>
          <w:color w:val="222222"/>
          <w:shd w:val="clear" w:color="auto" w:fill="FFFFFF"/>
        </w:rPr>
        <w:t xml:space="preserve">This time </w:t>
      </w:r>
      <w:r w:rsidRPr="00A55F3C">
        <w:rPr>
          <w:rFonts w:ascii="Cambria" w:hAnsi="Cambria" w:cs="Times"/>
          <w:color w:val="222222"/>
          <w:shd w:val="clear" w:color="auto" w:fill="FFFFFF"/>
        </w:rPr>
        <w:t>correspond</w:t>
      </w:r>
      <w:r w:rsidR="00FF45A3" w:rsidRPr="00A55F3C">
        <w:rPr>
          <w:rFonts w:ascii="Cambria" w:hAnsi="Cambria" w:cs="Times"/>
          <w:color w:val="222222"/>
          <w:shd w:val="clear" w:color="auto" w:fill="FFFFFF"/>
        </w:rPr>
        <w:t>s</w:t>
      </w:r>
      <w:r w:rsidRPr="00A55F3C">
        <w:rPr>
          <w:rFonts w:ascii="Cambria" w:hAnsi="Cambria" w:cs="Times"/>
          <w:color w:val="222222"/>
          <w:shd w:val="clear" w:color="auto" w:fill="FFFFFF"/>
        </w:rPr>
        <w:t xml:space="preserve"> to the time it takes for an experienced user. More time may be required when using VAMPIRE for the first time. </w:t>
      </w:r>
    </w:p>
    <w:p w14:paraId="774078E1" w14:textId="77777777" w:rsidR="00755D4C" w:rsidRDefault="00755D4C" w:rsidP="002D4B25">
      <w:pPr>
        <w:spacing w:line="360" w:lineRule="auto"/>
        <w:ind w:firstLine="720"/>
        <w:jc w:val="both"/>
        <w:outlineLvl w:val="0"/>
        <w:rPr>
          <w:rFonts w:ascii="Cambria" w:hAnsi="Cambria" w:cs="Arial"/>
          <w:b/>
        </w:rPr>
      </w:pPr>
    </w:p>
    <w:p w14:paraId="5A35E155" w14:textId="7996B30C" w:rsidR="00D609C2" w:rsidRPr="005804BA" w:rsidRDefault="00D609C2" w:rsidP="00E22C22">
      <w:pPr>
        <w:spacing w:line="360" w:lineRule="auto"/>
        <w:jc w:val="both"/>
        <w:outlineLvl w:val="0"/>
        <w:rPr>
          <w:rFonts w:ascii="Cambria" w:hAnsi="Cambria" w:cs="Arial"/>
          <w:b/>
        </w:rPr>
      </w:pPr>
      <w:r w:rsidRPr="005804BA">
        <w:rPr>
          <w:rFonts w:ascii="Cambria" w:hAnsi="Cambria" w:cs="Arial"/>
          <w:b/>
        </w:rPr>
        <w:t xml:space="preserve">Applications of </w:t>
      </w:r>
      <w:r w:rsidR="003754E4">
        <w:rPr>
          <w:rFonts w:ascii="Cambria" w:hAnsi="Cambria" w:cs="Arial"/>
          <w:b/>
        </w:rPr>
        <w:t>VAMPIRE</w:t>
      </w:r>
    </w:p>
    <w:p w14:paraId="35925B5D" w14:textId="6F15D42F" w:rsidR="006079A8" w:rsidRDefault="0031489B" w:rsidP="005E6445">
      <w:pPr>
        <w:spacing w:line="360" w:lineRule="auto"/>
        <w:jc w:val="both"/>
        <w:rPr>
          <w:rFonts w:ascii="Cambria" w:hAnsi="Cambria" w:cs="Arial"/>
        </w:rPr>
      </w:pPr>
      <w:r>
        <w:rPr>
          <w:rFonts w:ascii="Cambria" w:hAnsi="Cambria" w:cs="Arial"/>
        </w:rPr>
        <w:t>W</w:t>
      </w:r>
      <w:r w:rsidR="007B4685">
        <w:rPr>
          <w:rFonts w:ascii="Cambria" w:hAnsi="Cambria" w:cs="Arial"/>
        </w:rPr>
        <w:t>e</w:t>
      </w:r>
      <w:r w:rsidR="00B552E1">
        <w:rPr>
          <w:rFonts w:ascii="Cambria" w:hAnsi="Cambria" w:cs="Arial"/>
        </w:rPr>
        <w:t xml:space="preserve"> have </w:t>
      </w:r>
      <w:r>
        <w:rPr>
          <w:rFonts w:ascii="Cambria" w:hAnsi="Cambria" w:cs="Arial"/>
        </w:rPr>
        <w:t xml:space="preserve">previously </w:t>
      </w:r>
      <w:r w:rsidR="00B552E1">
        <w:rPr>
          <w:rFonts w:ascii="Cambria" w:hAnsi="Cambria" w:cs="Arial"/>
        </w:rPr>
        <w:t xml:space="preserve">demonstrated the utility of VAMPIRE </w:t>
      </w:r>
      <w:r w:rsidR="001760DB">
        <w:rPr>
          <w:rFonts w:ascii="Cambria" w:hAnsi="Cambria" w:cs="Arial"/>
        </w:rPr>
        <w:t xml:space="preserve">with </w:t>
      </w:r>
      <w:r w:rsidR="00E51155">
        <w:rPr>
          <w:rFonts w:ascii="Cambria" w:hAnsi="Cambria" w:cs="Arial"/>
        </w:rPr>
        <w:t>two</w:t>
      </w:r>
      <w:r w:rsidR="00114AC9">
        <w:rPr>
          <w:rFonts w:ascii="Cambria" w:hAnsi="Cambria" w:cs="Arial"/>
        </w:rPr>
        <w:t xml:space="preserve"> studies</w:t>
      </w:r>
      <w:r w:rsidR="00E51155">
        <w:rPr>
          <w:rFonts w:ascii="Cambria" w:hAnsi="Cambria" w:cs="Arial"/>
        </w:rPr>
        <w:t xml:space="preserve">, (a) </w:t>
      </w:r>
      <w:r w:rsidR="00EF4DCA">
        <w:rPr>
          <w:rFonts w:ascii="Cambria" w:hAnsi="Cambria" w:cs="Arial"/>
        </w:rPr>
        <w:t xml:space="preserve">the </w:t>
      </w:r>
      <w:r w:rsidR="00B552E1">
        <w:rPr>
          <w:rFonts w:ascii="Cambria" w:hAnsi="Cambria" w:cs="Arial"/>
        </w:rPr>
        <w:t xml:space="preserve">morphological </w:t>
      </w:r>
      <w:r w:rsidR="00FF4CEE">
        <w:rPr>
          <w:rFonts w:ascii="Cambria" w:hAnsi="Cambria" w:cs="Arial"/>
        </w:rPr>
        <w:t xml:space="preserve">changes </w:t>
      </w:r>
      <w:r w:rsidR="001760DB">
        <w:rPr>
          <w:rFonts w:ascii="Cambria" w:hAnsi="Cambria" w:cs="Arial"/>
        </w:rPr>
        <w:t>displayed</w:t>
      </w:r>
      <w:r w:rsidR="00EF4DCA">
        <w:rPr>
          <w:rFonts w:ascii="Cambria" w:hAnsi="Cambria" w:cs="Arial"/>
        </w:rPr>
        <w:t xml:space="preserve"> by</w:t>
      </w:r>
      <w:r w:rsidR="001760DB">
        <w:rPr>
          <w:rFonts w:ascii="Cambria" w:hAnsi="Cambria" w:cs="Arial"/>
        </w:rPr>
        <w:t xml:space="preserve"> </w:t>
      </w:r>
      <w:r w:rsidR="00463447">
        <w:rPr>
          <w:rFonts w:ascii="Cambria" w:hAnsi="Cambria" w:cs="Arial"/>
        </w:rPr>
        <w:t xml:space="preserve">human </w:t>
      </w:r>
      <w:r w:rsidR="00B552E1">
        <w:rPr>
          <w:rFonts w:ascii="Cambria" w:hAnsi="Cambria" w:cs="Arial"/>
        </w:rPr>
        <w:t xml:space="preserve">pancreatic cancer cells </w:t>
      </w:r>
      <w:r w:rsidR="00EF4DCA">
        <w:rPr>
          <w:rFonts w:ascii="Cambria" w:hAnsi="Cambria" w:cs="Arial"/>
        </w:rPr>
        <w:t xml:space="preserve">as they spread </w:t>
      </w:r>
      <w:r w:rsidR="008314E9">
        <w:rPr>
          <w:rFonts w:ascii="Cambria" w:hAnsi="Cambria" w:cs="Arial"/>
        </w:rPr>
        <w:t xml:space="preserve">from the primary tumor </w:t>
      </w:r>
      <w:r w:rsidR="00B552E1">
        <w:rPr>
          <w:rFonts w:ascii="Cambria" w:hAnsi="Cambria" w:cs="Arial"/>
        </w:rPr>
        <w:t xml:space="preserve">to </w:t>
      </w:r>
      <w:r w:rsidR="008C1480">
        <w:rPr>
          <w:rFonts w:ascii="Cambria" w:hAnsi="Cambria" w:cs="Arial"/>
        </w:rPr>
        <w:t>the liver</w:t>
      </w:r>
      <w:r w:rsidR="00383173">
        <w:rPr>
          <w:rFonts w:ascii="Cambria" w:hAnsi="Cambria" w:cs="Arial"/>
        </w:rPr>
        <w:fldChar w:fldCharType="begin" w:fldLock="1"/>
      </w:r>
      <w:r w:rsidR="00817829">
        <w:rPr>
          <w:rFonts w:ascii="Cambria" w:hAnsi="Cambria" w:cs="Arial"/>
        </w:rPr>
        <w:instrText>ADDIN CSL_CITATION {"citationItems":[{"id":"ITEM-1","itemData":{"DOI":"10.1038/srep18437","ISSN":"2045-2322","PMID":"26675084","abstract":"Intratumoral heterogeneity greatly complicates the study of molecular mechanisms driving cancer progression and our ability to predict patient outcomes. Here we have developed an automated high-throughput cell-imaging platform (htCIP) that allows us to extract high-content information about individual cells, including cell morphology, molecular content and local cell density at single-cell resolution. We further develop a comprehensive visually-aided morpho-phenotyping recognition (VAMPIRE) tool to analyze irregular cellular and nuclear shapes in both 2D and 3D microenvironments. VAMPIRE analysis of ~39,000 cells from 13 previously sequenced patient-derived pancreatic cancer samples indicate that metastasized cells present significantly lower heterogeneity than primary tumor cells. We found the same morphological signature for metastasis for a cohort of 10 breast cancer cell lines. We further decipher the relative contributions to heterogeneity from cell cycle, cell-cell contact, cell stochasticity and heritable morphological variations.","author":[{"dropping-particle":"","family":"Wu","given":"Pei-Hsun","non-dropping-particle":"","parse-names":false,"suffix":""},{"dropping-particle":"","family":"Phillip","given":"Jude M.","non-dropping-particle":"","parse-names":false,"suffix":""},{"dropping-particle":"","family":"Khatau","given":"Shyam B.","non-dropping-particle":"","parse-names":false,"suffix":""},{"dropping-particle":"","family":"Chen","given":"Wei-Chiang","non-dropping-particle":"","parse-names":false,"suffix":""},{"dropping-particle":"","family":"Stirman","given":"Jeffrey","non-dropping-particle":"","parse-names":false,"suffix":""},{"dropping-particle":"","family":"Rosseel","given":"Sophie","non-dropping-particle":"","parse-names":false,"suffix":""},{"dropping-particle":"","family":"Tschudi","given":"Katherine","non-dropping-particle":"","parse-names":false,"suffix":""},{"dropping-particle":"","family":"Patten","given":"Joshua","non-dropping-particle":"Van","parse-names":false,"suffix":""},{"dropping-particle":"","family":"Wong","given":"Michael","non-dropping-particle":"","parse-names":false,"suffix":""},{"dropping-particle":"","family":"Gupta","given":"Sonal","non-dropping-particle":"","parse-names":false,"suffix":""},{"dropping-particle":"","family":"Baras","given":"Alexander S.","non-dropping-particle":"","parse-names":false,"suffix":""},{"dropping-particle":"","family":"Leek","given":"Jeffrey T.","non-dropping-particle":"","parse-names":false,"suffix":""},{"dropping-particle":"","family":"Maitra","given":"Anirban","non-dropping-particle":"","parse-names":false,"suffix":""},{"dropping-particle":"","family":"Wirtz","given":"Denis","non-dropping-particle":"","parse-names":false,"suffix":""}],"container-title":"Scientific Reports","id":"ITEM-1","issue":"1","issued":{"date-parts":[["2016"]]},"page":"18437","title":"Evolution of cellular morpho-phenotypes in cancer metastasis","type":"article-journal","volume":"5"},"uris":["http://www.mendeley.com/documents/?uuid=73193067-49fb-464a-a3f9-8b7549a7510c"]}],"mendeley":{"formattedCitation":"&lt;sup&gt;1&lt;/sup&gt;","plainTextFormattedCitation":"1","previouslyFormattedCitation":"&lt;sup&gt;1&lt;/sup&gt;"},"properties":{"noteIndex":0},"schema":"https://github.com/citation-style-language/schema/raw/master/csl-citation.json"}</w:instrText>
      </w:r>
      <w:r w:rsidR="00383173">
        <w:rPr>
          <w:rFonts w:ascii="Cambria" w:hAnsi="Cambria" w:cs="Arial"/>
        </w:rPr>
        <w:fldChar w:fldCharType="separate"/>
      </w:r>
      <w:r w:rsidR="00383173" w:rsidRPr="00383173">
        <w:rPr>
          <w:rFonts w:ascii="Cambria" w:hAnsi="Cambria" w:cs="Arial"/>
          <w:noProof/>
          <w:vertAlign w:val="superscript"/>
        </w:rPr>
        <w:t>1</w:t>
      </w:r>
      <w:r w:rsidR="00383173">
        <w:rPr>
          <w:rFonts w:ascii="Cambria" w:hAnsi="Cambria" w:cs="Arial"/>
        </w:rPr>
        <w:fldChar w:fldCharType="end"/>
      </w:r>
      <w:r w:rsidR="00B552E1">
        <w:rPr>
          <w:rFonts w:ascii="Cambria" w:hAnsi="Cambria" w:cs="Arial"/>
        </w:rPr>
        <w:t xml:space="preserve">, and </w:t>
      </w:r>
      <w:r w:rsidR="00E51155">
        <w:rPr>
          <w:rFonts w:ascii="Cambria" w:hAnsi="Cambria" w:cs="Arial"/>
        </w:rPr>
        <w:t xml:space="preserve">(b) </w:t>
      </w:r>
      <w:r w:rsidR="0054434A">
        <w:rPr>
          <w:rFonts w:ascii="Cambria" w:hAnsi="Cambria" w:cs="Arial"/>
        </w:rPr>
        <w:t>the</w:t>
      </w:r>
      <w:r w:rsidR="00B552E1">
        <w:rPr>
          <w:rFonts w:ascii="Cambria" w:hAnsi="Cambria" w:cs="Arial"/>
        </w:rPr>
        <w:t xml:space="preserve"> </w:t>
      </w:r>
      <w:r w:rsidR="00E51155">
        <w:rPr>
          <w:rFonts w:ascii="Cambria" w:hAnsi="Cambria" w:cs="Arial"/>
        </w:rPr>
        <w:t xml:space="preserve">morphological </w:t>
      </w:r>
      <w:r w:rsidR="00B552E1">
        <w:rPr>
          <w:rFonts w:ascii="Cambria" w:hAnsi="Cambria" w:cs="Arial"/>
        </w:rPr>
        <w:t xml:space="preserve">changes </w:t>
      </w:r>
      <w:r w:rsidR="008754EB">
        <w:rPr>
          <w:rFonts w:ascii="Cambria" w:hAnsi="Cambria" w:cs="Arial"/>
        </w:rPr>
        <w:t xml:space="preserve">that </w:t>
      </w:r>
      <w:r w:rsidR="002B2EB6">
        <w:rPr>
          <w:rFonts w:ascii="Cambria" w:hAnsi="Cambria" w:cs="Arial"/>
        </w:rPr>
        <w:t>dermal</w:t>
      </w:r>
      <w:r w:rsidR="00830100">
        <w:rPr>
          <w:rFonts w:ascii="Cambria" w:hAnsi="Cambria" w:cs="Arial"/>
        </w:rPr>
        <w:t xml:space="preserve"> </w:t>
      </w:r>
      <w:r w:rsidR="00B552E1">
        <w:rPr>
          <w:rFonts w:ascii="Cambria" w:hAnsi="Cambria" w:cs="Arial"/>
        </w:rPr>
        <w:t>fibroblast</w:t>
      </w:r>
      <w:r w:rsidR="006F1E7D">
        <w:rPr>
          <w:rFonts w:ascii="Cambria" w:hAnsi="Cambria" w:cs="Arial"/>
        </w:rPr>
        <w:t>s</w:t>
      </w:r>
      <w:r w:rsidR="00B552E1">
        <w:rPr>
          <w:rFonts w:ascii="Cambria" w:hAnsi="Cambria" w:cs="Arial"/>
        </w:rPr>
        <w:t xml:space="preserve"> derived from individuals </w:t>
      </w:r>
      <w:r w:rsidR="008754EB">
        <w:rPr>
          <w:rFonts w:ascii="Cambria" w:hAnsi="Cambria" w:cs="Arial"/>
        </w:rPr>
        <w:t xml:space="preserve">undergo </w:t>
      </w:r>
      <w:r w:rsidR="00EE55E6">
        <w:rPr>
          <w:rFonts w:ascii="Cambria" w:hAnsi="Cambria" w:cs="Arial"/>
        </w:rPr>
        <w:t>during healt</w:t>
      </w:r>
      <w:commentRangeStart w:id="0"/>
      <w:r w:rsidR="00EE55E6">
        <w:rPr>
          <w:rFonts w:ascii="Cambria" w:hAnsi="Cambria" w:cs="Arial"/>
        </w:rPr>
        <w:t>hy</w:t>
      </w:r>
      <w:r w:rsidR="00B552E1">
        <w:rPr>
          <w:rFonts w:ascii="Cambria" w:hAnsi="Cambria" w:cs="Arial"/>
        </w:rPr>
        <w:t xml:space="preserve"> </w:t>
      </w:r>
      <w:r w:rsidR="00037062">
        <w:rPr>
          <w:rFonts w:ascii="Cambria" w:hAnsi="Cambria" w:cs="Arial"/>
        </w:rPr>
        <w:t>aging</w:t>
      </w:r>
      <w:commentRangeEnd w:id="0"/>
      <w:r w:rsidR="00D8710A">
        <w:rPr>
          <w:rStyle w:val="CommentReference"/>
        </w:rPr>
        <w:commentReference w:id="0"/>
      </w:r>
      <w:r w:rsidR="00037062">
        <w:rPr>
          <w:rFonts w:ascii="Cambria" w:hAnsi="Cambria" w:cs="Arial"/>
        </w:rPr>
        <w:fldChar w:fldCharType="begin" w:fldLock="1"/>
      </w:r>
      <w:r w:rsidR="00037062">
        <w:rPr>
          <w:rFonts w:ascii="Cambria" w:hAnsi="Cambria" w:cs="Arial"/>
        </w:rPr>
        <w:instrText>ADDIN CSL_CITATION {"citationItems":[{"id":"ITEM-1","itemData":{"DOI":"10.1038/s41551-017-0093","ISSN":"2157-846X","abstract":"Ageing research has focused either on assessing organ- and tissue-based changes, such as lung capacity and cardiac function, or on changes at the molecular scale such as gene expression, epigenetic modifications and metabolism. Here, by using a cohort of 32 samples of primary dermal fibroblasts collected from individuals between 2 and 96 years of age, we show that the degradation of functional cellular biophysical features—including cell mechanics, traction strength, morphology and migratory potential—and associated descriptors of cellular heterogeneity predict cellular age with higher accuracy than conventional biomolecular markers. We also demonstrate the use of high-throughput single-cell technologies, together with a deterministic model based on cellular features, to compute the cellular age of apparently healthy males and females, and to explore these relationships in cells from individuals with Werner syndrome and Hutchinson–Gilford progeria syndrome, two rare genetic conditions that result in phenotypes that show aspects of premature ageing. Our findings suggest that the quantification of cellular age may be used to stratify individuals on the basis of cellular phenotypes and serve as a biological proxy of healthspan.","author":[{"dropping-particle":"","family":"Phillip","given":"Jude M.","non-dropping-particle":"","parse-names":false,"suffix":""},{"dropping-particle":"","family":"Wu","given":"Pei-Hsun","non-dropping-particle":"","parse-names":false,"suffix":""},{"dropping-particle":"","family":"Gilkes","given":"Daniele M.","non-dropping-particle":"","parse-names":false,"suffix":""},{"dropping-particle":"","family":"Williams","given":"Wadsworth","non-dropping-particle":"","parse-names":false,"suffix":""},{"dropping-particle":"","family":"McGovern","given":"Shaun","non-dropping-particle":"","parse-names":false,"suffix":""},{"dropping-particle":"","family":"Daya","given":"Jena","non-dropping-particle":"","parse-names":false,"suffix":""},{"dropping-particle":"","family":"Chen","given":"Jonathan","non-dropping-particle":"","parse-names":false,"suffix":""},{"dropping-particle":"","family":"Aifuwa","given":"Ivie","non-dropping-particle":"","parse-names":false,"suffix":""},{"dropping-particle":"","family":"Lee","given":"Jerry S. H.","non-dropping-particle":"","parse-names":false,"suffix":""},{"dropping-particle":"","family":"Fan","given":"Rong","non-dropping-particle":"","parse-names":false,"suffix":""},{"dropping-particle":"","family":"Walston","given":"Jeremy","non-dropping-particle":"","parse-names":false,"suffix":""},{"dropping-particle":"","family":"Wirtz","given":"Denis","non-dropping-particle":"","parse-names":false,"suffix":""}],"container-title":"Nature Biomedical Engineering","id":"ITEM-1","issue":"7","issued":{"date-parts":[["2017"]]},"page":"0093","title":"Biophysical and biomolecular determination of cellular age in humans","type":"article-journal","volume":"1"},"uris":["http://www.mendeley.com/documents/?uuid=556dbe69-0edd-475d-b195-e0021a499a64"]}],"mendeley":{"formattedCitation":"&lt;sup&gt;22&lt;/sup&gt;","plainTextFormattedCitation":"22","previouslyFormattedCitation":"&lt;sup&gt;22&lt;/sup&gt;"},"properties":{"noteIndex":0},"schema":"https://github.com/citation-style-language/schema/raw/master/csl-citation.json"}</w:instrText>
      </w:r>
      <w:r w:rsidR="00037062">
        <w:rPr>
          <w:rFonts w:ascii="Cambria" w:hAnsi="Cambria" w:cs="Arial"/>
        </w:rPr>
        <w:fldChar w:fldCharType="separate"/>
      </w:r>
      <w:r w:rsidR="00037062" w:rsidRPr="00CE0618">
        <w:rPr>
          <w:rFonts w:ascii="Cambria" w:hAnsi="Cambria" w:cs="Arial"/>
          <w:noProof/>
          <w:vertAlign w:val="superscript"/>
        </w:rPr>
        <w:t>22</w:t>
      </w:r>
      <w:r w:rsidR="00037062">
        <w:rPr>
          <w:rFonts w:ascii="Cambria" w:hAnsi="Cambria" w:cs="Arial"/>
        </w:rPr>
        <w:fldChar w:fldCharType="end"/>
      </w:r>
      <w:r w:rsidR="00B552E1">
        <w:rPr>
          <w:rFonts w:ascii="Cambria" w:hAnsi="Cambria" w:cs="Arial"/>
        </w:rPr>
        <w:t>.</w:t>
      </w:r>
      <w:r w:rsidR="004667B3">
        <w:rPr>
          <w:rFonts w:ascii="Cambria" w:hAnsi="Cambria" w:cs="Arial"/>
        </w:rPr>
        <w:t xml:space="preserve"> </w:t>
      </w:r>
    </w:p>
    <w:p w14:paraId="4BDA5848" w14:textId="586643FC" w:rsidR="00B128F9" w:rsidRDefault="00FF4CEE" w:rsidP="002D4B25">
      <w:pPr>
        <w:spacing w:line="360" w:lineRule="auto"/>
        <w:ind w:firstLine="720"/>
        <w:jc w:val="both"/>
        <w:rPr>
          <w:rFonts w:ascii="Cambria" w:hAnsi="Cambria" w:cs="Arial"/>
        </w:rPr>
      </w:pPr>
      <w:r>
        <w:rPr>
          <w:rFonts w:ascii="Cambria" w:hAnsi="Cambria" w:cs="Arial"/>
        </w:rPr>
        <w:t xml:space="preserve">In general, VAMPIRE can be applied to </w:t>
      </w:r>
      <w:r w:rsidR="007C28DC">
        <w:rPr>
          <w:rFonts w:ascii="Cambria" w:hAnsi="Cambria" w:cs="Arial"/>
        </w:rPr>
        <w:t xml:space="preserve">any </w:t>
      </w:r>
      <w:r>
        <w:rPr>
          <w:rFonts w:ascii="Cambria" w:hAnsi="Cambria" w:cs="Arial"/>
        </w:rPr>
        <w:t>set of segmented images of cells an</w:t>
      </w:r>
      <w:r w:rsidR="00807877">
        <w:rPr>
          <w:rFonts w:ascii="Cambria" w:hAnsi="Cambria" w:cs="Arial"/>
        </w:rPr>
        <w:t xml:space="preserve">d </w:t>
      </w:r>
      <w:r>
        <w:rPr>
          <w:rFonts w:ascii="Cambria" w:hAnsi="Cambria" w:cs="Arial"/>
        </w:rPr>
        <w:t xml:space="preserve">nuclei to </w:t>
      </w:r>
      <w:r w:rsidR="007C28DC">
        <w:rPr>
          <w:rFonts w:ascii="Cambria" w:hAnsi="Cambria" w:cs="Arial"/>
        </w:rPr>
        <w:t xml:space="preserve">detect and analyze changes in </w:t>
      </w:r>
      <w:r w:rsidR="004A24CD">
        <w:rPr>
          <w:rFonts w:ascii="Cambria" w:hAnsi="Cambria" w:cs="Arial"/>
        </w:rPr>
        <w:t xml:space="preserve">their </w:t>
      </w:r>
      <w:r>
        <w:rPr>
          <w:rFonts w:ascii="Cambria" w:hAnsi="Cambria" w:cs="Arial"/>
        </w:rPr>
        <w:t>morpholog</w:t>
      </w:r>
      <w:r w:rsidR="007C28DC">
        <w:rPr>
          <w:rFonts w:ascii="Cambria" w:hAnsi="Cambria" w:cs="Arial"/>
        </w:rPr>
        <w:t>y</w:t>
      </w:r>
      <w:r>
        <w:rPr>
          <w:rFonts w:ascii="Cambria" w:hAnsi="Cambria" w:cs="Arial"/>
        </w:rPr>
        <w:t xml:space="preserve"> across multiple conditions</w:t>
      </w:r>
      <w:r w:rsidR="00413CD9">
        <w:rPr>
          <w:rFonts w:ascii="Cambria" w:hAnsi="Cambria" w:cs="Arial"/>
        </w:rPr>
        <w:t xml:space="preserve"> </w:t>
      </w:r>
      <w:r w:rsidR="000718D8">
        <w:rPr>
          <w:rFonts w:ascii="Cambria" w:hAnsi="Cambria" w:cs="Arial"/>
        </w:rPr>
        <w:t xml:space="preserve">in </w:t>
      </w:r>
      <w:r w:rsidR="00413CD9">
        <w:rPr>
          <w:rFonts w:ascii="Cambria" w:hAnsi="Cambria" w:cs="Arial"/>
        </w:rPr>
        <w:t>cell</w:t>
      </w:r>
      <w:r w:rsidR="00A57419">
        <w:rPr>
          <w:rFonts w:ascii="Cambria" w:hAnsi="Cambria" w:cs="Arial"/>
        </w:rPr>
        <w:t>-</w:t>
      </w:r>
      <w:r w:rsidR="00413CD9">
        <w:rPr>
          <w:rFonts w:ascii="Cambria" w:hAnsi="Cambria" w:cs="Arial"/>
        </w:rPr>
        <w:t>culture model system</w:t>
      </w:r>
      <w:r w:rsidR="000718D8">
        <w:rPr>
          <w:rFonts w:ascii="Cambria" w:hAnsi="Cambria" w:cs="Arial"/>
        </w:rPr>
        <w:t>s</w:t>
      </w:r>
      <w:r>
        <w:rPr>
          <w:rFonts w:ascii="Cambria" w:hAnsi="Cambria" w:cs="Arial"/>
        </w:rPr>
        <w:t xml:space="preserve">.  For instance, VAMPIRE can be applied to </w:t>
      </w:r>
      <w:r w:rsidR="00D17CFD">
        <w:rPr>
          <w:rFonts w:ascii="Cambria" w:hAnsi="Cambria" w:cs="Arial"/>
        </w:rPr>
        <w:t xml:space="preserve">the </w:t>
      </w:r>
      <w:r>
        <w:rPr>
          <w:rFonts w:ascii="Cambria" w:hAnsi="Cambria" w:cs="Arial"/>
        </w:rPr>
        <w:t xml:space="preserve">study of cell morphology </w:t>
      </w:r>
      <w:r w:rsidR="00995A89">
        <w:rPr>
          <w:rFonts w:ascii="Cambria" w:hAnsi="Cambria" w:cs="Arial"/>
        </w:rPr>
        <w:t xml:space="preserve">changes in </w:t>
      </w:r>
      <w:r>
        <w:rPr>
          <w:rFonts w:ascii="Cambria" w:hAnsi="Cambria" w:cs="Arial"/>
        </w:rPr>
        <w:t xml:space="preserve">response </w:t>
      </w:r>
      <w:r w:rsidR="00995A89">
        <w:rPr>
          <w:rFonts w:ascii="Cambria" w:hAnsi="Cambria" w:cs="Arial"/>
        </w:rPr>
        <w:t>to chan</w:t>
      </w:r>
      <w:r w:rsidR="001C6DAF">
        <w:rPr>
          <w:rFonts w:ascii="Cambria" w:hAnsi="Cambria" w:cs="Arial"/>
        </w:rPr>
        <w:t>g</w:t>
      </w:r>
      <w:r w:rsidR="00995A89">
        <w:rPr>
          <w:rFonts w:ascii="Cambria" w:hAnsi="Cambria" w:cs="Arial"/>
        </w:rPr>
        <w:t xml:space="preserve">es </w:t>
      </w:r>
      <w:r w:rsidR="00995A89" w:rsidRPr="00CD3AEF">
        <w:rPr>
          <w:rFonts w:ascii="Cambria" w:hAnsi="Cambria" w:cs="Arial"/>
        </w:rPr>
        <w:t>in</w:t>
      </w:r>
      <w:r w:rsidRPr="00316C8D">
        <w:rPr>
          <w:rFonts w:ascii="Cambria" w:hAnsi="Cambria" w:cs="Arial"/>
          <w:color w:val="000000" w:themeColor="text1"/>
        </w:rPr>
        <w:t xml:space="preserve"> cell cycle state</w:t>
      </w:r>
      <w:r w:rsidR="00306D70" w:rsidRPr="00316C8D">
        <w:rPr>
          <w:rFonts w:ascii="Cambria" w:hAnsi="Cambria" w:cs="Arial"/>
          <w:color w:val="000000" w:themeColor="text1"/>
        </w:rPr>
        <w:t xml:space="preserve"> and</w:t>
      </w:r>
      <w:r w:rsidRPr="00316C8D">
        <w:rPr>
          <w:rFonts w:ascii="Cambria" w:hAnsi="Cambria" w:cs="Arial"/>
          <w:color w:val="000000" w:themeColor="text1"/>
        </w:rPr>
        <w:t xml:space="preserve"> genetic and epigenetic status</w:t>
      </w:r>
      <w:r w:rsidRPr="00316C8D">
        <w:rPr>
          <w:rFonts w:ascii="Cambria" w:hAnsi="Cambria" w:cs="Arial"/>
          <w:color w:val="000000" w:themeColor="text1"/>
        </w:rPr>
        <w:fldChar w:fldCharType="begin" w:fldLock="1"/>
      </w:r>
      <w:r w:rsidR="00AF1D4C">
        <w:rPr>
          <w:rFonts w:ascii="Cambria" w:hAnsi="Cambria" w:cs="Arial"/>
          <w:color w:val="000000" w:themeColor="text1"/>
        </w:rPr>
        <w:instrText>ADDIN CSL_CITATION {"citationItems":[{"id":"ITEM-1","itemData":{"DOI":"10.1038/srep18437","ISSN":"2045-2322","PMID":"26675084","abstract":"Intratumoral heterogeneity greatly complicates the study of molecular mechanisms driving cancer progression and our ability to predict patient outcomes. Here we have developed an automated high-throughput cell-imaging platform (htCIP) that allows us to extract high-content information about individual cells, including cell morphology, molecular content and local cell density at single-cell resolution. We further develop a comprehensive visually-aided morpho-phenotyping recognition (VAMPIRE) tool to analyze irregular cellular and nuclear shapes in both 2D and 3D microenvironments. VAMPIRE analysis of ~39,000 cells from 13 previously sequenced patient-derived pancreatic cancer samples indicate that metastasized cells present significantly lower heterogeneity than primary tumor cells. We found the same morphological signature for metastasis for a cohort of 10 breast cancer cell lines. We further decipher the relative contributions to heterogeneity from cell cycle, cell-cell contact, cell stochasticity and heritable morphological variations.","author":[{"dropping-particle":"","family":"Wu","given":"Pei-Hsun","non-dropping-particle":"","parse-names":false,"suffix":""},{"dropping-particle":"","family":"Phillip","given":"Jude M.","non-dropping-particle":"","parse-names":false,"suffix":""},{"dropping-particle":"","family":"Khatau","given":"Shyam B.","non-dropping-particle":"","parse-names":false,"suffix":""},{"dropping-particle":"","family":"Chen","given":"Wei-Chiang","non-dropping-particle":"","parse-names":false,"suffix":""},{"dropping-particle":"","family":"Stirman","given":"Jeffrey","non-dropping-particle":"","parse-names":false,"suffix":""},{"dropping-particle":"","family":"Rosseel","given":"Sophie","non-dropping-particle":"","parse-names":false,"suffix":""},{"dropping-particle":"","family":"Tschudi","given":"Katherine","non-dropping-particle":"","parse-names":false,"suffix":""},{"dropping-particle":"","family":"Patten","given":"Joshua","non-dropping-particle":"Van","parse-names":false,"suffix":""},{"dropping-particle":"","family":"Wong","given":"Michael","non-dropping-particle":"","parse-names":false,"suffix":""},{"dropping-particle":"","family":"Gupta","given":"Sonal","non-dropping-particle":"","parse-names":false,"suffix":""},{"dropping-particle":"","family":"Baras","given":"Alexander S.","non-dropping-particle":"","parse-names":false,"suffix":""},{"dropping-particle":"","family":"Leek","given":"Jeffrey T.","non-dropping-particle":"","parse-names":false,"suffix":""},{"dropping-particle":"","family":"Maitra","given":"Anirban","non-dropping-particle":"","parse-names":false,"suffix":""},{"dropping-particle":"","family":"Wirtz","given":"Denis","non-dropping-particle":"","parse-names":false,"suffix":""}],"container-title":"Scientific Reports","id":"ITEM-1","issue":"1","issued":{"date-parts":[["2016"]]},"page":"18437","title":"Evolution of cellular morpho-phenotypes in cancer metastasis","type":"article-journal","volume":"5"},"uris":["http://www.mendeley.com/documents/?uuid=73193067-49fb-464a-a3f9-8b7549a7510c"]},{"id":"ITEM-2","itemData":{"DOI":"10.1038/s41551-017-0093","ISSN":"2157-846X","abstract":"Ageing research has focused either on assessing organ- and tissue-based changes, such as lung capacity and cardiac function, or on changes at the molecular scale such as gene expression, epigenetic modifications and metabolism. Here, by using a cohort of 32 samples of primary dermal fibroblasts collected from individuals between 2 and 96 years of age, we show that the degradation of functional cellular biophysical features—including cell mechanics, traction strength, morphology and migratory potential—and associated descriptors of cellular heterogeneity predict cellular age with higher accuracy than conventional biomolecular markers. We also demonstrate the use of high-throughput single-cell technologies, together with a deterministic model based on cellular features, to compute the cellular age of apparently healthy males and females, and to explore these relationships in cells from individuals with Werner syndrome and Hutchinson–Gilford progeria syndrome, two rare genetic conditions that result in phenotypes that show aspects of premature ageing. Our findings suggest that the quantification of cellular age may be used to stratify individuals on the basis of cellular phenotypes and serve as a biological proxy of healthspan.","author":[{"dropping-particle":"","family":"Phillip","given":"Jude M.","non-dropping-particle":"","parse-names":false,"suffix":""},{"dropping-particle":"","family":"Wu","given":"Pei-Hsun","non-dropping-particle":"","parse-names":false,"suffix":""},{"dropping-particle":"","family":"Gilkes","given":"Daniele M.","non-dropping-particle":"","parse-names":false,"suffix":""},{"dropping-particle":"","family":"Williams","given":"Wadsworth","non-dropping-particle":"","parse-names":false,"suffix":""},{"dropping-particle":"","family":"McGovern","given":"Shaun","non-dropping-particle":"","parse-names":false,"suffix":""},{"dropping-particle":"","family":"Daya","given":"Jena","non-dropping-particle":"","parse-names":false,"suffix":""},{"dropping-particle":"","family":"Chen","given":"Jonathan","non-dropping-particle":"","parse-names":false,"suffix":""},{"dropping-particle":"","family":"Aifuwa","given":"Ivie","non-dropping-particle":"","parse-names":false,"suffix":""},{"dropping-particle":"","family":"Lee","given":"Jerry S. H.","non-dropping-particle":"","parse-names":false,"suffix":""},{"dropping-particle":"","family":"Fan","given":"Rong","non-dropping-particle":"","parse-names":false,"suffix":""},{"dropping-particle":"","family":"Walston","given":"Jeremy","non-dropping-particle":"","parse-names":false,"suffix":""},{"dropping-particle":"","family":"Wirtz","given":"Denis","non-dropping-particle":"","parse-names":false,"suffix":""}],"container-title":"Nature Biomedical Engineering","id":"ITEM-2","issue":"7","issued":{"date-parts":[["2017"]]},"page":"0093","title":"Biophysical and biomolecular determination of cellular age in humans","type":"article-journal","volume":"1"},"uris":["http://www.mendeley.com/documents/?uuid=556dbe69-0edd-475d-b195-e0021a499a64"]},{"id":"ITEM-3","itemData":{"DOI":"10.1146/annurev-bioeng-071114-040829","ISBN":"1545-4274 (Electronic) 1523-9829 (Linking)","ISSN":"1523-9829","PMID":"26643020","abstract":"Aging is a complex, multifaceted process that induces a myriad of physiological changes over an extended period of time. Aging is accompanied by major biochemical and biomechanical changes at macroscopic and microscopic length scales that affect not only tissues and organs but also cells and subcellular organelles. These changes include transcriptional and epigenetic modifications; changes in energy production within mitochondria; and alterations in the overall mechanics of cells, their nuclei, and their surrounding extracellular matrix. In addition, aging influences the ability of cells to sense changes in extracellular-matrix compliance (mechanosensation) and to transduce these changes into biochemical signals (mechanotransduction). Moreover, following a complex positive-feedback loop, aging is accompanied by changes in the composition and structure of the extracellular matrix, resulting in changes in the mechanics of connective tissues in older individuals. Consequently, these progressive dysfunctions ...","author":[{"dropping-particle":"","family":"Phillip","given":"Jude M.","non-dropping-particle":"","parse-names":false,"suffix":""},{"dropping-particle":"","family":"Aifuwa","given":"Ivie","non-dropping-particle":"","parse-names":false,"suffix":""},{"dropping-particle":"","family":"Walston","given":"Jeremy","non-dropping-particle":"","parse-names":false,"suffix":""},{"dropping-particle":"","family":"Wirtz","given":"Denis","non-dropping-particle":"","parse-names":false,"suffix":""}],"container-title":"Annual Review of Biomedical Engineering","id":"ITEM-3","issue":"1","issued":{"date-parts":[["2015"]]},"page":"113-141","title":"The Mechanobiology of Aging","type":"article-journal","volume":"17"},"uris":["http://www.mendeley.com/documents/?uuid=eed54773-91ae-4ecd-9380-16824ad9b4c7"]},{"id":"ITEM-4","itemData":{"DOI":"10.1016/j.biomaterials.2013.08.061","ISBN":"0142-9612","ISSN":"01429612","PMID":"24041426","abstract":"Type I collagen membranes with tailored fibril nanoarchitectures were fabricated through a vitrification processing, which mimicked, to a degree, the collagen maturation process of corneal stromal extracellular matrix invivo. Vitrification was performed at a controlled temperature of either 5°C or 39°C at a constant relative humidity of 40% for various time periods from 0.5wk up to 8wk. During vitrification, the vitrified collagen membranes (collagen vitrigels, CVs) exhibited a rapid growth in fibrillar density through the evaporation of water and an increase in fibrillar stiffness due to the formation of new and/or more-stable interactions. On the other hand, the collagen fibrils in CVs maintained their D-periodicity and showed no significant difference in fibrillar diameter, indicating preservation of the native states of the collagen fibrils during vitrification. Keratocyte phenotype was maintained on CVs to varying degrees that were strongly influenced by the collagen fibril nanoarchitectures. Specifically, the vitrification time of CVs mainly governed the keratocyte morphology, showing significant increases in the cell protrusion number, protrusion length, and cell size along with CV vitrification time. The CV vitrification temperature affected the regulation of keratocyte fibroblasts' gene expressions, including keratocan and aldehyde dehydrogenase (ALDH), demonstrating a unique way to control the expression of specific genes invitro. © 2013 Elsevier Ltd.","author":[{"dropping-particle":"","family":"Guo","given":"Qiongyu","non-dropping-particle":"","parse-names":false,"suffix":""},{"dropping-particle":"","family":"Phillip","given":"Jude M.","non-dropping-particle":"","parse-names":false,"suffix":""},{"dropping-particle":"","family":"Majumdar","given":"Shoumyo","non-dropping-particle":"","parse-names":false,"suffix":""},{"dropping-particle":"","family":"Wu","given":"Pei Hsun","non-dropping-particle":"","parse-names":false,"suffix":""},{"dropping-particle":"","family":"Chen","given":"Jiansu","non-dropping-particle":"","parse-names":false,"suffix":""},{"dropping-particle":"","family":"Calderón-Colón","given":"Xiomara","non-dropping-particle":"","parse-names":false,"suffix":""},{"dropping-particle":"","family":"Schein","given":"Oliver","non-dropping-particle":"","parse-names":false,"suffix":""},{"dropping-particle":"","family":"Smith","given":"Barbara J.","non-dropping-particle":"","parse-names":false,"suffix":""},{"dropping-particle":"","family":"Trexler","given":"Morgana M.","non-dropping-particle":"","parse-names":false,"suffix":""},{"dropping-particle":"","family":"Wirtz","given":"Denis","non-dropping-particle":"","parse-names":false,"suffix":""},{"dropping-particle":"","family":"Elisseeff","given":"Jennifer H.","non-dropping-particle":"","parse-names":false,"suffix":""}],"container-title":"Biomaterials","id":"ITEM-4","issue":"37","issued":{"date-parts":[["2013"]]},"page":"9365-9372","title":"Modulation of keratocyte phenotype by collagen fibril nanoarchitecture in membranes for corneal repair","type":"article-journal","volume":"34"},"uris":["http://www.mendeley.com/documents/?uuid=93e7bbb0-51d4-4687-8793-0a454d910129"]},{"id":"ITEM-5","itemData":{"DOI":"10.1242/jcs.185173","ISSN":"0021-9533","PMID":"26243474","abstract":"Alterations in nuclear morphology are closely associated with essential cell functions, such as cell motility and polarization, and correlate with a wide range of human diseases, including cancer, muscular dystrophy, dilated cardiomyopathy and progeria. However, the mechanics and forces that shape the nucleus are not well understood. Here, we demonstrate that when an adherent cell is detached from its substratum, the nucleus undergoes a large volumetric reduction accompanied by a morphological transition from an almost smooth to a heavily folded surface. We develop a mathematical model that systematically analyzes the evolution of nuclear shape and volume. The analysis suggests that the pressure difference across the nuclear envelope, which is influenced by changes in cell volume and regulated by microtubules and actin filaments, is a major factor determining nuclear morphology. Our results show that physical and chemical properties of the extracellular microenvironment directly influence nuclear morphology and suggest that there is a direct link between the environment and gene regulation.","author":[{"dropping-particle":"","family":"Kim","given":"D.-H.","non-dropping-particle":"","parse-names":false,"suffix":""},{"dropping-particle":"","family":"Li","given":"B.","non-dropping-particle":"","parse-names":false,"suffix":""},{"dropping-particle":"","family":"Si","given":"F.","non-dropping-particle":"","parse-names":false,"suffix":""},{"dropping-particle":"","family":"Phillip","given":"J. M.","non-dropping-particle":"","parse-names":false,"suffix":""},{"dropping-particle":"","family":"Wirtz","given":"D.","non-dropping-particle":"","parse-names":false,"suffix":""},{"dropping-particle":"","family":"Sun","given":"S. X.","non-dropping-particle":"","parse-names":false,"suffix":""}],"container-title":"Journal of Cell Science","id":"ITEM-5","issue":"2","issued":{"date-parts":[["2016"]]},"page":"457-457","title":"Volume regulation and shape bifurcation in the cell nucleus","type":"article-journal","volume":"129"},"uris":["http://www.mendeley.com/documents/?uuid=c82360cd-b555-4c80-88af-1a149316f07e"]},{"id":"ITEM-6","itemData":{"DOI":"10.1016/j.ccell.2015.05.009","ISBN":"1878-3686 (Electronic)\\r1535-6108 (Linking)","ISSN":"18783686","PMID":"26096845","abstract":"Resistance to chemotherapy represents a major obstacle for long-term remission, and effective strategies toovercome drug resistance would have significant clinical impact. We report that recurrent ovarian carcinomas after paclitaxel/carboplatin treatment have higher levels of spleen tyrosine kinase (SYK) and phospho-SYK. Invitro, paclitaxel-resistant cells expressed higher SYK, and the ratio of phospho-SYK/SYK positively associated with paclitaxel resistance in ovarian cancer cells. Inactivation of SYK by inhibitors or gene knockdown sensitized paclitaxel cytotoxicity invitro and invivo. Analysis of the phosphotyrosine proteome in paclitaxel-resistant tumor cells revealed that SYK phosphorylates tubulins and microtubule-associated proteins. Inhibition of SYK enhanced microtubule stability in paclitaxel-resistant tumor cells that were otherwise insensitive. Thus, targeting SYK pathway is a promising strategy to enhance paclitaxel response.","author":[{"dropping-particle":"","family":"Yu","given":"Yu","non-dropping-particle":"","parse-names":false,"suffix":""},{"dropping-particle":"","family":"Gaillard","given":"Stephanie","non-dropping-particle":"","parse-names":false,"suffix":""},{"dropping-particle":"","family":"Phillip","given":"Jude M.","non-dropping-particle":"","parse-names":false,"suffix":""},{"dropping-particle":"","family":"Huang","given":"Tai Chung","non-dropping-particle":"","parse-names":false,"suffix":""},{"dropping-particle":"","family":"Pinto","given":"Sneha M.","non-dropping-particle":"","parse-names":false,"suffix":""},{"dropping-particle":"","family":"Tessarollo","given":"Nayara G.","non-dropping-particle":"","parse-names":false,"suffix":""},{"dropping-particle":"","family":"Zhang","given":"Zhen","non-dropping-particle":"","parse-names":false,"suffix":""},{"dropping-particle":"","family":"Pandey","given":"Akhilesh","non-dropping-particle":"","parse-names":false,"suffix":""},{"dropping-particle":"","family":"Wirtz","given":"Denis","non-dropping-particle":"","parse-names":false,"suffix":""},{"dropping-particle":"","family":"Ayhan","given":"Ayse","non-dropping-particle":"","parse-names":false,"suffix":""},{"dropping-particle":"","family":"Davidson","given":"Ben","non-dropping-particle":"","parse-names":false,"suffix":""},{"dropping-particle":"","family":"Wang","given":"Tian Li","non-dropping-particle":"","parse-names":false,"suffix":""},{"dropping-particle":"","family":"Shih","given":"Ie Ming","non-dropping-particle":"","parse-names":false,"suffix":""}],"container-title":"Cancer Cell","id":"ITEM-6","issue":"1","issued":{"date-parts":[["2015"]]},"page":"82-96","title":"Inhibition of Spleen Tyrosine Kinase Potentiates Paclitaxel-Induced Cytotoxicity in Ovarian Cancer Cells by Stabilizing Microtubules","type":"article-journal","volume":"28"},"uris":["http://www.mendeley.com/documents/?uuid=aa8f41ef-97aa-41fe-8f2e-2434e2c2136f"]},{"id":"ITEM-7","itemData":{"DOI":"10.1096/fj.12-227108","ISBN":"1530-6860 (Electronic)\\r0892-6638 (Linking)","ISSN":"15306860","PMID":"23538711","abstract":"Heterogeneity of cellular phenotypes in asynchronous cell populations placed in the same biochemical and biophysical environment may depend on cell cycle and chromatin modifications; however, no current method can measure these properties at single-cell resolution simultaneously and in situ. Here, we develop, test, and validate a new microscopy assay that rapidly quantifies global acetylation on histone H3 and measures a wide range of cell and nuclear properties, including cell and nuclear morphology descriptors, cell-cycle phase, and F-actin content of thousands of cells simultaneously, without cell detachment from their substrate, at single-cell resolution. These measurements show that isogenic, isotypic cells of identical DNA content and the same cell-cycle phase can still display large variations in H3 acetylation and that these variations predict specific phenotypic variations, in particular, nuclear size and actin cytoskeleton content, but not cell shape. The dependence of cell and nuclear properties on cell-cycle phase is assessed without artifact-prone cell synchronization. To further demonstrate its versatility, this assay is used to quantify the complex interplay among cell cycle, epigenetic modifications, and phenotypic variations following pharmacological treatments affecting DNA integrity, cell cycle, and inhibiting chromatin-modifying enzymes.","author":[{"dropping-particle":"","family":"Chambliss","given":"Allison B.","non-dropping-particle":"","parse-names":false,"suffix":""},{"dropping-particle":"","family":"Wu","given":"Pei Hsun","non-dropping-particle":"","parse-names":false,"suffix":""},{"dropping-particle":"","family":"Chen","given":"Wei Chiang","non-dropping-particle":"","parse-names":false,"suffix":""},{"dropping-particle":"","family":"Sun","given":"Sean X.","non-dropping-particle":"","parse-names":false,"suffix":""},{"dropping-particle":"","family":"Wirtz","given":"Denis","non-dropping-particle":"","parse-names":false,"suffix":""}],"container-title":"FASEB Journal","id":"ITEM-7","issue":"7","issued":{"date-parts":[["2013"]]},"page":"2667-2676","title":"Simultaneously defining cell phenotypes, cell cycle, and chromatin modifications at single-cell resolution","type":"article-journal","volume":"27"},"uris":["http://www.mendeley.com/documents/?uuid=9044d1bb-d0ef-4a46-8614-be64057b4537"]},{"id":"ITEM-8","itemData":{"DOI":"10.1039/c2ib20246h","ISBN":"1757-9708 (Electronic)\\r1757-9694 (Linking)","ISSN":"1757-9708","PMID":"23319145","abstract":"Cell cycle distribution of adherent cells is typically assessed using flow cytometry, which precludes the measurements of many cell properties and their cycle phase in the same environment. Here we develop and validate a microscopy system to quantitatively analyze the cell-cycle phase of thousands of adherent cells and their associated cell properties simultaneously. This assay demonstrates that population-averaged cell phenotypes can be written as a linear combination of cell-cycle fractions and phase-dependent phenotypes. By perturbing the cell cycle through inhibition of cell-cycle regulators or changing nuclear morphology by depletion of structural proteins, our results reveal that cell cycle regulators and structural proteins can significantly interfere with each other's prima facie functions. This study introduces a high-throughput method to simultaneously measure the cell cycle and phenotypes at single-cell resolution, which reveals a complex functional interplay between the cell cycle and cell phenotypes.","author":[{"dropping-particle":"","family":"Chen","given":"Wei-Chiang","non-dropping-particle":"","parse-names":false,"suffix":""},{"dropping-particle":"","family":"Wu","given":"Pei-Hsun","non-dropping-particle":"","parse-names":false,"suffix":""},{"dropping-particle":"","family":"Phillip","given":"Jude M","non-dropping-particle":"","parse-names":false,"suffix":""},{"dropping-particle":"","family":"Khatau","given":"Shyam B","non-dropping-particle":"","parse-names":false,"suffix":""},{"dropping-particle":"","family":"Choi","given":"Jae Min","non-dropping-particle":"","parse-names":false,"suffix":""},{"dropping-particle":"","family":"Dallas","given":"Matthew R","non-dropping-particle":"","parse-names":false,"suffix":""},{"dropping-particle":"","family":"Konstantopoulos","given":"Konstantinos","non-dropping-particle":"","parse-names":false,"suffix":""},{"dropping-particle":"","family":"Sun","given":"Sean X","non-dropping-particle":"","parse-names":false,"suffix":""},{"dropping-particle":"","family":"Lee","given":"Jerry S H","non-dropping-particle":"","parse-names":false,"suffix":""},{"dropping-particle":"","family":"Hodzic","given":"Didier","non-dropping-particle":"","parse-names":false,"suffix":""},{"dropping-particle":"","family":"Wirtz","given":"Denis","non-dropping-particle":"","parse-names":false,"suffix":""}],"container-title":"Integrative biology : quantitative biosciences from nano to macro","id":"ITEM-8","issue":"3","issued":{"date-parts":[["2013"]]},"page":"523-34","title":"Functional interplay between the cell cycle and cell phenotypes.","type":"article-journal","volume":"5"},"uris":["http://www.mendeley.com/documents/?uuid=ebbf206b-13d1-476e-891a-a60d232832a2"]}],"mendeley":{"formattedCitation":"&lt;sup&gt;1–3,6,22,36–38&lt;/sup&gt;","plainTextFormattedCitation":"1–3,6,22,36–38","previouslyFormattedCitation":"&lt;sup&gt;1–3,6,22,36–38&lt;/sup&gt;"},"properties":{"noteIndex":0},"schema":"https://github.com/citation-style-language/schema/raw/master/csl-citation.json"}</w:instrText>
      </w:r>
      <w:r w:rsidRPr="00316C8D">
        <w:rPr>
          <w:rFonts w:ascii="Cambria" w:hAnsi="Cambria" w:cs="Arial"/>
          <w:color w:val="000000" w:themeColor="text1"/>
        </w:rPr>
        <w:fldChar w:fldCharType="separate"/>
      </w:r>
      <w:r w:rsidR="00D46256" w:rsidRPr="00D46256">
        <w:rPr>
          <w:rFonts w:ascii="Cambria" w:hAnsi="Cambria" w:cs="Arial"/>
          <w:noProof/>
          <w:color w:val="000000" w:themeColor="text1"/>
          <w:vertAlign w:val="superscript"/>
        </w:rPr>
        <w:t>1–3,6,22,36–38</w:t>
      </w:r>
      <w:r w:rsidRPr="00316C8D">
        <w:rPr>
          <w:rFonts w:ascii="Cambria" w:hAnsi="Cambria" w:cs="Arial"/>
          <w:color w:val="000000" w:themeColor="text1"/>
        </w:rPr>
        <w:fldChar w:fldCharType="end"/>
      </w:r>
      <w:r>
        <w:rPr>
          <w:rFonts w:ascii="Cambria" w:hAnsi="Cambria" w:cs="Arial"/>
          <w:color w:val="000000" w:themeColor="text1"/>
        </w:rPr>
        <w:t>.</w:t>
      </w:r>
      <w:r w:rsidR="00413CD9">
        <w:rPr>
          <w:rFonts w:ascii="Cambria" w:hAnsi="Cambria" w:cs="Arial"/>
          <w:color w:val="000000" w:themeColor="text1"/>
        </w:rPr>
        <w:t xml:space="preserve"> </w:t>
      </w:r>
      <w:r w:rsidR="00250C94">
        <w:rPr>
          <w:rFonts w:ascii="Cambria" w:hAnsi="Cambria" w:cs="Arial"/>
        </w:rPr>
        <w:t>VAMPIRE analysis is similarly applicable to other types of perturbations, including mechanical perturbations</w:t>
      </w:r>
      <w:r w:rsidR="00631197">
        <w:rPr>
          <w:rFonts w:ascii="Cambria" w:hAnsi="Cambria" w:cs="Arial"/>
        </w:rPr>
        <w:fldChar w:fldCharType="begin" w:fldLock="1"/>
      </w:r>
      <w:r w:rsidR="003A3780">
        <w:rPr>
          <w:rFonts w:ascii="Cambria" w:hAnsi="Cambria" w:cs="Arial"/>
        </w:rPr>
        <w:instrText>ADDIN CSL_CITATION {"citationItems":[{"id":"ITEM-1","itemData":{"DOI":"10.1096/fj.12-220160","ISBN":"1530-6860 (Electronic)\\r0892-6638 (Linking)","ISSN":"15306860","PMID":"23254340","abstract":"Focal adhesions are large protein complexes organized at the basal surface of cells, which physically connect the extracellular matrix to the cytoskeleton and have long been speculated to mediate cell migration. However, whether clustering of these molecular components into focal adhesions is actually required for these proteins to regulate cell motility is unclear. Here we use quantitative microscopy to characterize descriptors of focal adhesion and cell motility for mouse embryonic fibroblasts and human fibrosarcoma cells, across a wide range of matrix compliance and following genetic manipulations of focal adhesion proteins (vinculin, talin, zyxin, FAK, and paxilin). This analysis reveals a tight, biphasic gaussian relationship between mean size of focal adhesions (not their number, surface density, or shape) and cell speed. The predictive power of this relationship is comprehensively validated by disrupting nonfocal adhesion proteins (α-actinin, F-actin, and myosin II) and subcellular organelles (mitochondria, nuclear DNA, etc.) not known to affect either focal adhesions or cell migration. This study suggests that the mean size of focal adhesions robustly and precisely predicts cell speed independently of focal adhesion surface density and molecular composition.","author":[{"dropping-particle":"","family":"Kim","given":"Dong Hwee","non-dropping-particle":"","parse-names":false,"suffix":""},{"dropping-particle":"","family":"Wirtz","given":"Denis","non-dropping-particle":"","parse-names":false,"suffix":""}],"container-title":"FASEB Journal","id":"ITEM-1","issue":"4","issued":{"date-parts":[["2013"]]},"page":"1351-1361","title":"Focal adhesion size uniquely predicts cell migration","type":"article-journal","volume":"27"},"uris":["http://www.mendeley.com/documents/?uuid=b70eab76-95ce-48a0-a619-fe1648ce22a5"]},{"id":"ITEM-2","itemData":{"DOI":"10.1038/s41467-017-02217-5","ISSN":"2041-1723","PMID":"29242553","author":[{"dropping-particle":"","family":"Kim","given":"Jeong-Ki","non-dropping-particle":"","parse-names":false,"suffix":""},{"dropping-particle":"","family":"Louhghalam","given":"Arghavan","non-dropping-particle":"","parse-names":false,"suffix":""},{"dropping-particle":"","family":"Lee","given":"Geonhui","non-dropping-particle":"","parse-names":false,"suffix":""},{"dropping-particle":"","family":"Schafer","given":"Benjamin W.","non-dropping-particle":"","parse-names":false,"suffix":""},{"dropping-particle":"","family":"Wirtz","given":"Denis","non-dropping-particle":"","parse-names":false,"suffix":""},{"dropping-particle":"","family":"Kim","given":"Dong-Hwee","non-dropping-particle":"","parse-names":false,"suffix":""}],"container-title":"Nature Communications","id":"ITEM-2","issue":"1","issued":{"date-parts":[["2017"]]},"page":"2123","title":"Nuclear lamin A/C harnesses the perinuclear apical actin cables to protect nuclear morphology","type":"article-journal","volume":"8"},"uris":["http://www.mendeley.com/documents/?uuid=cf1effe5-4000-4d6e-b9f3-7b99c4c87da7"]}],"mendeley":{"formattedCitation":"&lt;sup&gt;40,41&lt;/sup&gt;","plainTextFormattedCitation":"40,41","previouslyFormattedCitation":"&lt;sup&gt;40,41&lt;/sup&gt;"},"properties":{"noteIndex":0},"schema":"https://github.com/citation-style-language/schema/raw/master/csl-citation.json"}</w:instrText>
      </w:r>
      <w:r w:rsidR="00631197">
        <w:rPr>
          <w:rFonts w:ascii="Cambria" w:hAnsi="Cambria" w:cs="Arial"/>
        </w:rPr>
        <w:fldChar w:fldCharType="separate"/>
      </w:r>
      <w:r w:rsidR="00E17D3E" w:rsidRPr="00E17D3E">
        <w:rPr>
          <w:rFonts w:ascii="Cambria" w:hAnsi="Cambria" w:cs="Arial"/>
          <w:noProof/>
          <w:vertAlign w:val="superscript"/>
        </w:rPr>
        <w:t>40,41</w:t>
      </w:r>
      <w:r w:rsidR="00631197">
        <w:rPr>
          <w:rFonts w:ascii="Cambria" w:hAnsi="Cambria" w:cs="Arial"/>
        </w:rPr>
        <w:fldChar w:fldCharType="end"/>
      </w:r>
      <w:r w:rsidR="00250C94">
        <w:rPr>
          <w:rFonts w:ascii="Cambria" w:hAnsi="Cambria" w:cs="Arial"/>
        </w:rPr>
        <w:t>.</w:t>
      </w:r>
      <w:r w:rsidR="00C317B2">
        <w:rPr>
          <w:rFonts w:ascii="Cambria" w:hAnsi="Cambria" w:cs="Arial"/>
        </w:rPr>
        <w:t xml:space="preserve"> </w:t>
      </w:r>
      <w:r w:rsidR="000B2C30">
        <w:rPr>
          <w:rFonts w:ascii="Cambria" w:hAnsi="Cambria" w:cs="Arial"/>
        </w:rPr>
        <w:t>VAMPIRE analysis is also suitable for drug screening</w:t>
      </w:r>
      <w:r>
        <w:rPr>
          <w:rFonts w:ascii="Cambria" w:hAnsi="Cambria" w:cs="Arial"/>
        </w:rPr>
        <w:t xml:space="preserve"> </w:t>
      </w:r>
      <w:r w:rsidRPr="00316C8D">
        <w:rPr>
          <w:rFonts w:ascii="Cambria" w:hAnsi="Cambria" w:cs="Arial"/>
          <w:color w:val="000000" w:themeColor="text1"/>
        </w:rPr>
        <w:fldChar w:fldCharType="begin" w:fldLock="1"/>
      </w:r>
      <w:r w:rsidRPr="00316C8D">
        <w:rPr>
          <w:rFonts w:ascii="Cambria" w:hAnsi="Cambria" w:cs="Arial"/>
          <w:color w:val="000000" w:themeColor="text1"/>
        </w:rPr>
        <w:instrText>ADDIN CSL_CITATION {"citationItems":[{"id":"ITEM-1","itemData":{"DOI":"10.1101/108399","abstract":"We repurpose a High-Throughput (cell) Imaging (HTI) screen of a glucocorticoid receptor assay to predict target protein activity in multiple other seemingly unrelated assays. In two ongoing drug discovery projects, our repurposing approach increased hit rates by 60- to 250-fold over that of the primary project assays while increasing the chemical structure diversity of the hits. Our results suggest that data from available HTI screens are a rich source of information that can be reused to empower drug discovery efforts.","author":[{"dropping-particle":"","family":"Simm","given":"Jaak","non-dropping-particle":"","parse-names":false,"suffix":""},{"dropping-particle":"","family":"Klambauer","given":"Guenter","non-dropping-particle":"","parse-names":false,"suffix":""},{"dropping-particle":"","family":"Arany","given":"Adam","non-dropping-particle":"","parse-names":false,"suffix":""},{"dropping-particle":"","family":"Steijaert","given":"Marvin","non-dropping-particle":"","parse-names":false,"suffix":""},{"dropping-particle":"","family":"Wegner","given":"Joerg Kurt","non-dropping-particle":"","parse-names":false,"suffix":""},{"dropping-particle":"","family":"Gustin","given":"Emmanuel","non-dropping-particle":"","parse-names":false,"suffix":""},{"dropping-particle":"","family":"Chupakhin","given":"Vladimir","non-dropping-particle":"","parse-names":false,"suffix":""},{"dropping-particle":"","family":"Chong","given":"Yolanda T.","non-dropping-particle":"","parse-names":false,"suffix":""},{"dropping-particle":"","family":"Vialard","given":"Jorge","non-dropping-particle":"","parse-names":false,"suffix":""},{"dropping-particle":"","family":"Buijnsters","given":"Peter","non-dropping-particle":"","parse-names":false,"suffix":""},{"dropping-particle":"","family":"Velter","given":"Ingrid","non-dropping-particle":"","parse-names":false,"suffix":""},{"dropping-particle":"","family":"Vapirev","given":"Alexander","non-dropping-particle":"","parse-names":false,"suffix":""},{"dropping-particle":"","family":"Singh","given":"Shantanu","non-dropping-particle":"","parse-names":false,"suffix":""},{"dropping-particle":"","family":"Carpenter","given":"Anne","non-dropping-particle":"","parse-names":false,"suffix":""},{"dropping-particle":"","family":"Wuyts","given":"Roel","non-dropping-particle":"","parse-names":false,"suffix":""},{"dropping-particle":"","family":"Hochreiter","given":"Sepp","non-dropping-particle":"","parse-names":false,"suffix":""},{"dropping-particle":"","family":"Moreau","given":"Yves","non-dropping-particle":"","parse-names":false,"suffix":""},{"dropping-particle":"","family":"Ceulemans","given":"Hugo","non-dropping-particle":"","parse-names":false,"suffix":""}],"container-title":"doi.org","id":"ITEM-1","issued":{"date-parts":[["2017"]]},"page":"108399","title":"Repurposed High-Throughput Images Enable Biological Activity Prediction For Drug Discovery","type":"article-journal"},"uris":["http://www.mendeley.com/documents/?uuid=e641745f-1eab-4679-8dd7-d38ef231af18"]},{"id":"ITEM-2","itemData":{"DOI":"10.1038/nmeth.4486","ISSN":"15487105","PMID":"29083400","abstract":"An automated system for data acquisition and analysis enables high-content screening localization microscopy and increases the throughput and information content of super-resolution microscopy methods such as dSTORM, DNA-PAINT and (spt)PALM.","author":[{"dropping-particle":"","family":"Beghin","given":"Anne","non-dropping-particle":"","parse-names":false,"suffix":""},{"dropping-particle":"","family":"Kechkar","given":"Adel","non-dropping-particle":"","parse-names":false,"suffix":""},{"dropping-particle":"","family":"Butler","given":"Corey","non-dropping-particle":"","parse-names":false,"suffix":""},{"dropping-particle":"","family":"Levet","given":"Florian","non-dropping-particle":"","parse-names":false,"suffix":""},{"dropping-particle":"","family":"Cabillic","given":"Marine","non-dropping-particle":"","parse-names":false,"suffix":""},{"dropping-particle":"","family":"Rossier","given":"Olivier","non-dropping-particle":"","parse-names":false,"suffix":""},{"dropping-particle":"","family":"Giannone","given":"Gregory","non-dropping-particle":"","parse-names":false,"suffix":""},{"dropping-particle":"","family":"Galland","given":"Rémi","non-dropping-particle":"","parse-names":false,"suffix":""},{"dropping-particle":"","family":"Choquet","given":"Daniel","non-dropping-particle":"","parse-names":false,"suffix":""},{"dropping-particle":"","family":"Sibarita","given":"Jean Baptiste","non-dropping-particle":"","parse-names":false,"suffix":""}],"container-title":"Nature Methods","id":"ITEM-2","issue":"12","issued":{"date-parts":[["2017"]]},"page":"1184-1190","title":"Localization-based super-resolution imaging meets high-content screening","type":"article-journal","volume":"14"},"uris":["http://www.mendeley.com/documents/?uuid=1034094a-7c61-4dbf-9f25-85998efc99c1"]},{"id":"ITEM-3","itemData":{"DOI":"10.1093/gigascience/giw014","ISSN":"2047-217X","PMID":"28327978","abstract":"Background: Large-scale image sets acquired by automated microscopy of perturbed samples enable a detailed comparison of cell states induced by each perturbation, such as a small molecule from a diverse library. Highly multiplexed measurements of cellular morphology can be extracted from each image and subsequently mined for a number of applications. Findings: This microscopy data set includes 919,874 five-channel fields of view representing 30,616 tested compounds, available at 'The Cell Image Library' repository. It also includes data files containing morphological features derived from each cell in each image, both at the single-cell level and population-averaged (i.e., per-well) level; the image analysis workflows that generated the morphological features are also provided. Quality-control metrics are provided as metadata, indicating fields of view that are out-of-focus or containing highly fluorescent material or debris. Lastly, chemical annotations are supplied for the compound treatments applied. Conclusions: Because computational algorithms and methods for handling single-cell morphological measurements are not yet routine, the dataset serves as a useful resource for the wider scientific community applying morphological (image-based) profiling. The data set can be mined for many purposes, including small-molecule library enrichment and chemical mechanism-of-action studies, such as target identification. Integration with genetically-perturbed datasets could enable identification of small-molecule mimetics of particular disease-or gene-related phenotypes that could be useful as probes or potential starting points for development of future therapeutics.","author":[{"dropping-particle":"","family":"Bray","given":"Mark-Anthony","non-dropping-particle":"","parse-names":false,"suffix":""},{"dropping-particle":"","family":"Gustafsdottir","given":"Sigrun M","non-dropping-particle":"","parse-names":false,"suffix":""},{"dropping-particle":"","family":"Rohban","given":"Mohammad H","non-dropping-particle":"","parse-names":false,"suffix":""},{"dropping-particle":"","family":"Singh","given":"Shantanu","non-dropping-particle":"","parse-names":false,"suffix":""},{"dropping-particle":"","family":"Ljosa","given":"Vebjorn","non-dropping-particle":"","parse-names":false,"suffix":""},{"dropping-particle":"","family":"Sokolnicki","given":"Katherine L","non-dropping-particle":"","parse-names":false,"suffix":""},{"dropping-particle":"","family":"Bittker","given":"Joshua A","non-dropping-particle":"","parse-names":false,"suffix":""},{"dropping-particle":"","family":"Bodycombe","given":"Nicole E","non-dropping-particle":"","parse-names":false,"suffix":""},{"dropping-particle":"","family":"Dančík","given":"Vlado","non-dropping-particle":"","parse-names":false,"suffix":""},{"dropping-particle":"","family":"Hasaka","given":"Thomas P","non-dropping-particle":"","parse-names":false,"suffix":""},{"dropping-particle":"","family":"Hon","given":"Cindy S","non-dropping-particle":"","parse-names":false,"suffix":""},{"dropping-particle":"","family":"Kemp","given":"Melissa M","non-dropping-particle":"","parse-names":false,"suffix":""},{"dropping-particle":"","family":"Li","given":"Kejie","non-dropping-particle":"","parse-names":false,"suffix":""},{"dropping-particle":"","family":"Walpita","given":"Deepika","non-dropping-particle":"","parse-names":false,"suffix":""},{"dropping-particle":"","family":"Wawer","given":"Mathias J","non-dropping-particle":"","parse-names":false,"suffix":""},{"dropping-particle":"","family":"Golub","given":"Todd R","non-dropping-particle":"","parse-names":false,"suffix":""},{"dropping-particle":"","family":"Schreiber","given":"Stuart L","non-dropping-particle":"","parse-names":false,"suffix":""},{"dropping-particle":"","family":"Clemons","given":"Paul A","non-dropping-particle":"","parse-names":false,"suffix":""},{"dropping-particle":"","family":"Shamji","given":"Alykhan F","non-dropping-particle":"","parse-names":false,"suffix":""},{"dropping-particle":"","family":"Carpenter","given":"Anne E","non-dropping-particle":"","parse-names":false,"suffix":""}],"container-title":"GigaScience","id":"ITEM-3","issue":"12","issued":{"date-parts":[["2017"]]},"page":"1-5","title":"A dataset of images and morphological profiles of 30 000 small-molecule treatments using the Cell Painting assay","type":"article-journal","volume":"6"},"uris":["http://www.mendeley.com/documents/?uuid=88af39f4-5b48-4d35-8093-2ec21fe8bb2a"]}],"mendeley":{"formattedCitation":"&lt;sup&gt;8,9,12&lt;/sup&gt;","plainTextFormattedCitation":"8,9,12","previouslyFormattedCitation":"&lt;sup&gt;8,9,12&lt;/sup&gt;"},"properties":{"noteIndex":0},"schema":"https://github.com/citation-style-language/schema/raw/master/csl-citation.json"}</w:instrText>
      </w:r>
      <w:r w:rsidRPr="00316C8D">
        <w:rPr>
          <w:rFonts w:ascii="Cambria" w:hAnsi="Cambria" w:cs="Arial"/>
          <w:color w:val="000000" w:themeColor="text1"/>
        </w:rPr>
        <w:fldChar w:fldCharType="separate"/>
      </w:r>
      <w:r w:rsidRPr="00316C8D">
        <w:rPr>
          <w:rFonts w:ascii="Cambria" w:hAnsi="Cambria" w:cs="Arial"/>
          <w:noProof/>
          <w:color w:val="000000" w:themeColor="text1"/>
          <w:vertAlign w:val="superscript"/>
        </w:rPr>
        <w:t>8,9,12</w:t>
      </w:r>
      <w:r w:rsidRPr="00316C8D">
        <w:rPr>
          <w:rFonts w:ascii="Cambria" w:hAnsi="Cambria" w:cs="Arial"/>
          <w:color w:val="000000" w:themeColor="text1"/>
        </w:rPr>
        <w:fldChar w:fldCharType="end"/>
      </w:r>
      <w:r w:rsidR="000B2C30">
        <w:rPr>
          <w:rFonts w:ascii="Cambria" w:hAnsi="Cambria" w:cs="Arial"/>
        </w:rPr>
        <w:t xml:space="preserve">. </w:t>
      </w:r>
      <w:r w:rsidR="009E6531">
        <w:rPr>
          <w:rFonts w:ascii="Cambria" w:hAnsi="Cambria" w:cs="Arial"/>
        </w:rPr>
        <w:t xml:space="preserve">Changes in cell morphology </w:t>
      </w:r>
      <w:r w:rsidR="0029202A">
        <w:rPr>
          <w:rFonts w:ascii="Cambria" w:hAnsi="Cambria" w:cs="Arial"/>
        </w:rPr>
        <w:t>are often</w:t>
      </w:r>
      <w:r w:rsidR="0029255D">
        <w:rPr>
          <w:rFonts w:ascii="Cambria" w:hAnsi="Cambria" w:cs="Arial"/>
        </w:rPr>
        <w:t xml:space="preserve"> </w:t>
      </w:r>
      <w:r w:rsidR="0029202A">
        <w:rPr>
          <w:rFonts w:ascii="Cambria" w:hAnsi="Cambria" w:cs="Arial"/>
        </w:rPr>
        <w:t xml:space="preserve">used </w:t>
      </w:r>
      <w:r w:rsidR="009E6531">
        <w:rPr>
          <w:rFonts w:ascii="Cambria" w:hAnsi="Cambria" w:cs="Arial"/>
        </w:rPr>
        <w:t xml:space="preserve">in </w:t>
      </w:r>
      <w:r w:rsidR="004667B3">
        <w:rPr>
          <w:rFonts w:ascii="Cambria" w:hAnsi="Cambria" w:cs="Arial"/>
        </w:rPr>
        <w:t>h</w:t>
      </w:r>
      <w:r w:rsidR="009E6531">
        <w:rPr>
          <w:rFonts w:ascii="Cambria" w:hAnsi="Cambria" w:cs="Arial"/>
        </w:rPr>
        <w:t xml:space="preserve">igh-throughput </w:t>
      </w:r>
      <w:r w:rsidR="0010228B">
        <w:rPr>
          <w:rFonts w:ascii="Cambria" w:hAnsi="Cambria" w:cs="Arial"/>
        </w:rPr>
        <w:t xml:space="preserve">biochemical and discovery </w:t>
      </w:r>
      <w:r w:rsidR="005B78F8">
        <w:rPr>
          <w:rFonts w:ascii="Cambria" w:hAnsi="Cambria" w:cs="Arial"/>
        </w:rPr>
        <w:t>screen</w:t>
      </w:r>
      <w:r w:rsidR="009E6531">
        <w:rPr>
          <w:rFonts w:ascii="Cambria" w:hAnsi="Cambria" w:cs="Arial"/>
        </w:rPr>
        <w:t>s</w:t>
      </w:r>
      <w:r w:rsidR="00A4027B">
        <w:rPr>
          <w:rFonts w:ascii="Cambria" w:hAnsi="Cambria" w:cs="Arial"/>
        </w:rPr>
        <w:fldChar w:fldCharType="begin" w:fldLock="1"/>
      </w:r>
      <w:r w:rsidR="003A3780">
        <w:rPr>
          <w:rFonts w:ascii="Cambria" w:hAnsi="Cambria" w:cs="Arial"/>
        </w:rPr>
        <w:instrText>ADDIN CSL_CITATION {"citationItems":[{"id":"ITEM-1","itemData":{"DOI":"10.1016/j.drudis.2013.07.001","ISSN":"13596446","abstract":"The significant reduction in the number of newly approved drugs in the past decade has been partially attributed to failures in discovery and validation of new targets. Evaluation of recently approved new drugs has revealed that the number of approved drugs discovered through phenotypic screens, an original drug screening paradigm, has exceeded those discovered through the molecular target-based approach. Phenotypic screening is thus gaining new momentum in drug discovery with the hope that this approach may revitalize drug discovery and improve the success rate of drug approval through the discovery of viable lead compounds and identification of novel drug targets. © 2013 Elsevier Ltd.","author":[{"dropping-particle":"","family":"Zheng","given":"Wei","non-dropping-particle":"","parse-names":false,"suffix":""},{"dropping-particle":"","family":"Thorne","given":"Natasha","non-dropping-particle":"","parse-names":false,"suffix":""},{"dropping-particle":"","family":"McKew","given":"John C.","non-dropping-particle":"","parse-names":false,"suffix":""}],"container-title":"Drug Discovery Today","id":"ITEM-1","issued":{"date-parts":[["2013"]]},"title":"Phenotypic screens as a renewed approach for drug discovery","type":"article"},"uris":["http://www.mendeley.com/documents/?uuid=a28a3730-cf69-46aa-8c3e-021653da661d"]}],"mendeley":{"formattedCitation":"&lt;sup&gt;42&lt;/sup&gt;","plainTextFormattedCitation":"42","previouslyFormattedCitation":"&lt;sup&gt;42&lt;/sup&gt;"},"properties":{"noteIndex":0},"schema":"https://github.com/citation-style-language/schema/raw/master/csl-citation.json"}</w:instrText>
      </w:r>
      <w:r w:rsidR="00A4027B">
        <w:rPr>
          <w:rFonts w:ascii="Cambria" w:hAnsi="Cambria" w:cs="Arial"/>
        </w:rPr>
        <w:fldChar w:fldCharType="separate"/>
      </w:r>
      <w:r w:rsidR="00E17D3E" w:rsidRPr="00E17D3E">
        <w:rPr>
          <w:rFonts w:ascii="Cambria" w:hAnsi="Cambria" w:cs="Arial"/>
          <w:noProof/>
          <w:vertAlign w:val="superscript"/>
        </w:rPr>
        <w:t>42</w:t>
      </w:r>
      <w:r w:rsidR="00A4027B">
        <w:rPr>
          <w:rFonts w:ascii="Cambria" w:hAnsi="Cambria" w:cs="Arial"/>
        </w:rPr>
        <w:fldChar w:fldCharType="end"/>
      </w:r>
      <w:r w:rsidR="009E6531">
        <w:rPr>
          <w:rFonts w:ascii="Cambria" w:hAnsi="Cambria" w:cs="Arial"/>
        </w:rPr>
        <w:t xml:space="preserve">. </w:t>
      </w:r>
      <w:r w:rsidR="00B128F9">
        <w:rPr>
          <w:rFonts w:ascii="Cambria" w:hAnsi="Cambria" w:cs="Arial"/>
        </w:rPr>
        <w:t>T</w:t>
      </w:r>
      <w:r w:rsidR="009E6531">
        <w:rPr>
          <w:rFonts w:ascii="Cambria" w:hAnsi="Cambria" w:cs="Arial"/>
        </w:rPr>
        <w:t xml:space="preserve">he large volume of data </w:t>
      </w:r>
      <w:r w:rsidR="00B128F9">
        <w:rPr>
          <w:rFonts w:ascii="Cambria" w:hAnsi="Cambria" w:cs="Arial"/>
        </w:rPr>
        <w:t xml:space="preserve">that </w:t>
      </w:r>
      <w:r w:rsidR="002A02CE">
        <w:rPr>
          <w:rFonts w:ascii="Cambria" w:hAnsi="Cambria" w:cs="Arial"/>
        </w:rPr>
        <w:t xml:space="preserve">is </w:t>
      </w:r>
      <w:r w:rsidR="00B128F9">
        <w:rPr>
          <w:rFonts w:ascii="Cambria" w:hAnsi="Cambria" w:cs="Arial"/>
        </w:rPr>
        <w:t xml:space="preserve">typically </w:t>
      </w:r>
      <w:r w:rsidR="009E6531">
        <w:rPr>
          <w:rFonts w:ascii="Cambria" w:hAnsi="Cambria" w:cs="Arial"/>
        </w:rPr>
        <w:t xml:space="preserve">generated in </w:t>
      </w:r>
      <w:r w:rsidR="002A02CE">
        <w:rPr>
          <w:rFonts w:ascii="Cambria" w:hAnsi="Cambria" w:cs="Arial"/>
        </w:rPr>
        <w:t xml:space="preserve">such </w:t>
      </w:r>
      <w:r w:rsidR="009E6531">
        <w:rPr>
          <w:rFonts w:ascii="Cambria" w:hAnsi="Cambria" w:cs="Arial"/>
        </w:rPr>
        <w:t xml:space="preserve">screens makes it </w:t>
      </w:r>
      <w:r w:rsidR="00080A87">
        <w:rPr>
          <w:rFonts w:ascii="Cambria" w:hAnsi="Cambria" w:cs="Arial"/>
        </w:rPr>
        <w:t>difficult</w:t>
      </w:r>
      <w:r w:rsidR="009E6531">
        <w:rPr>
          <w:rFonts w:ascii="Cambria" w:hAnsi="Cambria" w:cs="Arial"/>
        </w:rPr>
        <w:t xml:space="preserve"> to visually inspect </w:t>
      </w:r>
      <w:r w:rsidR="002A02CE">
        <w:rPr>
          <w:rFonts w:ascii="Cambria" w:hAnsi="Cambria" w:cs="Arial"/>
        </w:rPr>
        <w:t xml:space="preserve">cell </w:t>
      </w:r>
      <w:r w:rsidR="00F66332">
        <w:rPr>
          <w:rFonts w:ascii="Cambria" w:hAnsi="Cambria" w:cs="Arial"/>
        </w:rPr>
        <w:t>responses</w:t>
      </w:r>
      <w:r w:rsidR="002A02CE">
        <w:rPr>
          <w:rFonts w:ascii="Cambria" w:hAnsi="Cambria" w:cs="Arial"/>
        </w:rPr>
        <w:t>.</w:t>
      </w:r>
      <w:r w:rsidR="00B128F9">
        <w:rPr>
          <w:rFonts w:ascii="Cambria" w:hAnsi="Cambria" w:cs="Arial"/>
        </w:rPr>
        <w:t xml:space="preserve"> </w:t>
      </w:r>
      <w:r w:rsidR="002A02CE">
        <w:rPr>
          <w:rFonts w:ascii="Cambria" w:hAnsi="Cambria" w:cs="Arial"/>
        </w:rPr>
        <w:t xml:space="preserve">Here, the </w:t>
      </w:r>
      <w:r w:rsidR="00B128F9">
        <w:rPr>
          <w:rFonts w:ascii="Cambria" w:hAnsi="Cambria" w:cs="Arial"/>
        </w:rPr>
        <w:t xml:space="preserve">application of VAMPIRE </w:t>
      </w:r>
      <w:r w:rsidR="00B128F9" w:rsidRPr="009B0B3D">
        <w:rPr>
          <w:rFonts w:ascii="Cambria" w:hAnsi="Cambria" w:cs="Arial"/>
        </w:rPr>
        <w:t>provide</w:t>
      </w:r>
      <w:r w:rsidR="002A02CE" w:rsidRPr="009B0B3D">
        <w:rPr>
          <w:rFonts w:ascii="Cambria" w:hAnsi="Cambria" w:cs="Arial"/>
        </w:rPr>
        <w:t>s</w:t>
      </w:r>
      <w:r w:rsidR="00B128F9" w:rsidRPr="009B0B3D">
        <w:rPr>
          <w:rFonts w:ascii="Cambria" w:hAnsi="Cambria" w:cs="Arial"/>
        </w:rPr>
        <w:t xml:space="preserve"> </w:t>
      </w:r>
      <w:r w:rsidR="004908C5" w:rsidRPr="00316C8D">
        <w:rPr>
          <w:rFonts w:ascii="Cambria" w:hAnsi="Cambria" w:cs="Arial"/>
        </w:rPr>
        <w:t xml:space="preserve">users with the ability to </w:t>
      </w:r>
      <w:r w:rsidR="00451F8C" w:rsidRPr="00316C8D">
        <w:rPr>
          <w:rFonts w:ascii="Cambria" w:hAnsi="Cambria" w:cs="Arial"/>
        </w:rPr>
        <w:t>r</w:t>
      </w:r>
      <w:r w:rsidR="009B0B3D" w:rsidRPr="00316C8D">
        <w:rPr>
          <w:rFonts w:ascii="Cambria" w:hAnsi="Cambria" w:cs="Arial"/>
        </w:rPr>
        <w:t>apidly</w:t>
      </w:r>
      <w:r w:rsidR="00451F8C" w:rsidRPr="00316C8D">
        <w:rPr>
          <w:rFonts w:ascii="Cambria" w:hAnsi="Cambria" w:cs="Arial"/>
        </w:rPr>
        <w:t xml:space="preserve"> </w:t>
      </w:r>
      <w:r w:rsidR="004908C5" w:rsidRPr="00316C8D">
        <w:rPr>
          <w:rFonts w:ascii="Cambria" w:hAnsi="Cambria" w:cs="Arial"/>
        </w:rPr>
        <w:t xml:space="preserve">classify phenotypically distinct cellular </w:t>
      </w:r>
      <w:r w:rsidR="004908C5" w:rsidRPr="00316C8D">
        <w:rPr>
          <w:rFonts w:ascii="Cambria" w:hAnsi="Cambria" w:cs="Arial"/>
        </w:rPr>
        <w:lastRenderedPageBreak/>
        <w:t>conditions</w:t>
      </w:r>
      <w:r w:rsidR="009B0B3D" w:rsidRPr="00316C8D">
        <w:rPr>
          <w:rFonts w:ascii="Cambria" w:hAnsi="Cambria" w:cs="Arial"/>
        </w:rPr>
        <w:t xml:space="preserve"> in large amount of data and </w:t>
      </w:r>
      <w:r w:rsidR="004908C5" w:rsidRPr="00316C8D">
        <w:rPr>
          <w:rFonts w:ascii="Cambria" w:hAnsi="Cambria" w:cs="Arial"/>
        </w:rPr>
        <w:t xml:space="preserve">identify </w:t>
      </w:r>
      <w:r w:rsidR="009B1FEB" w:rsidRPr="00316C8D">
        <w:rPr>
          <w:rFonts w:ascii="Cambria" w:hAnsi="Cambria" w:cs="Arial"/>
        </w:rPr>
        <w:t xml:space="preserve">drug-induced </w:t>
      </w:r>
      <w:r w:rsidR="004908C5" w:rsidRPr="00316C8D">
        <w:rPr>
          <w:rFonts w:ascii="Cambria" w:hAnsi="Cambria" w:cs="Arial"/>
        </w:rPr>
        <w:t>changes in the frequency distributions of shape modes.</w:t>
      </w:r>
    </w:p>
    <w:p w14:paraId="32E6D661" w14:textId="615EDD47" w:rsidR="0082272E" w:rsidRDefault="00D5167D" w:rsidP="005E6445">
      <w:pPr>
        <w:spacing w:line="360" w:lineRule="auto"/>
        <w:ind w:firstLine="720"/>
        <w:jc w:val="both"/>
        <w:outlineLvl w:val="0"/>
        <w:rPr>
          <w:rFonts w:ascii="Cambria" w:hAnsi="Cambria" w:cs="Arial"/>
        </w:rPr>
      </w:pPr>
      <w:r>
        <w:rPr>
          <w:rFonts w:ascii="Cambria" w:hAnsi="Cambria" w:cs="Arial"/>
        </w:rPr>
        <w:t xml:space="preserve">VAMPIRE analysis can be applied to the cellular images derived beyond </w:t>
      </w:r>
      <w:r w:rsidR="007C28DC">
        <w:rPr>
          <w:rFonts w:ascii="Cambria" w:hAnsi="Cambria" w:cs="Arial"/>
        </w:rPr>
        <w:t xml:space="preserve">standard </w:t>
      </w:r>
      <w:r>
        <w:rPr>
          <w:rFonts w:ascii="Cambria" w:hAnsi="Cambria" w:cs="Arial"/>
        </w:rPr>
        <w:t>2D cell culture models. W</w:t>
      </w:r>
      <w:r w:rsidR="00406C11">
        <w:rPr>
          <w:rFonts w:ascii="Cambria" w:hAnsi="Cambria" w:cs="Arial"/>
        </w:rPr>
        <w:t xml:space="preserve">e have </w:t>
      </w:r>
      <w:r w:rsidR="00207F28">
        <w:rPr>
          <w:rFonts w:ascii="Cambria" w:hAnsi="Cambria" w:cs="Arial"/>
        </w:rPr>
        <w:t xml:space="preserve">recently </w:t>
      </w:r>
      <w:r w:rsidR="00406C11">
        <w:rPr>
          <w:rFonts w:ascii="Cambria" w:hAnsi="Cambria" w:cs="Arial"/>
        </w:rPr>
        <w:t xml:space="preserve">demonstrated the utility of VAMPIRE </w:t>
      </w:r>
      <w:r w:rsidR="007C28DC">
        <w:rPr>
          <w:rFonts w:ascii="Cambria" w:hAnsi="Cambria" w:cs="Arial"/>
        </w:rPr>
        <w:t xml:space="preserve">analysis </w:t>
      </w:r>
      <w:r w:rsidR="00406C11">
        <w:rPr>
          <w:rFonts w:ascii="Cambria" w:hAnsi="Cambria" w:cs="Arial"/>
        </w:rPr>
        <w:t>for cell</w:t>
      </w:r>
      <w:r w:rsidR="00207F28">
        <w:rPr>
          <w:rFonts w:ascii="Cambria" w:hAnsi="Cambria" w:cs="Arial"/>
        </w:rPr>
        <w:t>s</w:t>
      </w:r>
      <w:r w:rsidR="00406C11">
        <w:rPr>
          <w:rFonts w:ascii="Cambria" w:hAnsi="Cambria" w:cs="Arial"/>
        </w:rPr>
        <w:t xml:space="preserve"> embedded in 3D collagen matrices</w:t>
      </w:r>
      <w:r w:rsidR="00406C11">
        <w:rPr>
          <w:rFonts w:ascii="Cambria" w:hAnsi="Cambria" w:cs="Arial"/>
        </w:rPr>
        <w:fldChar w:fldCharType="begin" w:fldLock="1"/>
      </w:r>
      <w:r w:rsidR="00406C11">
        <w:rPr>
          <w:rFonts w:ascii="Cambria" w:hAnsi="Cambria" w:cs="Arial"/>
        </w:rPr>
        <w:instrText>ADDIN CSL_CITATION {"citationItems":[{"id":"ITEM-1","itemData":{"DOI":"10.1038/srep18437","ISSN":"2045-2322","PMID":"26675084","abstract":"Intratumoral heterogeneity greatly complicates the study of molecular mechanisms driving cancer progression and our ability to predict patient outcomes. Here we have developed an automated high-throughput cell-imaging platform (htCIP) that allows us to extract high-content information about individual cells, including cell morphology, molecular content and local cell density at single-cell resolution. We further develop a comprehensive visually-aided morpho-phenotyping recognition (VAMPIRE) tool to analyze irregular cellular and nuclear shapes in both 2D and 3D microenvironments. VAMPIRE analysis of ~39,000 cells from 13 previously sequenced patient-derived pancreatic cancer samples indicate that metastasized cells present significantly lower heterogeneity than primary tumor cells. We found the same morphological signature for metastasis for a cohort of 10 breast cancer cell lines. We further decipher the relative contributions to heterogeneity from cell cycle, cell-cell contact, cell stochasticity and heritable morphological variations.","author":[{"dropping-particle":"","family":"Wu","given":"Pei-Hsun","non-dropping-particle":"","parse-names":false,"suffix":""},{"dropping-particle":"","family":"Phillip","given":"Jude M.","non-dropping-particle":"","parse-names":false,"suffix":""},{"dropping-particle":"","family":"Khatau","given":"Shyam B.","non-dropping-particle":"","parse-names":false,"suffix":""},{"dropping-particle":"","family":"Chen","given":"Wei-Chiang","non-dropping-particle":"","parse-names":false,"suffix":""},{"dropping-particle":"","family":"Stirman","given":"Jeffrey","non-dropping-particle":"","parse-names":false,"suffix":""},{"dropping-particle":"","family":"Rosseel","given":"Sophie","non-dropping-particle":"","parse-names":false,"suffix":""},{"dropping-particle":"","family":"Tschudi","given":"Katherine","non-dropping-particle":"","parse-names":false,"suffix":""},{"dropping-particle":"","family":"Patten","given":"Joshua","non-dropping-particle":"Van","parse-names":false,"suffix":""},{"dropping-particle":"","family":"Wong","given":"Michael","non-dropping-particle":"","parse-names":false,"suffix":""},{"dropping-particle":"","family":"Gupta","given":"Sonal","non-dropping-particle":"","parse-names":false,"suffix":""},{"dropping-particle":"","family":"Baras","given":"Alexander S.","non-dropping-particle":"","parse-names":false,"suffix":""},{"dropping-particle":"","family":"Leek","given":"Jeffrey T.","non-dropping-particle":"","parse-names":false,"suffix":""},{"dropping-particle":"","family":"Maitra","given":"Anirban","non-dropping-particle":"","parse-names":false,"suffix":""},{"dropping-particle":"","family":"Wirtz","given":"Denis","non-dropping-particle":"","parse-names":false,"suffix":""}],"container-title":"Scientific Reports","id":"ITEM-1","issue":"1","issued":{"date-parts":[["2016"]]},"page":"18437","title":"Evolution of cellular morpho-phenotypes in cancer metastasis","type":"article-journal","volume":"5"},"uris":["http://www.mendeley.com/documents/?uuid=73193067-49fb-464a-a3f9-8b7549a7510c"]}],"mendeley":{"formattedCitation":"&lt;sup&gt;1&lt;/sup&gt;","plainTextFormattedCitation":"1","previouslyFormattedCitation":"&lt;sup&gt;1&lt;/sup&gt;"},"properties":{"noteIndex":0},"schema":"https://github.com/citation-style-language/schema/raw/master/csl-citation.json"}</w:instrText>
      </w:r>
      <w:r w:rsidR="00406C11">
        <w:rPr>
          <w:rFonts w:ascii="Cambria" w:hAnsi="Cambria" w:cs="Arial"/>
        </w:rPr>
        <w:fldChar w:fldCharType="separate"/>
      </w:r>
      <w:r w:rsidR="00406C11" w:rsidRPr="00383173">
        <w:rPr>
          <w:rFonts w:ascii="Cambria" w:hAnsi="Cambria" w:cs="Arial"/>
          <w:noProof/>
          <w:vertAlign w:val="superscript"/>
        </w:rPr>
        <w:t>1</w:t>
      </w:r>
      <w:r w:rsidR="00406C11">
        <w:rPr>
          <w:rFonts w:ascii="Cambria" w:hAnsi="Cambria" w:cs="Arial"/>
        </w:rPr>
        <w:fldChar w:fldCharType="end"/>
      </w:r>
      <w:r>
        <w:rPr>
          <w:rFonts w:ascii="Cambria" w:hAnsi="Cambria" w:cs="Arial"/>
        </w:rPr>
        <w:t xml:space="preserve">. In </w:t>
      </w:r>
      <w:r w:rsidR="005E1A8E">
        <w:rPr>
          <w:rFonts w:ascii="Cambria" w:hAnsi="Cambria" w:cs="Arial"/>
        </w:rPr>
        <w:t xml:space="preserve">that </w:t>
      </w:r>
      <w:r>
        <w:rPr>
          <w:rFonts w:ascii="Cambria" w:hAnsi="Cambria" w:cs="Arial"/>
        </w:rPr>
        <w:t xml:space="preserve">study, we obtained the 2D contours of cells from </w:t>
      </w:r>
      <w:r w:rsidR="00207F28">
        <w:rPr>
          <w:rFonts w:ascii="Cambria" w:hAnsi="Cambria" w:cs="Arial"/>
        </w:rPr>
        <w:t xml:space="preserve">the </w:t>
      </w:r>
      <w:r>
        <w:rPr>
          <w:rFonts w:ascii="Cambria" w:hAnsi="Cambria" w:cs="Arial"/>
        </w:rPr>
        <w:t>z-projected images</w:t>
      </w:r>
      <w:r w:rsidR="00687367">
        <w:rPr>
          <w:rFonts w:ascii="Cambria" w:hAnsi="Cambria" w:cs="Arial"/>
        </w:rPr>
        <w:t xml:space="preserve"> of </w:t>
      </w:r>
      <w:r w:rsidR="00C351BC">
        <w:rPr>
          <w:rFonts w:ascii="Cambria" w:hAnsi="Cambria" w:cs="Arial"/>
        </w:rPr>
        <w:t xml:space="preserve">these </w:t>
      </w:r>
      <w:r w:rsidR="00687367">
        <w:rPr>
          <w:rFonts w:ascii="Cambria" w:hAnsi="Cambria" w:cs="Arial"/>
        </w:rPr>
        <w:t>cells</w:t>
      </w:r>
      <w:r w:rsidR="00C351BC">
        <w:rPr>
          <w:rFonts w:ascii="Cambria" w:hAnsi="Cambria" w:cs="Arial"/>
        </w:rPr>
        <w:t xml:space="preserve">. </w:t>
      </w:r>
      <w:r w:rsidR="00E267C0">
        <w:rPr>
          <w:rFonts w:ascii="Cambria" w:hAnsi="Cambria" w:cs="Arial"/>
        </w:rPr>
        <w:t>VAMPIRE analysis</w:t>
      </w:r>
      <w:r>
        <w:rPr>
          <w:rFonts w:ascii="Cambria" w:hAnsi="Cambria" w:cs="Arial"/>
        </w:rPr>
        <w:t xml:space="preserve"> show</w:t>
      </w:r>
      <w:r w:rsidR="00E267C0">
        <w:rPr>
          <w:rFonts w:ascii="Cambria" w:hAnsi="Cambria" w:cs="Arial"/>
        </w:rPr>
        <w:t>ed</w:t>
      </w:r>
      <w:r>
        <w:rPr>
          <w:rFonts w:ascii="Cambria" w:hAnsi="Cambria" w:cs="Arial"/>
        </w:rPr>
        <w:t xml:space="preserve"> th</w:t>
      </w:r>
      <w:r w:rsidR="00D964FC">
        <w:rPr>
          <w:rFonts w:ascii="Cambria" w:hAnsi="Cambria" w:cs="Arial"/>
        </w:rPr>
        <w:t>at</w:t>
      </w:r>
      <w:r>
        <w:rPr>
          <w:rFonts w:ascii="Cambria" w:hAnsi="Cambria" w:cs="Arial"/>
        </w:rPr>
        <w:t xml:space="preserve"> shape mode</w:t>
      </w:r>
      <w:r w:rsidR="00D964FC">
        <w:rPr>
          <w:rFonts w:ascii="Cambria" w:hAnsi="Cambria" w:cs="Arial"/>
        </w:rPr>
        <w:t>s</w:t>
      </w:r>
      <w:r>
        <w:rPr>
          <w:rFonts w:ascii="Cambria" w:hAnsi="Cambria" w:cs="Arial"/>
        </w:rPr>
        <w:t xml:space="preserve"> </w:t>
      </w:r>
      <w:r w:rsidR="007274A5">
        <w:rPr>
          <w:rFonts w:ascii="Cambria" w:hAnsi="Cambria" w:cs="Arial"/>
        </w:rPr>
        <w:t xml:space="preserve">for cells in </w:t>
      </w:r>
      <w:r>
        <w:rPr>
          <w:rFonts w:ascii="Cambria" w:hAnsi="Cambria" w:cs="Arial"/>
        </w:rPr>
        <w:t>3D culture</w:t>
      </w:r>
      <w:r w:rsidR="007274A5">
        <w:rPr>
          <w:rFonts w:ascii="Cambria" w:hAnsi="Cambria" w:cs="Arial"/>
        </w:rPr>
        <w:t>s</w:t>
      </w:r>
      <w:r>
        <w:rPr>
          <w:rFonts w:ascii="Cambria" w:hAnsi="Cambria" w:cs="Arial"/>
        </w:rPr>
        <w:t xml:space="preserve"> </w:t>
      </w:r>
      <w:r w:rsidR="002E300D">
        <w:rPr>
          <w:rFonts w:ascii="Cambria" w:hAnsi="Cambria" w:cs="Arial"/>
        </w:rPr>
        <w:t xml:space="preserve">were </w:t>
      </w:r>
      <w:r>
        <w:rPr>
          <w:rFonts w:ascii="Cambria" w:hAnsi="Cambria" w:cs="Arial"/>
        </w:rPr>
        <w:t>distinct</w:t>
      </w:r>
      <w:r w:rsidR="002E300D">
        <w:rPr>
          <w:rFonts w:ascii="Cambria" w:hAnsi="Cambria" w:cs="Arial"/>
        </w:rPr>
        <w:t>ly</w:t>
      </w:r>
      <w:r>
        <w:rPr>
          <w:rFonts w:ascii="Cambria" w:hAnsi="Cambria" w:cs="Arial"/>
        </w:rPr>
        <w:t xml:space="preserve"> more protrusive than </w:t>
      </w:r>
      <w:r w:rsidR="00C332A9">
        <w:rPr>
          <w:rFonts w:ascii="Cambria" w:hAnsi="Cambria" w:cs="Arial"/>
        </w:rPr>
        <w:t xml:space="preserve">the same </w:t>
      </w:r>
      <w:r w:rsidR="00135C42">
        <w:rPr>
          <w:rFonts w:ascii="Cambria" w:hAnsi="Cambria" w:cs="Arial"/>
        </w:rPr>
        <w:t>cells in</w:t>
      </w:r>
      <w:r>
        <w:rPr>
          <w:rFonts w:ascii="Cambria" w:hAnsi="Cambria" w:cs="Arial"/>
        </w:rPr>
        <w:t xml:space="preserve"> </w:t>
      </w:r>
      <w:r w:rsidR="00135C42">
        <w:rPr>
          <w:rFonts w:ascii="Cambria" w:hAnsi="Cambria" w:cs="Arial"/>
        </w:rPr>
        <w:t xml:space="preserve">more traditional </w:t>
      </w:r>
      <w:r>
        <w:rPr>
          <w:rFonts w:ascii="Cambria" w:hAnsi="Cambria" w:cs="Arial"/>
        </w:rPr>
        <w:t>2D culture</w:t>
      </w:r>
      <w:r w:rsidR="00C67951">
        <w:rPr>
          <w:rFonts w:ascii="Cambria" w:hAnsi="Cambria" w:cs="Arial"/>
        </w:rPr>
        <w:t>s</w:t>
      </w:r>
      <w:r w:rsidR="00207F28">
        <w:rPr>
          <w:rFonts w:ascii="Cambria" w:hAnsi="Cambria" w:cs="Arial"/>
        </w:rPr>
        <w:fldChar w:fldCharType="begin" w:fldLock="1"/>
      </w:r>
      <w:r w:rsidR="00207F28">
        <w:rPr>
          <w:rFonts w:ascii="Cambria" w:hAnsi="Cambria" w:cs="Arial"/>
        </w:rPr>
        <w:instrText>ADDIN CSL_CITATION {"citationItems":[{"id":"ITEM-1","itemData":{"DOI":"10.1038/srep18437","ISSN":"2045-2322","PMID":"26675084","abstract":"Intratumoral heterogeneity greatly complicates the study of molecular mechanisms driving cancer progression and our ability to predict patient outcomes. Here we have developed an automated high-throughput cell-imaging platform (htCIP) that allows us to extract high-content information about individual cells, including cell morphology, molecular content and local cell density at single-cell resolution. We further develop a comprehensive visually-aided morpho-phenotyping recognition (VAMPIRE) tool to analyze irregular cellular and nuclear shapes in both 2D and 3D microenvironments. VAMPIRE analysis of ~39,000 cells from 13 previously sequenced patient-derived pancreatic cancer samples indicate that metastasized cells present significantly lower heterogeneity than primary tumor cells. We found the same morphological signature for metastasis for a cohort of 10 breast cancer cell lines. We further decipher the relative contributions to heterogeneity from cell cycle, cell-cell contact, cell stochasticity and heritable morphological variations.","author":[{"dropping-particle":"","family":"Wu","given":"Pei-Hsun","non-dropping-particle":"","parse-names":false,"suffix":""},{"dropping-particle":"","family":"Phillip","given":"Jude M.","non-dropping-particle":"","parse-names":false,"suffix":""},{"dropping-particle":"","family":"Khatau","given":"Shyam B.","non-dropping-particle":"","parse-names":false,"suffix":""},{"dropping-particle":"","family":"Chen","given":"Wei-Chiang","non-dropping-particle":"","parse-names":false,"suffix":""},{"dropping-particle":"","family":"Stirman","given":"Jeffrey","non-dropping-particle":"","parse-names":false,"suffix":""},{"dropping-particle":"","family":"Rosseel","given":"Sophie","non-dropping-particle":"","parse-names":false,"suffix":""},{"dropping-particle":"","family":"Tschudi","given":"Katherine","non-dropping-particle":"","parse-names":false,"suffix":""},{"dropping-particle":"","family":"Patten","given":"Joshua","non-dropping-particle":"Van","parse-names":false,"suffix":""},{"dropping-particle":"","family":"Wong","given":"Michael","non-dropping-particle":"","parse-names":false,"suffix":""},{"dropping-particle":"","family":"Gupta","given":"Sonal","non-dropping-particle":"","parse-names":false,"suffix":""},{"dropping-particle":"","family":"Baras","given":"Alexander S.","non-dropping-particle":"","parse-names":false,"suffix":""},{"dropping-particle":"","family":"Leek","given":"Jeffrey T.","non-dropping-particle":"","parse-names":false,"suffix":""},{"dropping-particle":"","family":"Maitra","given":"Anirban","non-dropping-particle":"","parse-names":false,"suffix":""},{"dropping-particle":"","family":"Wirtz","given":"Denis","non-dropping-particle":"","parse-names":false,"suffix":""}],"container-title":"Scientific Reports","id":"ITEM-1","issue":"1","issued":{"date-parts":[["2016"]]},"page":"18437","title":"Evolution of cellular morpho-phenotypes in cancer metastasis","type":"article-journal","volume":"5"},"uris":["http://www.mendeley.com/documents/?uuid=73193067-49fb-464a-a3f9-8b7549a7510c"]}],"mendeley":{"formattedCitation":"&lt;sup&gt;1&lt;/sup&gt;","plainTextFormattedCitation":"1","previouslyFormattedCitation":"&lt;sup&gt;1&lt;/sup&gt;"},"properties":{"noteIndex":0},"schema":"https://github.com/citation-style-language/schema/raw/master/csl-citation.json"}</w:instrText>
      </w:r>
      <w:r w:rsidR="00207F28">
        <w:rPr>
          <w:rFonts w:ascii="Cambria" w:hAnsi="Cambria" w:cs="Arial"/>
        </w:rPr>
        <w:fldChar w:fldCharType="separate"/>
      </w:r>
      <w:r w:rsidR="00207F28" w:rsidRPr="00383173">
        <w:rPr>
          <w:rFonts w:ascii="Cambria" w:hAnsi="Cambria" w:cs="Arial"/>
          <w:noProof/>
          <w:vertAlign w:val="superscript"/>
        </w:rPr>
        <w:t>1</w:t>
      </w:r>
      <w:r w:rsidR="00207F28">
        <w:rPr>
          <w:rFonts w:ascii="Cambria" w:hAnsi="Cambria" w:cs="Arial"/>
        </w:rPr>
        <w:fldChar w:fldCharType="end"/>
      </w:r>
      <w:r>
        <w:rPr>
          <w:rFonts w:ascii="Cambria" w:hAnsi="Cambria" w:cs="Arial"/>
        </w:rPr>
        <w:t xml:space="preserve">.  VAMPIRE analysis </w:t>
      </w:r>
      <w:r w:rsidR="002265F5">
        <w:rPr>
          <w:rFonts w:ascii="Cambria" w:hAnsi="Cambria" w:cs="Arial"/>
        </w:rPr>
        <w:t xml:space="preserve">can </w:t>
      </w:r>
      <w:r>
        <w:rPr>
          <w:rFonts w:ascii="Cambria" w:hAnsi="Cambria" w:cs="Arial"/>
        </w:rPr>
        <w:t>also be applied to study change</w:t>
      </w:r>
      <w:r w:rsidR="00106305">
        <w:rPr>
          <w:rFonts w:ascii="Cambria" w:hAnsi="Cambria" w:cs="Arial"/>
        </w:rPr>
        <w:t>s</w:t>
      </w:r>
      <w:r>
        <w:rPr>
          <w:rFonts w:ascii="Cambria" w:hAnsi="Cambria" w:cs="Arial"/>
        </w:rPr>
        <w:t xml:space="preserve"> </w:t>
      </w:r>
      <w:r w:rsidR="00106305">
        <w:rPr>
          <w:rFonts w:ascii="Cambria" w:hAnsi="Cambria" w:cs="Arial"/>
        </w:rPr>
        <w:t xml:space="preserve">in </w:t>
      </w:r>
      <w:r>
        <w:rPr>
          <w:rFonts w:ascii="Cambria" w:hAnsi="Cambria" w:cs="Arial"/>
        </w:rPr>
        <w:t>nucle</w:t>
      </w:r>
      <w:r w:rsidR="00106305">
        <w:rPr>
          <w:rFonts w:ascii="Cambria" w:hAnsi="Cambria" w:cs="Arial"/>
        </w:rPr>
        <w:t>ar</w:t>
      </w:r>
      <w:r>
        <w:rPr>
          <w:rFonts w:ascii="Cambria" w:hAnsi="Cambria" w:cs="Arial"/>
        </w:rPr>
        <w:t xml:space="preserve"> </w:t>
      </w:r>
      <w:r w:rsidR="00A164C5">
        <w:rPr>
          <w:rFonts w:ascii="Cambria" w:hAnsi="Cambria" w:cs="Arial"/>
        </w:rPr>
        <w:t>shapes</w:t>
      </w:r>
      <w:r>
        <w:rPr>
          <w:rFonts w:ascii="Cambria" w:hAnsi="Cambria" w:cs="Arial"/>
        </w:rPr>
        <w:t xml:space="preserve"> in tissue sections</w:t>
      </w:r>
      <w:r w:rsidR="00A164C5">
        <w:rPr>
          <w:rFonts w:ascii="Cambria" w:hAnsi="Cambria" w:cs="Arial"/>
        </w:rPr>
        <w:t>.</w:t>
      </w:r>
      <w:r>
        <w:rPr>
          <w:rFonts w:ascii="Cambria" w:hAnsi="Cambria" w:cs="Arial"/>
        </w:rPr>
        <w:t xml:space="preserve"> </w:t>
      </w:r>
      <w:r w:rsidR="000A7866">
        <w:rPr>
          <w:rFonts w:ascii="Cambria" w:hAnsi="Cambria" w:cs="Arial"/>
        </w:rPr>
        <w:t xml:space="preserve">A growing </w:t>
      </w:r>
      <w:r w:rsidR="00A164C5">
        <w:rPr>
          <w:rFonts w:ascii="Cambria" w:hAnsi="Cambria" w:cs="Arial"/>
        </w:rPr>
        <w:t>number of studies ha</w:t>
      </w:r>
      <w:r w:rsidR="001C6DAF">
        <w:rPr>
          <w:rFonts w:ascii="Cambria" w:hAnsi="Cambria" w:cs="Arial"/>
        </w:rPr>
        <w:t>ve</w:t>
      </w:r>
      <w:r w:rsidR="00A164C5">
        <w:rPr>
          <w:rFonts w:ascii="Cambria" w:hAnsi="Cambria" w:cs="Arial"/>
        </w:rPr>
        <w:t xml:space="preserve"> shown </w:t>
      </w:r>
      <w:r w:rsidR="000A7866">
        <w:rPr>
          <w:rFonts w:ascii="Cambria" w:hAnsi="Cambria" w:cs="Arial"/>
        </w:rPr>
        <w:t xml:space="preserve">that </w:t>
      </w:r>
      <w:r w:rsidR="00A164C5">
        <w:rPr>
          <w:rFonts w:ascii="Cambria" w:hAnsi="Cambria" w:cs="Arial"/>
        </w:rPr>
        <w:t>nucle</w:t>
      </w:r>
      <w:r w:rsidR="000A7866">
        <w:rPr>
          <w:rFonts w:ascii="Cambria" w:hAnsi="Cambria" w:cs="Arial"/>
        </w:rPr>
        <w:t>ar</w:t>
      </w:r>
      <w:r w:rsidR="00A164C5">
        <w:rPr>
          <w:rFonts w:ascii="Cambria" w:hAnsi="Cambria" w:cs="Arial"/>
        </w:rPr>
        <w:t xml:space="preserve"> shape can encode prognostic information </w:t>
      </w:r>
      <w:r w:rsidR="00D936CD">
        <w:rPr>
          <w:rFonts w:ascii="Cambria" w:hAnsi="Cambria" w:cs="Arial"/>
        </w:rPr>
        <w:t xml:space="preserve">for </w:t>
      </w:r>
      <w:r w:rsidR="00A164C5">
        <w:rPr>
          <w:rFonts w:ascii="Cambria" w:hAnsi="Cambria" w:cs="Arial"/>
        </w:rPr>
        <w:t xml:space="preserve">patients </w:t>
      </w:r>
      <w:r w:rsidR="00847DD1">
        <w:rPr>
          <w:rFonts w:ascii="Cambria" w:hAnsi="Cambria" w:cs="Arial"/>
        </w:rPr>
        <w:t>in</w:t>
      </w:r>
      <w:r w:rsidR="0082272E">
        <w:rPr>
          <w:rFonts w:ascii="Cambria" w:hAnsi="Cambria" w:cs="Arial"/>
        </w:rPr>
        <w:t xml:space="preserve"> different types of cancers</w:t>
      </w:r>
      <w:r w:rsidR="00FE5983">
        <w:rPr>
          <w:rFonts w:ascii="Cambria" w:hAnsi="Cambria" w:cs="Arial"/>
        </w:rPr>
        <w:fldChar w:fldCharType="begin" w:fldLock="1"/>
      </w:r>
      <w:r w:rsidR="003A3780">
        <w:rPr>
          <w:rFonts w:ascii="Cambria" w:hAnsi="Cambria" w:cs="Arial"/>
        </w:rPr>
        <w:instrText>ADDIN CSL_CITATION {"citationItems":[{"id":"ITEM-1","itemData":{"DOI":"10.4103/JOC.JOC_237_16","ISSN":"09745165","abstract":"Background: Fine needle aspiration cytology (FNAC) is a simple, rapid, inexpensive, and reliable method of diagnosis of breast mass. Cytoprognostic grading in breast cancers is important to identify high-grade tumors. Computer-assisted image morphometric analysis has been developed to quantitate as well as standardize various grading systems. Aims: To apply nuclear morphometry on cytological aspirates of breast cancer and evaluate its correlation with cytomorphological grading with derivation of suitable cutoff values between various grades. Settings and Designs: Descriptive cross-sectional hospital-based study. Materials and Methods: This study included 64 breast cancer cases (29 of grade 1, 22 of grade 2, and 13 of grade 3). Image analysis was performed on Papanicolaou stained FNAC slides by NIS -Elements Advanced Research software (Ver 4.00). Nuclear morphometric parameters analyzed included 5 nuclear size, 2 shape, 4 texture, and 2 density parameters. Results: Nuclear size parameters showed an increase in values with increasing cytological grades of carcinoma. Nuclear shape parameters were not found to be significantly different between the three grades. Among nuclear texture parameters, sum intensity, and sum brightness were found to be different between the three grades. Conclusion: Nuclear morphometry can be applied to augment the cytology grading of breast cancer and thus help in classifying patients into low and high-risk groups.","author":[{"dropping-particle":"","family":"Kashyap","given":"Anamika","non-dropping-particle":"","parse-names":false,"suffix":""},{"dropping-particle":"","family":"Jain","given":"Manjula","non-dropping-particle":"","parse-names":false,"suffix":""},{"dropping-particle":"","family":"Shukla","given":"Shailaja","non-dropping-particle":"","parse-names":false,"suffix":""},{"dropping-particle":"","family":"Andley","given":"Manoj","non-dropping-particle":"","parse-names":false,"suffix":""}],"container-title":"Journal of Cytology","id":"ITEM-1","issued":{"date-parts":[["2018"]]},"title":"Role of nuclear morphometry in breast cancer and its correlation with cytomorphological grading of breast cancer: A study of 64 cases","type":"article-journal"},"uris":["http://www.mendeley.com/documents/?uuid=1f2b93d7-3d08-47a3-94a6-42a342c1b1e4"]},{"id":"ITEM-2","itemData":{"DOI":"10.1038/modpathol.2017.130","ISSN":"15300285","abstract":"The rising incidence of papillary thyroid carcinoma is linked in part to inclusion of noninvasive follicular variant of papillary thyroid carcinoma. Despite its designation as carcinoma, noninvasive follicular variant of papillary thyroid carcinoma appears to be exceptionally indolent, often over treated by current treatment practices. Additionally, criteria for diagnosis have historically been subjective and challenging. Recently, an international multidisciplinary collaborative group performed a clinicopathologic survey of such cases with extended follow-up and concluded based on the outcome data that a revision in nomenclature was warranted, proposing 'Noninvasive Follicular Thyroid Neoplasm with Papillary-like Nuclear Features (NIFTP).' This monograph is a synopsis and guide for pathologists on NIFTP and focuses on histologic features, including inclusion and exclusion criteria used to define NIFTP, as well as grossing guidelines, reporting practices, and potential diagnostic limitations.","author":[{"dropping-particle":"","family":"Seethala","given":"Raja R.","non-dropping-particle":"","parse-names":false,"suffix":""},{"dropping-particle":"","family":"Baloch","given":"Zubair W.","non-dropping-particle":"","parse-names":false,"suffix":""},{"dropping-particle":"","family":"Barletta","given":"Justine A.","non-dropping-particle":"","parse-names":false,"suffix":""},{"dropping-particle":"","family":"Khanafshar","given":"Elham","non-dropping-particle":"","parse-names":false,"suffix":""},{"dropping-particle":"","family":"Mete","given":"Ozgur","non-dropping-particle":"","parse-names":false,"suffix":""},{"dropping-particle":"","family":"Sadow","given":"Peter M.","non-dropping-particle":"","parse-names":false,"suffix":""},{"dropping-particle":"","family":"Livolsi","given":"Virginia A.","non-dropping-particle":"","parse-names":false,"suffix":""},{"dropping-particle":"","family":"Nikiforov","given":"Yuri E.","non-dropping-particle":"","parse-names":false,"suffix":""},{"dropping-particle":"","family":"Tallini","given":"Giovanni","non-dropping-particle":"","parse-names":false,"suffix":""},{"dropping-particle":"","family":"Thompson","given":"Lester Dr","non-dropping-particle":"","parse-names":false,"suffix":""}],"container-title":"Modern Pathology","id":"ITEM-2","issued":{"date-parts":[["2018"]]},"title":"Noninvasive follicular thyroid neoplasm with papillary-like nuclear features: A review for pathologists","type":"article"},"uris":["http://www.mendeley.com/documents/?uuid=a15bae11-ff34-4206-b274-efd1aaffc62b"]}],"mendeley":{"formattedCitation":"&lt;sup&gt;43,44&lt;/sup&gt;","plainTextFormattedCitation":"43,44","previouslyFormattedCitation":"&lt;sup&gt;43,44&lt;/sup&gt;"},"properties":{"noteIndex":0},"schema":"https://github.com/citation-style-language/schema/raw/master/csl-citation.json"}</w:instrText>
      </w:r>
      <w:r w:rsidR="00FE5983">
        <w:rPr>
          <w:rFonts w:ascii="Cambria" w:hAnsi="Cambria" w:cs="Arial"/>
        </w:rPr>
        <w:fldChar w:fldCharType="separate"/>
      </w:r>
      <w:r w:rsidR="00E17D3E" w:rsidRPr="00E17D3E">
        <w:rPr>
          <w:rFonts w:ascii="Cambria" w:hAnsi="Cambria" w:cs="Arial"/>
          <w:noProof/>
          <w:vertAlign w:val="superscript"/>
        </w:rPr>
        <w:t>43,44</w:t>
      </w:r>
      <w:r w:rsidR="00FE5983">
        <w:rPr>
          <w:rFonts w:ascii="Cambria" w:hAnsi="Cambria" w:cs="Arial"/>
        </w:rPr>
        <w:fldChar w:fldCharType="end"/>
      </w:r>
      <w:r w:rsidR="00DB4F73">
        <w:rPr>
          <w:rFonts w:ascii="Cambria" w:hAnsi="Cambria" w:cs="Arial"/>
        </w:rPr>
        <w:t xml:space="preserve">. </w:t>
      </w:r>
      <w:r w:rsidR="00817CA3">
        <w:rPr>
          <w:rFonts w:ascii="Cambria" w:hAnsi="Cambria" w:cs="Arial"/>
        </w:rPr>
        <w:t>S</w:t>
      </w:r>
      <w:r w:rsidR="00250C94">
        <w:rPr>
          <w:rFonts w:ascii="Cambria" w:hAnsi="Cambria" w:cs="Arial"/>
        </w:rPr>
        <w:t xml:space="preserve">egmented nuclei </w:t>
      </w:r>
      <w:r w:rsidR="00817CA3">
        <w:rPr>
          <w:rFonts w:ascii="Cambria" w:hAnsi="Cambria" w:cs="Arial"/>
        </w:rPr>
        <w:t xml:space="preserve">of cells in tissue sections </w:t>
      </w:r>
      <w:r w:rsidR="00250C94">
        <w:rPr>
          <w:rFonts w:ascii="Cambria" w:hAnsi="Cambria" w:cs="Arial"/>
        </w:rPr>
        <w:t xml:space="preserve">can be </w:t>
      </w:r>
      <w:r w:rsidR="005D7ECC">
        <w:rPr>
          <w:rFonts w:ascii="Cambria" w:hAnsi="Cambria" w:cs="Arial"/>
        </w:rPr>
        <w:t xml:space="preserve">imported </w:t>
      </w:r>
      <w:r w:rsidR="008313AB">
        <w:rPr>
          <w:rFonts w:ascii="Cambria" w:hAnsi="Cambria" w:cs="Arial"/>
        </w:rPr>
        <w:t xml:space="preserve">directly </w:t>
      </w:r>
      <w:r w:rsidR="00250C94">
        <w:rPr>
          <w:rFonts w:ascii="Cambria" w:hAnsi="Cambria" w:cs="Arial"/>
        </w:rPr>
        <w:t xml:space="preserve">into </w:t>
      </w:r>
      <w:r w:rsidR="00D65F03">
        <w:rPr>
          <w:rFonts w:ascii="Cambria" w:hAnsi="Cambria" w:cs="Arial"/>
        </w:rPr>
        <w:t xml:space="preserve">the </w:t>
      </w:r>
      <w:r w:rsidR="00250C94">
        <w:rPr>
          <w:rFonts w:ascii="Cambria" w:hAnsi="Cambria" w:cs="Arial"/>
        </w:rPr>
        <w:t xml:space="preserve">VAMPIRE </w:t>
      </w:r>
      <w:proofErr w:type="spellStart"/>
      <w:r w:rsidR="00D65F03">
        <w:rPr>
          <w:rFonts w:ascii="Cambria" w:hAnsi="Cambria" w:cs="Arial"/>
        </w:rPr>
        <w:t>worflow</w:t>
      </w:r>
      <w:proofErr w:type="spellEnd"/>
      <w:r w:rsidR="00D65F03">
        <w:rPr>
          <w:rFonts w:ascii="Cambria" w:hAnsi="Cambria" w:cs="Arial"/>
        </w:rPr>
        <w:t xml:space="preserve"> </w:t>
      </w:r>
      <w:r w:rsidR="002466C3">
        <w:rPr>
          <w:rFonts w:ascii="Cambria" w:hAnsi="Cambria" w:cs="Arial"/>
        </w:rPr>
        <w:t>to assess changes in nuclear morphology associated with tumor progression and patients outcomes</w:t>
      </w:r>
      <w:r w:rsidR="009B0B3D">
        <w:rPr>
          <w:rFonts w:ascii="Cambria" w:hAnsi="Cambria" w:cs="Arial"/>
        </w:rPr>
        <w:fldChar w:fldCharType="begin" w:fldLock="1"/>
      </w:r>
      <w:r w:rsidR="009B0B3D">
        <w:rPr>
          <w:rFonts w:ascii="Cambria" w:hAnsi="Cambria" w:cs="Arial"/>
        </w:rPr>
        <w:instrText>ADDIN CSL_CITATION {"citationItems":[{"id":"ITEM-1","itemData":{"DOI":"10.1038/srep18437","ISSN":"2045-2322","PMID":"26675084","abstract":"Intratumoral heterogeneity greatly complicates the study of molecular mechanisms driving cancer progression and our ability to predict patient outcomes. Here we have developed an automated high-throughput cell-imaging platform (htCIP) that allows us to extract high-content information about individual cells, including cell morphology, molecular content and local cell density at single-cell resolution. We further develop a comprehensive visually-aided morpho-phenotyping recognition (VAMPIRE) tool to analyze irregular cellular and nuclear shapes in both 2D and 3D microenvironments. VAMPIRE analysis of ~39,000 cells from 13 previously sequenced patient-derived pancreatic cancer samples indicate that metastasized cells present significantly lower heterogeneity than primary tumor cells. We found the same morphological signature for metastasis for a cohort of 10 breast cancer cell lines. We further decipher the relative contributions to heterogeneity from cell cycle, cell-cell contact, cell stochasticity and heritable morphological variations.","author":[{"dropping-particle":"","family":"Wu","given":"Pei-Hsun","non-dropping-particle":"","parse-names":false,"suffix":""},{"dropping-particle":"","family":"Phillip","given":"Jude M.","non-dropping-particle":"","parse-names":false,"suffix":""},{"dropping-particle":"","family":"Khatau","given":"Shyam B.","non-dropping-particle":"","parse-names":false,"suffix":""},{"dropping-particle":"","family":"Chen","given":"Wei-Chiang","non-dropping-particle":"","parse-names":false,"suffix":""},{"dropping-particle":"","family":"Stirman","given":"Jeffrey","non-dropping-particle":"","parse-names":false,"suffix":""},{"dropping-particle":"","family":"Rosseel","given":"Sophie","non-dropping-particle":"","parse-names":false,"suffix":""},{"dropping-particle":"","family":"Tschudi","given":"Katherine","non-dropping-particle":"","parse-names":false,"suffix":""},{"dropping-particle":"","family":"Patten","given":"Joshua","non-dropping-particle":"Van","parse-names":false,"suffix":""},{"dropping-particle":"","family":"Wong","given":"Michael","non-dropping-particle":"","parse-names":false,"suffix":""},{"dropping-particle":"","family":"Gupta","given":"Sonal","non-dropping-particle":"","parse-names":false,"suffix":""},{"dropping-particle":"","family":"Baras","given":"Alexander S.","non-dropping-particle":"","parse-names":false,"suffix":""},{"dropping-particle":"","family":"Leek","given":"Jeffrey T.","non-dropping-particle":"","parse-names":false,"suffix":""},{"dropping-particle":"","family":"Maitra","given":"Anirban","non-dropping-particle":"","parse-names":false,"suffix":""},{"dropping-particle":"","family":"Wirtz","given":"Denis","non-dropping-particle":"","parse-names":false,"suffix":""}],"container-title":"Scientific Reports","id":"ITEM-1","issue":"1","issued":{"date-parts":[["2016"]]},"page":"18437","title":"Evolution of cellular morpho-phenotypes in cancer metastasis","type":"article-journal","volume":"5"},"uris":["http://www.mendeley.com/documents/?uuid=73193067-49fb-464a-a3f9-8b7549a7510c"]}],"mendeley":{"formattedCitation":"&lt;sup&gt;1&lt;/sup&gt;","plainTextFormattedCitation":"1","previouslyFormattedCitation":"&lt;sup&gt;1&lt;/sup&gt;"},"properties":{"noteIndex":0},"schema":"https://github.com/citation-style-language/schema/raw/master/csl-citation.json"}</w:instrText>
      </w:r>
      <w:r w:rsidR="009B0B3D">
        <w:rPr>
          <w:rFonts w:ascii="Cambria" w:hAnsi="Cambria" w:cs="Arial"/>
        </w:rPr>
        <w:fldChar w:fldCharType="separate"/>
      </w:r>
      <w:r w:rsidR="009B0B3D" w:rsidRPr="00383173">
        <w:rPr>
          <w:rFonts w:ascii="Cambria" w:hAnsi="Cambria" w:cs="Arial"/>
          <w:noProof/>
          <w:vertAlign w:val="superscript"/>
        </w:rPr>
        <w:t>1</w:t>
      </w:r>
      <w:r w:rsidR="009B0B3D">
        <w:rPr>
          <w:rFonts w:ascii="Cambria" w:hAnsi="Cambria" w:cs="Arial"/>
        </w:rPr>
        <w:fldChar w:fldCharType="end"/>
      </w:r>
      <w:r w:rsidR="00250C94">
        <w:rPr>
          <w:rFonts w:ascii="Cambria" w:hAnsi="Cambria" w:cs="Arial"/>
        </w:rPr>
        <w:t>.</w:t>
      </w:r>
    </w:p>
    <w:p w14:paraId="1889CD57" w14:textId="77777777" w:rsidR="000360A7" w:rsidRDefault="000360A7" w:rsidP="000360A7">
      <w:pPr>
        <w:spacing w:line="360" w:lineRule="auto"/>
        <w:jc w:val="both"/>
        <w:outlineLvl w:val="0"/>
        <w:rPr>
          <w:rFonts w:ascii="Cambria" w:hAnsi="Cambria" w:cs="Arial"/>
        </w:rPr>
      </w:pPr>
    </w:p>
    <w:p w14:paraId="4A21264D" w14:textId="35B76ECA" w:rsidR="000360A7" w:rsidRPr="000360A7" w:rsidRDefault="000360A7" w:rsidP="000360A7">
      <w:pPr>
        <w:spacing w:line="360" w:lineRule="auto"/>
        <w:jc w:val="both"/>
        <w:outlineLvl w:val="0"/>
        <w:rPr>
          <w:rFonts w:ascii="Cambria" w:hAnsi="Cambria" w:cs="Arial"/>
          <w:b/>
        </w:rPr>
      </w:pPr>
      <w:r w:rsidRPr="000360A7">
        <w:rPr>
          <w:rFonts w:ascii="Cambria" w:hAnsi="Cambria" w:cs="Arial"/>
          <w:b/>
        </w:rPr>
        <w:t>Limitations</w:t>
      </w:r>
      <w:r w:rsidR="003754E4">
        <w:rPr>
          <w:rFonts w:ascii="Cambria" w:hAnsi="Cambria" w:cs="Arial"/>
          <w:b/>
        </w:rPr>
        <w:t xml:space="preserve"> of VAMPIRE</w:t>
      </w:r>
    </w:p>
    <w:p w14:paraId="39534FC8" w14:textId="30ED39A2" w:rsidR="00822439" w:rsidRPr="0004796C" w:rsidRDefault="00C04E81" w:rsidP="0004796C">
      <w:pPr>
        <w:spacing w:line="360" w:lineRule="auto"/>
        <w:jc w:val="both"/>
        <w:outlineLvl w:val="0"/>
        <w:rPr>
          <w:rFonts w:ascii="Cambria" w:eastAsia="Cambria" w:hAnsi="Cambria" w:cs="Cambria"/>
          <w:b/>
          <w:sz w:val="28"/>
          <w:szCs w:val="28"/>
        </w:rPr>
      </w:pPr>
      <w:r>
        <w:rPr>
          <w:rFonts w:ascii="Cambria" w:hAnsi="Cambria" w:cs="Arial"/>
          <w:color w:val="000000" w:themeColor="text1"/>
        </w:rPr>
        <w:t>An</w:t>
      </w:r>
      <w:r w:rsidRPr="005804BA">
        <w:rPr>
          <w:rFonts w:ascii="Cambria" w:hAnsi="Cambria" w:cs="Arial"/>
          <w:color w:val="000000" w:themeColor="text1"/>
        </w:rPr>
        <w:t xml:space="preserve"> </w:t>
      </w:r>
      <w:r w:rsidR="00822439" w:rsidRPr="005804BA">
        <w:rPr>
          <w:rFonts w:ascii="Cambria" w:hAnsi="Cambria" w:cs="Arial"/>
          <w:color w:val="000000" w:themeColor="text1"/>
        </w:rPr>
        <w:t xml:space="preserve">assumption </w:t>
      </w:r>
      <w:r>
        <w:rPr>
          <w:rFonts w:ascii="Cambria" w:hAnsi="Cambria" w:cs="Arial"/>
          <w:color w:val="000000" w:themeColor="text1"/>
        </w:rPr>
        <w:t>of</w:t>
      </w:r>
      <w:r w:rsidR="00822439" w:rsidRPr="005804BA">
        <w:rPr>
          <w:rFonts w:ascii="Cambria" w:hAnsi="Cambria" w:cs="Arial"/>
          <w:color w:val="000000" w:themeColor="text1"/>
        </w:rPr>
        <w:t xml:space="preserve"> </w:t>
      </w:r>
      <w:r w:rsidR="00822439">
        <w:rPr>
          <w:rFonts w:ascii="Cambria" w:hAnsi="Cambria" w:cs="Arial"/>
        </w:rPr>
        <w:t xml:space="preserve">VAMPIRE </w:t>
      </w:r>
      <w:r w:rsidR="00822439" w:rsidRPr="005804BA">
        <w:rPr>
          <w:rFonts w:ascii="Cambria" w:hAnsi="Cambria" w:cs="Arial"/>
          <w:color w:val="000000" w:themeColor="text1"/>
        </w:rPr>
        <w:t>analysis is that the shape</w:t>
      </w:r>
      <w:r w:rsidR="006079A8">
        <w:rPr>
          <w:rFonts w:ascii="Cambria" w:hAnsi="Cambria" w:cs="Arial"/>
          <w:color w:val="000000" w:themeColor="text1"/>
        </w:rPr>
        <w:t>s</w:t>
      </w:r>
      <w:r w:rsidR="00822439" w:rsidRPr="005804BA">
        <w:rPr>
          <w:rFonts w:ascii="Cambria" w:hAnsi="Cambria" w:cs="Arial"/>
          <w:color w:val="000000" w:themeColor="text1"/>
        </w:rPr>
        <w:t xml:space="preserve"> of segmented cells</w:t>
      </w:r>
      <w:r w:rsidR="00A57419">
        <w:rPr>
          <w:rFonts w:ascii="Cambria" w:hAnsi="Cambria" w:cs="Arial"/>
          <w:color w:val="000000" w:themeColor="text1"/>
        </w:rPr>
        <w:t xml:space="preserve"> and </w:t>
      </w:r>
      <w:r w:rsidR="00822439" w:rsidRPr="005804BA">
        <w:rPr>
          <w:rFonts w:ascii="Cambria" w:hAnsi="Cambria" w:cs="Arial"/>
          <w:color w:val="000000" w:themeColor="text1"/>
        </w:rPr>
        <w:t xml:space="preserve">nuclei </w:t>
      </w:r>
      <w:r w:rsidR="00822439">
        <w:rPr>
          <w:rFonts w:ascii="Cambria" w:hAnsi="Cambria" w:cs="Arial"/>
          <w:color w:val="000000" w:themeColor="text1"/>
        </w:rPr>
        <w:t>faithfully</w:t>
      </w:r>
      <w:r w:rsidR="00822439" w:rsidRPr="005804BA">
        <w:rPr>
          <w:rFonts w:ascii="Cambria" w:hAnsi="Cambria" w:cs="Arial"/>
          <w:color w:val="000000" w:themeColor="text1"/>
        </w:rPr>
        <w:t xml:space="preserve"> represent the </w:t>
      </w:r>
      <w:r w:rsidR="00822439">
        <w:rPr>
          <w:rFonts w:ascii="Cambria" w:hAnsi="Cambria" w:cs="Arial"/>
          <w:color w:val="000000" w:themeColor="text1"/>
        </w:rPr>
        <w:t>original cell</w:t>
      </w:r>
      <w:r w:rsidR="00AC7742">
        <w:rPr>
          <w:rFonts w:ascii="Cambria" w:hAnsi="Cambria" w:cs="Arial"/>
          <w:color w:val="000000" w:themeColor="text1"/>
        </w:rPr>
        <w:t xml:space="preserve"> and </w:t>
      </w:r>
      <w:r w:rsidR="00822439">
        <w:rPr>
          <w:rFonts w:ascii="Cambria" w:hAnsi="Cambria" w:cs="Arial"/>
          <w:color w:val="000000" w:themeColor="text1"/>
        </w:rPr>
        <w:t xml:space="preserve">nuclear </w:t>
      </w:r>
      <w:r w:rsidR="00822439" w:rsidRPr="005804BA">
        <w:rPr>
          <w:rFonts w:ascii="Cambria" w:hAnsi="Cambria" w:cs="Arial"/>
          <w:color w:val="000000" w:themeColor="text1"/>
        </w:rPr>
        <w:t>shape</w:t>
      </w:r>
      <w:r w:rsidR="00822439">
        <w:rPr>
          <w:rFonts w:ascii="Cambria" w:hAnsi="Cambria" w:cs="Arial"/>
          <w:color w:val="000000" w:themeColor="text1"/>
        </w:rPr>
        <w:t>s.</w:t>
      </w:r>
      <w:r w:rsidR="00822439" w:rsidRPr="005804BA">
        <w:rPr>
          <w:rFonts w:ascii="Cambria" w:hAnsi="Cambria" w:cs="Arial"/>
          <w:color w:val="000000" w:themeColor="text1"/>
        </w:rPr>
        <w:t xml:space="preserve"> The accuracy of </w:t>
      </w:r>
      <w:r w:rsidR="007D7BDA">
        <w:rPr>
          <w:rFonts w:ascii="Cambria" w:hAnsi="Cambria" w:cs="Arial"/>
          <w:color w:val="000000" w:themeColor="text1"/>
        </w:rPr>
        <w:t xml:space="preserve">this </w:t>
      </w:r>
      <w:r w:rsidR="00822439" w:rsidRPr="005804BA">
        <w:rPr>
          <w:rFonts w:ascii="Cambria" w:hAnsi="Cambria" w:cs="Arial"/>
          <w:color w:val="000000" w:themeColor="text1"/>
        </w:rPr>
        <w:t>segmentation</w:t>
      </w:r>
      <w:r w:rsidR="00822439">
        <w:rPr>
          <w:rFonts w:ascii="Cambria" w:hAnsi="Cambria" w:cs="Arial"/>
          <w:color w:val="000000" w:themeColor="text1"/>
        </w:rPr>
        <w:t>,</w:t>
      </w:r>
      <w:r w:rsidR="00822439" w:rsidRPr="005804BA">
        <w:rPr>
          <w:rFonts w:ascii="Cambria" w:hAnsi="Cambria" w:cs="Arial"/>
          <w:color w:val="000000" w:themeColor="text1"/>
        </w:rPr>
        <w:t xml:space="preserve"> </w:t>
      </w:r>
      <w:r w:rsidR="00822439">
        <w:rPr>
          <w:rFonts w:ascii="Cambria" w:hAnsi="Cambria" w:cs="Arial"/>
          <w:color w:val="000000" w:themeColor="text1"/>
        </w:rPr>
        <w:t xml:space="preserve">for instance </w:t>
      </w:r>
      <w:r w:rsidR="00822439" w:rsidRPr="005804BA">
        <w:rPr>
          <w:rFonts w:ascii="Cambria" w:hAnsi="Cambria" w:cs="Arial"/>
          <w:color w:val="000000" w:themeColor="text1"/>
        </w:rPr>
        <w:t>using CellProfiler</w:t>
      </w:r>
      <w:r w:rsidR="00822439">
        <w:rPr>
          <w:rFonts w:ascii="Cambria" w:hAnsi="Cambria" w:cs="Arial"/>
          <w:color w:val="000000" w:themeColor="text1"/>
        </w:rPr>
        <w:t>,</w:t>
      </w:r>
      <w:r w:rsidR="00822439" w:rsidRPr="005804BA">
        <w:rPr>
          <w:rFonts w:ascii="Cambria" w:hAnsi="Cambria" w:cs="Arial"/>
          <w:color w:val="000000" w:themeColor="text1"/>
        </w:rPr>
        <w:t xml:space="preserve"> </w:t>
      </w:r>
      <w:r w:rsidR="00822439" w:rsidRPr="00636907">
        <w:rPr>
          <w:rFonts w:ascii="Cambria" w:hAnsi="Cambria" w:cs="Arial"/>
          <w:color w:val="000000" w:themeColor="text1"/>
        </w:rPr>
        <w:t>relies on the user</w:t>
      </w:r>
      <w:r w:rsidR="004A5FBD">
        <w:rPr>
          <w:rFonts w:ascii="Cambria" w:hAnsi="Cambria" w:cs="Arial"/>
          <w:color w:val="000000" w:themeColor="text1"/>
        </w:rPr>
        <w:t xml:space="preserve"> properly</w:t>
      </w:r>
      <w:r w:rsidR="00822439" w:rsidRPr="00636907">
        <w:rPr>
          <w:rFonts w:ascii="Cambria" w:hAnsi="Cambria" w:cs="Arial"/>
          <w:color w:val="000000" w:themeColor="text1"/>
        </w:rPr>
        <w:t xml:space="preserve"> optimizing the image processing pipeline</w:t>
      </w:r>
      <w:r w:rsidR="00822439">
        <w:rPr>
          <w:rFonts w:ascii="Cambria" w:hAnsi="Cambria" w:cs="Arial"/>
          <w:color w:val="000000" w:themeColor="text1"/>
        </w:rPr>
        <w:t>,</w:t>
      </w:r>
      <w:r w:rsidR="00822439" w:rsidRPr="00636907">
        <w:rPr>
          <w:rFonts w:ascii="Cambria" w:hAnsi="Cambria" w:cs="Arial"/>
          <w:color w:val="000000" w:themeColor="text1"/>
        </w:rPr>
        <w:t xml:space="preserve"> choosing </w:t>
      </w:r>
      <w:r w:rsidR="004A5FBD">
        <w:rPr>
          <w:rFonts w:ascii="Cambria" w:hAnsi="Cambria" w:cs="Arial"/>
          <w:color w:val="000000" w:themeColor="text1"/>
        </w:rPr>
        <w:t>appropriate</w:t>
      </w:r>
      <w:r w:rsidR="00822439" w:rsidRPr="00636907">
        <w:rPr>
          <w:rFonts w:ascii="Cambria" w:hAnsi="Cambria" w:cs="Arial"/>
          <w:color w:val="000000" w:themeColor="text1"/>
        </w:rPr>
        <w:t xml:space="preserve"> </w:t>
      </w:r>
      <w:r w:rsidR="00822439">
        <w:rPr>
          <w:rFonts w:ascii="Cambria" w:hAnsi="Cambria" w:cs="Arial"/>
          <w:color w:val="000000" w:themeColor="text1"/>
        </w:rPr>
        <w:t>noise-reduction filters, and using suitable thresholding parameters</w:t>
      </w:r>
      <w:r w:rsidR="00822439" w:rsidRPr="005804BA">
        <w:rPr>
          <w:rFonts w:ascii="Cambria" w:hAnsi="Cambria" w:cs="Arial"/>
          <w:color w:val="000000" w:themeColor="text1"/>
        </w:rPr>
        <w:t xml:space="preserve">. If the segmentation is not accurate, the shape modes generated using VAMPIRE </w:t>
      </w:r>
      <w:r w:rsidR="00822439">
        <w:rPr>
          <w:rFonts w:ascii="Cambria" w:hAnsi="Cambria" w:cs="Arial"/>
          <w:color w:val="000000" w:themeColor="text1"/>
        </w:rPr>
        <w:t>will</w:t>
      </w:r>
      <w:r w:rsidR="00822439" w:rsidRPr="005804BA">
        <w:rPr>
          <w:rFonts w:ascii="Cambria" w:hAnsi="Cambria" w:cs="Arial"/>
          <w:color w:val="000000" w:themeColor="text1"/>
        </w:rPr>
        <w:t xml:space="preserve"> not </w:t>
      </w:r>
      <w:r w:rsidR="00143424">
        <w:rPr>
          <w:rFonts w:ascii="Cambria" w:hAnsi="Cambria" w:cs="Arial"/>
          <w:color w:val="000000" w:themeColor="text1"/>
        </w:rPr>
        <w:t xml:space="preserve">be </w:t>
      </w:r>
      <w:r w:rsidR="00822439" w:rsidRPr="005804BA">
        <w:rPr>
          <w:rFonts w:ascii="Cambria" w:hAnsi="Cambria" w:cs="Arial"/>
          <w:color w:val="000000" w:themeColor="text1"/>
        </w:rPr>
        <w:t>represent</w:t>
      </w:r>
      <w:r w:rsidR="00143424">
        <w:rPr>
          <w:rFonts w:ascii="Cambria" w:hAnsi="Cambria" w:cs="Arial"/>
          <w:color w:val="000000" w:themeColor="text1"/>
        </w:rPr>
        <w:t>ative of</w:t>
      </w:r>
      <w:r w:rsidR="00822439" w:rsidRPr="005804BA">
        <w:rPr>
          <w:rFonts w:ascii="Cambria" w:hAnsi="Cambria" w:cs="Arial"/>
          <w:color w:val="000000" w:themeColor="text1"/>
        </w:rPr>
        <w:t xml:space="preserve"> the </w:t>
      </w:r>
      <w:r w:rsidR="00CB7E47">
        <w:rPr>
          <w:rFonts w:ascii="Cambria" w:hAnsi="Cambria" w:cs="Arial"/>
          <w:color w:val="000000" w:themeColor="text1"/>
        </w:rPr>
        <w:t>actual</w:t>
      </w:r>
      <w:r w:rsidR="00822439" w:rsidRPr="005804BA">
        <w:rPr>
          <w:rFonts w:ascii="Cambria" w:hAnsi="Cambria" w:cs="Arial"/>
          <w:color w:val="000000" w:themeColor="text1"/>
        </w:rPr>
        <w:t xml:space="preserve"> shape of cells</w:t>
      </w:r>
      <w:r w:rsidR="00C12E30">
        <w:rPr>
          <w:rFonts w:ascii="Cambria" w:hAnsi="Cambria" w:cs="Arial"/>
          <w:color w:val="000000" w:themeColor="text1"/>
        </w:rPr>
        <w:t xml:space="preserve"> and </w:t>
      </w:r>
      <w:r w:rsidR="00822439" w:rsidRPr="005804BA">
        <w:rPr>
          <w:rFonts w:ascii="Cambria" w:hAnsi="Cambria" w:cs="Arial"/>
          <w:color w:val="000000" w:themeColor="text1"/>
        </w:rPr>
        <w:t xml:space="preserve">nuclei. </w:t>
      </w:r>
      <w:r w:rsidR="00822439">
        <w:rPr>
          <w:rFonts w:ascii="Cambria" w:hAnsi="Cambria" w:cs="Arial"/>
          <w:color w:val="000000" w:themeColor="text1"/>
        </w:rPr>
        <w:t xml:space="preserve">To </w:t>
      </w:r>
      <w:r w:rsidR="007D7BDA">
        <w:rPr>
          <w:rFonts w:ascii="Cambria" w:hAnsi="Cambria" w:cs="Arial"/>
          <w:color w:val="000000" w:themeColor="text1"/>
        </w:rPr>
        <w:t xml:space="preserve">address </w:t>
      </w:r>
      <w:r w:rsidR="00822439">
        <w:rPr>
          <w:rFonts w:ascii="Cambria" w:hAnsi="Cambria" w:cs="Arial"/>
          <w:color w:val="000000" w:themeColor="text1"/>
        </w:rPr>
        <w:t>this</w:t>
      </w:r>
      <w:r w:rsidR="009122FD">
        <w:rPr>
          <w:rFonts w:ascii="Cambria" w:hAnsi="Cambria" w:cs="Arial"/>
          <w:color w:val="000000" w:themeColor="text1"/>
        </w:rPr>
        <w:t xml:space="preserve"> potential issue</w:t>
      </w:r>
      <w:r w:rsidR="00822439">
        <w:rPr>
          <w:rFonts w:ascii="Cambria" w:hAnsi="Cambria" w:cs="Arial"/>
          <w:color w:val="000000" w:themeColor="text1"/>
        </w:rPr>
        <w:t>, the user should</w:t>
      </w:r>
      <w:r w:rsidR="00822439" w:rsidRPr="005804BA">
        <w:rPr>
          <w:rFonts w:ascii="Cambria" w:hAnsi="Cambria" w:cs="Arial"/>
          <w:color w:val="000000" w:themeColor="text1"/>
        </w:rPr>
        <w:t xml:space="preserve"> evaluate the accuracy of segmentation</w:t>
      </w:r>
      <w:r w:rsidR="00822439">
        <w:rPr>
          <w:rFonts w:ascii="Cambria" w:hAnsi="Cambria" w:cs="Arial"/>
          <w:color w:val="000000" w:themeColor="text1"/>
        </w:rPr>
        <w:t xml:space="preserve"> before running VAMPIRE. This can be done via visual inspection by</w:t>
      </w:r>
      <w:r w:rsidR="00822439" w:rsidRPr="005804BA">
        <w:rPr>
          <w:rFonts w:ascii="Cambria" w:hAnsi="Cambria" w:cs="Arial"/>
          <w:color w:val="000000" w:themeColor="text1"/>
        </w:rPr>
        <w:t xml:space="preserve"> overlaying segmented</w:t>
      </w:r>
      <w:r w:rsidR="00822439">
        <w:rPr>
          <w:rFonts w:ascii="Cambria" w:hAnsi="Cambria" w:cs="Arial"/>
          <w:color w:val="000000" w:themeColor="text1"/>
        </w:rPr>
        <w:t xml:space="preserve"> </w:t>
      </w:r>
      <w:r w:rsidR="004A5FBD">
        <w:rPr>
          <w:rFonts w:ascii="Cambria" w:hAnsi="Cambria" w:cs="Arial"/>
          <w:color w:val="000000" w:themeColor="text1"/>
        </w:rPr>
        <w:t xml:space="preserve">cell </w:t>
      </w:r>
      <w:r w:rsidR="00822439">
        <w:rPr>
          <w:rFonts w:ascii="Cambria" w:hAnsi="Cambria" w:cs="Arial"/>
          <w:color w:val="000000" w:themeColor="text1"/>
        </w:rPr>
        <w:t>contours</w:t>
      </w:r>
      <w:r w:rsidR="00822439" w:rsidRPr="005804BA">
        <w:rPr>
          <w:rFonts w:ascii="Cambria" w:hAnsi="Cambria" w:cs="Arial"/>
          <w:color w:val="000000" w:themeColor="text1"/>
        </w:rPr>
        <w:t xml:space="preserve"> on</w:t>
      </w:r>
      <w:r w:rsidR="00822439">
        <w:rPr>
          <w:rFonts w:ascii="Cambria" w:hAnsi="Cambria" w:cs="Arial"/>
          <w:color w:val="000000" w:themeColor="text1"/>
        </w:rPr>
        <w:t>to</w:t>
      </w:r>
      <w:r w:rsidR="00822439" w:rsidRPr="005804BA">
        <w:rPr>
          <w:rFonts w:ascii="Cambria" w:hAnsi="Cambria" w:cs="Arial"/>
          <w:color w:val="000000" w:themeColor="text1"/>
        </w:rPr>
        <w:t xml:space="preserve"> the original image </w:t>
      </w:r>
      <w:r w:rsidR="0004796C">
        <w:rPr>
          <w:rFonts w:ascii="Cambria" w:hAnsi="Cambria" w:cs="Arial"/>
          <w:color w:val="000000" w:themeColor="text1"/>
        </w:rPr>
        <w:t xml:space="preserve">to gauge </w:t>
      </w:r>
      <w:r w:rsidR="00822439">
        <w:rPr>
          <w:rFonts w:ascii="Cambria" w:hAnsi="Cambria" w:cs="Arial"/>
          <w:color w:val="000000" w:themeColor="text1"/>
        </w:rPr>
        <w:t>deviations</w:t>
      </w:r>
      <w:r w:rsidR="00822439" w:rsidRPr="005804BA">
        <w:rPr>
          <w:rFonts w:ascii="Cambria" w:hAnsi="Cambria" w:cs="Arial"/>
          <w:color w:val="000000" w:themeColor="text1"/>
        </w:rPr>
        <w:t xml:space="preserve">. </w:t>
      </w:r>
      <w:r w:rsidR="00822439">
        <w:rPr>
          <w:rFonts w:ascii="Cambria" w:hAnsi="Cambria" w:cs="Arial"/>
          <w:color w:val="000000" w:themeColor="text1"/>
        </w:rPr>
        <w:t xml:space="preserve">If the deviation </w:t>
      </w:r>
      <w:r w:rsidR="004D73D5">
        <w:rPr>
          <w:rFonts w:ascii="Cambria" w:hAnsi="Cambria" w:cs="Arial"/>
          <w:color w:val="000000" w:themeColor="text1"/>
        </w:rPr>
        <w:t xml:space="preserve">between </w:t>
      </w:r>
      <w:r w:rsidR="00822439">
        <w:rPr>
          <w:rFonts w:ascii="Cambria" w:hAnsi="Cambria" w:cs="Arial"/>
          <w:color w:val="000000" w:themeColor="text1"/>
        </w:rPr>
        <w:t>the segmented contours and the original image</w:t>
      </w:r>
      <w:r w:rsidR="009122FD">
        <w:rPr>
          <w:rFonts w:ascii="Cambria" w:hAnsi="Cambria" w:cs="Arial"/>
          <w:color w:val="000000" w:themeColor="text1"/>
        </w:rPr>
        <w:t>s</w:t>
      </w:r>
      <w:r w:rsidR="00822439">
        <w:rPr>
          <w:rFonts w:ascii="Cambria" w:hAnsi="Cambria" w:cs="Arial"/>
          <w:color w:val="000000" w:themeColor="text1"/>
        </w:rPr>
        <w:t xml:space="preserve"> is </w:t>
      </w:r>
      <w:r w:rsidR="004D73D5">
        <w:rPr>
          <w:rFonts w:ascii="Cambria" w:hAnsi="Cambria" w:cs="Arial"/>
          <w:color w:val="000000" w:themeColor="text1"/>
        </w:rPr>
        <w:t>substantial</w:t>
      </w:r>
      <w:r w:rsidR="00822439">
        <w:rPr>
          <w:rFonts w:ascii="Cambria" w:hAnsi="Cambria" w:cs="Arial"/>
          <w:color w:val="000000" w:themeColor="text1"/>
        </w:rPr>
        <w:t xml:space="preserve">, </w:t>
      </w:r>
      <w:r w:rsidR="00234330">
        <w:rPr>
          <w:rFonts w:ascii="Cambria" w:hAnsi="Cambria" w:cs="Arial"/>
          <w:color w:val="000000" w:themeColor="text1"/>
        </w:rPr>
        <w:t xml:space="preserve">the </w:t>
      </w:r>
      <w:r w:rsidR="00CB7E47">
        <w:rPr>
          <w:rFonts w:ascii="Cambria" w:hAnsi="Cambria" w:cs="Arial"/>
          <w:color w:val="000000" w:themeColor="text1"/>
        </w:rPr>
        <w:t xml:space="preserve">results from </w:t>
      </w:r>
      <w:r w:rsidR="00234330">
        <w:rPr>
          <w:rFonts w:ascii="Cambria" w:hAnsi="Cambria" w:cs="Arial"/>
          <w:color w:val="000000" w:themeColor="text1"/>
        </w:rPr>
        <w:t xml:space="preserve">VAMPIRE analysis </w:t>
      </w:r>
      <w:r w:rsidR="007D473F">
        <w:rPr>
          <w:rFonts w:ascii="Cambria" w:hAnsi="Cambria" w:cs="Arial"/>
          <w:color w:val="000000" w:themeColor="text1"/>
        </w:rPr>
        <w:t xml:space="preserve">will </w:t>
      </w:r>
      <w:r w:rsidR="00234330">
        <w:rPr>
          <w:rFonts w:ascii="Cambria" w:hAnsi="Cambria" w:cs="Arial"/>
          <w:color w:val="000000" w:themeColor="text1"/>
        </w:rPr>
        <w:t>not be reliable</w:t>
      </w:r>
      <w:r w:rsidR="00822439">
        <w:rPr>
          <w:rFonts w:ascii="Cambria" w:hAnsi="Cambria" w:cs="Arial"/>
          <w:color w:val="000000" w:themeColor="text1"/>
        </w:rPr>
        <w:t>.</w:t>
      </w:r>
      <w:r w:rsidR="00822439" w:rsidRPr="005804BA" w:rsidDel="003B3116">
        <w:rPr>
          <w:rFonts w:ascii="Cambria" w:hAnsi="Cambria" w:cs="Arial"/>
          <w:color w:val="000000" w:themeColor="text1"/>
        </w:rPr>
        <w:t xml:space="preserve"> </w:t>
      </w:r>
    </w:p>
    <w:p w14:paraId="7D029877" w14:textId="0007BBB5" w:rsidR="00BB14DF" w:rsidRDefault="005A1B45" w:rsidP="00516EED">
      <w:pPr>
        <w:spacing w:line="360" w:lineRule="auto"/>
        <w:ind w:firstLine="720"/>
        <w:jc w:val="both"/>
        <w:outlineLvl w:val="0"/>
        <w:rPr>
          <w:rFonts w:ascii="Cambria" w:hAnsi="Cambria" w:cs="Arial"/>
        </w:rPr>
      </w:pPr>
      <w:bookmarkStart w:id="1" w:name="_Hlk4395848"/>
      <w:r>
        <w:rPr>
          <w:rFonts w:ascii="Cambria" w:hAnsi="Cambria" w:cs="Arial"/>
        </w:rPr>
        <w:t>A challenge for any cell-morphological tool</w:t>
      </w:r>
      <w:r w:rsidR="00CB7E47">
        <w:rPr>
          <w:rFonts w:ascii="Cambria" w:hAnsi="Cambria" w:cs="Arial"/>
        </w:rPr>
        <w:t xml:space="preserve"> </w:t>
      </w:r>
      <w:r>
        <w:rPr>
          <w:rFonts w:ascii="Cambria" w:hAnsi="Cambria" w:cs="Arial"/>
        </w:rPr>
        <w:t>is the</w:t>
      </w:r>
      <w:r w:rsidR="00CB7E47">
        <w:rPr>
          <w:rFonts w:ascii="Cambria" w:hAnsi="Cambria" w:cs="Arial"/>
        </w:rPr>
        <w:t xml:space="preserve"> </w:t>
      </w:r>
      <w:r w:rsidR="0082355E">
        <w:rPr>
          <w:rFonts w:ascii="Cambria" w:hAnsi="Cambria" w:cs="Arial"/>
        </w:rPr>
        <w:t xml:space="preserve">analysis and </w:t>
      </w:r>
      <w:r w:rsidR="004A5FBD">
        <w:rPr>
          <w:rFonts w:ascii="Cambria" w:hAnsi="Cambria" w:cs="Arial"/>
        </w:rPr>
        <w:t>classi</w:t>
      </w:r>
      <w:r>
        <w:rPr>
          <w:rFonts w:ascii="Cambria" w:hAnsi="Cambria" w:cs="Arial"/>
        </w:rPr>
        <w:t>fication of</w:t>
      </w:r>
      <w:r w:rsidR="00CB7E47">
        <w:rPr>
          <w:rFonts w:ascii="Cambria" w:hAnsi="Cambria" w:cs="Arial"/>
        </w:rPr>
        <w:t xml:space="preserve"> highly complex </w:t>
      </w:r>
      <w:r w:rsidR="004A5FBD">
        <w:rPr>
          <w:rFonts w:ascii="Cambria" w:hAnsi="Cambria" w:cs="Arial"/>
        </w:rPr>
        <w:t xml:space="preserve">cell </w:t>
      </w:r>
      <w:r w:rsidR="00CB7E47">
        <w:rPr>
          <w:rFonts w:ascii="Cambria" w:hAnsi="Cambria" w:cs="Arial"/>
        </w:rPr>
        <w:t xml:space="preserve">shapes, such as </w:t>
      </w:r>
      <w:r w:rsidR="00F630BC">
        <w:rPr>
          <w:rFonts w:ascii="Cambria" w:hAnsi="Cambria" w:cs="Arial"/>
        </w:rPr>
        <w:t xml:space="preserve">cells with </w:t>
      </w:r>
      <w:r w:rsidR="00CB7E47">
        <w:rPr>
          <w:rFonts w:ascii="Cambria" w:hAnsi="Cambria" w:cs="Arial"/>
        </w:rPr>
        <w:t xml:space="preserve">highly protrusive </w:t>
      </w:r>
      <w:r w:rsidR="00F630BC">
        <w:rPr>
          <w:rFonts w:ascii="Cambria" w:hAnsi="Cambria" w:cs="Arial"/>
        </w:rPr>
        <w:t>morphologies</w:t>
      </w:r>
      <w:r w:rsidR="00CB7E47">
        <w:rPr>
          <w:rFonts w:ascii="Cambria" w:hAnsi="Cambria" w:cs="Arial"/>
        </w:rPr>
        <w:t xml:space="preserve">. </w:t>
      </w:r>
      <w:r w:rsidR="00F630BC">
        <w:rPr>
          <w:rFonts w:ascii="Cambria" w:hAnsi="Cambria" w:cs="Arial"/>
        </w:rPr>
        <w:t xml:space="preserve"> </w:t>
      </w:r>
      <w:r w:rsidR="001A7CDA">
        <w:rPr>
          <w:rFonts w:ascii="Cambria" w:hAnsi="Cambria" w:cs="Arial"/>
        </w:rPr>
        <w:t>Alt</w:t>
      </w:r>
      <w:r w:rsidR="00F630BC">
        <w:rPr>
          <w:rFonts w:ascii="Cambria" w:hAnsi="Cambria" w:cs="Arial"/>
        </w:rPr>
        <w:t xml:space="preserve">hough VAMPIRE </w:t>
      </w:r>
      <w:r w:rsidR="00334DB4">
        <w:rPr>
          <w:rFonts w:ascii="Cambria" w:hAnsi="Cambria" w:cs="Arial"/>
        </w:rPr>
        <w:t xml:space="preserve">can </w:t>
      </w:r>
      <w:r w:rsidR="0036032C">
        <w:rPr>
          <w:rFonts w:ascii="Cambria" w:hAnsi="Cambria" w:cs="Arial"/>
        </w:rPr>
        <w:t>compute</w:t>
      </w:r>
      <w:r w:rsidR="00334DB4">
        <w:rPr>
          <w:rFonts w:ascii="Cambria" w:hAnsi="Cambria" w:cs="Arial"/>
        </w:rPr>
        <w:t xml:space="preserve"> a</w:t>
      </w:r>
      <w:r w:rsidR="00F630BC">
        <w:rPr>
          <w:rFonts w:ascii="Cambria" w:hAnsi="Cambria" w:cs="Arial"/>
        </w:rPr>
        <w:t xml:space="preserve"> vast number of features </w:t>
      </w:r>
      <w:r w:rsidR="00334DB4">
        <w:rPr>
          <w:rFonts w:ascii="Cambria" w:hAnsi="Cambria" w:cs="Arial"/>
        </w:rPr>
        <w:t xml:space="preserve">from </w:t>
      </w:r>
      <w:r w:rsidR="00F630BC">
        <w:rPr>
          <w:rFonts w:ascii="Cambria" w:hAnsi="Cambria" w:cs="Arial"/>
        </w:rPr>
        <w:t xml:space="preserve">the coordinates of </w:t>
      </w:r>
      <w:r w:rsidR="00334DB4">
        <w:rPr>
          <w:rFonts w:ascii="Cambria" w:hAnsi="Cambria" w:cs="Arial"/>
        </w:rPr>
        <w:t xml:space="preserve">points along the </w:t>
      </w:r>
      <w:r w:rsidR="00F630BC">
        <w:rPr>
          <w:rFonts w:ascii="Cambria" w:hAnsi="Cambria" w:cs="Arial"/>
        </w:rPr>
        <w:t xml:space="preserve">shape outlines to examine the complexity of </w:t>
      </w:r>
      <w:r w:rsidR="0082355E">
        <w:rPr>
          <w:rFonts w:ascii="Cambria" w:hAnsi="Cambria" w:cs="Arial"/>
        </w:rPr>
        <w:t xml:space="preserve">cell </w:t>
      </w:r>
      <w:r w:rsidR="00F630BC">
        <w:rPr>
          <w:rFonts w:ascii="Cambria" w:hAnsi="Cambria" w:cs="Arial"/>
        </w:rPr>
        <w:t>shapes, the use of a reduced number of coordinates along with the PCA can</w:t>
      </w:r>
      <w:r w:rsidR="009B7D93">
        <w:rPr>
          <w:rFonts w:ascii="Cambria" w:hAnsi="Cambria" w:cs="Arial"/>
        </w:rPr>
        <w:t xml:space="preserve"> still</w:t>
      </w:r>
      <w:r w:rsidR="00F630BC">
        <w:rPr>
          <w:rFonts w:ascii="Cambria" w:hAnsi="Cambria" w:cs="Arial"/>
        </w:rPr>
        <w:t xml:space="preserve"> lead to detected shape mode</w:t>
      </w:r>
      <w:r w:rsidR="00362092">
        <w:rPr>
          <w:rFonts w:ascii="Cambria" w:hAnsi="Cambria" w:cs="Arial"/>
        </w:rPr>
        <w:t>s</w:t>
      </w:r>
      <w:r w:rsidR="00F630BC">
        <w:rPr>
          <w:rFonts w:ascii="Cambria" w:hAnsi="Cambria" w:cs="Arial"/>
        </w:rPr>
        <w:t xml:space="preserve"> </w:t>
      </w:r>
      <w:r w:rsidR="00362092">
        <w:rPr>
          <w:rFonts w:ascii="Cambria" w:hAnsi="Cambria" w:cs="Arial"/>
        </w:rPr>
        <w:t xml:space="preserve">of </w:t>
      </w:r>
      <w:r w:rsidR="00F630BC">
        <w:rPr>
          <w:rFonts w:ascii="Cambria" w:hAnsi="Cambria" w:cs="Arial"/>
        </w:rPr>
        <w:t xml:space="preserve">limited spatial resolution. </w:t>
      </w:r>
      <w:r w:rsidR="00234252">
        <w:rPr>
          <w:rFonts w:ascii="Cambria" w:hAnsi="Cambria" w:cs="Arial"/>
        </w:rPr>
        <w:t xml:space="preserve">In this case, </w:t>
      </w:r>
      <w:r w:rsidR="0082355E">
        <w:rPr>
          <w:rFonts w:ascii="Cambria" w:hAnsi="Cambria" w:cs="Arial"/>
        </w:rPr>
        <w:t xml:space="preserve">a morphological </w:t>
      </w:r>
      <w:r w:rsidR="001E7CB1">
        <w:rPr>
          <w:rFonts w:ascii="Cambria" w:hAnsi="Cambria" w:cs="Arial"/>
        </w:rPr>
        <w:t xml:space="preserve">analysis </w:t>
      </w:r>
      <w:r w:rsidR="00234252">
        <w:rPr>
          <w:rFonts w:ascii="Cambria" w:hAnsi="Cambria" w:cs="Arial"/>
        </w:rPr>
        <w:t xml:space="preserve">that provides </w:t>
      </w:r>
      <w:r w:rsidR="00AD7A22">
        <w:rPr>
          <w:rFonts w:ascii="Cambria" w:hAnsi="Cambria" w:cs="Arial"/>
        </w:rPr>
        <w:t xml:space="preserve">for the </w:t>
      </w:r>
      <w:r w:rsidR="00234252">
        <w:rPr>
          <w:rFonts w:ascii="Cambria" w:hAnsi="Cambria" w:cs="Arial"/>
        </w:rPr>
        <w:t xml:space="preserve">direct quantification </w:t>
      </w:r>
      <w:r w:rsidR="00234252">
        <w:rPr>
          <w:rFonts w:ascii="Cambria" w:hAnsi="Cambria" w:cs="Arial"/>
        </w:rPr>
        <w:lastRenderedPageBreak/>
        <w:t>of cell protrusion</w:t>
      </w:r>
      <w:r w:rsidR="00BD1E7F">
        <w:rPr>
          <w:rFonts w:ascii="Cambria" w:hAnsi="Cambria" w:cs="Arial"/>
        </w:rPr>
        <w:t>s</w:t>
      </w:r>
      <w:r w:rsidR="00452969">
        <w:rPr>
          <w:rFonts w:ascii="Cambria" w:hAnsi="Cambria" w:cs="Arial"/>
        </w:rPr>
        <w:fldChar w:fldCharType="begin" w:fldLock="1"/>
      </w:r>
      <w:r w:rsidR="003F0B7C">
        <w:rPr>
          <w:rFonts w:ascii="Cambria" w:hAnsi="Cambria" w:cs="Arial"/>
        </w:rPr>
        <w:instrText>ADDIN CSL_CITATION {"citationItems":[{"id":"ITEM-1","itemData":{"DOI":"10.1016/j.biomaterials.2013.08.061","ISBN":"0142-9612","ISSN":"01429612","PMID":"24041426","abstract":"Type I collagen membranes with tailored fibril nanoarchitectures were fabricated through a vitrification processing, which mimicked, to a degree, the collagen maturation process of corneal stromal extracellular matrix invivo. Vitrification was performed at a controlled temperature of either 5°C or 39°C at a constant relative humidity of 40% for various time periods from 0.5wk up to 8wk. During vitrification, the vitrified collagen membranes (collagen vitrigels, CVs) exhibited a rapid growth in fibrillar density through the evaporation of water and an increase in fibrillar stiffness due to the formation of new and/or more-stable interactions. On the other hand, the collagen fibrils in CVs maintained their D-periodicity and showed no significant difference in fibrillar diameter, indicating preservation of the native states of the collagen fibrils during vitrification. Keratocyte phenotype was maintained on CVs to varying degrees that were strongly influenced by the collagen fibril nanoarchitectures. Specifically, the vitrification time of CVs mainly governed the keratocyte morphology, showing significant increases in the cell protrusion number, protrusion length, and cell size along with CV vitrification time. The CV vitrification temperature affected the regulation of keratocyte fibroblasts' gene expressions, including keratocan and aldehyde dehydrogenase (ALDH), demonstrating a unique way to control the expression of specific genes invitro. © 2013 Elsevier Ltd.","author":[{"dropping-particle":"","family":"Guo","given":"Qiongyu","non-dropping-particle":"","parse-names":false,"suffix":""},{"dropping-particle":"","family":"Phillip","given":"Jude M.","non-dropping-particle":"","parse-names":false,"suffix":""},{"dropping-particle":"","family":"Majumdar","given":"Shoumyo","non-dropping-particle":"","parse-names":false,"suffix":""},{"dropping-particle":"","family":"Wu","given":"Pei Hsun","non-dropping-particle":"","parse-names":false,"suffix":""},{"dropping-particle":"","family":"Chen","given":"Jiansu","non-dropping-particle":"","parse-names":false,"suffix":""},{"dropping-particle":"","family":"Calderón-Colón","given":"Xiomara","non-dropping-particle":"","parse-names":false,"suffix":""},{"dropping-particle":"","family":"Schein","given":"Oliver","non-dropping-particle":"","parse-names":false,"suffix":""},{"dropping-particle":"","family":"Smith","given":"Barbara J.","non-dropping-particle":"","parse-names":false,"suffix":""},{"dropping-particle":"","family":"Trexler","given":"Morgana M.","non-dropping-particle":"","parse-names":false,"suffix":""},{"dropping-particle":"","family":"Wirtz","given":"Denis","non-dropping-particle":"","parse-names":false,"suffix":""},{"dropping-particle":"","family":"Elisseeff","given":"Jennifer H.","non-dropping-particle":"","parse-names":false,"suffix":""}],"container-title":"Biomaterials","id":"ITEM-1","issue":"37","issued":{"date-parts":[["2013"]]},"page":"9365-9372","title":"Modulation of keratocyte phenotype by collagen fibril nanoarchitecture in membranes for corneal repair","type":"article-journal","volume":"34"},"uris":["http://www.mendeley.com/documents/?uuid=93e7bbb0-51d4-4687-8793-0a454d910129"]}],"mendeley":{"formattedCitation":"&lt;sup&gt;6&lt;/sup&gt;","plainTextFormattedCitation":"6","previouslyFormattedCitation":"&lt;sup&gt;6&lt;/sup&gt;"},"properties":{"noteIndex":0},"schema":"https://github.com/citation-style-language/schema/raw/master/csl-citation.json"}</w:instrText>
      </w:r>
      <w:r w:rsidR="00452969">
        <w:rPr>
          <w:rFonts w:ascii="Cambria" w:hAnsi="Cambria" w:cs="Arial"/>
        </w:rPr>
        <w:fldChar w:fldCharType="separate"/>
      </w:r>
      <w:r w:rsidR="00452969" w:rsidRPr="00452969">
        <w:rPr>
          <w:rFonts w:ascii="Cambria" w:hAnsi="Cambria" w:cs="Arial"/>
          <w:noProof/>
          <w:vertAlign w:val="superscript"/>
        </w:rPr>
        <w:t>6</w:t>
      </w:r>
      <w:r w:rsidR="00452969">
        <w:rPr>
          <w:rFonts w:ascii="Cambria" w:hAnsi="Cambria" w:cs="Arial"/>
        </w:rPr>
        <w:fldChar w:fldCharType="end"/>
      </w:r>
      <w:r w:rsidR="00234252">
        <w:rPr>
          <w:rFonts w:ascii="Cambria" w:hAnsi="Cambria" w:cs="Arial"/>
        </w:rPr>
        <w:t xml:space="preserve"> </w:t>
      </w:r>
      <w:r w:rsidR="0053379B">
        <w:rPr>
          <w:rFonts w:ascii="Cambria" w:hAnsi="Cambria" w:cs="Arial"/>
        </w:rPr>
        <w:t>or</w:t>
      </w:r>
      <w:r w:rsidR="000107A1">
        <w:rPr>
          <w:rFonts w:ascii="Cambria" w:hAnsi="Cambria" w:cs="Arial"/>
        </w:rPr>
        <w:t xml:space="preserve"> takes better </w:t>
      </w:r>
      <w:r w:rsidR="00234252">
        <w:rPr>
          <w:rFonts w:ascii="Cambria" w:hAnsi="Cambria" w:cs="Arial"/>
        </w:rPr>
        <w:t xml:space="preserve">account </w:t>
      </w:r>
      <w:r w:rsidR="00AF32C8">
        <w:rPr>
          <w:rFonts w:ascii="Cambria" w:hAnsi="Cambria" w:cs="Arial"/>
        </w:rPr>
        <w:t xml:space="preserve">of </w:t>
      </w:r>
      <w:r w:rsidR="00234252">
        <w:rPr>
          <w:rFonts w:ascii="Cambria" w:hAnsi="Cambria" w:cs="Arial"/>
        </w:rPr>
        <w:t>cell protrusion</w:t>
      </w:r>
      <w:r w:rsidR="000107A1">
        <w:rPr>
          <w:rFonts w:ascii="Cambria" w:hAnsi="Cambria" w:cs="Arial"/>
        </w:rPr>
        <w:t>s</w:t>
      </w:r>
      <w:r w:rsidR="00FC2D31">
        <w:rPr>
          <w:rFonts w:ascii="Cambria" w:hAnsi="Cambria" w:cs="Arial"/>
        </w:rPr>
        <w:fldChar w:fldCharType="begin" w:fldLock="1"/>
      </w:r>
      <w:r w:rsidR="00452969">
        <w:rPr>
          <w:rFonts w:ascii="Cambria" w:hAnsi="Cambria" w:cs="Arial"/>
        </w:rPr>
        <w:instrText>ADDIN CSL_CITATION {"citationItems":[{"id":"ITEM-1","itemData":{"DOI":"10.1038/ncomms6825","ISBN":"2041-1723 (Electronic) 2041-1723 (Linking)","ISSN":"2041-1723","PMID":"25569359","abstract":"Visualization is essential for data interpretation, hypothesis formulation and communication of results. However, there is a paucity of visualization methods for image-derived data sets generated by high-content analysis in which complex cellular phenotypes are described as high-dimensional vectors of features. Here we present a visualization tool, PhenoPlot, which represents quantitative high-content imaging data as easily interpretable glyphs, and we illustrate how PhenoPlot can be used to improve the exploration and interpretation of complex breast cancer cell phenotypes.","author":[{"dropping-particle":"","family":"Sailem","given":"Heba Z","non-dropping-particle":"","parse-names":false,"suffix":""},{"dropping-particle":"","family":"Sero","given":"Julia E","non-dropping-particle":"","parse-names":false,"suffix":""},{"dropping-particle":"","family":"Bakal","given":"Chris","non-dropping-particle":"","parse-names":false,"suffix":""}],"container-title":"Nat Commun","id":"ITEM-1","issued":{"date-parts":[["2015"]]},"page":"1-6","title":"Visualizing cellular imaging data using PhenoPlot","type":"article-journal","volume":"6"},"uris":["http://www.mendeley.com/documents/?uuid=7a6ba083-3719-48ca-b7ef-a4fbd3a7857c"]}],"mendeley":{"formattedCitation":"&lt;sup&gt;26&lt;/sup&gt;","plainTextFormattedCitation":"26","previouslyFormattedCitation":"&lt;sup&gt;26&lt;/sup&gt;"},"properties":{"noteIndex":0},"schema":"https://github.com/citation-style-language/schema/raw/master/csl-citation.json"}</w:instrText>
      </w:r>
      <w:r w:rsidR="00FC2D31">
        <w:rPr>
          <w:rFonts w:ascii="Cambria" w:hAnsi="Cambria" w:cs="Arial"/>
        </w:rPr>
        <w:fldChar w:fldCharType="separate"/>
      </w:r>
      <w:r w:rsidR="00FC2D31" w:rsidRPr="00FC2D31">
        <w:rPr>
          <w:rFonts w:ascii="Cambria" w:hAnsi="Cambria" w:cs="Arial"/>
          <w:noProof/>
          <w:vertAlign w:val="superscript"/>
        </w:rPr>
        <w:t>26</w:t>
      </w:r>
      <w:r w:rsidR="00FC2D31">
        <w:rPr>
          <w:rFonts w:ascii="Cambria" w:hAnsi="Cambria" w:cs="Arial"/>
        </w:rPr>
        <w:fldChar w:fldCharType="end"/>
      </w:r>
      <w:r w:rsidR="00234252">
        <w:rPr>
          <w:rFonts w:ascii="Cambria" w:hAnsi="Cambria" w:cs="Arial"/>
        </w:rPr>
        <w:t xml:space="preserve"> is more suitable.</w:t>
      </w:r>
      <w:r w:rsidR="00F630BC">
        <w:rPr>
          <w:rFonts w:ascii="Cambria" w:hAnsi="Cambria" w:cs="Arial"/>
        </w:rPr>
        <w:t xml:space="preserve"> </w:t>
      </w:r>
      <w:r w:rsidR="00CF7165">
        <w:rPr>
          <w:rFonts w:ascii="Cambria" w:hAnsi="Cambria" w:cs="Arial"/>
        </w:rPr>
        <w:t>T</w:t>
      </w:r>
      <w:r w:rsidR="00F630BC">
        <w:rPr>
          <w:rFonts w:ascii="Cambria" w:hAnsi="Cambria" w:cs="Arial"/>
        </w:rPr>
        <w:t xml:space="preserve">he distance between the </w:t>
      </w:r>
      <w:r w:rsidR="0053379B">
        <w:rPr>
          <w:rFonts w:ascii="Cambria" w:hAnsi="Cambria" w:cs="Arial"/>
        </w:rPr>
        <w:t xml:space="preserve">computationally </w:t>
      </w:r>
      <w:r w:rsidR="00F630BC">
        <w:rPr>
          <w:rFonts w:ascii="Cambria" w:hAnsi="Cambria" w:cs="Arial"/>
        </w:rPr>
        <w:t>assigned shape mode</w:t>
      </w:r>
      <w:r w:rsidR="00913CDE">
        <w:rPr>
          <w:rFonts w:ascii="Cambria" w:hAnsi="Cambria" w:cs="Arial"/>
        </w:rPr>
        <w:t>s</w:t>
      </w:r>
      <w:r w:rsidR="00F630BC">
        <w:rPr>
          <w:rFonts w:ascii="Cambria" w:hAnsi="Cambria" w:cs="Arial"/>
        </w:rPr>
        <w:t xml:space="preserve"> and actual cell shape</w:t>
      </w:r>
      <w:r w:rsidR="00913CDE">
        <w:rPr>
          <w:rFonts w:ascii="Cambria" w:hAnsi="Cambria" w:cs="Arial"/>
        </w:rPr>
        <w:t>s</w:t>
      </w:r>
      <w:r w:rsidR="00F630BC">
        <w:rPr>
          <w:rFonts w:ascii="Cambria" w:hAnsi="Cambria" w:cs="Arial"/>
        </w:rPr>
        <w:t xml:space="preserve"> provides a direct way</w:t>
      </w:r>
      <w:r w:rsidR="00CF7165">
        <w:rPr>
          <w:rFonts w:ascii="Cambria" w:hAnsi="Cambria" w:cs="Arial"/>
        </w:rPr>
        <w:t xml:space="preserve"> to examine the fitness of </w:t>
      </w:r>
      <w:r w:rsidR="005C7A6D">
        <w:rPr>
          <w:rFonts w:ascii="Cambria" w:hAnsi="Cambria" w:cs="Arial"/>
        </w:rPr>
        <w:t xml:space="preserve">the </w:t>
      </w:r>
      <w:r w:rsidR="00CF7165">
        <w:rPr>
          <w:rFonts w:ascii="Cambria" w:hAnsi="Cambria" w:cs="Arial"/>
        </w:rPr>
        <w:t xml:space="preserve">VAMPIRE model applied to any given </w:t>
      </w:r>
      <w:r w:rsidR="0082355E">
        <w:rPr>
          <w:rFonts w:ascii="Cambria" w:hAnsi="Cambria" w:cs="Arial"/>
        </w:rPr>
        <w:t xml:space="preserve">image </w:t>
      </w:r>
      <w:r w:rsidR="00CF7165">
        <w:rPr>
          <w:rFonts w:ascii="Cambria" w:hAnsi="Cambria" w:cs="Arial"/>
        </w:rPr>
        <w:t>dataset</w:t>
      </w:r>
      <w:r w:rsidR="00F630BC">
        <w:rPr>
          <w:rFonts w:ascii="Cambria" w:hAnsi="Cambria" w:cs="Arial"/>
        </w:rPr>
        <w:t xml:space="preserve">. </w:t>
      </w:r>
      <w:r w:rsidR="000107A1">
        <w:rPr>
          <w:rFonts w:ascii="Cambria" w:hAnsi="Cambria" w:cs="Arial"/>
          <w:color w:val="000000" w:themeColor="text1"/>
        </w:rPr>
        <w:t>If</w:t>
      </w:r>
      <w:r w:rsidR="000107A1" w:rsidRPr="00E310FA">
        <w:rPr>
          <w:rFonts w:ascii="Cambria" w:hAnsi="Cambria" w:cs="Arial"/>
          <w:color w:val="000000" w:themeColor="text1"/>
        </w:rPr>
        <w:t xml:space="preserve"> </w:t>
      </w:r>
      <w:r w:rsidR="00E310FA">
        <w:rPr>
          <w:rFonts w:ascii="Cambria" w:hAnsi="Cambria" w:cs="Arial"/>
        </w:rPr>
        <w:t>th</w:t>
      </w:r>
      <w:r w:rsidR="00234252">
        <w:rPr>
          <w:rFonts w:ascii="Cambria" w:hAnsi="Cambria" w:cs="Arial"/>
        </w:rPr>
        <w:t>is</w:t>
      </w:r>
      <w:r w:rsidR="00E310FA">
        <w:rPr>
          <w:rFonts w:ascii="Cambria" w:hAnsi="Cambria" w:cs="Arial"/>
        </w:rPr>
        <w:t xml:space="preserve"> distance</w:t>
      </w:r>
      <w:r w:rsidR="00234252">
        <w:rPr>
          <w:rFonts w:ascii="Cambria" w:hAnsi="Cambria" w:cs="Arial"/>
        </w:rPr>
        <w:t xml:space="preserve"> is large,</w:t>
      </w:r>
      <w:r w:rsidR="00F630BC">
        <w:rPr>
          <w:rFonts w:ascii="Cambria" w:hAnsi="Cambria" w:cs="Arial"/>
        </w:rPr>
        <w:t xml:space="preserve"> t</w:t>
      </w:r>
      <w:r w:rsidR="00F630BC" w:rsidRPr="00E310FA">
        <w:rPr>
          <w:rFonts w:ascii="Cambria" w:hAnsi="Cambria" w:cs="Arial"/>
          <w:color w:val="000000" w:themeColor="text1"/>
        </w:rPr>
        <w:t>he</w:t>
      </w:r>
      <w:r w:rsidR="00234252">
        <w:rPr>
          <w:rFonts w:ascii="Cambria" w:hAnsi="Cambria" w:cs="Arial"/>
          <w:color w:val="000000" w:themeColor="text1"/>
        </w:rPr>
        <w:t xml:space="preserve"> VAMPIRE model</w:t>
      </w:r>
      <w:r w:rsidR="00F630BC" w:rsidRPr="00E310FA">
        <w:rPr>
          <w:rFonts w:ascii="Cambria" w:hAnsi="Cambria" w:cs="Arial"/>
          <w:color w:val="000000" w:themeColor="text1"/>
        </w:rPr>
        <w:t xml:space="preserve"> </w:t>
      </w:r>
      <w:r w:rsidR="000107A1">
        <w:rPr>
          <w:rFonts w:ascii="Cambria" w:hAnsi="Cambria" w:cs="Arial"/>
          <w:color w:val="000000" w:themeColor="text1"/>
        </w:rPr>
        <w:t xml:space="preserve">has </w:t>
      </w:r>
      <w:r w:rsidR="00234252">
        <w:rPr>
          <w:rFonts w:ascii="Cambria" w:hAnsi="Cambria" w:cs="Arial"/>
          <w:color w:val="000000" w:themeColor="text1"/>
        </w:rPr>
        <w:t>fail</w:t>
      </w:r>
      <w:r w:rsidR="000107A1">
        <w:rPr>
          <w:rFonts w:ascii="Cambria" w:hAnsi="Cambria" w:cs="Arial"/>
          <w:color w:val="000000" w:themeColor="text1"/>
        </w:rPr>
        <w:t>ed</w:t>
      </w:r>
      <w:r w:rsidR="00E310FA">
        <w:rPr>
          <w:rFonts w:ascii="Cambria" w:hAnsi="Cambria" w:cs="Arial"/>
        </w:rPr>
        <w:t xml:space="preserve">. </w:t>
      </w:r>
      <w:r w:rsidR="00234252">
        <w:rPr>
          <w:rFonts w:ascii="Cambria" w:hAnsi="Cambria" w:cs="Arial"/>
        </w:rPr>
        <w:t xml:space="preserve"> </w:t>
      </w:r>
      <w:r w:rsidR="000107A1">
        <w:rPr>
          <w:rFonts w:ascii="Cambria" w:hAnsi="Cambria" w:cs="Arial"/>
        </w:rPr>
        <w:t>To further examine the fitness of VAMPIRE analysis, w</w:t>
      </w:r>
      <w:r w:rsidR="00E310FA">
        <w:rPr>
          <w:rFonts w:ascii="Cambria" w:hAnsi="Cambria" w:cs="Arial"/>
        </w:rPr>
        <w:t xml:space="preserve">e have included a measure called </w:t>
      </w:r>
      <w:r w:rsidR="00AC1377">
        <w:rPr>
          <w:rFonts w:ascii="Cambria" w:hAnsi="Cambria" w:cs="Arial"/>
        </w:rPr>
        <w:t>“</w:t>
      </w:r>
      <w:r w:rsidR="00E310FA">
        <w:rPr>
          <w:rFonts w:ascii="Cambria" w:hAnsi="Cambria" w:cs="Arial"/>
        </w:rPr>
        <w:t>contour fit</w:t>
      </w:r>
      <w:r w:rsidR="00AC1377">
        <w:rPr>
          <w:rFonts w:ascii="Cambria" w:hAnsi="Cambria" w:cs="Arial"/>
        </w:rPr>
        <w:t>”</w:t>
      </w:r>
      <w:r w:rsidR="00E310FA">
        <w:rPr>
          <w:rFonts w:ascii="Cambria" w:hAnsi="Cambria" w:cs="Arial"/>
        </w:rPr>
        <w:t xml:space="preserve"> (</w:t>
      </w:r>
      <w:r w:rsidR="00E310FA" w:rsidRPr="00590469">
        <w:rPr>
          <w:rFonts w:ascii="Cambria" w:hAnsi="Cambria" w:cs="Arial"/>
        </w:rPr>
        <w:t>see</w:t>
      </w:r>
      <w:r w:rsidR="00E310FA">
        <w:rPr>
          <w:rFonts w:ascii="Cambria" w:hAnsi="Cambria" w:cs="Arial"/>
        </w:rPr>
        <w:t xml:space="preserve"> </w:t>
      </w:r>
      <w:r w:rsidR="00E37C78">
        <w:rPr>
          <w:rFonts w:ascii="Cambria" w:hAnsi="Cambria" w:cs="Arial"/>
          <w:b/>
        </w:rPr>
        <w:t>G</w:t>
      </w:r>
      <w:r w:rsidR="00E310FA" w:rsidRPr="00E310FA">
        <w:rPr>
          <w:rFonts w:ascii="Cambria" w:hAnsi="Cambria" w:cs="Arial"/>
          <w:b/>
        </w:rPr>
        <w:t>lossary</w:t>
      </w:r>
      <w:r w:rsidR="00E310FA">
        <w:rPr>
          <w:rFonts w:ascii="Cambria" w:hAnsi="Cambria" w:cs="Arial"/>
        </w:rPr>
        <w:t>)</w:t>
      </w:r>
      <w:r w:rsidR="00234252">
        <w:rPr>
          <w:rFonts w:ascii="Cambria" w:hAnsi="Cambria" w:cs="Arial"/>
        </w:rPr>
        <w:t>,</w:t>
      </w:r>
      <w:r w:rsidR="00E310FA">
        <w:rPr>
          <w:rFonts w:ascii="Cambria" w:hAnsi="Cambria" w:cs="Arial"/>
        </w:rPr>
        <w:t xml:space="preserve"> which delineates the goodness of the match between shape mode</w:t>
      </w:r>
      <w:r w:rsidR="00BA2A26">
        <w:rPr>
          <w:rFonts w:ascii="Cambria" w:hAnsi="Cambria" w:cs="Arial"/>
        </w:rPr>
        <w:t>s</w:t>
      </w:r>
      <w:r w:rsidR="00E310FA">
        <w:rPr>
          <w:rFonts w:ascii="Cambria" w:hAnsi="Cambria" w:cs="Arial"/>
        </w:rPr>
        <w:t xml:space="preserve"> and</w:t>
      </w:r>
      <w:r w:rsidR="00BA2A26">
        <w:rPr>
          <w:rFonts w:ascii="Cambria" w:hAnsi="Cambria" w:cs="Arial"/>
        </w:rPr>
        <w:t xml:space="preserve"> individual</w:t>
      </w:r>
      <w:r w:rsidR="00E310FA">
        <w:rPr>
          <w:rFonts w:ascii="Cambria" w:hAnsi="Cambria" w:cs="Arial"/>
        </w:rPr>
        <w:t xml:space="preserve"> cell/nuclear contour</w:t>
      </w:r>
      <w:r w:rsidR="00BA2A26">
        <w:rPr>
          <w:rFonts w:ascii="Cambria" w:hAnsi="Cambria" w:cs="Arial"/>
        </w:rPr>
        <w:t>s</w:t>
      </w:r>
      <w:r w:rsidR="00234252">
        <w:rPr>
          <w:rFonts w:ascii="Cambria" w:hAnsi="Cambria" w:cs="Arial"/>
        </w:rPr>
        <w:t xml:space="preserve"> as part of </w:t>
      </w:r>
      <w:r w:rsidR="00F21FA6">
        <w:rPr>
          <w:rFonts w:ascii="Cambria" w:hAnsi="Cambria" w:cs="Arial"/>
        </w:rPr>
        <w:t xml:space="preserve">the </w:t>
      </w:r>
      <w:r w:rsidR="00234252">
        <w:rPr>
          <w:rFonts w:ascii="Cambria" w:hAnsi="Cambria" w:cs="Arial"/>
        </w:rPr>
        <w:t xml:space="preserve">output data </w:t>
      </w:r>
      <w:r w:rsidR="00F21FA6">
        <w:rPr>
          <w:rFonts w:ascii="Cambria" w:hAnsi="Cambria" w:cs="Arial"/>
        </w:rPr>
        <w:t xml:space="preserve">provided to </w:t>
      </w:r>
      <w:r w:rsidR="00234252">
        <w:rPr>
          <w:rFonts w:ascii="Cambria" w:hAnsi="Cambria" w:cs="Arial"/>
        </w:rPr>
        <w:t>users</w:t>
      </w:r>
      <w:r w:rsidR="000107A1">
        <w:rPr>
          <w:rFonts w:ascii="Cambria" w:hAnsi="Cambria" w:cs="Arial"/>
        </w:rPr>
        <w:t xml:space="preserve">.  </w:t>
      </w:r>
      <w:r w:rsidR="008573C9">
        <w:rPr>
          <w:rFonts w:ascii="Cambria" w:hAnsi="Cambria" w:cs="Arial"/>
        </w:rPr>
        <w:t>Note that</w:t>
      </w:r>
      <w:r w:rsidR="00234252">
        <w:rPr>
          <w:rFonts w:ascii="Cambria" w:hAnsi="Cambria" w:cs="Arial"/>
        </w:rPr>
        <w:t xml:space="preserve"> the fitness score depend</w:t>
      </w:r>
      <w:r w:rsidR="00E042DE">
        <w:rPr>
          <w:rFonts w:ascii="Cambria" w:hAnsi="Cambria" w:cs="Arial"/>
        </w:rPr>
        <w:t>s</w:t>
      </w:r>
      <w:r w:rsidR="00234252">
        <w:rPr>
          <w:rFonts w:ascii="Cambria" w:hAnsi="Cambria" w:cs="Arial"/>
        </w:rPr>
        <w:t xml:space="preserve"> on</w:t>
      </w:r>
      <w:r w:rsidR="00014D60">
        <w:rPr>
          <w:rFonts w:ascii="Cambria" w:hAnsi="Cambria" w:cs="Arial"/>
        </w:rPr>
        <w:t xml:space="preserve"> the</w:t>
      </w:r>
      <w:r w:rsidR="00234252">
        <w:rPr>
          <w:rFonts w:ascii="Cambria" w:hAnsi="Cambria" w:cs="Arial"/>
        </w:rPr>
        <w:t xml:space="preserve"> parameters used in VAMPIRE analysis and can be improved by increasing the number of shape modes or eliminating </w:t>
      </w:r>
      <w:r w:rsidR="00446EF9">
        <w:rPr>
          <w:rFonts w:ascii="Cambria" w:hAnsi="Cambria" w:cs="Arial"/>
        </w:rPr>
        <w:t>“</w:t>
      </w:r>
      <w:r w:rsidR="00234252">
        <w:rPr>
          <w:rFonts w:ascii="Cambria" w:hAnsi="Cambria" w:cs="Arial"/>
        </w:rPr>
        <w:t>outlier</w:t>
      </w:r>
      <w:r w:rsidR="00446EF9">
        <w:rPr>
          <w:rFonts w:ascii="Cambria" w:hAnsi="Cambria" w:cs="Arial"/>
        </w:rPr>
        <w:t>”</w:t>
      </w:r>
      <w:r w:rsidR="00234252">
        <w:rPr>
          <w:rFonts w:ascii="Cambria" w:hAnsi="Cambria" w:cs="Arial"/>
        </w:rPr>
        <w:t xml:space="preserve"> cells</w:t>
      </w:r>
      <w:r w:rsidR="00E8113A">
        <w:rPr>
          <w:rFonts w:ascii="Cambria" w:hAnsi="Cambria" w:cs="Arial"/>
        </w:rPr>
        <w:t>, as described in details below</w:t>
      </w:r>
      <w:r w:rsidR="00FD413E">
        <w:rPr>
          <w:rFonts w:ascii="Cambria" w:hAnsi="Cambria" w:cs="Arial"/>
        </w:rPr>
        <w:t xml:space="preserve"> </w:t>
      </w:r>
      <w:r w:rsidR="00234252">
        <w:rPr>
          <w:rFonts w:ascii="Cambria" w:hAnsi="Cambria" w:cs="Arial"/>
        </w:rPr>
        <w:t xml:space="preserve">in the </w:t>
      </w:r>
      <w:r w:rsidR="00234252" w:rsidRPr="00234252">
        <w:rPr>
          <w:rFonts w:ascii="Cambria" w:hAnsi="Cambria" w:cs="Arial"/>
          <w:b/>
        </w:rPr>
        <w:t xml:space="preserve">Experimental </w:t>
      </w:r>
      <w:r w:rsidR="00A55F3C">
        <w:rPr>
          <w:rFonts w:ascii="Cambria" w:hAnsi="Cambria" w:cs="Arial"/>
          <w:b/>
        </w:rPr>
        <w:t>design</w:t>
      </w:r>
      <w:r w:rsidR="00A55F3C">
        <w:rPr>
          <w:rFonts w:ascii="Cambria" w:hAnsi="Cambria" w:cs="Arial"/>
        </w:rPr>
        <w:t xml:space="preserve"> </w:t>
      </w:r>
      <w:r w:rsidR="00234252">
        <w:rPr>
          <w:rFonts w:ascii="Cambria" w:hAnsi="Cambria" w:cs="Arial"/>
        </w:rPr>
        <w:t xml:space="preserve">section.  </w:t>
      </w:r>
    </w:p>
    <w:p w14:paraId="21B146D0" w14:textId="77777777" w:rsidR="00394F76" w:rsidRPr="005804BA" w:rsidRDefault="00394F76" w:rsidP="00E37C78">
      <w:pPr>
        <w:spacing w:line="360" w:lineRule="auto"/>
        <w:ind w:firstLine="720"/>
        <w:jc w:val="both"/>
        <w:outlineLvl w:val="0"/>
        <w:rPr>
          <w:rFonts w:ascii="Cambria" w:hAnsi="Cambria" w:cs="Arial"/>
          <w:color w:val="000000" w:themeColor="text1"/>
        </w:rPr>
      </w:pPr>
    </w:p>
    <w:p w14:paraId="1B5B7930" w14:textId="02CA72C3" w:rsidR="00BB14DF" w:rsidRPr="005804BA" w:rsidRDefault="00BB14DF" w:rsidP="00E22C22">
      <w:pPr>
        <w:spacing w:line="360" w:lineRule="auto"/>
        <w:jc w:val="both"/>
        <w:outlineLvl w:val="0"/>
        <w:rPr>
          <w:rFonts w:ascii="Cambria" w:hAnsi="Cambria" w:cs="Arial"/>
          <w:b/>
        </w:rPr>
      </w:pPr>
      <w:r w:rsidRPr="005804BA">
        <w:rPr>
          <w:rFonts w:ascii="Cambria" w:hAnsi="Cambria" w:cs="Arial"/>
          <w:b/>
        </w:rPr>
        <w:t>Comparison with other methods</w:t>
      </w:r>
    </w:p>
    <w:p w14:paraId="1F44F3D7" w14:textId="36D6AB48" w:rsidR="00BB14DF" w:rsidRPr="005804BA" w:rsidRDefault="00D94AFE" w:rsidP="00976C80">
      <w:pPr>
        <w:spacing w:line="360" w:lineRule="auto"/>
        <w:jc w:val="both"/>
        <w:outlineLvl w:val="0"/>
        <w:rPr>
          <w:rFonts w:ascii="Cambria" w:hAnsi="Cambria" w:cs="Arial"/>
          <w:color w:val="000000" w:themeColor="text1"/>
        </w:rPr>
      </w:pPr>
      <w:r w:rsidRPr="005804BA">
        <w:rPr>
          <w:rFonts w:ascii="Cambria" w:hAnsi="Cambria" w:cs="Arial"/>
        </w:rPr>
        <w:t>Two</w:t>
      </w:r>
      <w:r w:rsidR="003E6702" w:rsidRPr="005804BA">
        <w:rPr>
          <w:rFonts w:ascii="Cambria" w:hAnsi="Cambria" w:cs="Arial"/>
        </w:rPr>
        <w:t xml:space="preserve"> </w:t>
      </w:r>
      <w:r w:rsidR="002E425D" w:rsidRPr="005804BA">
        <w:rPr>
          <w:rFonts w:ascii="Cambria" w:hAnsi="Cambria" w:cs="Arial"/>
        </w:rPr>
        <w:t>commonly used tool</w:t>
      </w:r>
      <w:r w:rsidRPr="005804BA">
        <w:rPr>
          <w:rFonts w:ascii="Cambria" w:hAnsi="Cambria" w:cs="Arial"/>
        </w:rPr>
        <w:t>s</w:t>
      </w:r>
      <w:r w:rsidR="002E425D" w:rsidRPr="005804BA">
        <w:rPr>
          <w:rFonts w:ascii="Cambria" w:hAnsi="Cambria" w:cs="Arial"/>
        </w:rPr>
        <w:t xml:space="preserve"> for </w:t>
      </w:r>
      <w:r w:rsidR="00AF682C" w:rsidRPr="005804BA">
        <w:rPr>
          <w:rFonts w:ascii="Cambria" w:hAnsi="Cambria" w:cs="Arial"/>
        </w:rPr>
        <w:t xml:space="preserve">cell </w:t>
      </w:r>
      <w:r w:rsidR="002E425D" w:rsidRPr="005804BA">
        <w:rPr>
          <w:rFonts w:ascii="Cambria" w:hAnsi="Cambria" w:cs="Arial"/>
        </w:rPr>
        <w:t xml:space="preserve">shape analysis </w:t>
      </w:r>
      <w:r w:rsidRPr="005804BA">
        <w:rPr>
          <w:rFonts w:ascii="Cambria" w:hAnsi="Cambria" w:cs="Arial"/>
        </w:rPr>
        <w:t>are</w:t>
      </w:r>
      <w:r w:rsidR="002E425D" w:rsidRPr="005804BA">
        <w:rPr>
          <w:rFonts w:ascii="Cambria" w:hAnsi="Cambria" w:cs="Arial"/>
        </w:rPr>
        <w:t xml:space="preserve"> CellProfiler’s</w:t>
      </w:r>
      <w:r w:rsidRPr="005804BA">
        <w:rPr>
          <w:rFonts w:ascii="Cambria" w:hAnsi="Cambria" w:cs="Arial"/>
        </w:rPr>
        <w:t xml:space="preserve"> </w:t>
      </w:r>
      <w:r w:rsidR="00AF682C" w:rsidRPr="005804BA">
        <w:rPr>
          <w:rFonts w:ascii="Cambria" w:hAnsi="Cambria" w:cs="Arial"/>
        </w:rPr>
        <w:t xml:space="preserve">measurement modules </w:t>
      </w:r>
      <w:r w:rsidRPr="005804BA">
        <w:rPr>
          <w:rFonts w:ascii="Cambria" w:hAnsi="Cambria" w:cs="Arial"/>
        </w:rPr>
        <w:t>and MorpholibJ</w:t>
      </w:r>
      <w:r w:rsidR="002D4958">
        <w:rPr>
          <w:rFonts w:ascii="Cambria" w:hAnsi="Cambria" w:cs="Arial"/>
        </w:rPr>
        <w:fldChar w:fldCharType="begin" w:fldLock="1"/>
      </w:r>
      <w:r w:rsidR="003A3780">
        <w:rPr>
          <w:rFonts w:ascii="Cambria" w:hAnsi="Cambria" w:cs="Arial"/>
        </w:rPr>
        <w:instrText>ADDIN CSL_CITATION {"citationItems":[{"id":"ITEM-1","itemData":{"DOI":"10.1093/bioinformatics/btw413","ISSN":"14602059","abstract":"Motivation: Mathematical morphology (MM) provides many powerful operators for processing 2D and 3D images. However, most MM plugins currently implemented for the popular ImageJ/Fiji platform are limited to the processing of 2D images. Results: The MorphoLibJ library proposes a large collection of generic tools based on MM to process binary and grey-level 2D and 3D images, integrated into user-friendly plugins. We illustrate how MorphoLibJ can facilitate the exploitation of 3D images of plant tissues.","author":[{"dropping-particle":"","family":"Legland","given":"David","non-dropping-particle":"","parse-names":false,"suffix":""},{"dropping-particle":"","family":"Arganda-Carreras","given":"Ignacio","non-dropping-particle":"","parse-names":false,"suffix":""},{"dropping-particle":"","family":"Andrey","given":"Philippe","non-dropping-particle":"","parse-names":false,"suffix":""}],"container-title":"Bioinformatics","id":"ITEM-1","issued":{"date-parts":[["2016"]]},"title":"MorphoLibJ: Integrated library and plugins for mathematical morphology with ImageJ","type":"article-journal"},"uris":["http://www.mendeley.com/documents/?uuid=8c3562b7-a2cf-4118-8457-3e974203ce37"]}],"mendeley":{"formattedCitation":"&lt;sup&gt;45&lt;/sup&gt;","plainTextFormattedCitation":"45","previouslyFormattedCitation":"&lt;sup&gt;45&lt;/sup&gt;"},"properties":{"noteIndex":0},"schema":"https://github.com/citation-style-language/schema/raw/master/csl-citation.json"}</w:instrText>
      </w:r>
      <w:r w:rsidR="002D4958">
        <w:rPr>
          <w:rFonts w:ascii="Cambria" w:hAnsi="Cambria" w:cs="Arial"/>
        </w:rPr>
        <w:fldChar w:fldCharType="separate"/>
      </w:r>
      <w:r w:rsidR="00E17D3E" w:rsidRPr="00E17D3E">
        <w:rPr>
          <w:rFonts w:ascii="Cambria" w:hAnsi="Cambria" w:cs="Arial"/>
          <w:noProof/>
          <w:vertAlign w:val="superscript"/>
        </w:rPr>
        <w:t>45</w:t>
      </w:r>
      <w:r w:rsidR="002D4958">
        <w:rPr>
          <w:rFonts w:ascii="Cambria" w:hAnsi="Cambria" w:cs="Arial"/>
        </w:rPr>
        <w:fldChar w:fldCharType="end"/>
      </w:r>
      <w:r w:rsidRPr="005804BA">
        <w:rPr>
          <w:rFonts w:ascii="Cambria" w:hAnsi="Cambria" w:cs="Arial"/>
        </w:rPr>
        <w:t>, a plugin for ImageJ</w:t>
      </w:r>
      <w:r w:rsidR="00350F52">
        <w:rPr>
          <w:rFonts w:ascii="Cambria" w:hAnsi="Cambria" w:cs="Arial"/>
        </w:rPr>
        <w:fldChar w:fldCharType="begin" w:fldLock="1"/>
      </w:r>
      <w:r w:rsidR="00D46256">
        <w:rPr>
          <w:rFonts w:ascii="Cambria" w:hAnsi="Cambria" w:cs="Arial"/>
        </w:rPr>
        <w:instrText>ADDIN CSL_CITATION {"citationItems":[{"id":"ITEM-1","itemData":{"DOI":"10.1038/nmeth.2019","ISSN":"15487091","PMID":"22743772","abstract":"Fiji is a distribution of the popular open-source software ImageJ focused on biological-image analysis. Fiji uses modern software engineering practices to combine powerful software libraries with a broad range of scripting languages to enable rapid prototyping of image-processing algorithms. Fiji facilitates the transformation of new algorithms into ImageJ plugins that can be shared with end users through an integrated update system. We propose Fiji as a platform for productive collaboration between computer science and biology research communities. © 2012 Nature America, Inc. All rights reserved.","author":[{"dropping-particle":"","family":"Schindelin","given":"Johannes","non-dropping-particle":"","parse-names":false,"suffix":""},{"dropping-particle":"","family":"Arganda-Carreras","given":"Ignacio","non-dropping-particle":"","parse-names":false,"suffix":""},{"dropping-particle":"","family":"Frise","given":"Erwin","non-dropping-particle":"","parse-names":false,"suffix":""},{"dropping-particle":"","family":"Kaynig","given":"Verena","non-dropping-particle":"","parse-names":false,"suffix":""},{"dropping-particle":"","family":"Longair","given":"Mark","non-dropping-particle":"","parse-names":false,"suffix":""},{"dropping-particle":"","family":"Pietzsch","given":"Tobias","non-dropping-particle":"","parse-names":false,"suffix":""},{"dropping-particle":"","family":"Preibisch","given":"Stephan","non-dropping-particle":"","parse-names":false,"suffix":""},{"dropping-particle":"","family":"Rueden","given":"Curtis","non-dropping-particle":"","parse-names":false,"suffix":""},{"dropping-particle":"","family":"Saalfeld","given":"Stephan","non-dropping-particle":"","parse-names":false,"suffix":""},{"dropping-particle":"","family":"Schmid","given":"Benjamin","non-dropping-particle":"","parse-names":false,"suffix":""},{"dropping-particle":"","family":"Tinevez","given":"Jean Yves","non-dropping-particle":"","parse-names":false,"suffix":""},{"dropping-particle":"","family":"White","given":"Daniel James","non-dropping-particle":"","parse-names":false,"suffix":""},{"dropping-particle":"","family":"Hartenstein","given":"Volker","non-dropping-particle":"","parse-names":false,"suffix":""},{"dropping-particle":"","family":"Eliceiri","given":"Kevin","non-dropping-particle":"","parse-names":false,"suffix":""},{"dropping-particle":"","family":"Tomancak","given":"Pavel","non-dropping-particle":"","parse-names":false,"suffix":""},{"dropping-particle":"","family":"Cardona","given":"Albert","non-dropping-particle":"","parse-names":false,"suffix":""}],"container-title":"Nature Methods","id":"ITEM-1","issued":{"date-parts":[["2012"]]},"title":"Fiji: An open-source platform for biological-image analysis","type":"article"},"uris":["http://www.mendeley.com/documents/?uuid=399db856-66df-4f97-b785-3e409345aef4"]}],"mendeley":{"formattedCitation":"&lt;sup&gt;28&lt;/sup&gt;","plainTextFormattedCitation":"28","previouslyFormattedCitation":"&lt;sup&gt;28&lt;/sup&gt;"},"properties":{"noteIndex":0},"schema":"https://github.com/citation-style-language/schema/raw/master/csl-citation.json"}</w:instrText>
      </w:r>
      <w:r w:rsidR="00350F52">
        <w:rPr>
          <w:rFonts w:ascii="Cambria" w:hAnsi="Cambria" w:cs="Arial"/>
        </w:rPr>
        <w:fldChar w:fldCharType="separate"/>
      </w:r>
      <w:r w:rsidR="00F97800" w:rsidRPr="00F97800">
        <w:rPr>
          <w:rFonts w:ascii="Cambria" w:hAnsi="Cambria" w:cs="Arial"/>
          <w:noProof/>
          <w:vertAlign w:val="superscript"/>
        </w:rPr>
        <w:t>28</w:t>
      </w:r>
      <w:r w:rsidR="00350F52">
        <w:rPr>
          <w:rFonts w:ascii="Cambria" w:hAnsi="Cambria" w:cs="Arial"/>
        </w:rPr>
        <w:fldChar w:fldCharType="end"/>
      </w:r>
      <w:r w:rsidR="000B035E">
        <w:rPr>
          <w:rFonts w:ascii="Cambria" w:hAnsi="Cambria" w:cs="Arial"/>
        </w:rPr>
        <w:t xml:space="preserve"> </w:t>
      </w:r>
      <w:r w:rsidRPr="005804BA">
        <w:rPr>
          <w:rFonts w:ascii="Cambria" w:hAnsi="Cambria" w:cs="Arial"/>
        </w:rPr>
        <w:t>These tools</w:t>
      </w:r>
      <w:r w:rsidR="00AF682C" w:rsidRPr="005804BA">
        <w:rPr>
          <w:rFonts w:ascii="Cambria" w:hAnsi="Cambria" w:cs="Arial"/>
        </w:rPr>
        <w:t xml:space="preserve"> segment images </w:t>
      </w:r>
      <w:r w:rsidR="0076507B">
        <w:rPr>
          <w:rFonts w:ascii="Cambria" w:hAnsi="Cambria" w:cs="Arial"/>
        </w:rPr>
        <w:t>and</w:t>
      </w:r>
      <w:r w:rsidR="0076507B" w:rsidRPr="005804BA">
        <w:rPr>
          <w:rFonts w:ascii="Cambria" w:hAnsi="Cambria" w:cs="Arial"/>
        </w:rPr>
        <w:t xml:space="preserve"> </w:t>
      </w:r>
      <w:r w:rsidR="00AF682C" w:rsidRPr="005804BA">
        <w:rPr>
          <w:rFonts w:ascii="Cambria" w:hAnsi="Cambria" w:cs="Arial"/>
        </w:rPr>
        <w:t>extract</w:t>
      </w:r>
      <w:r w:rsidR="00502869">
        <w:rPr>
          <w:rFonts w:ascii="Cambria" w:hAnsi="Cambria" w:cs="Arial"/>
        </w:rPr>
        <w:t xml:space="preserve"> </w:t>
      </w:r>
      <w:r w:rsidR="0053379B">
        <w:rPr>
          <w:rFonts w:ascii="Cambria" w:hAnsi="Cambria" w:cs="Arial"/>
        </w:rPr>
        <w:t xml:space="preserve">an </w:t>
      </w:r>
      <w:r w:rsidR="000C31BD">
        <w:rPr>
          <w:rFonts w:ascii="Cambria" w:hAnsi="Cambria" w:cs="Arial"/>
        </w:rPr>
        <w:t>extensive list of</w:t>
      </w:r>
      <w:r w:rsidR="00AF682C" w:rsidRPr="005804BA">
        <w:rPr>
          <w:rFonts w:ascii="Cambria" w:hAnsi="Cambria" w:cs="Arial"/>
        </w:rPr>
        <w:t xml:space="preserve"> features</w:t>
      </w:r>
      <w:r w:rsidR="003A388F">
        <w:rPr>
          <w:rFonts w:ascii="Cambria" w:hAnsi="Cambria" w:cs="Arial"/>
        </w:rPr>
        <w:t>,</w:t>
      </w:r>
      <w:r w:rsidR="00AF682C" w:rsidRPr="005804BA">
        <w:rPr>
          <w:rFonts w:ascii="Cambria" w:hAnsi="Cambria" w:cs="Arial"/>
        </w:rPr>
        <w:t xml:space="preserve"> </w:t>
      </w:r>
      <w:r w:rsidR="00D44AEA">
        <w:rPr>
          <w:rFonts w:ascii="Cambria" w:hAnsi="Cambria" w:cs="Arial"/>
          <w:noProof/>
          <w:color w:val="000000" w:themeColor="text1"/>
        </w:rPr>
        <w:t>such as</w:t>
      </w:r>
      <w:r w:rsidR="00AF682C" w:rsidRPr="005804BA">
        <w:rPr>
          <w:rFonts w:ascii="Cambria" w:hAnsi="Cambria" w:cs="Arial"/>
          <w:noProof/>
          <w:color w:val="000000" w:themeColor="text1"/>
        </w:rPr>
        <w:t xml:space="preserve"> shape factor, eccentricity and Zernike number</w:t>
      </w:r>
      <w:r w:rsidR="0026441F" w:rsidRPr="005804BA">
        <w:rPr>
          <w:rFonts w:ascii="Cambria" w:hAnsi="Cambria" w:cs="Arial"/>
          <w:noProof/>
          <w:color w:val="000000" w:themeColor="text1"/>
        </w:rPr>
        <w:t xml:space="preserve">. </w:t>
      </w:r>
      <w:r w:rsidR="00C7336E">
        <w:rPr>
          <w:rFonts w:ascii="Cambria" w:hAnsi="Cambria" w:cs="Arial"/>
          <w:noProof/>
          <w:color w:val="000000" w:themeColor="text1"/>
        </w:rPr>
        <w:t xml:space="preserve">As mentioned </w:t>
      </w:r>
      <w:r w:rsidR="00502869">
        <w:rPr>
          <w:rFonts w:ascii="Cambria" w:hAnsi="Cambria" w:cs="Arial"/>
          <w:noProof/>
          <w:color w:val="000000" w:themeColor="text1"/>
        </w:rPr>
        <w:t>previously</w:t>
      </w:r>
      <w:r w:rsidR="00C7336E">
        <w:rPr>
          <w:rFonts w:ascii="Cambria" w:hAnsi="Cambria" w:cs="Arial"/>
          <w:noProof/>
          <w:color w:val="000000" w:themeColor="text1"/>
        </w:rPr>
        <w:t xml:space="preserve">, too many </w:t>
      </w:r>
      <w:r w:rsidR="00C5767F">
        <w:rPr>
          <w:rFonts w:ascii="Cambria" w:hAnsi="Cambria" w:cs="Arial"/>
          <w:noProof/>
          <w:color w:val="000000" w:themeColor="text1"/>
        </w:rPr>
        <w:t xml:space="preserve">shape </w:t>
      </w:r>
      <w:r w:rsidR="00C7336E">
        <w:rPr>
          <w:rFonts w:ascii="Cambria" w:hAnsi="Cambria" w:cs="Arial"/>
          <w:noProof/>
          <w:color w:val="000000" w:themeColor="text1"/>
        </w:rPr>
        <w:t xml:space="preserve">descriptors </w:t>
      </w:r>
      <w:r w:rsidR="00C5767F">
        <w:rPr>
          <w:rFonts w:ascii="Cambria" w:hAnsi="Cambria" w:cs="Arial"/>
          <w:noProof/>
          <w:color w:val="000000" w:themeColor="text1"/>
        </w:rPr>
        <w:t xml:space="preserve">can </w:t>
      </w:r>
      <w:r w:rsidR="00502869">
        <w:rPr>
          <w:rFonts w:ascii="Cambria" w:hAnsi="Cambria" w:cs="Arial"/>
          <w:noProof/>
          <w:color w:val="000000" w:themeColor="text1"/>
        </w:rPr>
        <w:t xml:space="preserve">limit </w:t>
      </w:r>
      <w:r w:rsidR="00C7336E">
        <w:rPr>
          <w:rFonts w:ascii="Cambria" w:hAnsi="Cambria" w:cs="Arial"/>
          <w:noProof/>
          <w:color w:val="000000" w:themeColor="text1"/>
        </w:rPr>
        <w:t xml:space="preserve">the </w:t>
      </w:r>
      <w:r w:rsidR="00502869">
        <w:rPr>
          <w:rFonts w:ascii="Cambria" w:hAnsi="Cambria" w:cs="Arial"/>
          <w:noProof/>
          <w:color w:val="000000" w:themeColor="text1"/>
        </w:rPr>
        <w:t xml:space="preserve">ease of </w:t>
      </w:r>
      <w:r w:rsidR="009D77A5">
        <w:rPr>
          <w:rFonts w:ascii="Cambria" w:hAnsi="Cambria" w:cs="Arial"/>
          <w:noProof/>
          <w:color w:val="000000" w:themeColor="text1"/>
        </w:rPr>
        <w:t xml:space="preserve">biological </w:t>
      </w:r>
      <w:r w:rsidR="00C7336E">
        <w:rPr>
          <w:rFonts w:ascii="Cambria" w:hAnsi="Cambria" w:cs="Arial"/>
          <w:noProof/>
          <w:color w:val="000000" w:themeColor="text1"/>
        </w:rPr>
        <w:t>interpretation</w:t>
      </w:r>
      <w:r w:rsidR="00502869">
        <w:rPr>
          <w:rFonts w:ascii="Cambria" w:hAnsi="Cambria" w:cs="Arial"/>
          <w:noProof/>
          <w:color w:val="000000" w:themeColor="text1"/>
        </w:rPr>
        <w:t xml:space="preserve"> </w:t>
      </w:r>
      <w:r w:rsidR="0053379B">
        <w:rPr>
          <w:rFonts w:ascii="Cambria" w:hAnsi="Cambria" w:cs="Arial"/>
          <w:noProof/>
          <w:color w:val="000000" w:themeColor="text1"/>
        </w:rPr>
        <w:t xml:space="preserve">and visualization </w:t>
      </w:r>
      <w:r w:rsidR="009E38CB">
        <w:rPr>
          <w:rFonts w:ascii="Cambria" w:hAnsi="Cambria" w:cs="Arial"/>
          <w:noProof/>
          <w:color w:val="000000" w:themeColor="text1"/>
        </w:rPr>
        <w:t>of morphological data</w:t>
      </w:r>
      <w:r w:rsidR="00502869">
        <w:rPr>
          <w:rFonts w:ascii="Cambria" w:hAnsi="Cambria" w:cs="Arial"/>
          <w:noProof/>
          <w:color w:val="000000" w:themeColor="text1"/>
        </w:rPr>
        <w:t xml:space="preserve">. </w:t>
      </w:r>
      <w:r w:rsidR="002265D0">
        <w:rPr>
          <w:rFonts w:ascii="Cambria" w:hAnsi="Cambria" w:cs="Arial"/>
          <w:noProof/>
          <w:color w:val="000000" w:themeColor="text1"/>
        </w:rPr>
        <w:t>Here,</w:t>
      </w:r>
      <w:r w:rsidR="0052509E">
        <w:rPr>
          <w:rFonts w:ascii="Cambria" w:hAnsi="Cambria" w:cs="Arial"/>
          <w:noProof/>
          <w:color w:val="000000" w:themeColor="text1"/>
        </w:rPr>
        <w:t xml:space="preserve"> </w:t>
      </w:r>
      <w:r w:rsidR="00BB14DF" w:rsidRPr="005804BA">
        <w:rPr>
          <w:rFonts w:ascii="Cambria" w:hAnsi="Cambria" w:cs="Arial"/>
          <w:color w:val="000000" w:themeColor="text1"/>
        </w:rPr>
        <w:t xml:space="preserve">VAMPIRE presents </w:t>
      </w:r>
      <w:r w:rsidR="00BB14DF" w:rsidRPr="005804BA">
        <w:rPr>
          <w:rFonts w:ascii="Cambria" w:hAnsi="Cambria" w:cs="Arial"/>
          <w:noProof/>
          <w:color w:val="000000" w:themeColor="text1"/>
        </w:rPr>
        <w:t xml:space="preserve">three major advantages compared to conventional approaches to assess and visualize cell </w:t>
      </w:r>
      <w:r w:rsidR="00644293">
        <w:rPr>
          <w:rFonts w:ascii="Cambria" w:hAnsi="Cambria" w:cs="Arial"/>
          <w:noProof/>
          <w:color w:val="000000" w:themeColor="text1"/>
        </w:rPr>
        <w:t>morphology</w:t>
      </w:r>
      <w:r w:rsidR="00644293" w:rsidRPr="005804BA">
        <w:rPr>
          <w:rFonts w:ascii="Cambria" w:hAnsi="Cambria" w:cs="Arial"/>
          <w:noProof/>
          <w:color w:val="000000" w:themeColor="text1"/>
        </w:rPr>
        <w:t xml:space="preserve"> </w:t>
      </w:r>
      <w:r w:rsidR="00BB14DF" w:rsidRPr="005804BA">
        <w:rPr>
          <w:rFonts w:ascii="Cambria" w:hAnsi="Cambria" w:cs="Arial"/>
          <w:noProof/>
          <w:color w:val="000000" w:themeColor="text1"/>
        </w:rPr>
        <w:fldChar w:fldCharType="begin" w:fldLock="1"/>
      </w:r>
      <w:r w:rsidR="00D46256">
        <w:rPr>
          <w:rFonts w:ascii="Cambria" w:hAnsi="Cambria" w:cs="Arial"/>
          <w:noProof/>
          <w:color w:val="000000" w:themeColor="text1"/>
        </w:rPr>
        <w:instrText>ADDIN CSL_CITATION {"citationItems":[{"id":"ITEM-1","itemData":{"DOI":"10.1038/nprot.2016.105","ISBN":"0000287431","ISSN":"17502799","PMID":"27560178","abstract":"In morphological profiling, quantitative data are extracted from microscopy images of cells to identify biologically relevant similarities and differences among samples based on these profiles. This protocol describes the design and execution of experiments using Cell Painting, a morphological profiling assay multiplexing six fluorescent dyes imaged in five channels, to reveal eight broadly relevant cellular components or organelles. Cells are plated in multi-well plates, perturbed with the treatments to be tested, stained, fixed, and imaged on a high-throughput microscope. Then, automated image analysis software identifies individual cells and measures ~1,500 morphological features (various measures of size, shape, texture, intensity, etc.) to produce a rich profile suitable for detecting subtle phenotypes. Profiles of cell populations treated with different experimental perturbations can be compared to suit many goals, such as identifying the phenotypic impact of chemical or genetic perturbations, grouping compounds and/or genes into functional pathways, and identifying signatures of disease. Cell culture and image acquisition takes two weeks; feature extraction and data analysis take an additional 1-2 weeks.","author":[{"dropping-particle":"","family":"Bray","given":"Mark Anthony","non-dropping-particle":"","parse-names":false,"suffix":""},{"dropping-particle":"","family":"Singh","given":"Shantanu","non-dropping-particle":"","parse-names":false,"suffix":""},{"dropping-particle":"","family":"Han","given":"Han","non-dropping-particle":"","parse-names":false,"suffix":""},{"dropping-particle":"","family":"Davis","given":"Chadwick T.","non-dropping-particle":"","parse-names":false,"suffix":""},{"dropping-particle":"","family":"Borgeson","given":"Blake","non-dropping-particle":"","parse-names":false,"suffix":""},{"dropping-particle":"","family":"Hartland","given":"Cathy","non-dropping-particle":"","parse-names":false,"suffix":""},{"dropping-particle":"","family":"Kost-Alimova","given":"Maria","non-dropping-particle":"","parse-names":false,"suffix":""},{"dropping-particle":"","family":"Gustafsdottir","given":"Sigrun M.","non-dropping-particle":"","parse-names":false,"suffix":""},{"dropping-particle":"","family":"Gibson","given":"Christopher C.","non-dropping-particle":"","parse-names":false,"suffix":""},{"dropping-particle":"","family":"Carpenter","given":"Anne E.","non-dropping-particle":"","parse-names":false,"suffix":""}],"container-title":"Nature protocols","id":"ITEM-1","issue":"9","issued":{"date-parts":[["2016"]]},"page":"1757-1774","title":"Cell Painting, a high-content image-based assay for morphological profiling using multiplexed fluorescent dyes","type":"article-journal","volume":"11"},"uris":["http://www.mendeley.com/documents/?uuid=263601eb-f29c-43ad-82d4-c9e7bd2adb44"]},{"id":"ITEM-2","itemData":{"DOI":"10.1186/1751-0473-8-16","ISBN":"1751-0473","ISSN":"17510473","PMID":"23938087","abstract":": The application of fluorescence microscopy in cell biology often generates a huge amount of imaging data. Automated whole cell segmentation of such data enables the detection and analysis of individual cells, where a manual delineation is often time consuming, or practically not feasible. Furthermore, compared to manual analysis, automation normally has a higher degree of reproducibility. CellSegm, the software presented in this work, is a Matlab based command line software toolbox providing an automated whole cell segmentation of images showing surface stained cells, acquired by fluorescence microscopy. It has options for both fully automated and semi-automated cell segmentation. Major algorithmic steps are: (i) smoothing, (ii) Hessian-based ridge enhancement, (iii) marker-controlled watershed segmentation, and (iv) feature-based classfication of cell candidates. Using a wide selection of image recordings and code snippets, we demonstrate that CellSegm has the ability to detect various types of surface stained cells in 3D. After detection and outlining of individual cells, the cell candidates can be subject to software based analysis, specified and programmed by the end-user, or they can be analyzed by other software tools. A segmentation of tissue samples with appropriate characteristics is also shown to be resolvable in CellSegm. The command-line interface of CellSegm facilitates scripting of the separate tools, all implemented in Matlab, offering a high degree of flexibility and tailored workflows for the end-user. The modularity and scripting capabilities of CellSegm enable automated workflows and quantitative analysis of microscopic data, suited for high-throughput image based screening.","author":[{"dropping-particle":"","family":"Hodneland","given":"Erlend","non-dropping-particle":"","parse-names":false,"suffix":""},{"dropping-particle":"","family":"Kögel","given":"Tanja","non-dropping-particle":"","parse-names":false,"suffix":""},{"dropping-particle":"","family":"Frei","given":"Dominik M.","non-dropping-particle":"","parse-names":false,"suffix":""},{"dropping-particle":"","family":"Gerdes","given":"Hans Hermann","non-dropping-particle":"","parse-names":false,"suffix":""},{"dropping-particle":"","family":"Lundervold","given":"Arvid","non-dropping-particle":"","parse-names":false,"suffix":""}],"container-title":"Source Code for Biology and Medicine","id":"ITEM-2","issued":{"date-parts":[["2013"]]},"title":"CellSegm - a MATLAB toolbox for high-throughput 3D cell segmentation","type":"article-journal","volume":"8"},"uris":["http://www.mendeley.com/documents/?uuid=e96cfdd0-3caf-49c8-b4a3-8f3cbbf91a6d"]},{"id":"ITEM-3","itemData":{"DOI":"10.1038/ncomms6825","ISBN":"2041-1723 (Electronic) 2041-1723 (Linking)","ISSN":"2041-1723","PMID":"25569359","abstract":"Visualization is essential for data interpretation, hypothesis formulation and communication of results. However, there is a paucity of visualization methods for image-derived data sets generated by high-content analysis in which complex cellular phenotypes are described as high-dimensional vectors of features. Here we present a visualization tool, PhenoPlot, which represents quantitative high-content imaging data as easily interpretable glyphs, and we illustrate how PhenoPlot can be used to improve the exploration and interpretation of complex breast cancer cell phenotypes.","author":[{"dropping-particle":"","family":"Sailem","given":"Heba Z","non-dropping-particle":"","parse-names":false,"suffix":""},{"dropping-particle":"","family":"Sero","given":"Julia E","non-dropping-particle":"","parse-names":false,"suffix":""},{"dropping-particle":"","family":"Bakal","given":"Chris","non-dropping-particle":"","parse-names":false,"suffix":""}],"container-title":"Nat Commun","id":"ITEM-3","issued":{"date-parts":[["2015"]]},"page":"1-6","title":"Visualizing cellular imaging data using PhenoPlot","type":"article-journal","volume":"6"},"uris":["http://www.mendeley.com/documents/?uuid=7a6ba083-3719-48ca-b7ef-a4fbd3a7857c"]}],"mendeley":{"formattedCitation":"&lt;sup&gt;11,26,29&lt;/sup&gt;","plainTextFormattedCitation":"11,26,29","previouslyFormattedCitation":"&lt;sup&gt;11,26,29&lt;/sup&gt;"},"properties":{"noteIndex":0},"schema":"https://github.com/citation-style-language/schema/raw/master/csl-citation.json"}</w:instrText>
      </w:r>
      <w:r w:rsidR="00BB14DF" w:rsidRPr="005804BA">
        <w:rPr>
          <w:rFonts w:ascii="Cambria" w:hAnsi="Cambria" w:cs="Arial"/>
          <w:noProof/>
          <w:color w:val="000000" w:themeColor="text1"/>
        </w:rPr>
        <w:fldChar w:fldCharType="separate"/>
      </w:r>
      <w:r w:rsidR="00F97800" w:rsidRPr="00F97800">
        <w:rPr>
          <w:rFonts w:ascii="Cambria" w:hAnsi="Cambria" w:cs="Arial"/>
          <w:noProof/>
          <w:color w:val="000000" w:themeColor="text1"/>
          <w:vertAlign w:val="superscript"/>
        </w:rPr>
        <w:t>11,26,29</w:t>
      </w:r>
      <w:r w:rsidR="00BB14DF" w:rsidRPr="005804BA">
        <w:rPr>
          <w:rFonts w:ascii="Cambria" w:hAnsi="Cambria" w:cs="Arial"/>
          <w:noProof/>
          <w:color w:val="000000" w:themeColor="text1"/>
        </w:rPr>
        <w:fldChar w:fldCharType="end"/>
      </w:r>
      <w:r w:rsidR="00C72687">
        <w:rPr>
          <w:rFonts w:ascii="Cambria" w:hAnsi="Cambria" w:cs="Arial"/>
          <w:noProof/>
          <w:color w:val="000000" w:themeColor="text1"/>
        </w:rPr>
        <w:t>:</w:t>
      </w:r>
      <w:r w:rsidR="00C72687" w:rsidRPr="005804BA">
        <w:rPr>
          <w:rFonts w:ascii="Cambria" w:hAnsi="Cambria" w:cs="Arial"/>
          <w:noProof/>
          <w:color w:val="000000" w:themeColor="text1"/>
        </w:rPr>
        <w:t xml:space="preserve"> </w:t>
      </w:r>
      <w:r w:rsidR="00BB14DF" w:rsidRPr="005804BA">
        <w:rPr>
          <w:rFonts w:ascii="Cambria" w:hAnsi="Cambria" w:cs="Arial"/>
          <w:noProof/>
          <w:color w:val="000000" w:themeColor="text1"/>
        </w:rPr>
        <w:t xml:space="preserve">1) </w:t>
      </w:r>
      <w:r w:rsidR="0026441F" w:rsidRPr="005804BA">
        <w:rPr>
          <w:rFonts w:ascii="Cambria" w:hAnsi="Cambria" w:cs="Arial"/>
          <w:color w:val="000000" w:themeColor="text1"/>
        </w:rPr>
        <w:t xml:space="preserve">VAMPIRE </w:t>
      </w:r>
      <w:r w:rsidR="0026441F" w:rsidRPr="005804BA">
        <w:rPr>
          <w:rFonts w:ascii="Cambria" w:hAnsi="Cambria" w:cs="Arial"/>
          <w:noProof/>
          <w:color w:val="000000" w:themeColor="text1"/>
        </w:rPr>
        <w:t xml:space="preserve">provides an </w:t>
      </w:r>
      <w:r w:rsidR="0026441F" w:rsidRPr="005804BA">
        <w:rPr>
          <w:rFonts w:ascii="Cambria" w:hAnsi="Cambria" w:cs="Arial"/>
          <w:i/>
          <w:noProof/>
          <w:color w:val="000000" w:themeColor="text1"/>
        </w:rPr>
        <w:t>in silico</w:t>
      </w:r>
      <w:r w:rsidR="0026441F" w:rsidRPr="005804BA">
        <w:rPr>
          <w:rFonts w:ascii="Cambria" w:hAnsi="Cambria" w:cs="Arial"/>
          <w:noProof/>
          <w:color w:val="000000" w:themeColor="text1"/>
        </w:rPr>
        <w:t xml:space="preserve"> visualization scheme</w:t>
      </w:r>
      <w:r w:rsidR="002E7A1C">
        <w:rPr>
          <w:rFonts w:ascii="Cambria" w:hAnsi="Cambria" w:cs="Arial"/>
          <w:noProof/>
          <w:color w:val="000000" w:themeColor="text1"/>
        </w:rPr>
        <w:t xml:space="preserve"> that</w:t>
      </w:r>
      <w:r w:rsidR="0026441F" w:rsidRPr="005804BA">
        <w:rPr>
          <w:rFonts w:ascii="Cambria" w:hAnsi="Cambria" w:cs="Arial"/>
          <w:noProof/>
          <w:color w:val="000000" w:themeColor="text1"/>
        </w:rPr>
        <w:t xml:space="preserve"> mak</w:t>
      </w:r>
      <w:r w:rsidR="002E7A1C">
        <w:rPr>
          <w:rFonts w:ascii="Cambria" w:hAnsi="Cambria" w:cs="Arial"/>
          <w:noProof/>
          <w:color w:val="000000" w:themeColor="text1"/>
        </w:rPr>
        <w:t>es</w:t>
      </w:r>
      <w:r w:rsidR="0026441F" w:rsidRPr="005804BA">
        <w:rPr>
          <w:rFonts w:ascii="Cambria" w:hAnsi="Cambria" w:cs="Arial"/>
          <w:noProof/>
          <w:color w:val="000000" w:themeColor="text1"/>
        </w:rPr>
        <w:t xml:space="preserve"> it easy to compare and learn biologically meaningful information from complex morphology data</w:t>
      </w:r>
      <w:r w:rsidR="0026441F" w:rsidRPr="005804BA">
        <w:rPr>
          <w:rFonts w:ascii="Cambria" w:hAnsi="Cambria" w:cs="Arial"/>
          <w:noProof/>
          <w:color w:val="000000" w:themeColor="text1"/>
        </w:rPr>
        <w:fldChar w:fldCharType="begin" w:fldLock="1"/>
      </w:r>
      <w:r w:rsidR="0026441F" w:rsidRPr="005804BA">
        <w:rPr>
          <w:rFonts w:ascii="Cambria" w:hAnsi="Cambria" w:cs="Arial"/>
          <w:noProof/>
          <w:color w:val="000000" w:themeColor="text1"/>
        </w:rPr>
        <w:instrText>ADDIN CSL_CITATION {"citationItems":[{"id":"ITEM-1","itemData":{"DOI":"10.1038/srep18437","ISSN":"2045-2322","PMID":"26675084","abstract":"Intratumoral heterogeneity greatly complicates the study of molecular mechanisms driving cancer progression and our ability to predict patient outcomes. Here we have developed an automated high-throughput cell-imaging platform (htCIP) that allows us to extract high-content information about individual cells, including cell morphology, molecular content and local cell density at single-cell resolution. We further develop a comprehensive visually-aided morpho-phenotyping recognition (VAMPIRE) tool to analyze irregular cellular and nuclear shapes in both 2D and 3D microenvironments. VAMPIRE analysis of ~39,000 cells from 13 previously sequenced patient-derived pancreatic cancer samples indicate that metastasized cells present significantly lower heterogeneity than primary tumor cells. We found the same morphological signature for metastasis for a cohort of 10 breast cancer cell lines. We further decipher the relative contributions to heterogeneity from cell cycle, cell-cell contact, cell stochasticity and heritable morphological variations.","author":[{"dropping-particle":"","family":"Wu","given":"Pei-Hsun","non-dropping-particle":"","parse-names":false,"suffix":""},{"dropping-particle":"","family":"Phillip","given":"Jude M.","non-dropping-particle":"","parse-names":false,"suffix":""},{"dropping-particle":"","family":"Khatau","given":"Shyam B.","non-dropping-particle":"","parse-names":false,"suffix":""},{"dropping-particle":"","family":"Chen","given":"Wei-Chiang","non-dropping-particle":"","parse-names":false,"suffix":""},{"dropping-particle":"","family":"Stirman","given":"Jeffrey","non-dropping-particle":"","parse-names":false,"suffix":""},{"dropping-particle":"","family":"Rosseel","given":"Sophie","non-dropping-particle":"","parse-names":false,"suffix":""},{"dropping-particle":"","family":"Tschudi","given":"Katherine","non-dropping-particle":"","parse-names":false,"suffix":""},{"dropping-particle":"","family":"Patten","given":"Joshua","non-dropping-particle":"Van","parse-names":false,"suffix":""},{"dropping-particle":"","family":"Wong","given":"Michael","non-dropping-particle":"","parse-names":false,"suffix":""},{"dropping-particle":"","family":"Gupta","given":"Sonal","non-dropping-particle":"","parse-names":false,"suffix":""},{"dropping-particle":"","family":"Baras","given":"Alexander S.","non-dropping-particle":"","parse-names":false,"suffix":""},{"dropping-particle":"","family":"Leek","given":"Jeffrey T.","non-dropping-particle":"","parse-names":false,"suffix":""},{"dropping-particle":"","family":"Maitra","given":"Anirban","non-dropping-particle":"","parse-names":false,"suffix":""},{"dropping-particle":"","family":"Wirtz","given":"Denis","non-dropping-particle":"","parse-names":false,"suffix":""}],"container-title":"Scientific Reports","id":"ITEM-1","issue":"1","issued":{"date-parts":[["2016"]]},"page":"18437","title":"Evolution of cellular morpho-phenotypes in cancer metastasis","type":"article-journal","volume":"5"},"uris":["http://www.mendeley.com/documents/?uuid=73193067-49fb-464a-a3f9-8b7549a7510c"]},{"id":"ITEM-2","itemData":{"DOI":"10.1038/s41551-017-0093","ISSN":"2157-846X","abstract":"Ageing research has focused either on assessing organ- and tissue-based changes, such as lung capacity and cardiac function, or on changes at the molecular scale such as gene expression, epigenetic modifications and metabolism. Here, by using a cohort of 32 samples of primary dermal fibroblasts collected from individuals between 2 and 96 years of age, we show that the degradation of functional cellular biophysical features—including cell mechanics, traction strength, morphology and migratory potential—and associated descriptors of cellular heterogeneity predict cellular age with higher accuracy than conventional biomolecular markers. We also demonstrate the use of high-throughput single-cell technologies, together with a deterministic model based on cellular features, to compute the cellular age of apparently healthy males and females, and to explore these relationships in cells from individuals with Werner syndrome and Hutchinson–Gilford progeria syndrome, two rare genetic conditions that result in phenotypes that show aspects of premature ageing. Our findings suggest that the quantification of cellular age may be used to stratify individuals on the basis of cellular phenotypes and serve as a biological proxy of healthspan.","author":[{"dropping-particle":"","family":"Phillip","given":"Jude M.","non-dropping-particle":"","parse-names":false,"suffix":""},{"dropping-particle":"","family":"Wu","given":"Pei-Hsun","non-dropping-particle":"","parse-names":false,"suffix":""},{"dropping-particle":"","family":"Gilkes","given":"Daniele M.","non-dropping-particle":"","parse-names":false,"suffix":""},{"dropping-particle":"","family":"Williams","given":"Wadsworth","non-dropping-particle":"","parse-names":false,"suffix":""},{"dropping-particle":"","family":"McGovern","given":"Shaun","non-dropping-particle":"","parse-names":false,"suffix":""},{"dropping-particle":"","family":"Daya","given":"Jena","non-dropping-particle":"","parse-names":false,"suffix":""},{"dropping-particle":"","family":"Chen","given":"Jonathan","non-dropping-particle":"","parse-names":false,"suffix":""},{"dropping-particle":"","family":"Aifuwa","given":"Ivie","non-dropping-particle":"","parse-names":false,"suffix":""},{"dropping-particle":"","family":"Lee","given":"Jerry S. H.","non-dropping-particle":"","parse-names":false,"suffix":""},{"dropping-particle":"","family":"Fan","given":"Rong","non-dropping-particle":"","parse-names":false,"suffix":""},{"dropping-particle":"","family":"Walston","given":"Jeremy","non-dropping-particle":"","parse-names":false,"suffix":""},{"dropping-particle":"","family":"Wirtz","given":"Denis","non-dropping-particle":"","parse-names":false,"suffix":""}],"container-title":"Nature Biomedical Engineering","id":"ITEM-2","issue":"7","issued":{"date-parts":[["2017"]]},"page":"0093","title":"Biophysical and biomolecular determination of cellular age in humans","type":"article-journal","volume":"1"},"uris":["http://www.mendeley.com/documents/?uuid=556dbe69-0edd-475d-b195-e0021a499a64"]}],"mendeley":{"formattedCitation":"&lt;sup&gt;1,22&lt;/sup&gt;","plainTextFormattedCitation":"1,22","previouslyFormattedCitation":"&lt;sup&gt;1,22&lt;/sup&gt;"},"properties":{"noteIndex":0},"schema":"https://github.com/citation-style-language/schema/raw/master/csl-citation.json"}</w:instrText>
      </w:r>
      <w:r w:rsidR="0026441F" w:rsidRPr="005804BA">
        <w:rPr>
          <w:rFonts w:ascii="Cambria" w:hAnsi="Cambria" w:cs="Arial"/>
          <w:noProof/>
          <w:color w:val="000000" w:themeColor="text1"/>
        </w:rPr>
        <w:fldChar w:fldCharType="separate"/>
      </w:r>
      <w:r w:rsidR="0026441F" w:rsidRPr="005804BA">
        <w:rPr>
          <w:rFonts w:ascii="Cambria" w:hAnsi="Cambria" w:cs="Arial"/>
          <w:noProof/>
          <w:color w:val="000000" w:themeColor="text1"/>
          <w:vertAlign w:val="superscript"/>
        </w:rPr>
        <w:t>1,22</w:t>
      </w:r>
      <w:r w:rsidR="0026441F" w:rsidRPr="005804BA">
        <w:rPr>
          <w:rFonts w:ascii="Cambria" w:hAnsi="Cambria" w:cs="Arial"/>
          <w:noProof/>
          <w:color w:val="000000" w:themeColor="text1"/>
        </w:rPr>
        <w:fldChar w:fldCharType="end"/>
      </w:r>
      <w:r w:rsidR="00FC4256">
        <w:rPr>
          <w:rFonts w:ascii="Cambria" w:hAnsi="Cambria" w:cs="Arial"/>
          <w:noProof/>
          <w:color w:val="000000" w:themeColor="text1"/>
        </w:rPr>
        <w:t>.</w:t>
      </w:r>
      <w:r w:rsidR="0026441F" w:rsidRPr="005804BA">
        <w:rPr>
          <w:rFonts w:ascii="Cambria" w:hAnsi="Cambria" w:cs="Arial"/>
          <w:color w:val="000000" w:themeColor="text1"/>
        </w:rPr>
        <w:t xml:space="preserve"> </w:t>
      </w:r>
      <w:r w:rsidR="00BB14DF" w:rsidRPr="005804BA">
        <w:rPr>
          <w:rFonts w:ascii="Cambria" w:hAnsi="Cambria" w:cs="Arial"/>
          <w:noProof/>
          <w:color w:val="000000" w:themeColor="text1"/>
        </w:rPr>
        <w:t xml:space="preserve">2) </w:t>
      </w:r>
      <w:r w:rsidR="0026441F" w:rsidRPr="005804BA">
        <w:rPr>
          <w:rFonts w:ascii="Cambria" w:hAnsi="Cambria" w:cs="Arial"/>
          <w:color w:val="000000" w:themeColor="text1"/>
        </w:rPr>
        <w:t xml:space="preserve">VAMPIRE </w:t>
      </w:r>
      <w:r w:rsidR="0026441F" w:rsidRPr="005804BA">
        <w:rPr>
          <w:rFonts w:ascii="Cambria" w:hAnsi="Cambria" w:cs="Arial"/>
          <w:noProof/>
          <w:color w:val="000000" w:themeColor="text1"/>
        </w:rPr>
        <w:t>bypasses the feature-extraction step</w:t>
      </w:r>
      <w:r w:rsidR="00AF664E">
        <w:rPr>
          <w:rFonts w:ascii="Cambria" w:hAnsi="Cambria" w:cs="Arial"/>
          <w:noProof/>
          <w:color w:val="000000" w:themeColor="text1"/>
        </w:rPr>
        <w:t xml:space="preserve"> to avoid</w:t>
      </w:r>
      <w:r w:rsidR="005C7AD6">
        <w:rPr>
          <w:rFonts w:ascii="Cambria" w:hAnsi="Cambria" w:cs="Arial"/>
          <w:noProof/>
          <w:color w:val="000000" w:themeColor="text1"/>
        </w:rPr>
        <w:t xml:space="preserve"> </w:t>
      </w:r>
      <w:r w:rsidR="00AF664E">
        <w:rPr>
          <w:rFonts w:ascii="Cambria" w:hAnsi="Cambria" w:cs="Arial"/>
          <w:noProof/>
          <w:color w:val="000000" w:themeColor="text1"/>
        </w:rPr>
        <w:t>using</w:t>
      </w:r>
      <w:r w:rsidR="00CB0144">
        <w:rPr>
          <w:rFonts w:ascii="Cambria" w:hAnsi="Cambria" w:cs="Arial"/>
          <w:noProof/>
          <w:color w:val="000000" w:themeColor="text1"/>
        </w:rPr>
        <w:t xml:space="preserve"> </w:t>
      </w:r>
      <w:r w:rsidR="00685C17">
        <w:rPr>
          <w:rFonts w:ascii="Cambria" w:hAnsi="Cambria" w:cs="Arial"/>
          <w:noProof/>
          <w:color w:val="000000" w:themeColor="text1"/>
        </w:rPr>
        <w:t xml:space="preserve">overly </w:t>
      </w:r>
      <w:r w:rsidR="00AF664E">
        <w:rPr>
          <w:rFonts w:ascii="Cambria" w:hAnsi="Cambria" w:cs="Arial"/>
          <w:noProof/>
          <w:color w:val="000000" w:themeColor="text1"/>
        </w:rPr>
        <w:t xml:space="preserve">abstract morphological </w:t>
      </w:r>
      <w:r w:rsidR="00CB0144">
        <w:rPr>
          <w:rFonts w:ascii="Cambria" w:hAnsi="Cambria" w:cs="Arial"/>
          <w:noProof/>
          <w:color w:val="000000" w:themeColor="text1"/>
        </w:rPr>
        <w:t>parameters</w:t>
      </w:r>
      <w:r w:rsidR="00AF664E">
        <w:rPr>
          <w:rFonts w:ascii="Cambria" w:hAnsi="Cambria" w:cs="Arial"/>
          <w:noProof/>
          <w:color w:val="000000" w:themeColor="text1"/>
        </w:rPr>
        <w:t>.</w:t>
      </w:r>
      <w:r w:rsidR="0026441F" w:rsidRPr="005804BA">
        <w:rPr>
          <w:rFonts w:ascii="Cambria" w:hAnsi="Cambria" w:cs="Arial"/>
          <w:noProof/>
          <w:color w:val="000000" w:themeColor="text1"/>
        </w:rPr>
        <w:t xml:space="preserve"> </w:t>
      </w:r>
      <w:r w:rsidR="00BB14DF" w:rsidRPr="005804BA">
        <w:rPr>
          <w:rFonts w:ascii="Cambria" w:hAnsi="Cambria" w:cs="Arial"/>
          <w:color w:val="000000" w:themeColor="text1"/>
        </w:rPr>
        <w:t xml:space="preserve">3) VAMPIRE provides a direct means to compute the degree of </w:t>
      </w:r>
      <w:r w:rsidR="00033F2A">
        <w:rPr>
          <w:rFonts w:ascii="Cambria" w:hAnsi="Cambria" w:cs="Arial"/>
          <w:color w:val="000000" w:themeColor="text1"/>
        </w:rPr>
        <w:t>c</w:t>
      </w:r>
      <w:r w:rsidR="00BB14DF" w:rsidRPr="005804BA">
        <w:rPr>
          <w:rFonts w:ascii="Cambria" w:hAnsi="Cambria" w:cs="Arial"/>
          <w:color w:val="000000" w:themeColor="text1"/>
        </w:rPr>
        <w:t xml:space="preserve">ellular heterogeneity </w:t>
      </w:r>
      <w:r w:rsidR="00CC2C51">
        <w:rPr>
          <w:rFonts w:ascii="Cambria" w:hAnsi="Cambria" w:cs="Arial"/>
          <w:color w:val="000000" w:themeColor="text1"/>
        </w:rPr>
        <w:t>in</w:t>
      </w:r>
      <w:r w:rsidR="00CC2C51" w:rsidRPr="005804BA">
        <w:rPr>
          <w:rFonts w:ascii="Cambria" w:hAnsi="Cambria" w:cs="Arial"/>
          <w:color w:val="000000" w:themeColor="text1"/>
        </w:rPr>
        <w:t xml:space="preserve"> </w:t>
      </w:r>
      <w:r w:rsidR="00BB14DF" w:rsidRPr="005804BA">
        <w:rPr>
          <w:rFonts w:ascii="Cambria" w:hAnsi="Cambria" w:cs="Arial"/>
          <w:color w:val="000000" w:themeColor="text1"/>
        </w:rPr>
        <w:t xml:space="preserve">cell populations across </w:t>
      </w:r>
      <w:r w:rsidR="0083791A">
        <w:rPr>
          <w:rFonts w:ascii="Cambria" w:hAnsi="Cambria" w:cs="Arial"/>
          <w:color w:val="000000" w:themeColor="text1"/>
        </w:rPr>
        <w:t xml:space="preserve">tested </w:t>
      </w:r>
      <w:r w:rsidR="00BB14DF" w:rsidRPr="005804BA">
        <w:rPr>
          <w:rFonts w:ascii="Cambria" w:hAnsi="Cambria" w:cs="Arial"/>
          <w:color w:val="000000" w:themeColor="text1"/>
        </w:rPr>
        <w:t xml:space="preserve">conditions </w:t>
      </w:r>
      <w:r w:rsidR="005C7AD6">
        <w:rPr>
          <w:rFonts w:ascii="Cambria" w:hAnsi="Cambria" w:cs="Arial"/>
          <w:color w:val="000000" w:themeColor="text1"/>
        </w:rPr>
        <w:t>using the</w:t>
      </w:r>
      <w:r w:rsidR="00BB14DF" w:rsidRPr="005804BA">
        <w:rPr>
          <w:rFonts w:ascii="Cambria" w:hAnsi="Cambria" w:cs="Arial"/>
          <w:color w:val="000000" w:themeColor="text1"/>
        </w:rPr>
        <w:t xml:space="preserve"> Shannon entropy</w:t>
      </w:r>
      <w:r w:rsidR="00BB14DF" w:rsidRPr="005804BA">
        <w:rPr>
          <w:rFonts w:ascii="Cambria" w:hAnsi="Cambria" w:cs="Arial"/>
          <w:color w:val="000000" w:themeColor="text1"/>
        </w:rPr>
        <w:fldChar w:fldCharType="begin" w:fldLock="1"/>
      </w:r>
      <w:r w:rsidR="003A3780">
        <w:rPr>
          <w:rFonts w:ascii="Cambria" w:hAnsi="Cambria" w:cs="Arial"/>
          <w:color w:val="000000" w:themeColor="text1"/>
        </w:rPr>
        <w:instrText>ADDIN CSL_CITATION {"citationItems":[{"id":"ITEM-1","itemData":{"DOI":"10.1016/j.cell.2010.04.033","ISBN":"1097-4172 (Electronic)\\r0092-8674 (Linking)","ISSN":"00928674","PMID":"20478246","abstract":"A central challenge of biology is to understand how individual cells process information and respond to perturbations. Much of our knowledge is based on ensemble measurements. However, cell-to-cell differences are always present to some degree in any cell population, and the ensemble behaviors of a population may not represent the behaviors of any individual cell. Here, we discuss examples of when heterogeneity cannot be ignored and describe practical strategies for analyzing and interpreting cellular heterogeneity. © 2010 Elsevier Inc.","author":[{"dropping-particle":"","family":"Altschuler","given":"Steven J.","non-dropping-particle":"","parse-names":false,"suffix":""},{"dropping-particle":"","family":"Wu","given":"Lani F.","non-dropping-particle":"","parse-names":false,"suffix":""}],"container-title":"Cell","id":"ITEM-1","issue":"4","issued":{"date-parts":[["2010"]]},"page":"559-563","title":"Cellular Heterogeneity: Do Differences Make a Difference?","type":"article","volume":"141"},"uris":["http://www.mendeley.com/documents/?uuid=ff937d92-7437-4716-8c90-7d6364379263"]}],"mendeley":{"formattedCitation":"&lt;sup&gt;46&lt;/sup&gt;","plainTextFormattedCitation":"46","previouslyFormattedCitation":"&lt;sup&gt;46&lt;/sup&gt;"},"properties":{"noteIndex":0},"schema":"https://github.com/citation-style-language/schema/raw/master/csl-citation.json"}</w:instrText>
      </w:r>
      <w:r w:rsidR="00BB14DF" w:rsidRPr="005804BA">
        <w:rPr>
          <w:rFonts w:ascii="Cambria" w:hAnsi="Cambria" w:cs="Arial"/>
          <w:color w:val="000000" w:themeColor="text1"/>
        </w:rPr>
        <w:fldChar w:fldCharType="separate"/>
      </w:r>
      <w:r w:rsidR="00E17D3E" w:rsidRPr="00E17D3E">
        <w:rPr>
          <w:rFonts w:ascii="Cambria" w:hAnsi="Cambria" w:cs="Arial"/>
          <w:noProof/>
          <w:color w:val="000000" w:themeColor="text1"/>
          <w:vertAlign w:val="superscript"/>
        </w:rPr>
        <w:t>46</w:t>
      </w:r>
      <w:r w:rsidR="00BB14DF" w:rsidRPr="005804BA">
        <w:rPr>
          <w:rFonts w:ascii="Cambria" w:hAnsi="Cambria" w:cs="Arial"/>
          <w:color w:val="000000" w:themeColor="text1"/>
        </w:rPr>
        <w:fldChar w:fldCharType="end"/>
      </w:r>
      <w:r w:rsidR="00CB0144">
        <w:rPr>
          <w:rFonts w:ascii="Cambria" w:hAnsi="Cambria" w:cs="Arial"/>
          <w:color w:val="000000" w:themeColor="text1"/>
        </w:rPr>
        <w:t xml:space="preserve">, </w:t>
      </w:r>
      <w:r w:rsidR="00BB14DF" w:rsidRPr="005804BA">
        <w:rPr>
          <w:rFonts w:ascii="Cambria" w:hAnsi="Cambria" w:cs="Arial"/>
          <w:color w:val="000000" w:themeColor="text1"/>
        </w:rPr>
        <w:t xml:space="preserve">based on </w:t>
      </w:r>
      <w:r w:rsidR="004E3182">
        <w:rPr>
          <w:rFonts w:ascii="Cambria" w:hAnsi="Cambria" w:cs="Arial"/>
          <w:color w:val="000000" w:themeColor="text1"/>
        </w:rPr>
        <w:t xml:space="preserve">the </w:t>
      </w:r>
      <w:r w:rsidR="005C7AD6">
        <w:rPr>
          <w:rFonts w:ascii="Cambria" w:hAnsi="Cambria" w:cs="Arial"/>
          <w:color w:val="000000" w:themeColor="text1"/>
        </w:rPr>
        <w:t>abundance of cells within each of the identified</w:t>
      </w:r>
      <w:r w:rsidR="00BB14DF" w:rsidRPr="005804BA">
        <w:rPr>
          <w:rFonts w:ascii="Cambria" w:hAnsi="Cambria" w:cs="Arial"/>
          <w:color w:val="000000" w:themeColor="text1"/>
        </w:rPr>
        <w:t xml:space="preserve"> shape</w:t>
      </w:r>
      <w:r w:rsidR="004D55D0">
        <w:rPr>
          <w:rFonts w:ascii="Cambria" w:hAnsi="Cambria" w:cs="Arial"/>
          <w:color w:val="000000" w:themeColor="text1"/>
        </w:rPr>
        <w:t xml:space="preserve"> </w:t>
      </w:r>
      <w:r w:rsidR="00BB14DF" w:rsidRPr="005804BA">
        <w:rPr>
          <w:rFonts w:ascii="Cambria" w:hAnsi="Cambria" w:cs="Arial"/>
          <w:color w:val="000000" w:themeColor="text1"/>
        </w:rPr>
        <w:t xml:space="preserve">mode: </w:t>
      </w:r>
    </w:p>
    <w:p w14:paraId="334B4AEF" w14:textId="77777777" w:rsidR="00BB14DF" w:rsidRPr="005804BA" w:rsidRDefault="00BB14DF" w:rsidP="00E22C22">
      <w:pPr>
        <w:widowControl w:val="0"/>
        <w:autoSpaceDE w:val="0"/>
        <w:autoSpaceDN w:val="0"/>
        <w:adjustRightInd w:val="0"/>
        <w:spacing w:line="360" w:lineRule="auto"/>
        <w:jc w:val="both"/>
        <w:rPr>
          <w:rFonts w:ascii="Cambria" w:hAnsi="Cambria" w:cs="Arial"/>
          <w:color w:val="000000" w:themeColor="text1"/>
        </w:rPr>
      </w:pPr>
    </w:p>
    <w:p w14:paraId="6A8685C4" w14:textId="77777777" w:rsidR="00BB14DF" w:rsidRPr="005804BA" w:rsidRDefault="00BB14DF" w:rsidP="00E22C22">
      <w:pPr>
        <w:widowControl w:val="0"/>
        <w:autoSpaceDE w:val="0"/>
        <w:autoSpaceDN w:val="0"/>
        <w:adjustRightInd w:val="0"/>
        <w:spacing w:line="360" w:lineRule="auto"/>
        <w:jc w:val="both"/>
        <w:rPr>
          <w:rFonts w:ascii="Cambria" w:eastAsiaTheme="minorEastAsia" w:hAnsi="Cambria" w:cs="Arial"/>
          <w:color w:val="000000" w:themeColor="text1"/>
        </w:rPr>
      </w:pPr>
      <w:r w:rsidRPr="005804BA">
        <w:rPr>
          <w:rFonts w:ascii="Cambria" w:hAnsi="Cambria" w:cs="Arial"/>
          <w:color w:val="000000" w:themeColor="text1"/>
        </w:rPr>
        <w:tab/>
      </w:r>
      <w:r w:rsidRPr="005804BA">
        <w:rPr>
          <w:rFonts w:ascii="Cambria" w:hAnsi="Cambria" w:cs="Arial"/>
          <w:color w:val="000000" w:themeColor="text1"/>
        </w:rPr>
        <w:tab/>
      </w:r>
      <w:r w:rsidRPr="005804BA">
        <w:rPr>
          <w:rFonts w:ascii="Cambria" w:hAnsi="Cambria" w:cs="Arial"/>
          <w:color w:val="000000" w:themeColor="text1"/>
        </w:rPr>
        <w:tab/>
      </w:r>
      <w:r w:rsidRPr="005804BA">
        <w:rPr>
          <w:rFonts w:ascii="Cambria" w:hAnsi="Cambria" w:cs="Arial"/>
          <w:color w:val="000000" w:themeColor="text1"/>
        </w:rPr>
        <w:tab/>
      </w:r>
      <w:r w:rsidRPr="005804BA">
        <w:rPr>
          <w:rFonts w:ascii="Cambria" w:hAnsi="Cambria" w:cs="Arial"/>
          <w:color w:val="000000" w:themeColor="text1"/>
        </w:rPr>
        <w:tab/>
      </w:r>
      <m:oMath>
        <m:r>
          <w:rPr>
            <w:rFonts w:ascii="Cambria Math" w:hAnsi="Cambria Math" w:cs="Arial"/>
            <w:color w:val="000000" w:themeColor="text1"/>
          </w:rPr>
          <m:t>S=-</m:t>
        </m:r>
        <m:nary>
          <m:naryPr>
            <m:chr m:val="∑"/>
            <m:limLoc m:val="undOvr"/>
            <m:subHide m:val="1"/>
            <m:supHide m:val="1"/>
            <m:ctrlPr>
              <w:rPr>
                <w:rFonts w:ascii="Cambria Math" w:hAnsi="Cambria Math" w:cs="Arial"/>
                <w:i/>
                <w:color w:val="000000" w:themeColor="text1"/>
              </w:rPr>
            </m:ctrlPr>
          </m:naryPr>
          <m:sub/>
          <m:sup/>
          <m:e>
            <m:sSub>
              <m:sSubPr>
                <m:ctrlPr>
                  <w:rPr>
                    <w:rFonts w:ascii="Cambria Math" w:hAnsi="Cambria Math" w:cs="Arial"/>
                    <w:i/>
                    <w:color w:val="000000" w:themeColor="text1"/>
                  </w:rPr>
                </m:ctrlPr>
              </m:sSubPr>
              <m:e>
                <m:r>
                  <w:rPr>
                    <w:rFonts w:ascii="Cambria Math" w:hAnsi="Cambria Math" w:cs="Arial"/>
                    <w:color w:val="000000" w:themeColor="text1"/>
                  </w:rPr>
                  <m:t>p</m:t>
                </m:r>
              </m:e>
              <m:sub>
                <m:r>
                  <w:rPr>
                    <w:rFonts w:ascii="Cambria Math" w:hAnsi="Cambria Math" w:cs="Arial"/>
                    <w:color w:val="000000" w:themeColor="text1"/>
                  </w:rPr>
                  <m:t>i</m:t>
                </m:r>
              </m:sub>
            </m:sSub>
            <m:r>
              <w:rPr>
                <w:rFonts w:ascii="Cambria Math" w:hAnsi="Cambria Math" w:cs="Arial"/>
                <w:color w:val="000000" w:themeColor="text1"/>
              </w:rPr>
              <m:t>ln(</m:t>
            </m:r>
            <m:sSub>
              <m:sSubPr>
                <m:ctrlPr>
                  <w:rPr>
                    <w:rFonts w:ascii="Cambria Math" w:hAnsi="Cambria Math" w:cs="Arial"/>
                    <w:i/>
                    <w:color w:val="000000" w:themeColor="text1"/>
                  </w:rPr>
                </m:ctrlPr>
              </m:sSubPr>
              <m:e>
                <m:r>
                  <w:rPr>
                    <w:rFonts w:ascii="Cambria Math" w:hAnsi="Cambria Math" w:cs="Arial"/>
                    <w:color w:val="000000" w:themeColor="text1"/>
                  </w:rPr>
                  <m:t>p</m:t>
                </m:r>
              </m:e>
              <m:sub>
                <m:r>
                  <w:rPr>
                    <w:rFonts w:ascii="Cambria Math" w:hAnsi="Cambria Math" w:cs="Arial"/>
                    <w:color w:val="000000" w:themeColor="text1"/>
                  </w:rPr>
                  <m:t>i</m:t>
                </m:r>
              </m:sub>
            </m:sSub>
            <m:r>
              <w:rPr>
                <w:rFonts w:ascii="Cambria Math" w:hAnsi="Cambria Math" w:cs="Arial"/>
                <w:color w:val="000000" w:themeColor="text1"/>
              </w:rPr>
              <m:t>)</m:t>
            </m:r>
          </m:e>
        </m:nary>
      </m:oMath>
    </w:p>
    <w:p w14:paraId="45C6B354" w14:textId="77777777" w:rsidR="00BB14DF" w:rsidRPr="005804BA" w:rsidRDefault="00BB14DF" w:rsidP="00E22C22">
      <w:pPr>
        <w:widowControl w:val="0"/>
        <w:autoSpaceDE w:val="0"/>
        <w:autoSpaceDN w:val="0"/>
        <w:adjustRightInd w:val="0"/>
        <w:spacing w:line="360" w:lineRule="auto"/>
        <w:jc w:val="both"/>
        <w:rPr>
          <w:rFonts w:ascii="Cambria" w:eastAsiaTheme="minorEastAsia" w:hAnsi="Cambria" w:cs="Arial"/>
          <w:color w:val="000000" w:themeColor="text1"/>
        </w:rPr>
      </w:pPr>
    </w:p>
    <w:p w14:paraId="63CFC13F" w14:textId="34356A59" w:rsidR="00516EED" w:rsidRPr="00516EED" w:rsidRDefault="00BB14DF" w:rsidP="00E22C22">
      <w:pPr>
        <w:widowControl w:val="0"/>
        <w:autoSpaceDE w:val="0"/>
        <w:autoSpaceDN w:val="0"/>
        <w:adjustRightInd w:val="0"/>
        <w:spacing w:line="360" w:lineRule="auto"/>
        <w:jc w:val="both"/>
        <w:rPr>
          <w:rFonts w:ascii="Cambria" w:hAnsi="Cambria" w:cs="Arial"/>
          <w:strike/>
          <w:color w:val="000000" w:themeColor="text1"/>
        </w:rPr>
      </w:pPr>
      <w:r w:rsidRPr="005804BA">
        <w:rPr>
          <w:rFonts w:ascii="Cambria" w:hAnsi="Cambria" w:cs="Arial"/>
          <w:color w:val="000000" w:themeColor="text1"/>
        </w:rPr>
        <w:t xml:space="preserve">Here, </w:t>
      </w:r>
      <w:r w:rsidRPr="005804BA">
        <w:rPr>
          <w:rFonts w:ascii="Cambria" w:hAnsi="Cambria" w:cs="Arial"/>
          <w:i/>
          <w:color w:val="000000" w:themeColor="text1"/>
        </w:rPr>
        <w:t>S</w:t>
      </w:r>
      <w:r w:rsidRPr="005804BA">
        <w:rPr>
          <w:rFonts w:ascii="Cambria" w:hAnsi="Cambria" w:cs="Arial"/>
          <w:color w:val="000000" w:themeColor="text1"/>
        </w:rPr>
        <w:t xml:space="preserve"> is the Shannon entropy and </w:t>
      </w:r>
      <w:r w:rsidRPr="005804BA">
        <w:rPr>
          <w:rFonts w:ascii="Cambria" w:hAnsi="Cambria" w:cs="Arial"/>
          <w:i/>
          <w:color w:val="000000" w:themeColor="text1"/>
        </w:rPr>
        <w:t>p</w:t>
      </w:r>
      <w:r w:rsidRPr="005804BA">
        <w:rPr>
          <w:rFonts w:ascii="Cambria" w:hAnsi="Cambria" w:cs="Arial"/>
          <w:i/>
          <w:color w:val="000000" w:themeColor="text1"/>
          <w:vertAlign w:val="subscript"/>
        </w:rPr>
        <w:t>i</w:t>
      </w:r>
      <w:r w:rsidRPr="005804BA">
        <w:rPr>
          <w:rFonts w:ascii="Cambria" w:hAnsi="Cambria" w:cs="Arial"/>
          <w:color w:val="000000" w:themeColor="text1"/>
        </w:rPr>
        <w:t xml:space="preserve"> is the occurrence of each shape mode.</w:t>
      </w:r>
      <w:r w:rsidR="000C31BD" w:rsidRPr="008F6FD5">
        <w:rPr>
          <w:rFonts w:ascii="Cambria" w:hAnsi="Cambria" w:cs="Arial"/>
          <w:strike/>
          <w:color w:val="000000" w:themeColor="text1"/>
        </w:rPr>
        <w:t xml:space="preserve"> </w:t>
      </w:r>
    </w:p>
    <w:p w14:paraId="441A5F55" w14:textId="103686B3" w:rsidR="00986E72" w:rsidRPr="0002604E" w:rsidRDefault="00986E72" w:rsidP="00986E72">
      <w:pPr>
        <w:widowControl w:val="0"/>
        <w:autoSpaceDE w:val="0"/>
        <w:autoSpaceDN w:val="0"/>
        <w:adjustRightInd w:val="0"/>
        <w:spacing w:line="360" w:lineRule="auto"/>
        <w:jc w:val="both"/>
        <w:rPr>
          <w:rFonts w:ascii="Cambria" w:hAnsi="Cambria" w:cs="Arial"/>
          <w:b/>
          <w:iCs/>
          <w:color w:val="000000" w:themeColor="text1"/>
        </w:rPr>
      </w:pPr>
      <w:bookmarkStart w:id="2" w:name="_Hlk4397143"/>
    </w:p>
    <w:p w14:paraId="507A54BE" w14:textId="1B39F6DE" w:rsidR="00986E72" w:rsidRDefault="008B4CDF" w:rsidP="00986E72">
      <w:pPr>
        <w:widowControl w:val="0"/>
        <w:autoSpaceDE w:val="0"/>
        <w:autoSpaceDN w:val="0"/>
        <w:adjustRightInd w:val="0"/>
        <w:spacing w:line="360" w:lineRule="auto"/>
        <w:jc w:val="both"/>
        <w:rPr>
          <w:rFonts w:ascii="Cambria" w:hAnsi="Cambria" w:cs="Arial"/>
          <w:b/>
          <w:i/>
          <w:color w:val="000000" w:themeColor="text1"/>
        </w:rPr>
      </w:pPr>
      <w:r>
        <w:rPr>
          <w:rFonts w:ascii="Cambria" w:hAnsi="Cambria" w:cs="Arial"/>
          <w:b/>
          <w:i/>
          <w:color w:val="000000" w:themeColor="text1"/>
        </w:rPr>
        <w:t xml:space="preserve">Experimental design - </w:t>
      </w:r>
      <w:r w:rsidR="004D7AC3">
        <w:rPr>
          <w:rFonts w:ascii="Cambria" w:hAnsi="Cambria" w:cs="Arial"/>
          <w:b/>
          <w:i/>
          <w:color w:val="000000" w:themeColor="text1"/>
        </w:rPr>
        <w:t>Selection of</w:t>
      </w:r>
      <w:r w:rsidR="00986E72">
        <w:rPr>
          <w:rFonts w:ascii="Cambria" w:hAnsi="Cambria" w:cs="Arial"/>
          <w:b/>
          <w:i/>
          <w:color w:val="000000" w:themeColor="text1"/>
        </w:rPr>
        <w:t xml:space="preserve"> parameters</w:t>
      </w:r>
      <w:r w:rsidR="00D12ACE">
        <w:rPr>
          <w:rFonts w:ascii="Cambria" w:hAnsi="Cambria" w:cs="Arial"/>
          <w:b/>
          <w:i/>
          <w:color w:val="000000" w:themeColor="text1"/>
        </w:rPr>
        <w:t xml:space="preserve"> </w:t>
      </w:r>
      <w:r w:rsidR="004D7AC3">
        <w:rPr>
          <w:rFonts w:ascii="Cambria" w:hAnsi="Cambria" w:cs="Arial"/>
          <w:b/>
          <w:i/>
          <w:color w:val="000000" w:themeColor="text1"/>
        </w:rPr>
        <w:t>for</w:t>
      </w:r>
      <w:r w:rsidR="00D12ACE">
        <w:rPr>
          <w:rFonts w:ascii="Cambria" w:hAnsi="Cambria" w:cs="Arial"/>
          <w:b/>
          <w:i/>
          <w:color w:val="000000" w:themeColor="text1"/>
        </w:rPr>
        <w:t xml:space="preserve"> </w:t>
      </w:r>
      <w:r w:rsidR="001977AA" w:rsidRPr="00F2296D">
        <w:rPr>
          <w:rFonts w:ascii="Cambria" w:hAnsi="Cambria" w:cs="Arial"/>
          <w:b/>
          <w:i/>
        </w:rPr>
        <w:t>VAMPIRE</w:t>
      </w:r>
      <w:r w:rsidR="001977AA">
        <w:rPr>
          <w:rFonts w:ascii="Cambria" w:hAnsi="Cambria" w:cs="Arial"/>
          <w:b/>
          <w:i/>
        </w:rPr>
        <w:t xml:space="preserve"> </w:t>
      </w:r>
      <w:r w:rsidR="002F01E6">
        <w:rPr>
          <w:rFonts w:ascii="Cambria" w:hAnsi="Cambria" w:cs="Arial"/>
          <w:b/>
          <w:i/>
          <w:color w:val="000000" w:themeColor="text1"/>
        </w:rPr>
        <w:t>analysis</w:t>
      </w:r>
    </w:p>
    <w:p w14:paraId="6BEC5153" w14:textId="436E0574" w:rsidR="00986E72" w:rsidRDefault="00A501BF" w:rsidP="00976C80">
      <w:pPr>
        <w:widowControl w:val="0"/>
        <w:autoSpaceDE w:val="0"/>
        <w:autoSpaceDN w:val="0"/>
        <w:adjustRightInd w:val="0"/>
        <w:spacing w:line="360" w:lineRule="auto"/>
        <w:jc w:val="both"/>
        <w:rPr>
          <w:rFonts w:ascii="Cambria" w:hAnsi="Cambria" w:cs="Arial"/>
          <w:bCs/>
          <w:iCs/>
          <w:color w:val="000000" w:themeColor="text1"/>
        </w:rPr>
      </w:pPr>
      <w:r>
        <w:rPr>
          <w:rFonts w:ascii="Cambria" w:hAnsi="Cambria" w:cs="Arial"/>
          <w:bCs/>
          <w:iCs/>
          <w:color w:val="000000" w:themeColor="text1"/>
        </w:rPr>
        <w:t>Within the VAMPIRE interface</w:t>
      </w:r>
      <w:r w:rsidR="00B1589B">
        <w:rPr>
          <w:rFonts w:ascii="Cambria" w:hAnsi="Cambria" w:cs="Arial"/>
          <w:bCs/>
          <w:iCs/>
          <w:color w:val="000000" w:themeColor="text1"/>
        </w:rPr>
        <w:t>,</w:t>
      </w:r>
      <w:r>
        <w:rPr>
          <w:rFonts w:ascii="Cambria" w:hAnsi="Cambria" w:cs="Arial"/>
          <w:bCs/>
          <w:iCs/>
          <w:color w:val="000000" w:themeColor="text1"/>
        </w:rPr>
        <w:t xml:space="preserve"> </w:t>
      </w:r>
      <w:r w:rsidR="00B449BA">
        <w:rPr>
          <w:rFonts w:ascii="Cambria" w:hAnsi="Cambria" w:cs="Arial"/>
          <w:bCs/>
          <w:iCs/>
          <w:color w:val="000000" w:themeColor="text1"/>
        </w:rPr>
        <w:t xml:space="preserve">a </w:t>
      </w:r>
      <w:r>
        <w:rPr>
          <w:rFonts w:ascii="Cambria" w:hAnsi="Cambria" w:cs="Arial"/>
          <w:bCs/>
          <w:iCs/>
          <w:color w:val="000000" w:themeColor="text1"/>
        </w:rPr>
        <w:t xml:space="preserve">key </w:t>
      </w:r>
      <w:r w:rsidR="00FB2C06">
        <w:rPr>
          <w:rFonts w:ascii="Cambria" w:hAnsi="Cambria" w:cs="Arial"/>
          <w:bCs/>
          <w:iCs/>
          <w:color w:val="000000" w:themeColor="text1"/>
        </w:rPr>
        <w:t xml:space="preserve">input </w:t>
      </w:r>
      <w:r>
        <w:rPr>
          <w:rFonts w:ascii="Cambria" w:hAnsi="Cambria" w:cs="Arial"/>
          <w:bCs/>
          <w:iCs/>
          <w:color w:val="000000" w:themeColor="text1"/>
        </w:rPr>
        <w:t xml:space="preserve">parameter for establishing the model is the </w:t>
      </w:r>
      <w:r>
        <w:rPr>
          <w:rFonts w:ascii="Cambria" w:hAnsi="Cambria" w:cs="Arial"/>
          <w:bCs/>
          <w:iCs/>
          <w:color w:val="000000" w:themeColor="text1"/>
        </w:rPr>
        <w:lastRenderedPageBreak/>
        <w:t xml:space="preserve">number of shape modes. </w:t>
      </w:r>
      <w:r w:rsidR="00F6798C">
        <w:rPr>
          <w:rFonts w:ascii="Cambria" w:hAnsi="Cambria" w:cs="Arial"/>
          <w:bCs/>
          <w:iCs/>
          <w:color w:val="000000" w:themeColor="text1"/>
        </w:rPr>
        <w:t>We encourage</w:t>
      </w:r>
      <w:r w:rsidR="00DA19B1">
        <w:rPr>
          <w:rFonts w:ascii="Cambria" w:hAnsi="Cambria" w:cs="Arial"/>
          <w:bCs/>
          <w:iCs/>
          <w:color w:val="000000" w:themeColor="text1"/>
        </w:rPr>
        <w:t xml:space="preserve"> the user</w:t>
      </w:r>
      <w:r>
        <w:rPr>
          <w:rFonts w:ascii="Cambria" w:hAnsi="Cambria" w:cs="Arial"/>
          <w:bCs/>
          <w:iCs/>
          <w:color w:val="000000" w:themeColor="text1"/>
        </w:rPr>
        <w:t xml:space="preserve"> to tune this parameter to obtain optimal results</w:t>
      </w:r>
      <w:r w:rsidR="00FB2C06">
        <w:rPr>
          <w:rFonts w:ascii="Cambria" w:hAnsi="Cambria" w:cs="Arial"/>
          <w:bCs/>
          <w:iCs/>
          <w:color w:val="000000" w:themeColor="text1"/>
        </w:rPr>
        <w:t>. H</w:t>
      </w:r>
      <w:r w:rsidR="00DA19B1">
        <w:rPr>
          <w:rFonts w:ascii="Cambria" w:hAnsi="Cambria" w:cs="Arial"/>
          <w:bCs/>
          <w:iCs/>
          <w:color w:val="000000" w:themeColor="text1"/>
        </w:rPr>
        <w:t xml:space="preserve">ere, </w:t>
      </w:r>
      <w:r>
        <w:rPr>
          <w:rFonts w:ascii="Cambria" w:hAnsi="Cambria" w:cs="Arial"/>
          <w:bCs/>
          <w:iCs/>
          <w:color w:val="000000" w:themeColor="text1"/>
        </w:rPr>
        <w:t>we briefly present the underlying basis</w:t>
      </w:r>
      <w:r w:rsidR="00247578">
        <w:rPr>
          <w:rFonts w:ascii="Cambria" w:hAnsi="Cambria" w:cs="Arial"/>
          <w:bCs/>
          <w:iCs/>
          <w:color w:val="000000" w:themeColor="text1"/>
        </w:rPr>
        <w:t xml:space="preserve"> for the selection of the number of shape modes</w:t>
      </w:r>
      <w:r>
        <w:rPr>
          <w:rFonts w:ascii="Cambria" w:hAnsi="Cambria" w:cs="Arial"/>
          <w:bCs/>
          <w:iCs/>
          <w:color w:val="000000" w:themeColor="text1"/>
        </w:rPr>
        <w:t xml:space="preserve">. </w:t>
      </w:r>
      <w:r w:rsidR="004D7AC3">
        <w:rPr>
          <w:rFonts w:ascii="Cambria" w:hAnsi="Cambria" w:cs="Arial"/>
          <w:bCs/>
          <w:iCs/>
          <w:color w:val="000000" w:themeColor="text1"/>
        </w:rPr>
        <w:t>During the dimensional reduction steps</w:t>
      </w:r>
      <w:r w:rsidR="00512A84">
        <w:rPr>
          <w:rFonts w:ascii="Cambria" w:hAnsi="Cambria" w:cs="Arial"/>
          <w:bCs/>
          <w:iCs/>
          <w:color w:val="000000" w:themeColor="text1"/>
        </w:rPr>
        <w:t>,</w:t>
      </w:r>
      <w:r w:rsidR="004D7AC3">
        <w:rPr>
          <w:rFonts w:ascii="Cambria" w:hAnsi="Cambria" w:cs="Arial"/>
          <w:bCs/>
          <w:iCs/>
          <w:color w:val="000000" w:themeColor="text1"/>
        </w:rPr>
        <w:t xml:space="preserve"> we implement K-means clustering to relate each individual cell to the centroid of each cluster, where the distance from the cluster centroid is defined as the</w:t>
      </w:r>
      <w:r w:rsidR="006E1FBF">
        <w:rPr>
          <w:rFonts w:ascii="Cambria" w:hAnsi="Cambria" w:cs="Arial"/>
          <w:bCs/>
          <w:iCs/>
          <w:color w:val="000000" w:themeColor="text1"/>
        </w:rPr>
        <w:t xml:space="preserve"> contour </w:t>
      </w:r>
      <w:r w:rsidR="004D7AC3">
        <w:rPr>
          <w:rFonts w:ascii="Cambria" w:hAnsi="Cambria" w:cs="Arial"/>
          <w:bCs/>
          <w:iCs/>
          <w:color w:val="000000" w:themeColor="text1"/>
        </w:rPr>
        <w:t>fit (</w:t>
      </w:r>
      <w:r w:rsidR="004D7AC3" w:rsidRPr="00590469">
        <w:rPr>
          <w:rFonts w:ascii="Cambria" w:hAnsi="Cambria" w:cs="Arial"/>
          <w:bCs/>
          <w:iCs/>
          <w:color w:val="000000" w:themeColor="text1"/>
        </w:rPr>
        <w:t>see</w:t>
      </w:r>
      <w:r w:rsidR="004D7AC3">
        <w:rPr>
          <w:rFonts w:ascii="Cambria" w:hAnsi="Cambria" w:cs="Arial"/>
          <w:bCs/>
          <w:iCs/>
          <w:color w:val="000000" w:themeColor="text1"/>
        </w:rPr>
        <w:t xml:space="preserve"> </w:t>
      </w:r>
      <w:r w:rsidR="004D7AC3" w:rsidRPr="00B261C6">
        <w:rPr>
          <w:rFonts w:ascii="Cambria" w:hAnsi="Cambria" w:cs="Arial"/>
          <w:b/>
          <w:bCs/>
          <w:iCs/>
          <w:color w:val="000000" w:themeColor="text1"/>
        </w:rPr>
        <w:t>Glossary</w:t>
      </w:r>
      <w:r w:rsidR="004D7AC3">
        <w:rPr>
          <w:rFonts w:ascii="Cambria" w:hAnsi="Cambria" w:cs="Arial"/>
          <w:bCs/>
          <w:iCs/>
          <w:color w:val="000000" w:themeColor="text1"/>
        </w:rPr>
        <w:t>). This</w:t>
      </w:r>
      <w:r w:rsidR="006D4562">
        <w:rPr>
          <w:rFonts w:ascii="Cambria" w:hAnsi="Cambria" w:cs="Arial"/>
          <w:bCs/>
          <w:iCs/>
          <w:color w:val="000000" w:themeColor="text1"/>
        </w:rPr>
        <w:t xml:space="preserve"> </w:t>
      </w:r>
      <w:r w:rsidR="00986E72" w:rsidRPr="00986E72">
        <w:rPr>
          <w:rFonts w:ascii="Cambria" w:hAnsi="Cambria" w:cs="Arial"/>
          <w:bCs/>
          <w:iCs/>
          <w:color w:val="000000" w:themeColor="text1"/>
        </w:rPr>
        <w:t xml:space="preserve">K-means </w:t>
      </w:r>
      <w:r w:rsidR="006D4562">
        <w:rPr>
          <w:rFonts w:ascii="Cambria" w:hAnsi="Cambria" w:cs="Arial"/>
          <w:bCs/>
          <w:iCs/>
          <w:color w:val="000000" w:themeColor="text1"/>
        </w:rPr>
        <w:t>clustering</w:t>
      </w:r>
      <w:r w:rsidR="006D4562" w:rsidRPr="00986E72">
        <w:rPr>
          <w:rFonts w:ascii="Cambria" w:hAnsi="Cambria" w:cs="Arial"/>
          <w:bCs/>
          <w:iCs/>
          <w:color w:val="000000" w:themeColor="text1"/>
        </w:rPr>
        <w:t xml:space="preserve"> </w:t>
      </w:r>
      <w:r w:rsidR="006D4562">
        <w:rPr>
          <w:rFonts w:ascii="Cambria" w:hAnsi="Cambria" w:cs="Arial"/>
          <w:bCs/>
          <w:iCs/>
          <w:color w:val="000000" w:themeColor="text1"/>
        </w:rPr>
        <w:t>stratifies</w:t>
      </w:r>
      <w:r w:rsidR="006D4562" w:rsidRPr="00986E72">
        <w:rPr>
          <w:rFonts w:ascii="Cambria" w:hAnsi="Cambria" w:cs="Arial"/>
          <w:bCs/>
          <w:iCs/>
          <w:color w:val="000000" w:themeColor="text1"/>
        </w:rPr>
        <w:t xml:space="preserve"> </w:t>
      </w:r>
      <w:r w:rsidR="004D7AC3">
        <w:rPr>
          <w:rFonts w:ascii="Cambria" w:hAnsi="Cambria" w:cs="Arial"/>
          <w:bCs/>
          <w:iCs/>
          <w:color w:val="000000" w:themeColor="text1"/>
        </w:rPr>
        <w:t>cells</w:t>
      </w:r>
      <w:r w:rsidR="004D7AC3" w:rsidRPr="00986E72">
        <w:rPr>
          <w:rFonts w:ascii="Cambria" w:hAnsi="Cambria" w:cs="Arial"/>
          <w:bCs/>
          <w:iCs/>
          <w:color w:val="000000" w:themeColor="text1"/>
        </w:rPr>
        <w:t xml:space="preserve"> </w:t>
      </w:r>
      <w:r w:rsidR="006D4562">
        <w:rPr>
          <w:rFonts w:ascii="Cambria" w:hAnsi="Cambria" w:cs="Arial"/>
          <w:bCs/>
          <w:iCs/>
          <w:color w:val="000000" w:themeColor="text1"/>
        </w:rPr>
        <w:t>on the principle of minimizing</w:t>
      </w:r>
      <w:r w:rsidR="006D4562" w:rsidRPr="00986E72">
        <w:rPr>
          <w:rFonts w:ascii="Cambria" w:hAnsi="Cambria" w:cs="Arial"/>
          <w:bCs/>
          <w:iCs/>
          <w:color w:val="000000" w:themeColor="text1"/>
        </w:rPr>
        <w:t xml:space="preserve"> a </w:t>
      </w:r>
      <w:r w:rsidR="006D4562">
        <w:rPr>
          <w:rFonts w:ascii="Cambria" w:hAnsi="Cambria" w:cs="Arial"/>
          <w:bCs/>
          <w:iCs/>
          <w:color w:val="000000" w:themeColor="text1"/>
        </w:rPr>
        <w:t>parameter</w:t>
      </w:r>
      <w:r w:rsidR="006D4562" w:rsidRPr="00986E72">
        <w:rPr>
          <w:rFonts w:ascii="Cambria" w:hAnsi="Cambria" w:cs="Arial"/>
          <w:bCs/>
          <w:iCs/>
          <w:color w:val="000000" w:themeColor="text1"/>
        </w:rPr>
        <w:t xml:space="preserve"> known as the inertia.</w:t>
      </w:r>
      <w:r w:rsidR="006D4562">
        <w:rPr>
          <w:rFonts w:ascii="Cambria" w:hAnsi="Cambria" w:cs="Arial"/>
          <w:bCs/>
          <w:iCs/>
          <w:color w:val="000000" w:themeColor="text1"/>
        </w:rPr>
        <w:t xml:space="preserve"> </w:t>
      </w:r>
      <w:r w:rsidR="004D7AC3">
        <w:rPr>
          <w:rFonts w:ascii="Cambria" w:hAnsi="Cambria" w:cs="Arial"/>
          <w:bCs/>
          <w:iCs/>
          <w:color w:val="000000" w:themeColor="text1"/>
        </w:rPr>
        <w:t>This i</w:t>
      </w:r>
      <w:r w:rsidR="00986E72" w:rsidRPr="00986E72">
        <w:rPr>
          <w:rFonts w:ascii="Cambria" w:hAnsi="Cambria" w:cs="Arial"/>
          <w:bCs/>
          <w:iCs/>
          <w:color w:val="000000" w:themeColor="text1"/>
        </w:rPr>
        <w:t xml:space="preserve">nertia is </w:t>
      </w:r>
      <w:r w:rsidR="006D4562">
        <w:rPr>
          <w:rFonts w:ascii="Cambria" w:hAnsi="Cambria" w:cs="Arial"/>
          <w:bCs/>
          <w:iCs/>
          <w:color w:val="000000" w:themeColor="text1"/>
        </w:rPr>
        <w:t xml:space="preserve">calculated as </w:t>
      </w:r>
      <w:r w:rsidR="00986E72" w:rsidRPr="00986E72">
        <w:rPr>
          <w:rFonts w:ascii="Cambria" w:hAnsi="Cambria" w:cs="Arial"/>
          <w:bCs/>
          <w:iCs/>
          <w:color w:val="000000" w:themeColor="text1"/>
        </w:rPr>
        <w:t xml:space="preserve">the sum of </w:t>
      </w:r>
      <w:r w:rsidR="006D4562">
        <w:rPr>
          <w:rFonts w:ascii="Cambria" w:hAnsi="Cambria" w:cs="Arial"/>
          <w:bCs/>
          <w:iCs/>
          <w:color w:val="000000" w:themeColor="text1"/>
        </w:rPr>
        <w:t xml:space="preserve">the squared </w:t>
      </w:r>
      <w:r w:rsidR="00986E72" w:rsidRPr="00986E72">
        <w:rPr>
          <w:rFonts w:ascii="Cambria" w:hAnsi="Cambria" w:cs="Arial"/>
          <w:bCs/>
          <w:iCs/>
          <w:color w:val="000000" w:themeColor="text1"/>
        </w:rPr>
        <w:t>distance between the cluster centroid and each data point within the cluster (</w:t>
      </w:r>
      <w:r w:rsidR="00986E72" w:rsidRPr="00986E72">
        <w:rPr>
          <w:rFonts w:ascii="Cambria" w:hAnsi="Cambria" w:cs="Arial"/>
          <w:b/>
          <w:bCs/>
          <w:iCs/>
          <w:color w:val="000000" w:themeColor="text1"/>
        </w:rPr>
        <w:t xml:space="preserve">Figure </w:t>
      </w:r>
      <w:r w:rsidR="00986E72">
        <w:rPr>
          <w:rFonts w:ascii="Cambria" w:hAnsi="Cambria" w:cs="Arial"/>
          <w:b/>
          <w:bCs/>
          <w:iCs/>
          <w:color w:val="000000" w:themeColor="text1"/>
        </w:rPr>
        <w:t>4</w:t>
      </w:r>
      <w:r w:rsidR="00986E72" w:rsidRPr="00986E72">
        <w:rPr>
          <w:rFonts w:ascii="Cambria" w:hAnsi="Cambria" w:cs="Arial"/>
          <w:b/>
          <w:bCs/>
          <w:iCs/>
          <w:color w:val="000000" w:themeColor="text1"/>
        </w:rPr>
        <w:t>A</w:t>
      </w:r>
      <w:r w:rsidR="00986E72" w:rsidRPr="00986E72">
        <w:rPr>
          <w:rFonts w:ascii="Cambria" w:hAnsi="Cambria" w:cs="Arial"/>
          <w:bCs/>
          <w:iCs/>
          <w:color w:val="000000" w:themeColor="text1"/>
        </w:rPr>
        <w:t>)</w:t>
      </w:r>
      <w:r w:rsidR="00503302">
        <w:rPr>
          <w:rFonts w:ascii="Cambria" w:hAnsi="Cambria" w:cs="Arial"/>
          <w:bCs/>
          <w:iCs/>
          <w:color w:val="000000" w:themeColor="text1"/>
        </w:rPr>
        <w:t>.</w:t>
      </w:r>
      <w:r w:rsidR="00986E72" w:rsidRPr="00986E72">
        <w:rPr>
          <w:rFonts w:ascii="Cambria" w:hAnsi="Cambria" w:cs="Arial"/>
          <w:bCs/>
          <w:iCs/>
          <w:color w:val="000000" w:themeColor="text1"/>
        </w:rPr>
        <w:t xml:space="preserve"> </w:t>
      </w:r>
      <w:r w:rsidR="00A63316">
        <w:rPr>
          <w:rFonts w:ascii="Cambria" w:hAnsi="Cambria" w:cs="Arial"/>
          <w:bCs/>
          <w:iCs/>
          <w:color w:val="000000" w:themeColor="text1"/>
        </w:rPr>
        <w:t>I</w:t>
      </w:r>
      <w:r w:rsidR="00986E72" w:rsidRPr="00986E72">
        <w:rPr>
          <w:rFonts w:ascii="Cambria" w:hAnsi="Cambria" w:cs="Arial"/>
          <w:bCs/>
          <w:iCs/>
          <w:color w:val="000000" w:themeColor="text1"/>
        </w:rPr>
        <w:t xml:space="preserve">nertia can be </w:t>
      </w:r>
      <w:r w:rsidR="0083448C">
        <w:rPr>
          <w:rFonts w:ascii="Cambria" w:hAnsi="Cambria" w:cs="Arial"/>
          <w:bCs/>
          <w:iCs/>
          <w:color w:val="000000" w:themeColor="text1"/>
        </w:rPr>
        <w:t>thought of</w:t>
      </w:r>
      <w:r w:rsidR="0083448C" w:rsidRPr="00986E72">
        <w:rPr>
          <w:rFonts w:ascii="Cambria" w:hAnsi="Cambria" w:cs="Arial"/>
          <w:bCs/>
          <w:iCs/>
          <w:color w:val="000000" w:themeColor="text1"/>
        </w:rPr>
        <w:t xml:space="preserve"> </w:t>
      </w:r>
      <w:r w:rsidR="00986E72" w:rsidRPr="00986E72">
        <w:rPr>
          <w:rFonts w:ascii="Cambria" w:hAnsi="Cambria" w:cs="Arial"/>
          <w:bCs/>
          <w:iCs/>
          <w:color w:val="000000" w:themeColor="text1"/>
        </w:rPr>
        <w:t xml:space="preserve">as </w:t>
      </w:r>
      <w:r w:rsidR="006D4562">
        <w:rPr>
          <w:rFonts w:ascii="Cambria" w:hAnsi="Cambria" w:cs="Arial"/>
          <w:bCs/>
          <w:iCs/>
          <w:color w:val="000000" w:themeColor="text1"/>
        </w:rPr>
        <w:t>the</w:t>
      </w:r>
      <w:r w:rsidR="00986E72" w:rsidRPr="00986E72">
        <w:rPr>
          <w:rFonts w:ascii="Cambria" w:hAnsi="Cambria" w:cs="Arial"/>
          <w:bCs/>
          <w:iCs/>
          <w:color w:val="000000" w:themeColor="text1"/>
        </w:rPr>
        <w:t xml:space="preserve"> </w:t>
      </w:r>
      <w:r w:rsidR="0083448C">
        <w:rPr>
          <w:rFonts w:ascii="Cambria" w:hAnsi="Cambria" w:cs="Arial"/>
          <w:bCs/>
          <w:iCs/>
          <w:color w:val="000000" w:themeColor="text1"/>
        </w:rPr>
        <w:t>metric</w:t>
      </w:r>
      <w:r w:rsidR="0083448C" w:rsidRPr="00986E72">
        <w:rPr>
          <w:rFonts w:ascii="Cambria" w:hAnsi="Cambria" w:cs="Arial"/>
          <w:bCs/>
          <w:iCs/>
          <w:color w:val="000000" w:themeColor="text1"/>
        </w:rPr>
        <w:t xml:space="preserve"> </w:t>
      </w:r>
      <w:r w:rsidR="006D4562">
        <w:rPr>
          <w:rFonts w:ascii="Cambria" w:hAnsi="Cambria" w:cs="Arial"/>
          <w:bCs/>
          <w:iCs/>
          <w:color w:val="000000" w:themeColor="text1"/>
        </w:rPr>
        <w:t>that defines</w:t>
      </w:r>
      <w:r w:rsidR="006D4562" w:rsidRPr="00986E72">
        <w:rPr>
          <w:rFonts w:ascii="Cambria" w:hAnsi="Cambria" w:cs="Arial"/>
          <w:bCs/>
          <w:iCs/>
          <w:color w:val="000000" w:themeColor="text1"/>
        </w:rPr>
        <w:t xml:space="preserve"> </w:t>
      </w:r>
      <w:r w:rsidR="00986E72" w:rsidRPr="00986E72">
        <w:rPr>
          <w:rFonts w:ascii="Cambria" w:hAnsi="Cambria" w:cs="Arial"/>
          <w:bCs/>
          <w:iCs/>
          <w:color w:val="000000" w:themeColor="text1"/>
        </w:rPr>
        <w:t>how internally coherent clusters are</w:t>
      </w:r>
      <w:r w:rsidR="000209BF">
        <w:rPr>
          <w:rFonts w:ascii="Cambria" w:hAnsi="Cambria" w:cs="Arial"/>
          <w:bCs/>
          <w:iCs/>
          <w:color w:val="000000" w:themeColor="text1"/>
        </w:rPr>
        <w:t>,</w:t>
      </w:r>
      <w:r w:rsidR="006D4562">
        <w:rPr>
          <w:rFonts w:ascii="Cambria" w:hAnsi="Cambria" w:cs="Arial"/>
          <w:bCs/>
          <w:iCs/>
          <w:color w:val="000000" w:themeColor="text1"/>
        </w:rPr>
        <w:t xml:space="preserve"> with the</w:t>
      </w:r>
      <w:r w:rsidR="0083448C">
        <w:rPr>
          <w:rFonts w:ascii="Cambria" w:hAnsi="Cambria" w:cs="Arial"/>
          <w:bCs/>
          <w:iCs/>
          <w:color w:val="000000" w:themeColor="text1"/>
        </w:rPr>
        <w:t xml:space="preserve"> optimal </w:t>
      </w:r>
      <w:r w:rsidR="006D4562">
        <w:rPr>
          <w:rFonts w:ascii="Cambria" w:hAnsi="Cambria" w:cs="Arial"/>
          <w:bCs/>
          <w:iCs/>
          <w:color w:val="000000" w:themeColor="text1"/>
        </w:rPr>
        <w:t xml:space="preserve">inertia </w:t>
      </w:r>
      <w:r w:rsidR="0083448C">
        <w:rPr>
          <w:rFonts w:ascii="Cambria" w:hAnsi="Cambria" w:cs="Arial"/>
          <w:bCs/>
          <w:iCs/>
          <w:color w:val="000000" w:themeColor="text1"/>
        </w:rPr>
        <w:t>value being zero</w:t>
      </w:r>
      <w:r w:rsidR="006D4562">
        <w:rPr>
          <w:rFonts w:ascii="Cambria" w:hAnsi="Cambria" w:cs="Arial"/>
          <w:bCs/>
          <w:iCs/>
          <w:color w:val="000000" w:themeColor="text1"/>
        </w:rPr>
        <w:t>.</w:t>
      </w:r>
      <w:r w:rsidR="00986E72">
        <w:rPr>
          <w:rFonts w:ascii="Cambria" w:hAnsi="Cambria" w:cs="Arial"/>
          <w:bCs/>
          <w:iCs/>
          <w:color w:val="000000" w:themeColor="text1"/>
        </w:rPr>
        <w:t xml:space="preserve"> </w:t>
      </w:r>
    </w:p>
    <w:p w14:paraId="67458991" w14:textId="5F9FE1C2" w:rsidR="009F622D" w:rsidRDefault="004D7AC3" w:rsidP="008B0529">
      <w:pPr>
        <w:widowControl w:val="0"/>
        <w:autoSpaceDE w:val="0"/>
        <w:autoSpaceDN w:val="0"/>
        <w:adjustRightInd w:val="0"/>
        <w:spacing w:line="360" w:lineRule="auto"/>
        <w:ind w:firstLine="720"/>
        <w:jc w:val="both"/>
        <w:rPr>
          <w:rFonts w:ascii="Cambria" w:hAnsi="Cambria" w:cs="Arial"/>
          <w:bCs/>
          <w:iCs/>
          <w:color w:val="000000" w:themeColor="text1"/>
        </w:rPr>
      </w:pPr>
      <w:r>
        <w:rPr>
          <w:rFonts w:ascii="Cambria" w:hAnsi="Cambria" w:cs="Arial"/>
          <w:bCs/>
          <w:iCs/>
          <w:color w:val="000000" w:themeColor="text1"/>
        </w:rPr>
        <w:t xml:space="preserve">Fundamentally, </w:t>
      </w:r>
      <w:r w:rsidR="005B46E9">
        <w:rPr>
          <w:rFonts w:ascii="Cambria" w:hAnsi="Cambria" w:cs="Arial"/>
          <w:bCs/>
          <w:iCs/>
          <w:color w:val="000000" w:themeColor="text1"/>
        </w:rPr>
        <w:t>i</w:t>
      </w:r>
      <w:r w:rsidR="005B46E9" w:rsidRPr="00986E72">
        <w:rPr>
          <w:rFonts w:ascii="Cambria" w:hAnsi="Cambria" w:cs="Arial"/>
          <w:bCs/>
          <w:iCs/>
          <w:color w:val="000000" w:themeColor="text1"/>
        </w:rPr>
        <w:t>ncreasing the number of clusters</w:t>
      </w:r>
      <w:r w:rsidR="005B46E9">
        <w:rPr>
          <w:rFonts w:ascii="Cambria" w:hAnsi="Cambria" w:cs="Arial"/>
          <w:bCs/>
          <w:iCs/>
          <w:color w:val="000000" w:themeColor="text1"/>
        </w:rPr>
        <w:t xml:space="preserve"> </w:t>
      </w:r>
      <w:r w:rsidR="00986E72" w:rsidRPr="00986E72">
        <w:rPr>
          <w:rFonts w:ascii="Cambria" w:hAnsi="Cambria" w:cs="Arial"/>
          <w:bCs/>
          <w:iCs/>
          <w:color w:val="000000" w:themeColor="text1"/>
        </w:rPr>
        <w:t xml:space="preserve">reduce </w:t>
      </w:r>
      <w:r w:rsidR="00181E6E">
        <w:rPr>
          <w:rFonts w:ascii="Cambria" w:hAnsi="Cambria" w:cs="Arial"/>
          <w:bCs/>
          <w:iCs/>
          <w:color w:val="000000" w:themeColor="text1"/>
        </w:rPr>
        <w:t xml:space="preserve">the </w:t>
      </w:r>
      <w:r w:rsidR="00986E72" w:rsidRPr="00986E72">
        <w:rPr>
          <w:rFonts w:ascii="Cambria" w:hAnsi="Cambria" w:cs="Arial"/>
          <w:bCs/>
          <w:iCs/>
          <w:color w:val="000000" w:themeColor="text1"/>
        </w:rPr>
        <w:t>inertia and improve cluster coherence</w:t>
      </w:r>
      <w:r w:rsidR="005B46E9">
        <w:rPr>
          <w:rFonts w:ascii="Cambria" w:hAnsi="Cambria" w:cs="Arial"/>
          <w:bCs/>
          <w:iCs/>
          <w:color w:val="000000" w:themeColor="text1"/>
        </w:rPr>
        <w:t xml:space="preserve">. </w:t>
      </w:r>
      <w:r w:rsidR="0033418D">
        <w:rPr>
          <w:rFonts w:ascii="Cambria" w:hAnsi="Cambria" w:cs="Arial"/>
          <w:bCs/>
          <w:iCs/>
          <w:color w:val="000000" w:themeColor="text1"/>
        </w:rPr>
        <w:t>To illustrate the effect of</w:t>
      </w:r>
      <w:r w:rsidR="003149F2">
        <w:rPr>
          <w:rFonts w:ascii="Cambria" w:hAnsi="Cambria" w:cs="Arial"/>
          <w:bCs/>
          <w:iCs/>
          <w:color w:val="000000" w:themeColor="text1"/>
        </w:rPr>
        <w:t xml:space="preserve"> the</w:t>
      </w:r>
      <w:r w:rsidR="0033418D">
        <w:rPr>
          <w:rFonts w:ascii="Cambria" w:hAnsi="Cambria" w:cs="Arial"/>
          <w:bCs/>
          <w:iCs/>
          <w:color w:val="000000" w:themeColor="text1"/>
        </w:rPr>
        <w:t xml:space="preserve"> number of clusters on the inertia, we plotted the number of clusters </w:t>
      </w:r>
      <w:r w:rsidR="00A63316">
        <w:rPr>
          <w:rFonts w:ascii="Cambria" w:hAnsi="Cambria" w:cs="Arial"/>
          <w:bCs/>
          <w:iCs/>
          <w:color w:val="000000" w:themeColor="text1"/>
        </w:rPr>
        <w:t xml:space="preserve">as a function of </w:t>
      </w:r>
      <w:r w:rsidR="0033418D">
        <w:rPr>
          <w:rFonts w:ascii="Cambria" w:hAnsi="Cambria" w:cs="Arial"/>
          <w:bCs/>
          <w:iCs/>
          <w:color w:val="000000" w:themeColor="text1"/>
        </w:rPr>
        <w:t xml:space="preserve">the inertia for </w:t>
      </w:r>
      <w:r w:rsidR="00142047">
        <w:rPr>
          <w:rFonts w:ascii="Cambria" w:hAnsi="Cambria" w:cs="Arial"/>
          <w:bCs/>
          <w:iCs/>
          <w:color w:val="000000" w:themeColor="text1"/>
        </w:rPr>
        <w:t>c</w:t>
      </w:r>
      <w:r w:rsidR="003149F2">
        <w:rPr>
          <w:rFonts w:ascii="Cambria" w:hAnsi="Cambria" w:cs="Arial"/>
          <w:bCs/>
          <w:iCs/>
          <w:color w:val="000000" w:themeColor="text1"/>
        </w:rPr>
        <w:t xml:space="preserve">ells </w:t>
      </w:r>
      <w:r w:rsidR="0033418D">
        <w:rPr>
          <w:rFonts w:ascii="Cambria" w:hAnsi="Cambria" w:cs="Arial"/>
          <w:bCs/>
          <w:iCs/>
          <w:color w:val="000000" w:themeColor="text1"/>
        </w:rPr>
        <w:t>culture</w:t>
      </w:r>
      <w:r w:rsidR="003149F2">
        <w:rPr>
          <w:rFonts w:ascii="Cambria" w:hAnsi="Cambria" w:cs="Arial"/>
          <w:bCs/>
          <w:iCs/>
          <w:color w:val="000000" w:themeColor="text1"/>
        </w:rPr>
        <w:t>d</w:t>
      </w:r>
      <w:r w:rsidR="0033418D">
        <w:rPr>
          <w:rFonts w:ascii="Cambria" w:hAnsi="Cambria" w:cs="Arial"/>
          <w:bCs/>
          <w:iCs/>
          <w:color w:val="000000" w:themeColor="text1"/>
        </w:rPr>
        <w:t xml:space="preserve"> on </w:t>
      </w:r>
      <w:r w:rsidR="001B2203">
        <w:rPr>
          <w:rFonts w:ascii="Cambria" w:hAnsi="Cambria" w:cs="Arial"/>
          <w:bCs/>
          <w:iCs/>
          <w:color w:val="000000" w:themeColor="text1"/>
        </w:rPr>
        <w:t xml:space="preserve">adhesive </w:t>
      </w:r>
      <w:r w:rsidR="0033418D">
        <w:rPr>
          <w:rFonts w:ascii="Cambria" w:hAnsi="Cambria" w:cs="Arial"/>
          <w:bCs/>
          <w:iCs/>
          <w:color w:val="000000" w:themeColor="text1"/>
        </w:rPr>
        <w:t>micropatterns</w:t>
      </w:r>
      <w:r w:rsidR="00986E72" w:rsidRPr="00986E72">
        <w:rPr>
          <w:rFonts w:ascii="Cambria" w:hAnsi="Cambria" w:cs="Arial"/>
          <w:bCs/>
          <w:iCs/>
          <w:color w:val="000000" w:themeColor="text1"/>
        </w:rPr>
        <w:t xml:space="preserve"> (</w:t>
      </w:r>
      <w:r w:rsidR="00986E72" w:rsidRPr="00986E72">
        <w:rPr>
          <w:rFonts w:ascii="Cambria" w:hAnsi="Cambria" w:cs="Arial"/>
          <w:b/>
          <w:bCs/>
          <w:iCs/>
          <w:color w:val="000000" w:themeColor="text1"/>
        </w:rPr>
        <w:t xml:space="preserve">Figure </w:t>
      </w:r>
      <w:r w:rsidR="00986E72">
        <w:rPr>
          <w:rFonts w:ascii="Cambria" w:hAnsi="Cambria" w:cs="Arial"/>
          <w:b/>
          <w:bCs/>
          <w:iCs/>
          <w:color w:val="000000" w:themeColor="text1"/>
        </w:rPr>
        <w:t>4</w:t>
      </w:r>
      <w:r w:rsidR="00986E72" w:rsidRPr="00986E72">
        <w:rPr>
          <w:rFonts w:ascii="Cambria" w:hAnsi="Cambria" w:cs="Arial"/>
          <w:b/>
          <w:bCs/>
          <w:iCs/>
          <w:color w:val="000000" w:themeColor="text1"/>
        </w:rPr>
        <w:t>B</w:t>
      </w:r>
      <w:r w:rsidR="00986E72" w:rsidRPr="00986E72">
        <w:rPr>
          <w:rFonts w:ascii="Cambria" w:hAnsi="Cambria" w:cs="Arial"/>
          <w:bCs/>
          <w:iCs/>
          <w:color w:val="000000" w:themeColor="text1"/>
        </w:rPr>
        <w:t>)</w:t>
      </w:r>
      <w:r w:rsidR="0033418D">
        <w:rPr>
          <w:rFonts w:ascii="Cambria" w:hAnsi="Cambria" w:cs="Arial"/>
          <w:bCs/>
          <w:iCs/>
          <w:color w:val="000000" w:themeColor="text1"/>
        </w:rPr>
        <w:t>.</w:t>
      </w:r>
      <w:r w:rsidR="00986E72" w:rsidRPr="00986E72">
        <w:rPr>
          <w:rFonts w:ascii="Cambria" w:hAnsi="Cambria" w:cs="Arial"/>
          <w:bCs/>
          <w:iCs/>
          <w:color w:val="000000" w:themeColor="text1"/>
        </w:rPr>
        <w:t xml:space="preserve"> </w:t>
      </w:r>
      <w:r w:rsidR="00D7224B">
        <w:rPr>
          <w:rFonts w:ascii="Cambria" w:hAnsi="Cambria" w:cs="Arial"/>
          <w:bCs/>
          <w:iCs/>
          <w:color w:val="000000" w:themeColor="text1"/>
        </w:rPr>
        <w:t xml:space="preserve">We observed </w:t>
      </w:r>
      <w:r w:rsidR="00A45D46">
        <w:rPr>
          <w:rFonts w:ascii="Cambria" w:hAnsi="Cambria" w:cs="Arial"/>
          <w:bCs/>
          <w:iCs/>
          <w:color w:val="000000" w:themeColor="text1"/>
        </w:rPr>
        <w:t>an</w:t>
      </w:r>
      <w:r w:rsidR="00D7224B">
        <w:rPr>
          <w:rFonts w:ascii="Cambria" w:hAnsi="Cambria" w:cs="Arial"/>
          <w:bCs/>
          <w:iCs/>
          <w:color w:val="000000" w:themeColor="text1"/>
        </w:rPr>
        <w:t xml:space="preserve"> elbow</w:t>
      </w:r>
      <w:r w:rsidR="00A45D46">
        <w:rPr>
          <w:rFonts w:ascii="Cambria" w:hAnsi="Cambria" w:cs="Arial"/>
          <w:bCs/>
          <w:iCs/>
          <w:color w:val="000000" w:themeColor="text1"/>
        </w:rPr>
        <w:t>-</w:t>
      </w:r>
      <w:r w:rsidR="00D7224B">
        <w:rPr>
          <w:rFonts w:ascii="Cambria" w:hAnsi="Cambria" w:cs="Arial"/>
          <w:bCs/>
          <w:iCs/>
          <w:color w:val="000000" w:themeColor="text1"/>
        </w:rPr>
        <w:t xml:space="preserve">shaped decay function, at which point there </w:t>
      </w:r>
      <w:r w:rsidR="00A63316">
        <w:rPr>
          <w:rFonts w:ascii="Cambria" w:hAnsi="Cambria" w:cs="Arial"/>
          <w:bCs/>
          <w:iCs/>
          <w:color w:val="000000" w:themeColor="text1"/>
        </w:rPr>
        <w:t xml:space="preserve">was only a </w:t>
      </w:r>
      <w:r w:rsidR="009F622D">
        <w:rPr>
          <w:rFonts w:ascii="Cambria" w:hAnsi="Cambria" w:cs="Arial"/>
          <w:bCs/>
          <w:iCs/>
          <w:color w:val="000000" w:themeColor="text1"/>
        </w:rPr>
        <w:t>minimal</w:t>
      </w:r>
      <w:r w:rsidR="00D7224B">
        <w:rPr>
          <w:rFonts w:ascii="Cambria" w:hAnsi="Cambria" w:cs="Arial"/>
          <w:bCs/>
          <w:iCs/>
          <w:color w:val="000000" w:themeColor="text1"/>
        </w:rPr>
        <w:t xml:space="preserve"> benefit to increasing the number of clusters</w:t>
      </w:r>
    </w:p>
    <w:p w14:paraId="7AB0D8D3" w14:textId="617DC6CF" w:rsidR="000D3C49" w:rsidRDefault="000D3C49" w:rsidP="00A945D3">
      <w:pPr>
        <w:widowControl w:val="0"/>
        <w:autoSpaceDE w:val="0"/>
        <w:autoSpaceDN w:val="0"/>
        <w:adjustRightInd w:val="0"/>
        <w:spacing w:line="360" w:lineRule="auto"/>
        <w:jc w:val="both"/>
        <w:rPr>
          <w:rFonts w:ascii="Cambria" w:hAnsi="Cambria" w:cs="Arial"/>
          <w:color w:val="000000" w:themeColor="text1"/>
        </w:rPr>
      </w:pPr>
    </w:p>
    <w:p w14:paraId="32C6F13A" w14:textId="4B1D7A2E" w:rsidR="005D6AC3" w:rsidRDefault="005D6AC3" w:rsidP="005D6AC3">
      <w:pPr>
        <w:widowControl w:val="0"/>
        <w:autoSpaceDE w:val="0"/>
        <w:autoSpaceDN w:val="0"/>
        <w:adjustRightInd w:val="0"/>
        <w:spacing w:line="360" w:lineRule="auto"/>
        <w:jc w:val="both"/>
        <w:rPr>
          <w:rFonts w:ascii="Cambria" w:hAnsi="Cambria" w:cs="Arial"/>
          <w:b/>
          <w:i/>
          <w:color w:val="000000" w:themeColor="text1"/>
        </w:rPr>
      </w:pPr>
      <w:r w:rsidRPr="00F2296D">
        <w:rPr>
          <w:rFonts w:ascii="Cambria" w:hAnsi="Cambria" w:cs="Arial"/>
          <w:b/>
          <w:i/>
          <w:color w:val="000000" w:themeColor="text1"/>
        </w:rPr>
        <w:t>Control</w:t>
      </w:r>
      <w:r w:rsidR="00A77EB0">
        <w:rPr>
          <w:rFonts w:ascii="Cambria" w:hAnsi="Cambria" w:cs="Arial"/>
          <w:b/>
          <w:i/>
          <w:color w:val="000000" w:themeColor="text1"/>
        </w:rPr>
        <w:t xml:space="preserve"> experiments</w:t>
      </w:r>
    </w:p>
    <w:p w14:paraId="137DD9B7" w14:textId="19C6DC5E" w:rsidR="0018020A" w:rsidRDefault="00DF204C" w:rsidP="007C150C">
      <w:pPr>
        <w:widowControl w:val="0"/>
        <w:autoSpaceDE w:val="0"/>
        <w:autoSpaceDN w:val="0"/>
        <w:adjustRightInd w:val="0"/>
        <w:spacing w:line="360" w:lineRule="auto"/>
        <w:jc w:val="both"/>
        <w:rPr>
          <w:rFonts w:ascii="Cambria" w:eastAsia="Cambria" w:hAnsi="Cambria" w:cs="Cambria"/>
          <w:b/>
          <w:sz w:val="28"/>
          <w:szCs w:val="28"/>
        </w:rPr>
      </w:pPr>
      <w:r>
        <w:rPr>
          <w:rFonts w:ascii="Cambria" w:hAnsi="Cambria" w:cs="Arial"/>
          <w:color w:val="000000" w:themeColor="text1"/>
        </w:rPr>
        <w:t xml:space="preserve">Examining cells </w:t>
      </w:r>
      <w:r w:rsidR="006E037F">
        <w:rPr>
          <w:rFonts w:ascii="Cambria" w:hAnsi="Cambria" w:cs="Arial"/>
          <w:color w:val="000000" w:themeColor="text1"/>
        </w:rPr>
        <w:t xml:space="preserve">of </w:t>
      </w:r>
      <w:r w:rsidR="00332628">
        <w:rPr>
          <w:rFonts w:ascii="Cambria" w:hAnsi="Cambria" w:cs="Arial"/>
          <w:color w:val="000000" w:themeColor="text1"/>
        </w:rPr>
        <w:t xml:space="preserve">pre-defined </w:t>
      </w:r>
      <w:r>
        <w:rPr>
          <w:rFonts w:ascii="Cambria" w:hAnsi="Cambria" w:cs="Arial"/>
          <w:color w:val="000000" w:themeColor="text1"/>
        </w:rPr>
        <w:t xml:space="preserve">shapes is </w:t>
      </w:r>
      <w:r w:rsidR="00D523E1">
        <w:rPr>
          <w:rFonts w:ascii="Cambria" w:hAnsi="Cambria" w:cs="Arial"/>
          <w:color w:val="000000" w:themeColor="text1"/>
        </w:rPr>
        <w:t>the most straightforward</w:t>
      </w:r>
      <w:r>
        <w:rPr>
          <w:rFonts w:ascii="Cambria" w:hAnsi="Cambria" w:cs="Arial"/>
          <w:color w:val="000000" w:themeColor="text1"/>
        </w:rPr>
        <w:t xml:space="preserve"> way to validate VAMPIRE analysis. Using</w:t>
      </w:r>
      <w:r w:rsidR="00247578">
        <w:rPr>
          <w:rFonts w:ascii="Cambria" w:hAnsi="Cambria" w:cs="Arial"/>
          <w:color w:val="000000" w:themeColor="text1"/>
        </w:rPr>
        <w:t xml:space="preserve"> adhesive</w:t>
      </w:r>
      <w:r>
        <w:rPr>
          <w:rFonts w:ascii="Cambria" w:hAnsi="Cambria" w:cs="Arial"/>
          <w:color w:val="000000" w:themeColor="text1"/>
        </w:rPr>
        <w:t xml:space="preserve"> </w:t>
      </w:r>
      <w:r w:rsidR="00D13C3F">
        <w:rPr>
          <w:rFonts w:ascii="Cambria" w:hAnsi="Cambria" w:cs="Arial"/>
          <w:color w:val="000000" w:themeColor="text1"/>
        </w:rPr>
        <w:t>micropatterning</w:t>
      </w:r>
      <w:r>
        <w:rPr>
          <w:rFonts w:ascii="Cambria" w:hAnsi="Cambria" w:cs="Arial"/>
          <w:color w:val="000000" w:themeColor="text1"/>
        </w:rPr>
        <w:t xml:space="preserve"> techniques, the user </w:t>
      </w:r>
      <w:r w:rsidR="00A945D3">
        <w:rPr>
          <w:rFonts w:ascii="Cambria" w:hAnsi="Cambria" w:cs="Arial"/>
          <w:color w:val="000000" w:themeColor="text1"/>
        </w:rPr>
        <w:t>evaluate</w:t>
      </w:r>
      <w:r w:rsidR="00247578">
        <w:rPr>
          <w:rFonts w:ascii="Cambria" w:hAnsi="Cambria" w:cs="Arial"/>
          <w:color w:val="000000" w:themeColor="text1"/>
        </w:rPr>
        <w:t>s</w:t>
      </w:r>
      <w:r w:rsidR="00A945D3">
        <w:rPr>
          <w:rFonts w:ascii="Cambria" w:hAnsi="Cambria" w:cs="Arial"/>
          <w:color w:val="000000" w:themeColor="text1"/>
        </w:rPr>
        <w:t xml:space="preserve"> the morphologies of cells confined to </w:t>
      </w:r>
      <w:r w:rsidR="00B7161C">
        <w:rPr>
          <w:rFonts w:ascii="Cambria" w:hAnsi="Cambria" w:cs="Arial"/>
          <w:color w:val="000000" w:themeColor="text1"/>
        </w:rPr>
        <w:t>pre-defined</w:t>
      </w:r>
      <w:r w:rsidR="00A47D0F">
        <w:rPr>
          <w:rFonts w:ascii="Cambria" w:hAnsi="Cambria" w:cs="Arial"/>
          <w:color w:val="000000" w:themeColor="text1"/>
        </w:rPr>
        <w:t xml:space="preserve"> </w:t>
      </w:r>
      <w:r w:rsidR="004800F6">
        <w:rPr>
          <w:rFonts w:ascii="Cambria" w:hAnsi="Cambria" w:cs="Arial"/>
          <w:color w:val="000000" w:themeColor="text1"/>
        </w:rPr>
        <w:t xml:space="preserve">adhesive </w:t>
      </w:r>
      <w:r w:rsidR="00A47D0F">
        <w:rPr>
          <w:rFonts w:ascii="Cambria" w:hAnsi="Cambria" w:cs="Arial"/>
          <w:color w:val="000000" w:themeColor="text1"/>
        </w:rPr>
        <w:t>shape</w:t>
      </w:r>
      <w:r w:rsidR="002A6C68">
        <w:rPr>
          <w:rFonts w:ascii="Cambria" w:hAnsi="Cambria" w:cs="Arial"/>
          <w:color w:val="000000" w:themeColor="text1"/>
        </w:rPr>
        <w:t>s</w:t>
      </w:r>
      <w:r w:rsidR="00A47D0F">
        <w:rPr>
          <w:rFonts w:ascii="Cambria" w:hAnsi="Cambria" w:cs="Arial"/>
          <w:color w:val="000000" w:themeColor="text1"/>
        </w:rPr>
        <w:t xml:space="preserve"> </w:t>
      </w:r>
      <w:r>
        <w:rPr>
          <w:rFonts w:ascii="Cambria" w:hAnsi="Cambria" w:cs="Arial"/>
          <w:color w:val="000000" w:themeColor="text1"/>
        </w:rPr>
        <w:t>(</w:t>
      </w:r>
      <w:r w:rsidR="00FF6857">
        <w:rPr>
          <w:rFonts w:ascii="Cambria" w:hAnsi="Cambria" w:cs="Arial"/>
          <w:color w:val="000000" w:themeColor="text1"/>
        </w:rPr>
        <w:t xml:space="preserve">see </w:t>
      </w:r>
      <w:r w:rsidR="00763C38">
        <w:rPr>
          <w:rFonts w:ascii="Cambria" w:hAnsi="Cambria" w:cs="Arial"/>
          <w:b/>
          <w:color w:val="000000" w:themeColor="text1"/>
        </w:rPr>
        <w:t>A</w:t>
      </w:r>
      <w:r w:rsidR="00763C38" w:rsidRPr="00980988">
        <w:rPr>
          <w:rFonts w:ascii="Cambria" w:hAnsi="Cambria" w:cs="Arial"/>
          <w:b/>
          <w:color w:val="000000" w:themeColor="text1"/>
        </w:rPr>
        <w:t xml:space="preserve">nticipated </w:t>
      </w:r>
      <w:r w:rsidR="00B23A00">
        <w:rPr>
          <w:rFonts w:ascii="Cambria" w:hAnsi="Cambria" w:cs="Arial"/>
          <w:b/>
          <w:color w:val="000000" w:themeColor="text1"/>
        </w:rPr>
        <w:t>r</w:t>
      </w:r>
      <w:r w:rsidR="00763C38" w:rsidRPr="00980988">
        <w:rPr>
          <w:rFonts w:ascii="Cambria" w:hAnsi="Cambria" w:cs="Arial"/>
          <w:b/>
          <w:color w:val="000000" w:themeColor="text1"/>
        </w:rPr>
        <w:t>esults</w:t>
      </w:r>
      <w:r>
        <w:rPr>
          <w:rFonts w:ascii="Cambria" w:hAnsi="Cambria" w:cs="Arial"/>
          <w:color w:val="000000" w:themeColor="text1"/>
        </w:rPr>
        <w:t>).</w:t>
      </w:r>
      <w:r w:rsidR="00A47D0F">
        <w:rPr>
          <w:rFonts w:ascii="Cambria" w:hAnsi="Cambria" w:cs="Arial"/>
          <w:color w:val="000000" w:themeColor="text1"/>
        </w:rPr>
        <w:t xml:space="preserve"> </w:t>
      </w:r>
      <w:r w:rsidR="00A945D3">
        <w:rPr>
          <w:rFonts w:ascii="Cambria" w:hAnsi="Cambria" w:cs="Arial"/>
          <w:color w:val="000000" w:themeColor="text1"/>
        </w:rPr>
        <w:t>As a result, c</w:t>
      </w:r>
      <w:r>
        <w:rPr>
          <w:rFonts w:ascii="Cambria" w:hAnsi="Cambria" w:cs="Arial"/>
          <w:color w:val="000000" w:themeColor="text1"/>
        </w:rPr>
        <w:t xml:space="preserve">ells cultured on </w:t>
      </w:r>
      <w:r w:rsidR="00D13C3F">
        <w:rPr>
          <w:rFonts w:ascii="Cambria" w:hAnsi="Cambria" w:cs="Arial"/>
          <w:color w:val="000000" w:themeColor="text1"/>
        </w:rPr>
        <w:t>circular</w:t>
      </w:r>
      <w:r>
        <w:rPr>
          <w:rFonts w:ascii="Cambria" w:hAnsi="Cambria" w:cs="Arial"/>
          <w:color w:val="000000" w:themeColor="text1"/>
        </w:rPr>
        <w:t xml:space="preserve"> </w:t>
      </w:r>
      <w:r w:rsidR="00071A85">
        <w:rPr>
          <w:rFonts w:ascii="Cambria" w:hAnsi="Cambria" w:cs="Arial"/>
          <w:color w:val="000000" w:themeColor="text1"/>
        </w:rPr>
        <w:t xml:space="preserve">and </w:t>
      </w:r>
      <w:r w:rsidR="00D13C3F">
        <w:rPr>
          <w:rFonts w:ascii="Cambria" w:hAnsi="Cambria" w:cs="Arial"/>
          <w:color w:val="000000" w:themeColor="text1"/>
        </w:rPr>
        <w:t>triangular</w:t>
      </w:r>
      <w:r>
        <w:rPr>
          <w:rFonts w:ascii="Cambria" w:hAnsi="Cambria" w:cs="Arial"/>
          <w:color w:val="000000" w:themeColor="text1"/>
        </w:rPr>
        <w:t xml:space="preserve"> </w:t>
      </w:r>
      <w:r w:rsidR="00C13705">
        <w:rPr>
          <w:rFonts w:ascii="Cambria" w:hAnsi="Cambria" w:cs="Arial"/>
          <w:color w:val="000000" w:themeColor="text1"/>
        </w:rPr>
        <w:t xml:space="preserve">adhesive </w:t>
      </w:r>
      <w:r>
        <w:rPr>
          <w:rFonts w:ascii="Cambria" w:hAnsi="Cambria" w:cs="Arial"/>
          <w:color w:val="000000" w:themeColor="text1"/>
        </w:rPr>
        <w:t>micropattern</w:t>
      </w:r>
      <w:r w:rsidR="00D13C3F">
        <w:rPr>
          <w:rFonts w:ascii="Cambria" w:hAnsi="Cambria" w:cs="Arial"/>
          <w:color w:val="000000" w:themeColor="text1"/>
        </w:rPr>
        <w:t>s</w:t>
      </w:r>
      <w:r>
        <w:rPr>
          <w:rFonts w:ascii="Cambria" w:hAnsi="Cambria" w:cs="Arial"/>
          <w:color w:val="000000" w:themeColor="text1"/>
        </w:rPr>
        <w:t xml:space="preserve"> </w:t>
      </w:r>
      <w:r w:rsidR="00030571">
        <w:rPr>
          <w:rFonts w:ascii="Cambria" w:hAnsi="Cambria" w:cs="Arial"/>
          <w:color w:val="000000" w:themeColor="text1"/>
        </w:rPr>
        <w:t xml:space="preserve">should </w:t>
      </w:r>
      <w:r>
        <w:rPr>
          <w:rFonts w:ascii="Cambria" w:hAnsi="Cambria" w:cs="Arial"/>
          <w:color w:val="000000" w:themeColor="text1"/>
        </w:rPr>
        <w:t xml:space="preserve">exhibit shape modes that are </w:t>
      </w:r>
      <w:r w:rsidR="00D13C3F">
        <w:rPr>
          <w:rFonts w:ascii="Cambria" w:hAnsi="Cambria" w:cs="Arial"/>
          <w:color w:val="000000" w:themeColor="text1"/>
        </w:rPr>
        <w:t xml:space="preserve">predominantly </w:t>
      </w:r>
      <w:r>
        <w:rPr>
          <w:rFonts w:ascii="Cambria" w:hAnsi="Cambria" w:cs="Arial"/>
          <w:color w:val="000000" w:themeColor="text1"/>
        </w:rPr>
        <w:t>circ</w:t>
      </w:r>
      <w:r w:rsidR="00930A9A">
        <w:rPr>
          <w:rFonts w:ascii="Cambria" w:hAnsi="Cambria" w:cs="Arial"/>
          <w:color w:val="000000" w:themeColor="text1"/>
        </w:rPr>
        <w:t>ular</w:t>
      </w:r>
      <w:r>
        <w:rPr>
          <w:rFonts w:ascii="Cambria" w:hAnsi="Cambria" w:cs="Arial"/>
          <w:color w:val="000000" w:themeColor="text1"/>
        </w:rPr>
        <w:t xml:space="preserve"> </w:t>
      </w:r>
      <w:r w:rsidR="003E1ED8">
        <w:rPr>
          <w:rFonts w:ascii="Cambria" w:hAnsi="Cambria" w:cs="Arial"/>
          <w:color w:val="000000" w:themeColor="text1"/>
        </w:rPr>
        <w:t xml:space="preserve">and </w:t>
      </w:r>
      <w:r>
        <w:rPr>
          <w:rFonts w:ascii="Cambria" w:hAnsi="Cambria" w:cs="Arial"/>
          <w:color w:val="000000" w:themeColor="text1"/>
        </w:rPr>
        <w:t>triang</w:t>
      </w:r>
      <w:r w:rsidR="00930A9A">
        <w:rPr>
          <w:rFonts w:ascii="Cambria" w:hAnsi="Cambria" w:cs="Arial"/>
          <w:color w:val="000000" w:themeColor="text1"/>
        </w:rPr>
        <w:t>ular</w:t>
      </w:r>
      <w:r w:rsidR="009A66D2">
        <w:rPr>
          <w:rFonts w:ascii="Cambria" w:hAnsi="Cambria" w:cs="Arial"/>
          <w:color w:val="000000" w:themeColor="text1"/>
        </w:rPr>
        <w:t>,</w:t>
      </w:r>
      <w:r>
        <w:rPr>
          <w:rFonts w:ascii="Cambria" w:hAnsi="Cambria" w:cs="Arial"/>
          <w:color w:val="000000" w:themeColor="text1"/>
        </w:rPr>
        <w:t xml:space="preserve"> </w:t>
      </w:r>
      <w:r w:rsidR="009A66D2">
        <w:rPr>
          <w:rFonts w:ascii="Cambria" w:hAnsi="Cambria" w:cs="Arial"/>
          <w:color w:val="000000" w:themeColor="text1"/>
        </w:rPr>
        <w:t>respectively</w:t>
      </w:r>
      <w:r>
        <w:rPr>
          <w:rFonts w:ascii="Cambria" w:hAnsi="Cambria" w:cs="Arial"/>
          <w:color w:val="000000" w:themeColor="text1"/>
        </w:rPr>
        <w:t>.</w:t>
      </w:r>
      <w:r w:rsidR="00D13C3F">
        <w:rPr>
          <w:rFonts w:ascii="Cambria" w:hAnsi="Cambria" w:cs="Arial"/>
          <w:color w:val="000000" w:themeColor="text1"/>
        </w:rPr>
        <w:t xml:space="preserve"> </w:t>
      </w:r>
    </w:p>
    <w:p w14:paraId="30A81B72" w14:textId="77777777" w:rsidR="00C142CB" w:rsidRDefault="00C142CB" w:rsidP="00A52C50">
      <w:pPr>
        <w:spacing w:line="360" w:lineRule="auto"/>
        <w:jc w:val="both"/>
        <w:outlineLvl w:val="0"/>
        <w:rPr>
          <w:rFonts w:ascii="Cambria" w:eastAsia="Cambria" w:hAnsi="Cambria" w:cs="Cambria"/>
          <w:b/>
          <w:sz w:val="28"/>
          <w:szCs w:val="28"/>
        </w:rPr>
      </w:pPr>
    </w:p>
    <w:p w14:paraId="62129AC8" w14:textId="77777777" w:rsidR="008D53BE" w:rsidRDefault="008D53BE" w:rsidP="00A52C50">
      <w:pPr>
        <w:spacing w:line="360" w:lineRule="auto"/>
        <w:jc w:val="both"/>
        <w:outlineLvl w:val="0"/>
        <w:rPr>
          <w:rFonts w:ascii="Cambria" w:eastAsia="Cambria" w:hAnsi="Cambria" w:cs="Cambria"/>
          <w:b/>
          <w:sz w:val="28"/>
          <w:szCs w:val="28"/>
        </w:rPr>
      </w:pPr>
    </w:p>
    <w:p w14:paraId="5AC7C604" w14:textId="58F2B780" w:rsidR="00BB14DF" w:rsidRPr="005804BA" w:rsidRDefault="00BB14DF" w:rsidP="00A52C50">
      <w:pPr>
        <w:spacing w:line="360" w:lineRule="auto"/>
        <w:jc w:val="both"/>
        <w:outlineLvl w:val="0"/>
        <w:rPr>
          <w:rFonts w:ascii="Cambria" w:eastAsia="Cambria" w:hAnsi="Cambria" w:cs="Cambria"/>
          <w:b/>
          <w:sz w:val="28"/>
          <w:szCs w:val="28"/>
        </w:rPr>
      </w:pPr>
      <w:r w:rsidRPr="005804BA">
        <w:rPr>
          <w:rFonts w:ascii="Cambria" w:eastAsia="Cambria" w:hAnsi="Cambria" w:cs="Cambria"/>
          <w:b/>
          <w:sz w:val="28"/>
          <w:szCs w:val="28"/>
        </w:rPr>
        <w:t>MATERIALS</w:t>
      </w:r>
    </w:p>
    <w:p w14:paraId="3D047FF0" w14:textId="77777777" w:rsidR="00BB14DF" w:rsidRPr="005804BA" w:rsidRDefault="00BB14DF" w:rsidP="00E22C22">
      <w:pPr>
        <w:spacing w:line="360" w:lineRule="auto"/>
        <w:rPr>
          <w:rFonts w:ascii="Cambria" w:eastAsia="Cambria" w:hAnsi="Cambria" w:cs="Cambria"/>
          <w:b/>
        </w:rPr>
      </w:pPr>
      <w:r w:rsidRPr="005804BA">
        <w:rPr>
          <w:rFonts w:ascii="Cambria" w:eastAsia="Cambria" w:hAnsi="Cambria" w:cs="Cambria"/>
          <w:b/>
        </w:rPr>
        <w:t>Equipment</w:t>
      </w:r>
    </w:p>
    <w:p w14:paraId="40F7979E" w14:textId="621F0597" w:rsidR="00AF79F9" w:rsidRPr="00AF79F9" w:rsidRDefault="00BB14DF" w:rsidP="00AF79F9">
      <w:pPr>
        <w:numPr>
          <w:ilvl w:val="0"/>
          <w:numId w:val="1"/>
        </w:numPr>
        <w:spacing w:line="360" w:lineRule="auto"/>
        <w:jc w:val="both"/>
        <w:rPr>
          <w:rFonts w:ascii="Cambria" w:hAnsi="Cambria"/>
          <w:color w:val="000000"/>
        </w:rPr>
      </w:pPr>
      <w:r w:rsidRPr="005804BA">
        <w:rPr>
          <w:rFonts w:ascii="Cambria" w:eastAsia="Cambria" w:hAnsi="Cambria" w:cs="Cambria"/>
          <w:color w:val="000000"/>
        </w:rPr>
        <w:t xml:space="preserve">A computer with at least 4GB of RAM running Microsoft </w:t>
      </w:r>
      <w:r w:rsidR="002B2CCD">
        <w:rPr>
          <w:rFonts w:ascii="Cambria" w:eastAsia="Cambria" w:hAnsi="Cambria" w:cs="Cambria"/>
          <w:color w:val="000000"/>
        </w:rPr>
        <w:t xml:space="preserve">Windows 7 or later (64 bit) </w:t>
      </w:r>
    </w:p>
    <w:p w14:paraId="368D7D0B" w14:textId="77777777" w:rsidR="00BB14DF" w:rsidRPr="005804BA" w:rsidRDefault="00BB14DF" w:rsidP="00E22C22">
      <w:pPr>
        <w:spacing w:line="360" w:lineRule="auto"/>
        <w:rPr>
          <w:rFonts w:ascii="Cambria" w:eastAsia="Cambria" w:hAnsi="Cambria" w:cs="Cambria"/>
          <w:b/>
        </w:rPr>
      </w:pPr>
      <w:r w:rsidRPr="005804BA">
        <w:rPr>
          <w:rFonts w:ascii="Cambria" w:eastAsia="Cambria" w:hAnsi="Cambria" w:cs="Cambria"/>
          <w:b/>
        </w:rPr>
        <w:t>Software</w:t>
      </w:r>
    </w:p>
    <w:p w14:paraId="6D02DD25" w14:textId="59E06212" w:rsidR="00BB14DF" w:rsidRPr="005804BA" w:rsidRDefault="001D33C7" w:rsidP="00E22C22">
      <w:pPr>
        <w:numPr>
          <w:ilvl w:val="0"/>
          <w:numId w:val="2"/>
        </w:numPr>
        <w:spacing w:line="360" w:lineRule="auto"/>
        <w:rPr>
          <w:rFonts w:ascii="Cambria" w:hAnsi="Cambria"/>
          <w:color w:val="000000"/>
        </w:rPr>
      </w:pPr>
      <w:r>
        <w:rPr>
          <w:rFonts w:ascii="Cambria" w:eastAsia="Cambria" w:hAnsi="Cambria" w:cs="Cambria"/>
          <w:color w:val="000000"/>
        </w:rPr>
        <w:t xml:space="preserve">VAMPIRE executable software </w:t>
      </w:r>
    </w:p>
    <w:p w14:paraId="21EABF97" w14:textId="77777777" w:rsidR="00BB14DF" w:rsidRPr="005804BA" w:rsidRDefault="00BB14DF" w:rsidP="00E22C22">
      <w:pPr>
        <w:numPr>
          <w:ilvl w:val="0"/>
          <w:numId w:val="2"/>
        </w:numPr>
        <w:spacing w:line="360" w:lineRule="auto"/>
        <w:rPr>
          <w:rFonts w:ascii="Cambria" w:hAnsi="Cambria"/>
          <w:color w:val="000000"/>
        </w:rPr>
      </w:pPr>
      <w:r w:rsidRPr="005804BA">
        <w:rPr>
          <w:rFonts w:ascii="Cambria" w:eastAsia="Cambria" w:hAnsi="Cambria" w:cs="Cambria"/>
          <w:color w:val="000000"/>
        </w:rPr>
        <w:t>CSV editor (e.g. Microsoft Excel, Numbers)</w:t>
      </w:r>
    </w:p>
    <w:p w14:paraId="45C4D41B" w14:textId="77777777" w:rsidR="00BB14DF" w:rsidRPr="005804BA" w:rsidRDefault="00BB14DF" w:rsidP="00E22C22">
      <w:pPr>
        <w:numPr>
          <w:ilvl w:val="0"/>
          <w:numId w:val="2"/>
        </w:numPr>
        <w:spacing w:line="360" w:lineRule="auto"/>
        <w:rPr>
          <w:rFonts w:ascii="Cambria" w:hAnsi="Cambria"/>
        </w:rPr>
      </w:pPr>
      <w:r w:rsidRPr="005804BA">
        <w:rPr>
          <w:rFonts w:ascii="Cambria" w:eastAsia="Cambria" w:hAnsi="Cambria" w:cs="Cambria"/>
          <w:color w:val="000000"/>
        </w:rPr>
        <w:t>Choice of a standard segmentation tool:</w:t>
      </w:r>
    </w:p>
    <w:p w14:paraId="2B09D7E4" w14:textId="09EEE2F4" w:rsidR="00BB14DF" w:rsidRPr="005804BA" w:rsidRDefault="00BB14DF" w:rsidP="00E22C22">
      <w:pPr>
        <w:numPr>
          <w:ilvl w:val="1"/>
          <w:numId w:val="2"/>
        </w:numPr>
        <w:spacing w:line="360" w:lineRule="auto"/>
        <w:rPr>
          <w:rFonts w:ascii="Cambria" w:hAnsi="Cambria"/>
        </w:rPr>
      </w:pPr>
      <w:r w:rsidRPr="005804BA">
        <w:rPr>
          <w:rFonts w:ascii="Cambria" w:eastAsia="Cambria" w:hAnsi="Cambria" w:cs="Cambria"/>
          <w:color w:val="000000"/>
        </w:rPr>
        <w:lastRenderedPageBreak/>
        <w:t>CellProfiler 3.1.</w:t>
      </w:r>
      <w:r w:rsidR="001229AD">
        <w:rPr>
          <w:rFonts w:ascii="Cambria" w:eastAsia="Cambria" w:hAnsi="Cambria" w:cs="Cambria"/>
          <w:color w:val="000000"/>
        </w:rPr>
        <w:t>9</w:t>
      </w:r>
      <w:r w:rsidRPr="005804BA">
        <w:rPr>
          <w:rFonts w:ascii="Cambria" w:eastAsia="Cambria" w:hAnsi="Cambria" w:cs="Cambria"/>
          <w:color w:val="000000"/>
        </w:rPr>
        <w:t xml:space="preserve"> </w:t>
      </w:r>
      <w:r w:rsidRPr="005360D0">
        <w:rPr>
          <w:rFonts w:ascii="Cambria" w:eastAsia="Cambria" w:hAnsi="Cambria" w:cs="Cambria"/>
          <w:color w:val="000000"/>
        </w:rPr>
        <w:t>software (</w:t>
      </w:r>
      <w:hyperlink r:id="rId15" w:history="1">
        <w:r w:rsidR="005360D0" w:rsidRPr="005360D0">
          <w:rPr>
            <w:rStyle w:val="Hyperlink"/>
            <w:rFonts w:ascii="Cambria" w:hAnsi="Cambria"/>
          </w:rPr>
          <w:t>https://cellprofiler.org/releases/</w:t>
        </w:r>
      </w:hyperlink>
      <w:r w:rsidR="00D31ACE" w:rsidRPr="005360D0">
        <w:rPr>
          <w:rFonts w:ascii="Cambria" w:hAnsi="Cambria"/>
        </w:rPr>
        <w:t>)</w:t>
      </w:r>
    </w:p>
    <w:p w14:paraId="33AC15A1" w14:textId="06363ADA" w:rsidR="00BB14DF" w:rsidRPr="00976C80" w:rsidRDefault="00BB14DF" w:rsidP="00E22C22">
      <w:pPr>
        <w:numPr>
          <w:ilvl w:val="1"/>
          <w:numId w:val="2"/>
        </w:numPr>
        <w:spacing w:line="360" w:lineRule="auto"/>
        <w:rPr>
          <w:rFonts w:ascii="Cambria" w:hAnsi="Cambria"/>
        </w:rPr>
      </w:pPr>
      <w:r w:rsidRPr="005804BA">
        <w:rPr>
          <w:rFonts w:ascii="Cambria" w:eastAsia="Cambria" w:hAnsi="Cambria" w:cs="Cambria"/>
        </w:rPr>
        <w:t>ImageJ/FIJI (</w:t>
      </w:r>
      <w:hyperlink r:id="rId16" w:history="1">
        <w:r w:rsidR="00D31ACE" w:rsidRPr="00626589">
          <w:rPr>
            <w:rStyle w:val="Hyperlink"/>
            <w:rFonts w:ascii="Cambria" w:eastAsia="Cambria" w:hAnsi="Cambria" w:cs="Cambria"/>
          </w:rPr>
          <w:t>https://imagej.net/Fiji/Downloads</w:t>
        </w:r>
      </w:hyperlink>
      <w:r w:rsidRPr="005804BA">
        <w:rPr>
          <w:rFonts w:ascii="Cambria" w:eastAsia="Cambria" w:hAnsi="Cambria" w:cs="Cambria"/>
        </w:rPr>
        <w:t>)</w:t>
      </w:r>
    </w:p>
    <w:p w14:paraId="50C5F621" w14:textId="039BB440" w:rsidR="00D31ACE" w:rsidRPr="005804BA" w:rsidRDefault="00D31ACE" w:rsidP="00E22C22">
      <w:pPr>
        <w:numPr>
          <w:ilvl w:val="1"/>
          <w:numId w:val="2"/>
        </w:numPr>
        <w:spacing w:line="360" w:lineRule="auto"/>
        <w:rPr>
          <w:rFonts w:ascii="Cambria" w:hAnsi="Cambria"/>
        </w:rPr>
      </w:pPr>
      <w:r>
        <w:rPr>
          <w:rFonts w:ascii="Cambria" w:eastAsia="Cambria" w:hAnsi="Cambria" w:cs="Cambria"/>
        </w:rPr>
        <w:t>MATLAB (</w:t>
      </w:r>
      <w:hyperlink r:id="rId17" w:history="1">
        <w:r w:rsidRPr="00626589">
          <w:rPr>
            <w:rStyle w:val="Hyperlink"/>
            <w:rFonts w:ascii="Cambria" w:eastAsia="Cambria" w:hAnsi="Cambria" w:cs="Cambria"/>
          </w:rPr>
          <w:t>https://www.mathworks.com/downloads</w:t>
        </w:r>
      </w:hyperlink>
      <w:r>
        <w:rPr>
          <w:rFonts w:ascii="Cambria" w:eastAsia="Cambria" w:hAnsi="Cambria" w:cs="Cambria"/>
        </w:rPr>
        <w:t>)</w:t>
      </w:r>
    </w:p>
    <w:p w14:paraId="6BC6861F" w14:textId="47FE8B43" w:rsidR="00BB14DF" w:rsidRDefault="00BB14DF" w:rsidP="00E22C22">
      <w:pPr>
        <w:spacing w:line="360" w:lineRule="auto"/>
        <w:jc w:val="both"/>
        <w:rPr>
          <w:rFonts w:ascii="Cambria" w:eastAsia="Cambria" w:hAnsi="Cambria" w:cs="Cambria"/>
          <w:b/>
          <w:sz w:val="28"/>
          <w:szCs w:val="28"/>
        </w:rPr>
      </w:pPr>
    </w:p>
    <w:p w14:paraId="0B3151CD" w14:textId="77777777" w:rsidR="00D80804" w:rsidRPr="005804BA" w:rsidRDefault="00D80804" w:rsidP="00E22C22">
      <w:pPr>
        <w:spacing w:line="360" w:lineRule="auto"/>
        <w:jc w:val="both"/>
        <w:rPr>
          <w:rFonts w:ascii="Cambria" w:eastAsia="Cambria" w:hAnsi="Cambria" w:cs="Cambria"/>
          <w:b/>
          <w:sz w:val="28"/>
          <w:szCs w:val="28"/>
        </w:rPr>
      </w:pPr>
    </w:p>
    <w:p w14:paraId="262F57CF" w14:textId="50BE31C8" w:rsidR="00414EFC" w:rsidRPr="001D33C7" w:rsidRDefault="00BB14DF" w:rsidP="0024348F">
      <w:pPr>
        <w:spacing w:line="360" w:lineRule="auto"/>
        <w:jc w:val="both"/>
        <w:rPr>
          <w:rFonts w:ascii="Cambria" w:eastAsia="Cambria" w:hAnsi="Cambria" w:cs="Cambria"/>
          <w:b/>
          <w:sz w:val="28"/>
          <w:szCs w:val="28"/>
        </w:rPr>
      </w:pPr>
      <w:r w:rsidRPr="005804BA">
        <w:rPr>
          <w:rFonts w:ascii="Cambria" w:eastAsia="Cambria" w:hAnsi="Cambria" w:cs="Cambria"/>
          <w:b/>
          <w:sz w:val="28"/>
          <w:szCs w:val="28"/>
        </w:rPr>
        <w:t>PROCEDURE</w:t>
      </w:r>
    </w:p>
    <w:p w14:paraId="2FC803EC" w14:textId="7C4F917E" w:rsidR="00C909A0" w:rsidRPr="005804BA" w:rsidRDefault="00A15469" w:rsidP="00C909A0">
      <w:pPr>
        <w:spacing w:line="360" w:lineRule="auto"/>
        <w:jc w:val="both"/>
        <w:outlineLvl w:val="0"/>
        <w:rPr>
          <w:rFonts w:ascii="Cambria" w:hAnsi="Cambria" w:cs="Arial"/>
          <w:b/>
        </w:rPr>
      </w:pPr>
      <w:r>
        <w:rPr>
          <w:rFonts w:ascii="Cambria" w:hAnsi="Cambria" w:cs="Arial"/>
          <w:b/>
        </w:rPr>
        <w:t>S</w:t>
      </w:r>
      <w:r w:rsidR="00C909A0" w:rsidRPr="005804BA">
        <w:rPr>
          <w:rFonts w:ascii="Cambria" w:hAnsi="Cambria" w:cs="Arial"/>
          <w:b/>
        </w:rPr>
        <w:t>egment</w:t>
      </w:r>
      <w:r w:rsidR="00C909A0">
        <w:rPr>
          <w:rFonts w:ascii="Cambria" w:hAnsi="Cambria" w:cs="Arial"/>
          <w:b/>
        </w:rPr>
        <w:t xml:space="preserve"> </w:t>
      </w:r>
      <w:r w:rsidR="00C909A0" w:rsidRPr="005804BA">
        <w:rPr>
          <w:rFonts w:ascii="Cambria" w:hAnsi="Cambria" w:cs="Arial"/>
          <w:b/>
        </w:rPr>
        <w:t>images</w:t>
      </w:r>
      <w:r w:rsidR="00C909A0">
        <w:rPr>
          <w:rFonts w:ascii="Cambria" w:hAnsi="Cambria" w:cs="Arial"/>
          <w:b/>
        </w:rPr>
        <w:t xml:space="preserve"> of cells and/or nuclei</w:t>
      </w:r>
      <w:r w:rsidR="00C909A0" w:rsidRPr="005804BA">
        <w:rPr>
          <w:rFonts w:ascii="Cambria" w:hAnsi="Cambria" w:cs="Arial"/>
          <w:b/>
        </w:rPr>
        <w:t xml:space="preserve"> </w:t>
      </w:r>
      <w:r w:rsidR="00C909A0" w:rsidRPr="005804BA">
        <w:rPr>
          <w:rFonts w:ascii="Cambria" w:hAnsi="Cambria"/>
          <w:color w:val="EB9956"/>
        </w:rPr>
        <w:sym w:font="Wingdings 2" w:char="F098"/>
      </w:r>
      <w:r w:rsidR="00C909A0" w:rsidRPr="005804BA">
        <w:rPr>
          <w:rFonts w:ascii="Cambria" w:hAnsi="Cambria"/>
          <w:b/>
          <w:smallCaps/>
          <w:color w:val="0070C0"/>
        </w:rPr>
        <w:t xml:space="preserve"> </w:t>
      </w:r>
      <w:r w:rsidR="00C909A0" w:rsidRPr="005804BA">
        <w:rPr>
          <w:rFonts w:ascii="Cambria" w:hAnsi="Cambria"/>
          <w:b/>
          <w:color w:val="F79646"/>
        </w:rPr>
        <w:t xml:space="preserve">TIMING </w:t>
      </w:r>
      <w:r w:rsidR="00C909A0" w:rsidRPr="005804BA">
        <w:rPr>
          <w:rFonts w:ascii="Cambria" w:hAnsi="Cambria"/>
          <w:b/>
        </w:rPr>
        <w:t>10-60 min</w:t>
      </w:r>
    </w:p>
    <w:p w14:paraId="15A21016" w14:textId="49BF7A9A" w:rsidR="00283C32" w:rsidRDefault="001D33C7" w:rsidP="00283C32">
      <w:pPr>
        <w:spacing w:line="360" w:lineRule="auto"/>
        <w:rPr>
          <w:rFonts w:ascii="Cambria" w:eastAsia="Cambria" w:hAnsi="Cambria" w:cs="Cambria"/>
          <w:color w:val="000000"/>
        </w:rPr>
      </w:pPr>
      <w:r>
        <w:rPr>
          <w:rFonts w:ascii="Cambria" w:eastAsia="Cambria" w:hAnsi="Cambria" w:cs="Cambria"/>
          <w:b/>
          <w:bCs/>
          <w:color w:val="000000"/>
        </w:rPr>
        <w:t>1</w:t>
      </w:r>
      <w:r w:rsidR="00C909A0" w:rsidRPr="00CC28E0">
        <w:rPr>
          <w:rFonts w:ascii="Cambria" w:eastAsia="Cambria" w:hAnsi="Cambria" w:cs="Cambria"/>
          <w:b/>
          <w:bCs/>
          <w:color w:val="000000"/>
        </w:rPr>
        <w:t>|</w:t>
      </w:r>
      <w:r w:rsidR="00C909A0">
        <w:rPr>
          <w:rFonts w:ascii="Cambria" w:eastAsia="Cambria" w:hAnsi="Cambria" w:cs="Cambria"/>
          <w:b/>
          <w:bCs/>
          <w:color w:val="000000"/>
        </w:rPr>
        <w:tab/>
      </w:r>
      <w:r w:rsidR="005A5823">
        <w:rPr>
          <w:rFonts w:ascii="Cambria" w:eastAsia="Cambria" w:hAnsi="Cambria" w:cs="Cambria"/>
          <w:color w:val="000000"/>
        </w:rPr>
        <w:t>Segment the</w:t>
      </w:r>
      <w:r w:rsidR="00020125">
        <w:rPr>
          <w:rFonts w:ascii="Cambria" w:eastAsia="Cambria" w:hAnsi="Cambria" w:cs="Cambria"/>
          <w:color w:val="000000"/>
        </w:rPr>
        <w:t xml:space="preserve"> fluorescence</w:t>
      </w:r>
      <w:r w:rsidR="00C909A0" w:rsidRPr="005804BA">
        <w:rPr>
          <w:rFonts w:ascii="Cambria" w:eastAsia="Cambria" w:hAnsi="Cambria" w:cs="Cambria"/>
          <w:color w:val="000000"/>
        </w:rPr>
        <w:t xml:space="preserve"> </w:t>
      </w:r>
      <w:r w:rsidR="00C909A0">
        <w:rPr>
          <w:rFonts w:ascii="Cambria" w:eastAsia="Cambria" w:hAnsi="Cambria" w:cs="Cambria"/>
          <w:color w:val="000000"/>
        </w:rPr>
        <w:t xml:space="preserve">images </w:t>
      </w:r>
      <w:r w:rsidR="005A5823">
        <w:rPr>
          <w:rFonts w:ascii="Cambria" w:eastAsia="Cambria" w:hAnsi="Cambria" w:cs="Cambria"/>
          <w:color w:val="000000"/>
        </w:rPr>
        <w:t xml:space="preserve">to </w:t>
      </w:r>
      <w:r w:rsidR="006947E2">
        <w:rPr>
          <w:rFonts w:ascii="Cambria" w:eastAsia="Cambria" w:hAnsi="Cambria" w:cs="Cambria"/>
          <w:color w:val="000000"/>
        </w:rPr>
        <w:t>identify</w:t>
      </w:r>
      <w:r w:rsidR="008163DC">
        <w:rPr>
          <w:rFonts w:ascii="Cambria" w:eastAsia="Cambria" w:hAnsi="Cambria" w:cs="Cambria"/>
          <w:color w:val="000000"/>
        </w:rPr>
        <w:t xml:space="preserve"> the boundaries of cell</w:t>
      </w:r>
      <w:r w:rsidR="00870263">
        <w:rPr>
          <w:rFonts w:ascii="Cambria" w:eastAsia="Cambria" w:hAnsi="Cambria" w:cs="Cambria"/>
          <w:color w:val="000000"/>
        </w:rPr>
        <w:t>s</w:t>
      </w:r>
      <w:r w:rsidR="008163DC">
        <w:rPr>
          <w:rFonts w:ascii="Cambria" w:eastAsia="Cambria" w:hAnsi="Cambria" w:cs="Cambria"/>
          <w:color w:val="000000"/>
        </w:rPr>
        <w:t xml:space="preserve"> and/or nuclei</w:t>
      </w:r>
      <w:r w:rsidR="00CF07B4">
        <w:rPr>
          <w:rFonts w:ascii="Cambria" w:eastAsia="Cambria" w:hAnsi="Cambria" w:cs="Cambria"/>
          <w:color w:val="000000"/>
        </w:rPr>
        <w:t>.</w:t>
      </w:r>
      <w:r w:rsidR="00E13382">
        <w:rPr>
          <w:rFonts w:ascii="Cambria" w:eastAsia="Cambria" w:hAnsi="Cambria" w:cs="Cambria"/>
          <w:color w:val="000000"/>
        </w:rPr>
        <w:t xml:space="preserve"> </w:t>
      </w:r>
      <w:r w:rsidR="00690B74">
        <w:rPr>
          <w:rFonts w:ascii="Cambria" w:eastAsia="Cambria" w:hAnsi="Cambria" w:cs="Cambria"/>
          <w:color w:val="000000"/>
        </w:rPr>
        <w:t xml:space="preserve">The </w:t>
      </w:r>
      <w:r w:rsidR="00414EFC">
        <w:rPr>
          <w:rFonts w:ascii="Cambria" w:eastAsia="Cambria" w:hAnsi="Cambria" w:cs="Cambria"/>
          <w:color w:val="000000"/>
        </w:rPr>
        <w:t>VAMPIRE</w:t>
      </w:r>
      <w:r w:rsidR="00690B74">
        <w:rPr>
          <w:rFonts w:ascii="Cambria" w:eastAsia="Cambria" w:hAnsi="Cambria" w:cs="Cambria"/>
          <w:color w:val="000000"/>
        </w:rPr>
        <w:t xml:space="preserve"> GUI </w:t>
      </w:r>
      <w:r w:rsidR="00BF300A">
        <w:rPr>
          <w:rFonts w:ascii="Cambria" w:eastAsia="Cambria" w:hAnsi="Cambria" w:cs="Cambria"/>
          <w:color w:val="000000"/>
        </w:rPr>
        <w:t>does not</w:t>
      </w:r>
      <w:r w:rsidR="00690B74">
        <w:rPr>
          <w:rFonts w:ascii="Cambria" w:eastAsia="Cambria" w:hAnsi="Cambria" w:cs="Cambria"/>
          <w:color w:val="000000"/>
        </w:rPr>
        <w:t xml:space="preserve"> segment</w:t>
      </w:r>
      <w:r w:rsidR="00BF300A">
        <w:rPr>
          <w:rFonts w:ascii="Cambria" w:eastAsia="Cambria" w:hAnsi="Cambria" w:cs="Cambria"/>
          <w:color w:val="000000"/>
        </w:rPr>
        <w:t xml:space="preserve"> cells</w:t>
      </w:r>
      <w:r w:rsidR="00690B74">
        <w:rPr>
          <w:rFonts w:ascii="Cambria" w:eastAsia="Cambria" w:hAnsi="Cambria" w:cs="Cambria"/>
          <w:color w:val="000000"/>
        </w:rPr>
        <w:t xml:space="preserve">. User should </w:t>
      </w:r>
      <w:r w:rsidR="005408C7">
        <w:rPr>
          <w:rFonts w:ascii="Cambria" w:eastAsia="Cambria" w:hAnsi="Cambria" w:cs="Cambria"/>
          <w:color w:val="000000"/>
        </w:rPr>
        <w:t>accomplish</w:t>
      </w:r>
      <w:r w:rsidR="009C6689">
        <w:rPr>
          <w:rFonts w:ascii="Cambria" w:eastAsia="Cambria" w:hAnsi="Cambria" w:cs="Cambria"/>
          <w:color w:val="000000"/>
        </w:rPr>
        <w:t xml:space="preserve"> this</w:t>
      </w:r>
      <w:r w:rsidR="00690B74">
        <w:rPr>
          <w:rFonts w:ascii="Cambria" w:eastAsia="Cambria" w:hAnsi="Cambria" w:cs="Cambria"/>
          <w:color w:val="000000"/>
        </w:rPr>
        <w:t xml:space="preserve"> task </w:t>
      </w:r>
      <w:r w:rsidR="00E13382">
        <w:rPr>
          <w:rFonts w:ascii="Cambria" w:eastAsia="Cambria" w:hAnsi="Cambria" w:cs="Cambria"/>
          <w:color w:val="000000"/>
        </w:rPr>
        <w:t>with</w:t>
      </w:r>
      <w:r w:rsidR="006947E2">
        <w:rPr>
          <w:rFonts w:ascii="Cambria" w:eastAsia="Cambria" w:hAnsi="Cambria" w:cs="Cambria"/>
          <w:color w:val="000000"/>
        </w:rPr>
        <w:t xml:space="preserve"> </w:t>
      </w:r>
      <w:r w:rsidR="00E13382">
        <w:rPr>
          <w:rFonts w:ascii="Cambria" w:eastAsia="Cambria" w:hAnsi="Cambria" w:cs="Cambria"/>
          <w:color w:val="000000"/>
        </w:rPr>
        <w:t>s</w:t>
      </w:r>
      <w:r w:rsidR="006947E2">
        <w:rPr>
          <w:rFonts w:ascii="Cambria" w:eastAsia="Cambria" w:hAnsi="Cambria" w:cs="Cambria"/>
          <w:color w:val="000000"/>
        </w:rPr>
        <w:t>oftware</w:t>
      </w:r>
      <w:r w:rsidR="005E2BC3">
        <w:rPr>
          <w:rFonts w:ascii="Cambria" w:eastAsia="Cambria" w:hAnsi="Cambria" w:cs="Cambria"/>
          <w:color w:val="000000"/>
        </w:rPr>
        <w:t>,</w:t>
      </w:r>
      <w:r w:rsidR="006947E2">
        <w:rPr>
          <w:rFonts w:ascii="Cambria" w:eastAsia="Cambria" w:hAnsi="Cambria" w:cs="Cambria"/>
          <w:color w:val="000000"/>
        </w:rPr>
        <w:t xml:space="preserve"> </w:t>
      </w:r>
      <w:r w:rsidR="005E2BC3">
        <w:rPr>
          <w:rFonts w:ascii="Cambria" w:eastAsia="Cambria" w:hAnsi="Cambria" w:cs="Cambria"/>
          <w:color w:val="000000"/>
        </w:rPr>
        <w:t>including,</w:t>
      </w:r>
      <w:r w:rsidR="00632BD2">
        <w:rPr>
          <w:rFonts w:ascii="Cambria" w:eastAsia="Cambria" w:hAnsi="Cambria" w:cs="Cambria"/>
          <w:color w:val="000000"/>
        </w:rPr>
        <w:t xml:space="preserve"> </w:t>
      </w:r>
      <w:r w:rsidR="005E2BC3">
        <w:rPr>
          <w:rFonts w:ascii="Cambria" w:eastAsia="Cambria" w:hAnsi="Cambria" w:cs="Cambria"/>
          <w:color w:val="000000"/>
        </w:rPr>
        <w:t xml:space="preserve">but not limited to, </w:t>
      </w:r>
      <w:r w:rsidR="00632BD2">
        <w:rPr>
          <w:rFonts w:ascii="Cambria" w:eastAsia="Cambria" w:hAnsi="Cambria" w:cs="Cambria"/>
          <w:color w:val="000000"/>
        </w:rPr>
        <w:t>ImageJ</w:t>
      </w:r>
      <w:r w:rsidR="001B0CCA">
        <w:rPr>
          <w:rFonts w:ascii="Cambria" w:eastAsia="Cambria" w:hAnsi="Cambria" w:cs="Cambria"/>
          <w:color w:val="000000"/>
        </w:rPr>
        <w:t>, MATLAB,</w:t>
      </w:r>
      <w:r w:rsidR="00870263">
        <w:rPr>
          <w:rFonts w:ascii="Cambria" w:eastAsia="Cambria" w:hAnsi="Cambria" w:cs="Cambria"/>
          <w:color w:val="000000"/>
        </w:rPr>
        <w:t xml:space="preserve"> and CellProfiler</w:t>
      </w:r>
      <w:r w:rsidR="00632BD2">
        <w:rPr>
          <w:rFonts w:ascii="Cambria" w:eastAsia="Cambria" w:hAnsi="Cambria" w:cs="Cambria"/>
          <w:color w:val="000000"/>
        </w:rPr>
        <w:t>.</w:t>
      </w:r>
      <w:r w:rsidR="008163DC">
        <w:rPr>
          <w:rFonts w:ascii="Cambria" w:eastAsia="Cambria" w:hAnsi="Cambria" w:cs="Cambria"/>
          <w:color w:val="000000"/>
        </w:rPr>
        <w:t xml:space="preserve"> </w:t>
      </w:r>
      <w:r w:rsidR="00847617" w:rsidRPr="00847617">
        <w:rPr>
          <w:rFonts w:ascii="Cambria" w:eastAsia="Cambria" w:hAnsi="Cambria" w:cs="Cambria"/>
          <w:color w:val="000000"/>
        </w:rPr>
        <w:t xml:space="preserve">More information on how to </w:t>
      </w:r>
      <w:r w:rsidR="001B0CCA">
        <w:rPr>
          <w:rFonts w:ascii="Cambria" w:eastAsia="Cambria" w:hAnsi="Cambria" w:cs="Cambria"/>
          <w:color w:val="000000"/>
        </w:rPr>
        <w:t>use these</w:t>
      </w:r>
      <w:r w:rsidR="00847617" w:rsidRPr="00847617">
        <w:rPr>
          <w:rFonts w:ascii="Cambria" w:eastAsia="Cambria" w:hAnsi="Cambria" w:cs="Cambria"/>
          <w:color w:val="000000"/>
        </w:rPr>
        <w:t xml:space="preserve"> </w:t>
      </w:r>
      <w:r w:rsidR="001B0CCA">
        <w:rPr>
          <w:rFonts w:ascii="Cambria" w:eastAsia="Cambria" w:hAnsi="Cambria" w:cs="Cambria"/>
          <w:color w:val="000000"/>
        </w:rPr>
        <w:t>segmentation tools</w:t>
      </w:r>
      <w:r w:rsidR="00847617" w:rsidRPr="00847617">
        <w:rPr>
          <w:rFonts w:ascii="Cambria" w:eastAsia="Cambria" w:hAnsi="Cambria" w:cs="Cambria"/>
          <w:color w:val="000000"/>
        </w:rPr>
        <w:t xml:space="preserve"> can be found </w:t>
      </w:r>
      <w:r w:rsidR="00A15469">
        <w:rPr>
          <w:rFonts w:ascii="Cambria" w:eastAsia="Cambria" w:hAnsi="Cambria" w:cs="Cambria"/>
          <w:color w:val="000000"/>
        </w:rPr>
        <w:t xml:space="preserve">on </w:t>
      </w:r>
      <w:r w:rsidR="001B0CCA">
        <w:rPr>
          <w:rFonts w:ascii="Cambria" w:eastAsia="Cambria" w:hAnsi="Cambria" w:cs="Cambria"/>
          <w:color w:val="000000"/>
        </w:rPr>
        <w:t xml:space="preserve">their </w:t>
      </w:r>
      <w:r w:rsidR="00847617" w:rsidRPr="00847617">
        <w:rPr>
          <w:rFonts w:ascii="Cambria" w:eastAsia="Cambria" w:hAnsi="Cambria" w:cs="Cambria"/>
          <w:color w:val="000000"/>
        </w:rPr>
        <w:t>official website</w:t>
      </w:r>
      <w:r w:rsidR="001B0CCA">
        <w:rPr>
          <w:rFonts w:ascii="Cambria" w:eastAsia="Cambria" w:hAnsi="Cambria" w:cs="Cambria"/>
          <w:color w:val="000000"/>
        </w:rPr>
        <w:t>s</w:t>
      </w:r>
    </w:p>
    <w:p w14:paraId="60950EC0" w14:textId="5D39C3CC" w:rsidR="00283C32" w:rsidRPr="00283C32" w:rsidRDefault="00847617" w:rsidP="00A55F3C">
      <w:pPr>
        <w:pStyle w:val="ListParagraph"/>
        <w:numPr>
          <w:ilvl w:val="0"/>
          <w:numId w:val="13"/>
        </w:numPr>
        <w:spacing w:line="360" w:lineRule="auto"/>
        <w:rPr>
          <w:rFonts w:ascii="Cambria" w:eastAsia="Cambria" w:hAnsi="Cambria" w:cs="Cambria"/>
          <w:color w:val="000000"/>
        </w:rPr>
      </w:pPr>
      <w:r w:rsidRPr="00283C32">
        <w:rPr>
          <w:rFonts w:ascii="Cambria" w:eastAsia="Cambria" w:hAnsi="Cambria" w:cs="Cambria"/>
          <w:color w:val="000000"/>
        </w:rPr>
        <w:t>ImageJ:</w:t>
      </w:r>
      <w:r w:rsidR="00A15469" w:rsidRPr="00283C32">
        <w:rPr>
          <w:rFonts w:ascii="Cambria" w:eastAsia="Cambria" w:hAnsi="Cambria" w:cs="Cambria"/>
          <w:color w:val="000000"/>
        </w:rPr>
        <w:t xml:space="preserve"> </w:t>
      </w:r>
      <w:hyperlink r:id="rId18" w:history="1">
        <w:r w:rsidR="001B0CCA" w:rsidRPr="00283C32">
          <w:rPr>
            <w:rStyle w:val="Hyperlink"/>
            <w:rFonts w:ascii="Cambria" w:eastAsia="Cambria" w:hAnsi="Cambria" w:cs="Cambria"/>
          </w:rPr>
          <w:t>https://imagej.net/Segmentation</w:t>
        </w:r>
      </w:hyperlink>
      <w:r w:rsidR="00A15469" w:rsidRPr="00283C32">
        <w:rPr>
          <w:rFonts w:ascii="Cambria" w:eastAsia="Cambria" w:hAnsi="Cambria" w:cs="Cambria"/>
          <w:color w:val="000000"/>
        </w:rPr>
        <w:t>;</w:t>
      </w:r>
    </w:p>
    <w:p w14:paraId="7956F23B" w14:textId="0C1948F2" w:rsidR="00283C32" w:rsidRPr="00283C32" w:rsidRDefault="00847617" w:rsidP="00A55F3C">
      <w:pPr>
        <w:pStyle w:val="ListParagraph"/>
        <w:numPr>
          <w:ilvl w:val="0"/>
          <w:numId w:val="13"/>
        </w:numPr>
        <w:spacing w:line="360" w:lineRule="auto"/>
        <w:rPr>
          <w:rFonts w:ascii="Cambria" w:eastAsia="Cambria" w:hAnsi="Cambria" w:cs="Cambria"/>
          <w:color w:val="000000"/>
        </w:rPr>
      </w:pPr>
      <w:r w:rsidRPr="00283C32">
        <w:rPr>
          <w:rFonts w:ascii="Cambria" w:eastAsia="Cambria" w:hAnsi="Cambria" w:cs="Cambria"/>
          <w:color w:val="000000"/>
        </w:rPr>
        <w:t>MATLAB:</w:t>
      </w:r>
      <w:r w:rsidR="001B0CCA" w:rsidRPr="00283C32">
        <w:rPr>
          <w:rFonts w:ascii="Cambria" w:eastAsia="Cambria" w:hAnsi="Cambria" w:cs="Cambria"/>
          <w:color w:val="000000"/>
        </w:rPr>
        <w:t xml:space="preserve"> </w:t>
      </w:r>
      <w:hyperlink r:id="rId19" w:history="1">
        <w:r w:rsidR="001B0CCA" w:rsidRPr="00283C32">
          <w:rPr>
            <w:rStyle w:val="Hyperlink"/>
            <w:rFonts w:ascii="Cambria" w:eastAsia="Cambria" w:hAnsi="Cambria" w:cs="Cambria"/>
          </w:rPr>
          <w:t>https://www.mathworks.com/help/images/detecting-a-cell-using-image-segmentation.html</w:t>
        </w:r>
      </w:hyperlink>
      <w:r w:rsidR="00A15469" w:rsidRPr="00283C32">
        <w:rPr>
          <w:rFonts w:ascii="Cambria" w:eastAsia="Cambria" w:hAnsi="Cambria" w:cs="Cambria"/>
          <w:color w:val="000000"/>
        </w:rPr>
        <w:t xml:space="preserve">; </w:t>
      </w:r>
    </w:p>
    <w:p w14:paraId="59A14071" w14:textId="6E4BE618" w:rsidR="00C55E1F" w:rsidRDefault="001B0CCA" w:rsidP="00A55F3C">
      <w:pPr>
        <w:pStyle w:val="ListParagraph"/>
        <w:numPr>
          <w:ilvl w:val="0"/>
          <w:numId w:val="13"/>
        </w:numPr>
        <w:spacing w:line="360" w:lineRule="auto"/>
        <w:rPr>
          <w:rFonts w:ascii="Cambria" w:eastAsia="Cambria" w:hAnsi="Cambria" w:cs="Cambria"/>
        </w:rPr>
      </w:pPr>
      <w:r w:rsidRPr="00A55F3C">
        <w:rPr>
          <w:rFonts w:ascii="Cambria" w:eastAsia="Cambria" w:hAnsi="Cambria" w:cs="Cambria"/>
          <w:color w:val="000000"/>
        </w:rPr>
        <w:t xml:space="preserve">CellProfiler:  </w:t>
      </w:r>
      <w:hyperlink r:id="rId20" w:history="1">
        <w:r w:rsidRPr="00283C32">
          <w:rPr>
            <w:rStyle w:val="Hyperlink"/>
            <w:rFonts w:ascii="Cambria" w:eastAsia="Cambria" w:hAnsi="Cambria" w:cs="Cambria"/>
          </w:rPr>
          <w:t>https://cellprofiler.org/tutorials</w:t>
        </w:r>
      </w:hyperlink>
      <w:r w:rsidR="00097A6F" w:rsidRPr="00A55F3C">
        <w:rPr>
          <w:rFonts w:ascii="Cambria" w:eastAsia="Cambria" w:hAnsi="Cambria" w:cs="Cambria"/>
        </w:rPr>
        <w:t xml:space="preserve">. </w:t>
      </w:r>
    </w:p>
    <w:p w14:paraId="70C70B1F" w14:textId="77777777" w:rsidR="0024348F" w:rsidRPr="00A55F3C" w:rsidRDefault="0024348F" w:rsidP="0024348F">
      <w:pPr>
        <w:pStyle w:val="ListParagraph"/>
        <w:spacing w:line="360" w:lineRule="auto"/>
        <w:rPr>
          <w:rFonts w:ascii="Cambria" w:eastAsia="Cambria" w:hAnsi="Cambria" w:cs="Cambria"/>
        </w:rPr>
      </w:pPr>
    </w:p>
    <w:p w14:paraId="6B1CC860" w14:textId="3896FB82" w:rsidR="003F4F1D" w:rsidRDefault="003F4F1D" w:rsidP="00A55F3C">
      <w:pPr>
        <w:spacing w:line="360" w:lineRule="auto"/>
        <w:ind w:firstLine="720"/>
        <w:jc w:val="both"/>
        <w:rPr>
          <w:rFonts w:ascii="Cambria" w:eastAsia="Cambria" w:hAnsi="Cambria" w:cs="Cambria"/>
          <w:bCs/>
          <w:color w:val="000000"/>
        </w:rPr>
      </w:pPr>
      <w:r>
        <w:rPr>
          <w:rFonts w:ascii="Cambria" w:eastAsia="Cambria" w:hAnsi="Cambria" w:cs="Cambria"/>
        </w:rPr>
        <w:t xml:space="preserve">To </w:t>
      </w:r>
      <w:r w:rsidR="00690B74">
        <w:rPr>
          <w:rFonts w:ascii="Cambria" w:eastAsia="Cambria" w:hAnsi="Cambria" w:cs="Cambria"/>
        </w:rPr>
        <w:t xml:space="preserve">better </w:t>
      </w:r>
      <w:r>
        <w:rPr>
          <w:rFonts w:ascii="Cambria" w:eastAsia="Cambria" w:hAnsi="Cambria" w:cs="Cambria"/>
        </w:rPr>
        <w:t xml:space="preserve">demonstrate </w:t>
      </w:r>
      <w:r w:rsidR="00580576">
        <w:rPr>
          <w:rFonts w:ascii="Cambria" w:eastAsia="Cambria" w:hAnsi="Cambria" w:cs="Cambria"/>
        </w:rPr>
        <w:t>the VAMPIRE analysis procedure</w:t>
      </w:r>
      <w:r>
        <w:rPr>
          <w:rFonts w:ascii="Cambria" w:eastAsia="Cambria" w:hAnsi="Cambria" w:cs="Cambria"/>
        </w:rPr>
        <w:t xml:space="preserve">, we provide </w:t>
      </w:r>
      <w:r w:rsidR="00742B36">
        <w:rPr>
          <w:rFonts w:ascii="Cambria" w:eastAsia="Cambria" w:hAnsi="Cambria" w:cs="Cambria"/>
        </w:rPr>
        <w:t xml:space="preserve">sample images of </w:t>
      </w:r>
      <w:r w:rsidR="00616408">
        <w:rPr>
          <w:rFonts w:ascii="Cambria" w:eastAsia="Cambria" w:hAnsi="Cambria" w:cs="Cambria"/>
        </w:rPr>
        <w:t>fluorescent</w:t>
      </w:r>
      <w:r w:rsidR="00742B36">
        <w:rPr>
          <w:rFonts w:ascii="Cambria" w:eastAsia="Cambria" w:hAnsi="Cambria" w:cs="Cambria"/>
        </w:rPr>
        <w:t>ly tagged</w:t>
      </w:r>
      <w:r w:rsidR="00616408">
        <w:rPr>
          <w:rFonts w:ascii="Cambria" w:eastAsia="Cambria" w:hAnsi="Cambria" w:cs="Cambria"/>
        </w:rPr>
        <w:t xml:space="preserve"> cells and nuclei </w:t>
      </w:r>
      <w:r>
        <w:rPr>
          <w:rFonts w:ascii="Cambria" w:eastAsia="Cambria" w:hAnsi="Cambria" w:cs="Cambria"/>
        </w:rPr>
        <w:t xml:space="preserve">in the </w:t>
      </w:r>
      <w:r w:rsidR="00E37C78">
        <w:rPr>
          <w:rFonts w:ascii="Cambria" w:eastAsia="Cambria" w:hAnsi="Cambria" w:cs="Cambria"/>
          <w:b/>
          <w:bCs/>
        </w:rPr>
        <w:t>S</w:t>
      </w:r>
      <w:r w:rsidRPr="00A55F3C">
        <w:rPr>
          <w:rFonts w:ascii="Cambria" w:eastAsia="Cambria" w:hAnsi="Cambria" w:cs="Cambria"/>
          <w:b/>
          <w:bCs/>
        </w:rPr>
        <w:t>upplementary files</w:t>
      </w:r>
      <w:r w:rsidR="00440C45">
        <w:rPr>
          <w:rFonts w:ascii="Cambria" w:eastAsia="Cambria" w:hAnsi="Cambria" w:cs="Cambria"/>
          <w:bCs/>
        </w:rPr>
        <w:t xml:space="preserve"> under “</w:t>
      </w:r>
      <w:r w:rsidR="00080F38">
        <w:rPr>
          <w:rFonts w:ascii="Cambria" w:eastAsia="Cambria" w:hAnsi="Cambria" w:cs="Cambria"/>
          <w:bCs/>
        </w:rPr>
        <w:t>Example</w:t>
      </w:r>
      <w:r w:rsidR="00440C45">
        <w:rPr>
          <w:rFonts w:ascii="Cambria" w:eastAsia="Cambria" w:hAnsi="Cambria" w:cs="Cambria"/>
          <w:bCs/>
        </w:rPr>
        <w:t xml:space="preserve"> images” folder</w:t>
      </w:r>
      <w:r w:rsidR="00015243">
        <w:rPr>
          <w:rFonts w:ascii="Cambria" w:eastAsia="Cambria" w:hAnsi="Cambria" w:cs="Cambria"/>
        </w:rPr>
        <w:t xml:space="preserve">. </w:t>
      </w:r>
      <w:r w:rsidR="007D4174">
        <w:rPr>
          <w:rFonts w:ascii="Cambria" w:eastAsia="Cambria" w:hAnsi="Cambria" w:cs="Cambria"/>
        </w:rPr>
        <w:t xml:space="preserve">Throughout this </w:t>
      </w:r>
      <w:r w:rsidR="007D4174">
        <w:rPr>
          <w:rFonts w:ascii="Cambria" w:eastAsia="Cambria" w:hAnsi="Cambria" w:cs="Cambria"/>
          <w:b/>
        </w:rPr>
        <w:t>Procedure</w:t>
      </w:r>
      <w:r w:rsidR="007D4174">
        <w:rPr>
          <w:rFonts w:ascii="Cambria" w:eastAsia="Cambria" w:hAnsi="Cambria" w:cs="Cambria"/>
        </w:rPr>
        <w:t xml:space="preserve"> section, refer to </w:t>
      </w:r>
      <w:r w:rsidR="00283C32">
        <w:rPr>
          <w:rFonts w:ascii="Cambria" w:eastAsia="Cambria" w:hAnsi="Cambria" w:cs="Cambria"/>
        </w:rPr>
        <w:t xml:space="preserve">the </w:t>
      </w:r>
      <w:r w:rsidR="00AA00EA">
        <w:rPr>
          <w:rFonts w:ascii="Cambria" w:eastAsia="Cambria" w:hAnsi="Cambria" w:cs="Cambria"/>
        </w:rPr>
        <w:t xml:space="preserve">directory of </w:t>
      </w:r>
      <w:r w:rsidR="00283C32">
        <w:rPr>
          <w:rFonts w:ascii="Cambria" w:eastAsia="Cambria" w:hAnsi="Cambria" w:cs="Cambria"/>
        </w:rPr>
        <w:t xml:space="preserve">supplementary files in </w:t>
      </w:r>
      <w:r w:rsidR="00E37C78">
        <w:rPr>
          <w:rFonts w:ascii="Cambria" w:eastAsia="Cambria" w:hAnsi="Cambria" w:cs="Cambria"/>
          <w:b/>
          <w:bCs/>
        </w:rPr>
        <w:t>S</w:t>
      </w:r>
      <w:r w:rsidR="00283C32" w:rsidRPr="00942576">
        <w:rPr>
          <w:rFonts w:ascii="Cambria" w:eastAsia="Cambria" w:hAnsi="Cambria" w:cs="Cambria"/>
          <w:b/>
          <w:bCs/>
        </w:rPr>
        <w:t>upplementary information S</w:t>
      </w:r>
      <w:r w:rsidR="008E4032">
        <w:rPr>
          <w:rFonts w:ascii="Cambria" w:eastAsia="Cambria" w:hAnsi="Cambria" w:cs="Cambria"/>
          <w:b/>
          <w:bCs/>
        </w:rPr>
        <w:t>1</w:t>
      </w:r>
      <w:r w:rsidR="00283C32">
        <w:rPr>
          <w:rFonts w:ascii="Cambria" w:eastAsia="Cambria" w:hAnsi="Cambria" w:cs="Cambria"/>
        </w:rPr>
        <w:t xml:space="preserve"> to </w:t>
      </w:r>
      <w:r w:rsidR="00200BE5">
        <w:rPr>
          <w:rFonts w:ascii="Cambria" w:eastAsia="Cambria" w:hAnsi="Cambria" w:cs="Cambria"/>
        </w:rPr>
        <w:t xml:space="preserve">locate </w:t>
      </w:r>
      <w:r w:rsidR="00283C32">
        <w:rPr>
          <w:rFonts w:ascii="Cambria" w:eastAsia="Cambria" w:hAnsi="Cambria" w:cs="Cambria"/>
        </w:rPr>
        <w:t xml:space="preserve">example </w:t>
      </w:r>
      <w:r w:rsidR="00200BE5">
        <w:rPr>
          <w:rFonts w:ascii="Cambria" w:eastAsia="Cambria" w:hAnsi="Cambria" w:cs="Cambria"/>
        </w:rPr>
        <w:t>data and results</w:t>
      </w:r>
      <w:r w:rsidR="00283C32">
        <w:rPr>
          <w:rFonts w:ascii="Cambria" w:eastAsia="Cambria" w:hAnsi="Cambria" w:cs="Cambria"/>
        </w:rPr>
        <w:t xml:space="preserve">. </w:t>
      </w:r>
      <w:r w:rsidR="007D4174">
        <w:rPr>
          <w:rFonts w:ascii="Cambria" w:eastAsia="Cambria" w:hAnsi="Cambria" w:cs="Cambria"/>
        </w:rPr>
        <w:t xml:space="preserve">We </w:t>
      </w:r>
      <w:r w:rsidR="00742B36">
        <w:rPr>
          <w:rFonts w:ascii="Cambria" w:eastAsia="Cambria" w:hAnsi="Cambria" w:cs="Cambria"/>
        </w:rPr>
        <w:t xml:space="preserve">have provided </w:t>
      </w:r>
      <w:r w:rsidR="007D4174">
        <w:rPr>
          <w:rFonts w:ascii="Cambria" w:eastAsia="Cambria" w:hAnsi="Cambria" w:cs="Cambria"/>
        </w:rPr>
        <w:t xml:space="preserve">segmented </w:t>
      </w:r>
      <w:r w:rsidR="00080F38">
        <w:rPr>
          <w:rFonts w:ascii="Cambria" w:eastAsia="Cambria" w:hAnsi="Cambria" w:cs="Cambria"/>
        </w:rPr>
        <w:t>example</w:t>
      </w:r>
      <w:r w:rsidR="007D4174">
        <w:rPr>
          <w:rFonts w:ascii="Cambria" w:eastAsia="Cambria" w:hAnsi="Cambria" w:cs="Cambria"/>
        </w:rPr>
        <w:t xml:space="preserve"> images </w:t>
      </w:r>
      <w:r w:rsidR="00742B36">
        <w:rPr>
          <w:rFonts w:ascii="Cambria" w:eastAsia="Cambria" w:hAnsi="Cambria" w:cs="Cambria"/>
        </w:rPr>
        <w:t>using CellProfiler, as well as a sample</w:t>
      </w:r>
      <w:r w:rsidR="00580576">
        <w:rPr>
          <w:rFonts w:ascii="Cambria" w:eastAsia="Cambria" w:hAnsi="Cambria" w:cs="Cambria"/>
        </w:rPr>
        <w:t xml:space="preserve"> </w:t>
      </w:r>
      <w:r w:rsidR="00742B36">
        <w:rPr>
          <w:rFonts w:ascii="Cambria" w:eastAsia="Cambria" w:hAnsi="Cambria" w:cs="Cambria"/>
        </w:rPr>
        <w:t xml:space="preserve">CellProfiler </w:t>
      </w:r>
      <w:r w:rsidR="00580576">
        <w:rPr>
          <w:rFonts w:ascii="Cambria" w:eastAsia="Cambria" w:hAnsi="Cambria" w:cs="Cambria"/>
        </w:rPr>
        <w:t xml:space="preserve">segmentation </w:t>
      </w:r>
      <w:r w:rsidR="00742B36">
        <w:rPr>
          <w:rFonts w:ascii="Cambria" w:eastAsia="Cambria" w:hAnsi="Cambria" w:cs="Cambria"/>
        </w:rPr>
        <w:t xml:space="preserve">pipeline </w:t>
      </w:r>
      <w:r w:rsidR="00D55DA8">
        <w:rPr>
          <w:rFonts w:ascii="Cambria" w:eastAsia="Cambria" w:hAnsi="Cambria" w:cs="Cambria"/>
        </w:rPr>
        <w:t xml:space="preserve">in </w:t>
      </w:r>
      <w:r w:rsidR="00E37C78">
        <w:rPr>
          <w:rFonts w:ascii="Cambria" w:eastAsia="Cambria" w:hAnsi="Cambria" w:cs="Cambria"/>
          <w:b/>
        </w:rPr>
        <w:t>S</w:t>
      </w:r>
      <w:r w:rsidR="00D55DA8" w:rsidRPr="00A55F3C">
        <w:rPr>
          <w:rFonts w:ascii="Cambria" w:eastAsia="Cambria" w:hAnsi="Cambria" w:cs="Cambria"/>
          <w:b/>
        </w:rPr>
        <w:t>upplemen</w:t>
      </w:r>
      <w:r w:rsidR="00015243">
        <w:rPr>
          <w:rFonts w:ascii="Cambria" w:eastAsia="Cambria" w:hAnsi="Cambria" w:cs="Cambria"/>
          <w:b/>
        </w:rPr>
        <w:t>ta</w:t>
      </w:r>
      <w:r w:rsidR="00D55DA8" w:rsidRPr="00A55F3C">
        <w:rPr>
          <w:rFonts w:ascii="Cambria" w:eastAsia="Cambria" w:hAnsi="Cambria" w:cs="Cambria"/>
          <w:b/>
        </w:rPr>
        <w:t>ry files</w:t>
      </w:r>
      <w:r w:rsidR="00015243">
        <w:rPr>
          <w:rFonts w:ascii="Cambria" w:eastAsia="Cambria" w:hAnsi="Cambria" w:cs="Cambria"/>
        </w:rPr>
        <w:t xml:space="preserve">. </w:t>
      </w:r>
      <w:r w:rsidR="00616408">
        <w:rPr>
          <w:rFonts w:ascii="Cambria" w:eastAsia="Cambria" w:hAnsi="Cambria" w:cs="Cambria"/>
          <w:bCs/>
          <w:color w:val="000000"/>
        </w:rPr>
        <w:t>Note that the example workflow is designed using CellProfiler version 3.1.</w:t>
      </w:r>
      <w:r w:rsidR="00CC5BBB">
        <w:rPr>
          <w:rFonts w:ascii="Cambria" w:eastAsia="Cambria" w:hAnsi="Cambria" w:cs="Cambria"/>
          <w:bCs/>
          <w:color w:val="000000"/>
        </w:rPr>
        <w:t>9</w:t>
      </w:r>
      <w:r w:rsidR="00616408">
        <w:rPr>
          <w:rFonts w:ascii="Cambria" w:eastAsia="Cambria" w:hAnsi="Cambria" w:cs="Cambria"/>
          <w:bCs/>
          <w:color w:val="000000"/>
        </w:rPr>
        <w:t xml:space="preserve">, and it may not work with </w:t>
      </w:r>
      <w:r w:rsidR="00742B36">
        <w:rPr>
          <w:rFonts w:ascii="Cambria" w:eastAsia="Cambria" w:hAnsi="Cambria" w:cs="Cambria"/>
          <w:bCs/>
          <w:color w:val="000000"/>
        </w:rPr>
        <w:t xml:space="preserve">more recent </w:t>
      </w:r>
      <w:r w:rsidR="00616408">
        <w:rPr>
          <w:rFonts w:ascii="Cambria" w:eastAsia="Cambria" w:hAnsi="Cambria" w:cs="Cambria"/>
          <w:bCs/>
          <w:color w:val="000000"/>
        </w:rPr>
        <w:t>versions</w:t>
      </w:r>
      <w:r w:rsidR="00742B36">
        <w:rPr>
          <w:rFonts w:ascii="Cambria" w:eastAsia="Cambria" w:hAnsi="Cambria" w:cs="Cambria"/>
          <w:bCs/>
          <w:color w:val="000000"/>
        </w:rPr>
        <w:t xml:space="preserve"> of CellProfiler</w:t>
      </w:r>
      <w:r w:rsidR="00616408">
        <w:rPr>
          <w:rFonts w:ascii="Cambria" w:eastAsia="Cambria" w:hAnsi="Cambria" w:cs="Cambria"/>
          <w:bCs/>
          <w:color w:val="000000"/>
        </w:rPr>
        <w:t>.</w:t>
      </w:r>
    </w:p>
    <w:p w14:paraId="4BBF8035" w14:textId="22B2A921" w:rsidR="00060B09" w:rsidRPr="0024348F" w:rsidRDefault="0024348F" w:rsidP="0024348F">
      <w:pPr>
        <w:spacing w:line="360" w:lineRule="auto"/>
        <w:jc w:val="both"/>
        <w:rPr>
          <w:rFonts w:ascii="Cambria" w:eastAsia="Cambria" w:hAnsi="Cambria" w:cs="Cambria"/>
          <w:b/>
          <w:smallCaps/>
          <w:color w:val="0070C0"/>
        </w:rPr>
      </w:pPr>
      <w:r w:rsidRPr="005804BA">
        <w:rPr>
          <w:rFonts w:ascii="Cambria" w:eastAsia="Cambria" w:hAnsi="Cambria" w:cs="Cambria"/>
          <w:b/>
          <w:smallCaps/>
          <w:color w:val="0070C0"/>
        </w:rPr>
        <w:t>? troubleshooting</w:t>
      </w:r>
    </w:p>
    <w:p w14:paraId="6EDF8436" w14:textId="55D4DF81" w:rsidR="00A35177" w:rsidRPr="00976C80" w:rsidRDefault="001D33C7" w:rsidP="00A35177">
      <w:pPr>
        <w:spacing w:line="360" w:lineRule="auto"/>
        <w:jc w:val="both"/>
        <w:rPr>
          <w:rFonts w:ascii="Cambria" w:eastAsia="Cambria" w:hAnsi="Cambria" w:cs="Cambria"/>
        </w:rPr>
      </w:pPr>
      <w:r>
        <w:rPr>
          <w:rFonts w:ascii="Cambria" w:eastAsia="Cambria" w:hAnsi="Cambria" w:cs="Cambria"/>
          <w:b/>
          <w:color w:val="000000"/>
        </w:rPr>
        <w:t>2</w:t>
      </w:r>
      <w:r w:rsidR="00847617" w:rsidRPr="00976C80">
        <w:rPr>
          <w:rFonts w:ascii="Cambria" w:eastAsia="Cambria" w:hAnsi="Cambria" w:cs="Cambria"/>
          <w:b/>
          <w:color w:val="000000"/>
        </w:rPr>
        <w:t>|</w:t>
      </w:r>
      <w:r w:rsidR="00847617">
        <w:rPr>
          <w:rFonts w:ascii="Cambria" w:eastAsia="Cambria" w:hAnsi="Cambria" w:cs="Cambria"/>
          <w:color w:val="000000"/>
        </w:rPr>
        <w:t xml:space="preserve"> </w:t>
      </w:r>
      <w:r w:rsidR="00847617">
        <w:rPr>
          <w:rFonts w:ascii="Cambria" w:eastAsia="Cambria" w:hAnsi="Cambria" w:cs="Cambria"/>
          <w:color w:val="000000"/>
        </w:rPr>
        <w:tab/>
      </w:r>
      <w:r w:rsidR="00C1591F">
        <w:rPr>
          <w:rFonts w:ascii="Cambria" w:eastAsia="Cambria" w:hAnsi="Cambria" w:cs="Cambria"/>
          <w:color w:val="000000"/>
        </w:rPr>
        <w:t>Convert</w:t>
      </w:r>
      <w:r w:rsidR="003D2744">
        <w:rPr>
          <w:rFonts w:ascii="Cambria" w:eastAsia="Cambria" w:hAnsi="Cambria" w:cs="Cambria"/>
          <w:color w:val="000000"/>
        </w:rPr>
        <w:t xml:space="preserve"> the segmented image data to the required format that </w:t>
      </w:r>
      <w:r w:rsidR="007630DE">
        <w:rPr>
          <w:rFonts w:ascii="Cambria" w:eastAsia="Cambria" w:hAnsi="Cambria" w:cs="Cambria"/>
          <w:color w:val="000000"/>
        </w:rPr>
        <w:t xml:space="preserve">is </w:t>
      </w:r>
      <w:r w:rsidR="003D2744">
        <w:rPr>
          <w:rFonts w:ascii="Cambria" w:eastAsia="Cambria" w:hAnsi="Cambria" w:cs="Cambria"/>
          <w:color w:val="000000"/>
        </w:rPr>
        <w:t>compatible with VAMPIRE analysis</w:t>
      </w:r>
      <w:r w:rsidR="00B42502">
        <w:rPr>
          <w:rFonts w:ascii="Cambria" w:eastAsia="Cambria" w:hAnsi="Cambria" w:cs="Cambria"/>
          <w:color w:val="000000"/>
        </w:rPr>
        <w:t>, if needed.</w:t>
      </w:r>
      <w:r w:rsidR="003D2744">
        <w:rPr>
          <w:rFonts w:ascii="Cambria" w:eastAsia="Cambria" w:hAnsi="Cambria" w:cs="Cambria"/>
          <w:color w:val="000000"/>
        </w:rPr>
        <w:t xml:space="preserve"> </w:t>
      </w:r>
      <w:r w:rsidR="000404F1">
        <w:rPr>
          <w:rFonts w:ascii="Cambria" w:eastAsia="Cambria" w:hAnsi="Cambria" w:cs="Cambria"/>
          <w:color w:val="000000"/>
        </w:rPr>
        <w:t xml:space="preserve"> </w:t>
      </w:r>
      <w:r w:rsidR="0038760C">
        <w:rPr>
          <w:rFonts w:ascii="Cambria" w:eastAsia="Cambria" w:hAnsi="Cambria" w:cs="Cambria"/>
          <w:color w:val="000000"/>
        </w:rPr>
        <w:t>The segmented image</w:t>
      </w:r>
      <w:r w:rsidR="00433928">
        <w:rPr>
          <w:rFonts w:ascii="Cambria" w:eastAsia="Cambria" w:hAnsi="Cambria" w:cs="Cambria"/>
          <w:color w:val="000000"/>
        </w:rPr>
        <w:t>s</w:t>
      </w:r>
      <w:r w:rsidR="0038760C">
        <w:rPr>
          <w:rFonts w:ascii="Cambria" w:eastAsia="Cambria" w:hAnsi="Cambria" w:cs="Cambria"/>
          <w:color w:val="000000"/>
        </w:rPr>
        <w:t xml:space="preserve"> require </w:t>
      </w:r>
      <w:r w:rsidR="00433928">
        <w:rPr>
          <w:rFonts w:ascii="Cambria" w:eastAsia="Cambria" w:hAnsi="Cambria" w:cs="Cambria"/>
          <w:color w:val="000000"/>
        </w:rPr>
        <w:t>either 8-bit or</w:t>
      </w:r>
      <w:r w:rsidR="00186610">
        <w:rPr>
          <w:rFonts w:ascii="Cambria" w:eastAsia="Cambria" w:hAnsi="Cambria" w:cs="Cambria"/>
          <w:color w:val="000000"/>
        </w:rPr>
        <w:t xml:space="preserve"> </w:t>
      </w:r>
      <w:r w:rsidR="0038760C">
        <w:rPr>
          <w:rFonts w:ascii="Cambria" w:eastAsia="Cambria" w:hAnsi="Cambria" w:cs="Cambria"/>
          <w:color w:val="000000"/>
        </w:rPr>
        <w:t xml:space="preserve">16-bit </w:t>
      </w:r>
      <w:r w:rsidR="00433928">
        <w:rPr>
          <w:rFonts w:ascii="Cambria" w:eastAsia="Cambria" w:hAnsi="Cambria" w:cs="Cambria"/>
          <w:color w:val="000000"/>
        </w:rPr>
        <w:t>binary</w:t>
      </w:r>
      <w:r w:rsidR="007374A4">
        <w:rPr>
          <w:rFonts w:ascii="Cambria" w:eastAsia="Cambria" w:hAnsi="Cambria" w:cs="Cambria"/>
          <w:color w:val="000000"/>
        </w:rPr>
        <w:t xml:space="preserve"> </w:t>
      </w:r>
      <w:r w:rsidR="00433928">
        <w:rPr>
          <w:rFonts w:ascii="Cambria" w:eastAsia="Cambria" w:hAnsi="Cambria" w:cs="Cambria"/>
          <w:color w:val="000000"/>
        </w:rPr>
        <w:t>images and image pixels with non-zero integer value represent</w:t>
      </w:r>
      <w:r w:rsidR="00BF59A2">
        <w:rPr>
          <w:rFonts w:ascii="Cambria" w:eastAsia="Cambria" w:hAnsi="Cambria" w:cs="Cambria"/>
          <w:color w:val="000000"/>
        </w:rPr>
        <w:t>ing the</w:t>
      </w:r>
      <w:r w:rsidR="00433928">
        <w:rPr>
          <w:rFonts w:ascii="Cambria" w:eastAsia="Cambria" w:hAnsi="Cambria" w:cs="Cambria"/>
          <w:color w:val="000000"/>
        </w:rPr>
        <w:t xml:space="preserve"> detected cells area. </w:t>
      </w:r>
      <w:r w:rsidR="00D54F67">
        <w:rPr>
          <w:rFonts w:ascii="Cambria" w:eastAsia="Cambria" w:hAnsi="Cambria" w:cs="Cambria"/>
          <w:color w:val="000000"/>
        </w:rPr>
        <w:t>(</w:t>
      </w:r>
      <w:r w:rsidR="00D54F67" w:rsidRPr="00D54F67">
        <w:rPr>
          <w:rFonts w:ascii="Cambria" w:eastAsia="Cambria" w:hAnsi="Cambria" w:cs="Cambria"/>
          <w:b/>
          <w:bCs/>
          <w:color w:val="000000"/>
        </w:rPr>
        <w:t>Figure 5A</w:t>
      </w:r>
      <w:r w:rsidR="004722B7">
        <w:rPr>
          <w:rFonts w:ascii="Cambria" w:eastAsia="Cambria" w:hAnsi="Cambria" w:cs="Cambria"/>
          <w:b/>
          <w:bCs/>
          <w:color w:val="000000"/>
        </w:rPr>
        <w:t>-B</w:t>
      </w:r>
      <w:r w:rsidR="00D54F67">
        <w:rPr>
          <w:rFonts w:ascii="Cambria" w:eastAsia="Cambria" w:hAnsi="Cambria" w:cs="Cambria"/>
          <w:color w:val="000000"/>
        </w:rPr>
        <w:t xml:space="preserve">). </w:t>
      </w:r>
      <w:r w:rsidR="00C67F89">
        <w:rPr>
          <w:rFonts w:ascii="Cambria" w:eastAsia="Cambria" w:hAnsi="Cambria" w:cs="Cambria"/>
          <w:color w:val="000000"/>
        </w:rPr>
        <w:t>If</w:t>
      </w:r>
      <w:r w:rsidR="004715F8">
        <w:rPr>
          <w:rFonts w:ascii="Cambria" w:eastAsia="Cambria" w:hAnsi="Cambria" w:cs="Cambria"/>
          <w:color w:val="000000"/>
        </w:rPr>
        <w:t xml:space="preserve"> there are more than one type of objects (i.e. cell and nucleus)</w:t>
      </w:r>
      <w:r w:rsidR="007374A4">
        <w:rPr>
          <w:rFonts w:ascii="Cambria" w:eastAsia="Cambria" w:hAnsi="Cambria" w:cs="Cambria"/>
          <w:color w:val="000000"/>
        </w:rPr>
        <w:t xml:space="preserve"> to be segmented</w:t>
      </w:r>
      <w:r w:rsidR="0071554B">
        <w:rPr>
          <w:rFonts w:ascii="Cambria" w:eastAsia="Cambria" w:hAnsi="Cambria" w:cs="Cambria"/>
          <w:color w:val="000000"/>
        </w:rPr>
        <w:t xml:space="preserve">, the segmented images from the different channels </w:t>
      </w:r>
      <w:r w:rsidR="001647EC">
        <w:rPr>
          <w:rFonts w:ascii="Cambria" w:eastAsia="Cambria" w:hAnsi="Cambria" w:cs="Cambria"/>
          <w:color w:val="000000"/>
        </w:rPr>
        <w:t>can</w:t>
      </w:r>
      <w:r w:rsidR="0071554B">
        <w:rPr>
          <w:rFonts w:ascii="Cambria" w:eastAsia="Cambria" w:hAnsi="Cambria" w:cs="Cambria"/>
          <w:color w:val="000000"/>
        </w:rPr>
        <w:t xml:space="preserve"> be </w:t>
      </w:r>
      <w:r w:rsidR="00C73C88">
        <w:rPr>
          <w:rFonts w:ascii="Cambria" w:eastAsia="Cambria" w:hAnsi="Cambria" w:cs="Cambria"/>
          <w:color w:val="000000"/>
        </w:rPr>
        <w:t xml:space="preserve">placed </w:t>
      </w:r>
      <w:r w:rsidR="0071554B">
        <w:rPr>
          <w:rFonts w:ascii="Cambria" w:eastAsia="Cambria" w:hAnsi="Cambria" w:cs="Cambria"/>
          <w:color w:val="000000"/>
        </w:rPr>
        <w:t xml:space="preserve">in the same </w:t>
      </w:r>
      <w:r w:rsidR="0071554B">
        <w:rPr>
          <w:rFonts w:ascii="Cambria" w:eastAsia="Cambria" w:hAnsi="Cambria" w:cs="Cambria"/>
          <w:color w:val="000000"/>
        </w:rPr>
        <w:lastRenderedPageBreak/>
        <w:t>folder</w:t>
      </w:r>
      <w:r w:rsidR="00C7120E">
        <w:rPr>
          <w:rFonts w:ascii="Cambria" w:eastAsia="Cambria" w:hAnsi="Cambria" w:cs="Cambria"/>
          <w:color w:val="000000"/>
        </w:rPr>
        <w:t>s</w:t>
      </w:r>
      <w:r w:rsidR="001647EC">
        <w:rPr>
          <w:rFonts w:ascii="Cambria" w:eastAsia="Cambria" w:hAnsi="Cambria" w:cs="Cambria"/>
          <w:color w:val="000000"/>
        </w:rPr>
        <w:t xml:space="preserve"> but </w:t>
      </w:r>
      <w:r w:rsidR="00CB740A">
        <w:rPr>
          <w:rFonts w:ascii="Cambria" w:eastAsia="Cambria" w:hAnsi="Cambria" w:cs="Cambria"/>
          <w:color w:val="000000"/>
        </w:rPr>
        <w:t xml:space="preserve">the </w:t>
      </w:r>
      <w:r w:rsidR="001647EC">
        <w:rPr>
          <w:rFonts w:ascii="Cambria" w:eastAsia="Cambria" w:hAnsi="Cambria" w:cs="Cambria"/>
          <w:color w:val="000000"/>
        </w:rPr>
        <w:t>user should</w:t>
      </w:r>
      <w:r w:rsidR="00433928">
        <w:rPr>
          <w:rFonts w:ascii="Cambria" w:eastAsia="Cambria" w:hAnsi="Cambria" w:cs="Cambria"/>
          <w:color w:val="000000"/>
        </w:rPr>
        <w:t xml:space="preserve"> </w:t>
      </w:r>
      <w:r w:rsidR="001647EC">
        <w:rPr>
          <w:rFonts w:ascii="Cambria" w:eastAsia="Cambria" w:hAnsi="Cambria" w:cs="Cambria"/>
          <w:color w:val="000000"/>
        </w:rPr>
        <w:t>e</w:t>
      </w:r>
      <w:r w:rsidR="00433928">
        <w:rPr>
          <w:rFonts w:ascii="Cambria" w:eastAsia="Cambria" w:hAnsi="Cambria" w:cs="Cambria"/>
          <w:color w:val="000000"/>
        </w:rPr>
        <w:t>nsure that the filename of segmented images contain distinguishable tags for different type</w:t>
      </w:r>
      <w:r w:rsidR="004715F8">
        <w:rPr>
          <w:rFonts w:ascii="Cambria" w:eastAsia="Cambria" w:hAnsi="Cambria" w:cs="Cambria"/>
          <w:color w:val="000000"/>
        </w:rPr>
        <w:t>s</w:t>
      </w:r>
      <w:r w:rsidR="00433928">
        <w:rPr>
          <w:rFonts w:ascii="Cambria" w:eastAsia="Cambria" w:hAnsi="Cambria" w:cs="Cambria"/>
          <w:color w:val="000000"/>
        </w:rPr>
        <w:t xml:space="preserve"> of objects</w:t>
      </w:r>
      <w:r w:rsidR="0071554B">
        <w:rPr>
          <w:rFonts w:ascii="Cambria" w:eastAsia="Cambria" w:hAnsi="Cambria" w:cs="Cambria"/>
          <w:color w:val="000000"/>
        </w:rPr>
        <w:t xml:space="preserve">. </w:t>
      </w:r>
      <w:r w:rsidR="001647EC">
        <w:rPr>
          <w:rFonts w:ascii="Cambria" w:eastAsia="Cambria" w:hAnsi="Cambria" w:cs="Cambria"/>
          <w:color w:val="000000"/>
        </w:rPr>
        <w:t>User</w:t>
      </w:r>
      <w:r w:rsidR="00072849">
        <w:rPr>
          <w:rFonts w:ascii="Cambria" w:eastAsia="Cambria" w:hAnsi="Cambria" w:cs="Cambria"/>
          <w:color w:val="000000"/>
        </w:rPr>
        <w:t>s</w:t>
      </w:r>
      <w:r w:rsidR="001647EC">
        <w:rPr>
          <w:rFonts w:ascii="Cambria" w:eastAsia="Cambria" w:hAnsi="Cambria" w:cs="Cambria"/>
          <w:color w:val="000000"/>
        </w:rPr>
        <w:t xml:space="preserve"> can </w:t>
      </w:r>
      <w:r w:rsidR="00072849">
        <w:rPr>
          <w:rFonts w:ascii="Cambria" w:eastAsia="Cambria" w:hAnsi="Cambria" w:cs="Cambria"/>
          <w:color w:val="000000"/>
        </w:rPr>
        <w:t xml:space="preserve">also </w:t>
      </w:r>
      <w:r w:rsidR="001647EC">
        <w:rPr>
          <w:rFonts w:ascii="Cambria" w:eastAsia="Cambria" w:hAnsi="Cambria" w:cs="Cambria"/>
          <w:color w:val="000000"/>
        </w:rPr>
        <w:t xml:space="preserve">refer to the </w:t>
      </w:r>
      <w:r w:rsidR="004715F8">
        <w:rPr>
          <w:rFonts w:ascii="Cambria" w:eastAsia="Cambria" w:hAnsi="Cambria" w:cs="Cambria"/>
          <w:color w:val="000000"/>
        </w:rPr>
        <w:t xml:space="preserve">format of </w:t>
      </w:r>
      <w:r w:rsidR="00072849">
        <w:rPr>
          <w:rFonts w:ascii="Cambria" w:eastAsia="Cambria" w:hAnsi="Cambria" w:cs="Cambria"/>
          <w:color w:val="000000"/>
        </w:rPr>
        <w:t xml:space="preserve">example </w:t>
      </w:r>
      <w:r w:rsidR="001647EC">
        <w:rPr>
          <w:rFonts w:ascii="Cambria" w:eastAsia="Cambria" w:hAnsi="Cambria" w:cs="Cambria"/>
          <w:color w:val="000000"/>
        </w:rPr>
        <w:t>segmented image</w:t>
      </w:r>
      <w:r w:rsidR="009E2D66">
        <w:rPr>
          <w:rFonts w:ascii="Cambria" w:eastAsia="Cambria" w:hAnsi="Cambria" w:cs="Cambria"/>
          <w:color w:val="000000"/>
        </w:rPr>
        <w:t>s</w:t>
      </w:r>
      <w:r w:rsidR="001647EC">
        <w:rPr>
          <w:rFonts w:ascii="Cambria" w:eastAsia="Cambria" w:hAnsi="Cambria" w:cs="Cambria"/>
          <w:color w:val="000000"/>
        </w:rPr>
        <w:t xml:space="preserve"> provided in the </w:t>
      </w:r>
      <w:r w:rsidR="00E37C78">
        <w:rPr>
          <w:rFonts w:ascii="Cambria" w:eastAsia="Cambria" w:hAnsi="Cambria" w:cs="Cambria"/>
          <w:b/>
          <w:color w:val="000000"/>
        </w:rPr>
        <w:t>S</w:t>
      </w:r>
      <w:r w:rsidR="001647EC" w:rsidRPr="00976C80">
        <w:rPr>
          <w:rFonts w:ascii="Cambria" w:eastAsia="Cambria" w:hAnsi="Cambria" w:cs="Cambria"/>
          <w:b/>
          <w:color w:val="000000"/>
        </w:rPr>
        <w:t>upplementary files</w:t>
      </w:r>
      <w:r w:rsidR="007D4C05">
        <w:rPr>
          <w:rFonts w:ascii="Cambria" w:eastAsia="Cambria" w:hAnsi="Cambria" w:cs="Cambria"/>
          <w:bCs/>
          <w:color w:val="000000"/>
        </w:rPr>
        <w:t xml:space="preserve">. </w:t>
      </w:r>
      <w:r w:rsidR="007D4C05" w:rsidRPr="007D4C05">
        <w:rPr>
          <w:rFonts w:ascii="Cambria" w:eastAsia="Cambria" w:hAnsi="Cambria" w:cs="Cambria"/>
          <w:bCs/>
          <w:color w:val="000000"/>
        </w:rPr>
        <w:t xml:space="preserve">The segmented images are </w:t>
      </w:r>
      <w:r w:rsidR="0060552E">
        <w:rPr>
          <w:rFonts w:ascii="Cambria" w:eastAsia="Cambria" w:hAnsi="Cambria" w:cs="Cambria"/>
          <w:bCs/>
          <w:color w:val="000000"/>
        </w:rPr>
        <w:t xml:space="preserve">already in compatible format with VAMPIRE analysis, and they are </w:t>
      </w:r>
      <w:r w:rsidR="007D4C05" w:rsidRPr="007D4C05">
        <w:rPr>
          <w:rFonts w:ascii="Cambria" w:eastAsia="Cambria" w:hAnsi="Cambria" w:cs="Cambria"/>
          <w:bCs/>
          <w:color w:val="000000"/>
        </w:rPr>
        <w:t xml:space="preserve">located </w:t>
      </w:r>
      <w:r w:rsidR="00BF5113">
        <w:rPr>
          <w:rFonts w:ascii="Cambria" w:eastAsia="Cambria" w:hAnsi="Cambria" w:cs="Cambria"/>
          <w:bCs/>
          <w:color w:val="000000"/>
        </w:rPr>
        <w:t>under</w:t>
      </w:r>
      <w:r w:rsidR="007D4C05" w:rsidRPr="007D4C05">
        <w:rPr>
          <w:rFonts w:ascii="Cambria" w:eastAsia="Cambria" w:hAnsi="Cambria" w:cs="Cambria"/>
          <w:bCs/>
          <w:color w:val="000000"/>
        </w:rPr>
        <w:t xml:space="preserve"> the folder named “</w:t>
      </w:r>
      <w:r w:rsidR="00080F38">
        <w:rPr>
          <w:rFonts w:ascii="Cambria" w:eastAsia="Cambria" w:hAnsi="Cambria" w:cs="Cambria"/>
          <w:bCs/>
          <w:color w:val="000000"/>
        </w:rPr>
        <w:t>Example</w:t>
      </w:r>
      <w:r w:rsidR="00287F54">
        <w:rPr>
          <w:rFonts w:ascii="Cambria" w:eastAsia="Cambria" w:hAnsi="Cambria" w:cs="Cambria"/>
          <w:bCs/>
          <w:color w:val="000000"/>
        </w:rPr>
        <w:t xml:space="preserve"> </w:t>
      </w:r>
      <w:r w:rsidR="007D4C05" w:rsidRPr="007D4C05">
        <w:rPr>
          <w:rFonts w:ascii="Cambria" w:eastAsia="Cambria" w:hAnsi="Cambria" w:cs="Cambria"/>
          <w:bCs/>
          <w:color w:val="000000"/>
        </w:rPr>
        <w:t>segmented image”</w:t>
      </w:r>
      <w:r w:rsidR="0060552E">
        <w:rPr>
          <w:rFonts w:ascii="Cambria" w:eastAsia="Cambria" w:hAnsi="Cambria" w:cs="Cambria"/>
          <w:bCs/>
          <w:color w:val="000000"/>
        </w:rPr>
        <w:t>.</w:t>
      </w:r>
      <w:r w:rsidR="007D4C05" w:rsidRPr="00976C80">
        <w:rPr>
          <w:rFonts w:ascii="Cambria" w:eastAsia="Cambria" w:hAnsi="Cambria" w:cs="Cambria"/>
          <w:bCs/>
          <w:color w:val="000000"/>
        </w:rPr>
        <w:t xml:space="preserve"> </w:t>
      </w:r>
      <w:r w:rsidR="0060552E">
        <w:rPr>
          <w:rFonts w:ascii="Cambria" w:eastAsia="Cambria" w:hAnsi="Cambria" w:cs="Cambria"/>
          <w:bCs/>
          <w:color w:val="000000"/>
        </w:rPr>
        <w:t>This folder</w:t>
      </w:r>
      <w:r w:rsidR="007D4C05" w:rsidRPr="00976C80">
        <w:rPr>
          <w:rFonts w:ascii="Cambria" w:eastAsia="Cambria" w:hAnsi="Cambria" w:cs="Cambria"/>
          <w:bCs/>
          <w:color w:val="000000"/>
        </w:rPr>
        <w:t xml:space="preserve"> contains two </w:t>
      </w:r>
      <w:r w:rsidR="007D4C05" w:rsidRPr="00976C80">
        <w:rPr>
          <w:rFonts w:ascii="Cambria" w:eastAsia="Cambria" w:hAnsi="Cambria" w:cs="Cambria"/>
          <w:bCs/>
        </w:rPr>
        <w:t>subfolders AG04059 and AG04054</w:t>
      </w:r>
      <w:r w:rsidR="007D4C05" w:rsidRPr="00976C80">
        <w:rPr>
          <w:rFonts w:ascii="Cambria" w:eastAsia="Cambria" w:hAnsi="Cambria" w:cs="Cambria"/>
        </w:rPr>
        <w:t xml:space="preserve"> </w:t>
      </w:r>
      <w:r w:rsidR="00346022">
        <w:rPr>
          <w:rFonts w:ascii="Cambria" w:eastAsia="Cambria" w:hAnsi="Cambria" w:cs="Cambria"/>
        </w:rPr>
        <w:t>which corresponds</w:t>
      </w:r>
      <w:r w:rsidR="007D4C05" w:rsidRPr="00976C80">
        <w:rPr>
          <w:rFonts w:ascii="Cambria" w:eastAsia="Cambria" w:hAnsi="Cambria" w:cs="Cambria"/>
        </w:rPr>
        <w:t xml:space="preserve"> </w:t>
      </w:r>
      <w:r w:rsidR="00346022">
        <w:rPr>
          <w:rFonts w:ascii="Cambria" w:eastAsia="Cambria" w:hAnsi="Cambria" w:cs="Cambria"/>
        </w:rPr>
        <w:t xml:space="preserve">to </w:t>
      </w:r>
      <w:r w:rsidR="00EA4C04">
        <w:rPr>
          <w:rFonts w:ascii="Cambria" w:eastAsia="Cambria" w:hAnsi="Cambria" w:cs="Cambria"/>
        </w:rPr>
        <w:t xml:space="preserve">the </w:t>
      </w:r>
      <w:r w:rsidR="00346022">
        <w:rPr>
          <w:rFonts w:ascii="Cambria" w:eastAsia="Cambria" w:hAnsi="Cambria" w:cs="Cambria"/>
        </w:rPr>
        <w:t xml:space="preserve">two </w:t>
      </w:r>
      <w:r w:rsidR="007D4C05" w:rsidRPr="00976C80">
        <w:rPr>
          <w:rFonts w:ascii="Cambria" w:eastAsia="Cambria" w:hAnsi="Cambria" w:cs="Cambria"/>
          <w:color w:val="000000"/>
        </w:rPr>
        <w:t>different fibroblast</w:t>
      </w:r>
      <w:r w:rsidR="00EA4C04">
        <w:rPr>
          <w:rFonts w:ascii="Cambria" w:eastAsia="Cambria" w:hAnsi="Cambria" w:cs="Cambria"/>
          <w:color w:val="000000"/>
        </w:rPr>
        <w:t xml:space="preserve"> lines</w:t>
      </w:r>
      <w:r w:rsidR="00346022">
        <w:rPr>
          <w:rFonts w:ascii="Cambria" w:eastAsia="Cambria" w:hAnsi="Cambria" w:cs="Cambria"/>
          <w:color w:val="000000"/>
        </w:rPr>
        <w:t xml:space="preserve"> mentioned above</w:t>
      </w:r>
      <w:r w:rsidR="00A81AA5">
        <w:rPr>
          <w:rFonts w:ascii="Cambria" w:eastAsia="Cambria" w:hAnsi="Cambria" w:cs="Cambria"/>
          <w:bCs/>
          <w:color w:val="000000"/>
        </w:rPr>
        <w:t>.</w:t>
      </w:r>
      <w:r w:rsidR="007D4C05" w:rsidRPr="007D4C05">
        <w:rPr>
          <w:rFonts w:ascii="Cambria" w:eastAsia="Cambria" w:hAnsi="Cambria" w:cs="Cambria"/>
          <w:color w:val="000000"/>
        </w:rPr>
        <w:t xml:space="preserve"> </w:t>
      </w:r>
    </w:p>
    <w:p w14:paraId="0B566B5C" w14:textId="6D8D7B84" w:rsidR="00D80804" w:rsidRDefault="00A35177" w:rsidP="000404F1">
      <w:pPr>
        <w:spacing w:line="360" w:lineRule="auto"/>
        <w:jc w:val="both"/>
        <w:rPr>
          <w:rFonts w:ascii="Cambria" w:eastAsia="Cambria" w:hAnsi="Cambria" w:cs="Cambria"/>
          <w:b/>
          <w:smallCaps/>
          <w:color w:val="0070C0"/>
        </w:rPr>
      </w:pPr>
      <w:r w:rsidRPr="005804BA">
        <w:rPr>
          <w:rFonts w:ascii="Cambria" w:eastAsia="Cambria" w:hAnsi="Cambria" w:cs="Cambria"/>
          <w:b/>
          <w:smallCaps/>
          <w:color w:val="0070C0"/>
        </w:rPr>
        <w:t>? troubleshooting</w:t>
      </w:r>
    </w:p>
    <w:p w14:paraId="67C8562F" w14:textId="77777777" w:rsidR="00D80804" w:rsidRPr="007228CC" w:rsidRDefault="00D80804" w:rsidP="000404F1">
      <w:pPr>
        <w:spacing w:line="360" w:lineRule="auto"/>
        <w:jc w:val="both"/>
        <w:rPr>
          <w:rFonts w:ascii="Cambria" w:eastAsia="Cambria" w:hAnsi="Cambria" w:cs="Cambria"/>
          <w:b/>
          <w:smallCaps/>
          <w:color w:val="0070C0"/>
        </w:rPr>
      </w:pPr>
    </w:p>
    <w:p w14:paraId="1520737E" w14:textId="2F4F9F44" w:rsidR="00775413" w:rsidRPr="005804BA" w:rsidRDefault="00D163D5" w:rsidP="00775413">
      <w:pPr>
        <w:spacing w:line="360" w:lineRule="auto"/>
        <w:jc w:val="both"/>
        <w:outlineLvl w:val="0"/>
        <w:rPr>
          <w:rFonts w:ascii="Cambria" w:hAnsi="Cambria" w:cs="Arial"/>
        </w:rPr>
      </w:pPr>
      <w:r w:rsidDel="00D163D5">
        <w:rPr>
          <w:rFonts w:ascii="Cambria" w:hAnsi="Cambria" w:cs="Arial"/>
          <w:b/>
        </w:rPr>
        <w:t xml:space="preserve"> </w:t>
      </w:r>
      <w:r w:rsidR="00775413" w:rsidRPr="005804BA">
        <w:rPr>
          <w:rFonts w:ascii="Cambria" w:hAnsi="Cambria" w:cs="Arial"/>
          <w:b/>
        </w:rPr>
        <w:t xml:space="preserve">Build shape-analysis </w:t>
      </w:r>
      <w:r w:rsidR="00DC3F6D" w:rsidRPr="005804BA">
        <w:rPr>
          <w:rFonts w:ascii="Cambria" w:hAnsi="Cambria" w:cs="Arial"/>
          <w:b/>
        </w:rPr>
        <w:t xml:space="preserve">VAMPIRE </w:t>
      </w:r>
      <w:r w:rsidR="00775413" w:rsidRPr="005804BA">
        <w:rPr>
          <w:rFonts w:ascii="Cambria" w:hAnsi="Cambria" w:cs="Arial"/>
          <w:b/>
        </w:rPr>
        <w:t xml:space="preserve">model </w:t>
      </w:r>
      <w:r w:rsidR="00775413" w:rsidRPr="005804BA">
        <w:rPr>
          <w:rFonts w:ascii="Cambria" w:hAnsi="Cambria"/>
          <w:color w:val="E36C0A"/>
        </w:rPr>
        <w:sym w:font="Wingdings 2" w:char="F098"/>
      </w:r>
      <w:r w:rsidR="00775413" w:rsidRPr="005804BA">
        <w:rPr>
          <w:rFonts w:ascii="Cambria" w:hAnsi="Cambria"/>
          <w:b/>
          <w:smallCaps/>
          <w:color w:val="0070C0"/>
        </w:rPr>
        <w:t xml:space="preserve"> </w:t>
      </w:r>
      <w:r w:rsidR="00775413" w:rsidRPr="005804BA">
        <w:rPr>
          <w:rFonts w:ascii="Cambria" w:hAnsi="Cambria"/>
          <w:b/>
          <w:color w:val="F79646"/>
        </w:rPr>
        <w:t xml:space="preserve">TIMING </w:t>
      </w:r>
      <w:r w:rsidR="00775413">
        <w:rPr>
          <w:rFonts w:ascii="Cambria" w:hAnsi="Cambria"/>
          <w:b/>
        </w:rPr>
        <w:t>3</w:t>
      </w:r>
      <w:r w:rsidR="00775413" w:rsidRPr="005804BA">
        <w:rPr>
          <w:rFonts w:ascii="Cambria" w:hAnsi="Cambria"/>
          <w:b/>
        </w:rPr>
        <w:t>-</w:t>
      </w:r>
      <w:r w:rsidR="00775413">
        <w:rPr>
          <w:rFonts w:ascii="Cambria" w:hAnsi="Cambria"/>
          <w:b/>
        </w:rPr>
        <w:t>10</w:t>
      </w:r>
      <w:r w:rsidR="00775413" w:rsidRPr="005804BA">
        <w:rPr>
          <w:rFonts w:ascii="Cambria" w:hAnsi="Cambria"/>
          <w:b/>
        </w:rPr>
        <w:t xml:space="preserve"> min</w:t>
      </w:r>
    </w:p>
    <w:p w14:paraId="3C9DEA68" w14:textId="6421A8D6" w:rsidR="00EC2B1E" w:rsidRPr="00976C80" w:rsidRDefault="001D33C7" w:rsidP="002E5901">
      <w:pPr>
        <w:spacing w:line="360" w:lineRule="auto"/>
        <w:jc w:val="both"/>
        <w:rPr>
          <w:rFonts w:ascii="Cambria" w:eastAsia="Cambria" w:hAnsi="Cambria" w:cs="Cambria"/>
          <w:b/>
          <w:bCs/>
          <w:color w:val="000000" w:themeColor="text1"/>
        </w:rPr>
      </w:pPr>
      <w:r>
        <w:rPr>
          <w:rFonts w:ascii="Cambria" w:eastAsia="Cambria" w:hAnsi="Cambria" w:cs="Cambria"/>
          <w:b/>
          <w:bCs/>
          <w:color w:val="000000"/>
        </w:rPr>
        <w:t>3</w:t>
      </w:r>
      <w:r w:rsidR="002E5901" w:rsidRPr="00CC28E0">
        <w:rPr>
          <w:rFonts w:ascii="Cambria" w:eastAsia="Cambria" w:hAnsi="Cambria" w:cs="Cambria"/>
          <w:b/>
          <w:bCs/>
          <w:color w:val="000000"/>
        </w:rPr>
        <w:t>|</w:t>
      </w:r>
      <w:r w:rsidR="002E5901">
        <w:rPr>
          <w:rFonts w:ascii="Cambria" w:eastAsia="Cambria" w:hAnsi="Cambria" w:cs="Cambria"/>
          <w:b/>
          <w:bCs/>
          <w:color w:val="000000"/>
        </w:rPr>
        <w:tab/>
      </w:r>
      <w:r w:rsidR="006B78BF">
        <w:rPr>
          <w:rFonts w:ascii="Cambria" w:eastAsia="Cambria" w:hAnsi="Cambria" w:cs="Cambria"/>
          <w:bCs/>
          <w:color w:val="000000"/>
        </w:rPr>
        <w:t>Generate a CSV file to specify</w:t>
      </w:r>
      <w:r w:rsidR="00860D18">
        <w:rPr>
          <w:rFonts w:ascii="Cambria" w:eastAsia="Cambria" w:hAnsi="Cambria" w:cs="Cambria"/>
          <w:bCs/>
          <w:color w:val="000000"/>
        </w:rPr>
        <w:t xml:space="preserve"> </w:t>
      </w:r>
      <w:r w:rsidR="007A457D">
        <w:rPr>
          <w:rFonts w:ascii="Cambria" w:eastAsia="Cambria" w:hAnsi="Cambria" w:cs="Cambria"/>
          <w:bCs/>
          <w:color w:val="000000"/>
        </w:rPr>
        <w:t xml:space="preserve">which </w:t>
      </w:r>
      <w:r w:rsidR="00860D18">
        <w:rPr>
          <w:rFonts w:ascii="Cambria" w:eastAsia="Cambria" w:hAnsi="Cambria" w:cs="Cambria"/>
          <w:bCs/>
          <w:color w:val="000000"/>
        </w:rPr>
        <w:t>segmented image</w:t>
      </w:r>
      <w:r w:rsidR="007A457D">
        <w:rPr>
          <w:rFonts w:ascii="Cambria" w:eastAsia="Cambria" w:hAnsi="Cambria" w:cs="Cambria"/>
          <w:bCs/>
          <w:color w:val="000000"/>
        </w:rPr>
        <w:t xml:space="preserve"> sets</w:t>
      </w:r>
      <w:r w:rsidR="00860D18">
        <w:rPr>
          <w:rFonts w:ascii="Cambria" w:eastAsia="Cambria" w:hAnsi="Cambria" w:cs="Cambria"/>
          <w:bCs/>
          <w:color w:val="000000"/>
        </w:rPr>
        <w:t xml:space="preserve"> to </w:t>
      </w:r>
      <w:r w:rsidR="007A457D">
        <w:rPr>
          <w:rFonts w:ascii="Cambria" w:eastAsia="Cambria" w:hAnsi="Cambria" w:cs="Cambria"/>
          <w:bCs/>
          <w:color w:val="000000"/>
        </w:rPr>
        <w:t xml:space="preserve">use to </w:t>
      </w:r>
      <w:r w:rsidR="006B78BF">
        <w:rPr>
          <w:rFonts w:ascii="Cambria" w:eastAsia="Cambria" w:hAnsi="Cambria" w:cs="Cambria"/>
          <w:bCs/>
          <w:color w:val="000000"/>
        </w:rPr>
        <w:t>construct</w:t>
      </w:r>
      <w:r w:rsidR="00860D18">
        <w:rPr>
          <w:rFonts w:ascii="Cambria" w:eastAsia="Cambria" w:hAnsi="Cambria" w:cs="Cambria"/>
          <w:bCs/>
          <w:color w:val="000000"/>
        </w:rPr>
        <w:t xml:space="preserve"> a VAMPIRE mode</w:t>
      </w:r>
      <w:r w:rsidR="006B78BF">
        <w:rPr>
          <w:rFonts w:ascii="Cambria" w:eastAsia="Cambria" w:hAnsi="Cambria" w:cs="Cambria"/>
          <w:bCs/>
          <w:color w:val="000000"/>
        </w:rPr>
        <w:t>l</w:t>
      </w:r>
      <w:r w:rsidR="00860D18">
        <w:rPr>
          <w:rFonts w:ascii="Cambria" w:eastAsia="Cambria" w:hAnsi="Cambria" w:cs="Cambria"/>
          <w:bCs/>
          <w:color w:val="000000"/>
        </w:rPr>
        <w:t>. In this CSV file,</w:t>
      </w:r>
      <w:r w:rsidR="00DF4067">
        <w:rPr>
          <w:rFonts w:ascii="Cambria" w:eastAsia="Cambria" w:hAnsi="Cambria" w:cs="Cambria"/>
          <w:bCs/>
          <w:color w:val="000000"/>
        </w:rPr>
        <w:t xml:space="preserve"> the first row contains column labels. Each column</w:t>
      </w:r>
      <w:r w:rsidR="00860D18">
        <w:rPr>
          <w:rFonts w:ascii="Cambria" w:eastAsia="Cambria" w:hAnsi="Cambria" w:cs="Cambria"/>
          <w:bCs/>
          <w:color w:val="000000"/>
        </w:rPr>
        <w:t xml:space="preserve"> </w:t>
      </w:r>
      <w:r w:rsidR="00DF4067">
        <w:rPr>
          <w:rFonts w:ascii="Cambria" w:eastAsia="Cambria" w:hAnsi="Cambria" w:cs="Cambria"/>
          <w:bCs/>
          <w:color w:val="000000"/>
        </w:rPr>
        <w:t>specifies</w:t>
      </w:r>
      <w:r w:rsidR="007A457D">
        <w:rPr>
          <w:rFonts w:ascii="Cambria" w:eastAsia="Cambria" w:hAnsi="Cambria" w:cs="Cambria"/>
          <w:bCs/>
          <w:color w:val="000000"/>
        </w:rPr>
        <w:t xml:space="preserve"> </w:t>
      </w:r>
      <w:r w:rsidR="00860D18">
        <w:rPr>
          <w:rFonts w:ascii="Cambria" w:eastAsia="Cambria" w:hAnsi="Cambria" w:cs="Cambria"/>
          <w:bCs/>
          <w:color w:val="000000"/>
        </w:rPr>
        <w:t xml:space="preserve">information </w:t>
      </w:r>
      <w:r w:rsidR="00DF4067">
        <w:rPr>
          <w:rFonts w:ascii="Cambria" w:eastAsia="Cambria" w:hAnsi="Cambria" w:cs="Cambria"/>
          <w:bCs/>
          <w:color w:val="000000"/>
        </w:rPr>
        <w:t>about</w:t>
      </w:r>
      <w:r w:rsidR="00860D18">
        <w:rPr>
          <w:rFonts w:ascii="Cambria" w:eastAsia="Cambria" w:hAnsi="Cambria" w:cs="Cambria"/>
          <w:bCs/>
          <w:color w:val="000000"/>
        </w:rPr>
        <w:t xml:space="preserve"> </w:t>
      </w:r>
      <w:r w:rsidR="00DF4067">
        <w:rPr>
          <w:rFonts w:ascii="Cambria" w:eastAsia="Cambria" w:hAnsi="Cambria" w:cs="Cambria"/>
          <w:bCs/>
          <w:color w:val="000000"/>
        </w:rPr>
        <w:t>the specific segmented image</w:t>
      </w:r>
      <w:r w:rsidR="00A3484D">
        <w:rPr>
          <w:rFonts w:ascii="Cambria" w:eastAsia="Cambria" w:hAnsi="Cambria" w:cs="Cambria"/>
          <w:bCs/>
          <w:color w:val="000000"/>
        </w:rPr>
        <w:t>s</w:t>
      </w:r>
      <w:r w:rsidR="005E2BC3">
        <w:rPr>
          <w:rFonts w:ascii="Cambria" w:eastAsia="Cambria" w:hAnsi="Cambria" w:cs="Cambria"/>
          <w:bCs/>
          <w:color w:val="000000"/>
        </w:rPr>
        <w:t xml:space="preserve">. An example CSV file content can be found in </w:t>
      </w:r>
      <w:r w:rsidR="00E37C78">
        <w:rPr>
          <w:rFonts w:ascii="Cambria" w:eastAsia="Cambria" w:hAnsi="Cambria" w:cs="Cambria"/>
          <w:b/>
          <w:bCs/>
          <w:color w:val="000000" w:themeColor="text1"/>
        </w:rPr>
        <w:t>S</w:t>
      </w:r>
      <w:r w:rsidR="00862FE1" w:rsidRPr="00976C80">
        <w:rPr>
          <w:rFonts w:ascii="Cambria" w:eastAsia="Cambria" w:hAnsi="Cambria" w:cs="Cambria"/>
          <w:b/>
          <w:bCs/>
          <w:color w:val="000000" w:themeColor="text1"/>
        </w:rPr>
        <w:t xml:space="preserve">upplementary </w:t>
      </w:r>
      <w:r w:rsidR="00EE1D99">
        <w:rPr>
          <w:rFonts w:ascii="Cambria" w:eastAsia="Cambria" w:hAnsi="Cambria" w:cs="Cambria"/>
          <w:b/>
          <w:bCs/>
          <w:color w:val="000000" w:themeColor="text1"/>
        </w:rPr>
        <w:t>information</w:t>
      </w:r>
      <w:r w:rsidR="00862FE1" w:rsidRPr="00976C80">
        <w:rPr>
          <w:rFonts w:ascii="Cambria" w:eastAsia="Cambria" w:hAnsi="Cambria" w:cs="Cambria"/>
          <w:b/>
          <w:bCs/>
          <w:color w:val="000000" w:themeColor="text1"/>
        </w:rPr>
        <w:t xml:space="preserve"> </w:t>
      </w:r>
      <w:r w:rsidR="00EE1D99">
        <w:rPr>
          <w:rFonts w:ascii="Cambria" w:eastAsia="Cambria" w:hAnsi="Cambria" w:cs="Cambria"/>
          <w:b/>
          <w:bCs/>
          <w:color w:val="000000" w:themeColor="text1"/>
        </w:rPr>
        <w:t>S</w:t>
      </w:r>
      <w:r w:rsidR="003966F9">
        <w:rPr>
          <w:rFonts w:ascii="Cambria" w:eastAsia="Cambria" w:hAnsi="Cambria" w:cs="Cambria"/>
          <w:b/>
          <w:bCs/>
          <w:color w:val="000000" w:themeColor="text1"/>
        </w:rPr>
        <w:t>2</w:t>
      </w:r>
      <w:r w:rsidR="00B61077">
        <w:rPr>
          <w:rFonts w:ascii="Cambria" w:eastAsia="Cambria" w:hAnsi="Cambria" w:cs="Cambria"/>
          <w:bCs/>
          <w:color w:val="000000"/>
        </w:rPr>
        <w:t xml:space="preserve">. </w:t>
      </w:r>
      <w:r w:rsidR="00DF4067">
        <w:rPr>
          <w:rFonts w:ascii="Cambria" w:eastAsia="Cambria" w:hAnsi="Cambria" w:cs="Cambria"/>
          <w:bCs/>
          <w:color w:val="000000"/>
        </w:rPr>
        <w:t>From the second row, each column should be filled with</w:t>
      </w:r>
      <w:r w:rsidR="00245375">
        <w:rPr>
          <w:rFonts w:ascii="Cambria" w:eastAsia="Cambria" w:hAnsi="Cambria" w:cs="Cambria"/>
          <w:color w:val="000000"/>
        </w:rPr>
        <w:t xml:space="preserve"> information of </w:t>
      </w:r>
      <w:r w:rsidR="00DF4067">
        <w:rPr>
          <w:rFonts w:ascii="Cambria" w:eastAsia="Cambria" w:hAnsi="Cambria" w:cs="Cambria"/>
          <w:color w:val="000000"/>
        </w:rPr>
        <w:t xml:space="preserve">a specific </w:t>
      </w:r>
      <w:r w:rsidR="00245375">
        <w:rPr>
          <w:rFonts w:ascii="Cambria" w:eastAsia="Cambria" w:hAnsi="Cambria" w:cs="Cambria"/>
          <w:color w:val="000000"/>
        </w:rPr>
        <w:t xml:space="preserve">segmented image </w:t>
      </w:r>
      <w:r w:rsidR="00DF4067">
        <w:rPr>
          <w:rFonts w:ascii="Cambria" w:eastAsia="Cambria" w:hAnsi="Cambria" w:cs="Cambria"/>
          <w:color w:val="000000"/>
        </w:rPr>
        <w:t xml:space="preserve">set </w:t>
      </w:r>
      <w:r w:rsidR="00245375">
        <w:rPr>
          <w:rFonts w:ascii="Cambria" w:eastAsia="Cambria" w:hAnsi="Cambria" w:cs="Cambria"/>
          <w:color w:val="000000"/>
        </w:rPr>
        <w:t>with the</w:t>
      </w:r>
      <w:r w:rsidR="009E0267">
        <w:rPr>
          <w:rFonts w:ascii="Cambria" w:eastAsia="Cambria" w:hAnsi="Cambria" w:cs="Cambria"/>
          <w:color w:val="000000"/>
        </w:rPr>
        <w:t xml:space="preserve"> following</w:t>
      </w:r>
      <w:r w:rsidR="00245375">
        <w:rPr>
          <w:rFonts w:ascii="Cambria" w:eastAsia="Cambria" w:hAnsi="Cambria" w:cs="Cambria"/>
          <w:color w:val="000000"/>
        </w:rPr>
        <w:t xml:space="preserve"> order</w:t>
      </w:r>
      <w:r w:rsidR="00EC2B1E">
        <w:rPr>
          <w:rFonts w:ascii="Cambria" w:eastAsia="Cambria" w:hAnsi="Cambria" w:cs="Cambria"/>
          <w:color w:val="000000"/>
        </w:rPr>
        <w:t>:</w:t>
      </w:r>
    </w:p>
    <w:p w14:paraId="7B87E6FE" w14:textId="1FDC8002" w:rsidR="00EC2B1E" w:rsidRDefault="00EC2B1E" w:rsidP="00EC2B1E">
      <w:pPr>
        <w:pStyle w:val="ListParagraph"/>
        <w:numPr>
          <w:ilvl w:val="0"/>
          <w:numId w:val="11"/>
        </w:numPr>
        <w:spacing w:line="360" w:lineRule="auto"/>
        <w:jc w:val="both"/>
        <w:rPr>
          <w:rFonts w:ascii="Cambria" w:eastAsia="Cambria" w:hAnsi="Cambria" w:cs="Cambria"/>
          <w:color w:val="000000"/>
        </w:rPr>
      </w:pPr>
      <w:r>
        <w:rPr>
          <w:rFonts w:ascii="Cambria" w:eastAsia="Cambria" w:hAnsi="Cambria" w:cs="Cambria"/>
          <w:color w:val="000000"/>
        </w:rPr>
        <w:t xml:space="preserve">“condition” : </w:t>
      </w:r>
      <w:r w:rsidRPr="00976C80">
        <w:rPr>
          <w:rFonts w:ascii="Cambria" w:eastAsia="Cambria" w:hAnsi="Cambria" w:cs="Cambria"/>
          <w:color w:val="000000"/>
        </w:rPr>
        <w:t xml:space="preserve">the specific experimental condition of </w:t>
      </w:r>
      <w:r w:rsidR="000514AF">
        <w:rPr>
          <w:rFonts w:ascii="Cambria" w:eastAsia="Cambria" w:hAnsi="Cambria" w:cs="Cambria"/>
          <w:color w:val="000000"/>
        </w:rPr>
        <w:t>a</w:t>
      </w:r>
      <w:r w:rsidRPr="00976C80">
        <w:rPr>
          <w:rFonts w:ascii="Cambria" w:eastAsia="Cambria" w:hAnsi="Cambria" w:cs="Cambria"/>
          <w:color w:val="000000"/>
        </w:rPr>
        <w:t xml:space="preserve"> sample.</w:t>
      </w:r>
    </w:p>
    <w:p w14:paraId="36167469" w14:textId="77777777" w:rsidR="00EC2B1E" w:rsidRDefault="00EC2B1E" w:rsidP="00EC2B1E">
      <w:pPr>
        <w:pStyle w:val="ListParagraph"/>
        <w:numPr>
          <w:ilvl w:val="0"/>
          <w:numId w:val="11"/>
        </w:numPr>
        <w:spacing w:line="360" w:lineRule="auto"/>
        <w:jc w:val="both"/>
        <w:rPr>
          <w:rFonts w:ascii="Cambria" w:eastAsia="Cambria" w:hAnsi="Cambria" w:cs="Cambria"/>
          <w:color w:val="000000"/>
        </w:rPr>
      </w:pPr>
      <w:r>
        <w:rPr>
          <w:rFonts w:ascii="Cambria" w:eastAsia="Cambria" w:hAnsi="Cambria" w:cs="Cambria"/>
          <w:color w:val="000000"/>
        </w:rPr>
        <w:t>“</w:t>
      </w:r>
      <w:proofErr w:type="spellStart"/>
      <w:r>
        <w:rPr>
          <w:rFonts w:ascii="Cambria" w:eastAsia="Cambria" w:hAnsi="Cambria" w:cs="Cambria"/>
          <w:color w:val="000000"/>
        </w:rPr>
        <w:t>setID</w:t>
      </w:r>
      <w:proofErr w:type="spellEnd"/>
      <w:r>
        <w:rPr>
          <w:rFonts w:ascii="Cambria" w:eastAsia="Cambria" w:hAnsi="Cambria" w:cs="Cambria"/>
          <w:color w:val="000000"/>
        </w:rPr>
        <w:t>” : the name of the folder containing segmented images of a sample.</w:t>
      </w:r>
    </w:p>
    <w:p w14:paraId="684FAAB2" w14:textId="69279DCC" w:rsidR="00D84D37" w:rsidRDefault="00D84D37" w:rsidP="00EC2B1E">
      <w:pPr>
        <w:pStyle w:val="ListParagraph"/>
        <w:numPr>
          <w:ilvl w:val="0"/>
          <w:numId w:val="11"/>
        </w:numPr>
        <w:spacing w:line="360" w:lineRule="auto"/>
        <w:jc w:val="both"/>
        <w:rPr>
          <w:rFonts w:ascii="Cambria" w:eastAsia="Cambria" w:hAnsi="Cambria" w:cs="Cambria"/>
          <w:color w:val="000000"/>
        </w:rPr>
      </w:pPr>
      <w:r>
        <w:rPr>
          <w:rFonts w:ascii="Cambria" w:eastAsia="Cambria" w:hAnsi="Cambria" w:cs="Cambria"/>
          <w:color w:val="000000"/>
        </w:rPr>
        <w:t>“set location” : the location</w:t>
      </w:r>
      <w:r w:rsidR="000514AF">
        <w:rPr>
          <w:rFonts w:ascii="Cambria" w:eastAsia="Cambria" w:hAnsi="Cambria" w:cs="Cambria"/>
          <w:color w:val="000000"/>
        </w:rPr>
        <w:t>/path</w:t>
      </w:r>
      <w:r>
        <w:rPr>
          <w:rFonts w:ascii="Cambria" w:eastAsia="Cambria" w:hAnsi="Cambria" w:cs="Cambria"/>
          <w:color w:val="000000"/>
        </w:rPr>
        <w:t xml:space="preserve"> of the folder</w:t>
      </w:r>
      <w:r w:rsidR="00245375">
        <w:rPr>
          <w:rFonts w:ascii="Cambria" w:eastAsia="Cambria" w:hAnsi="Cambria" w:cs="Cambria"/>
          <w:color w:val="000000"/>
        </w:rPr>
        <w:t xml:space="preserve"> </w:t>
      </w:r>
      <w:r>
        <w:rPr>
          <w:rFonts w:ascii="Cambria" w:eastAsia="Cambria" w:hAnsi="Cambria" w:cs="Cambria"/>
          <w:color w:val="000000"/>
        </w:rPr>
        <w:t>containing segmented images</w:t>
      </w:r>
    </w:p>
    <w:p w14:paraId="6DAFEBB7" w14:textId="271E3CEB" w:rsidR="00D84D37" w:rsidRDefault="00D84D37" w:rsidP="00EC2B1E">
      <w:pPr>
        <w:pStyle w:val="ListParagraph"/>
        <w:numPr>
          <w:ilvl w:val="0"/>
          <w:numId w:val="11"/>
        </w:numPr>
        <w:spacing w:line="360" w:lineRule="auto"/>
        <w:jc w:val="both"/>
        <w:rPr>
          <w:rFonts w:ascii="Cambria" w:eastAsia="Cambria" w:hAnsi="Cambria" w:cs="Cambria"/>
          <w:color w:val="000000"/>
        </w:rPr>
      </w:pPr>
      <w:r>
        <w:rPr>
          <w:rFonts w:ascii="Cambria" w:eastAsia="Cambria" w:hAnsi="Cambria" w:cs="Cambria"/>
          <w:color w:val="000000"/>
        </w:rPr>
        <w:t xml:space="preserve">“note” : any information about the sample for </w:t>
      </w:r>
      <w:r w:rsidR="000514AF">
        <w:rPr>
          <w:rFonts w:ascii="Cambria" w:eastAsia="Cambria" w:hAnsi="Cambria" w:cs="Cambria"/>
          <w:color w:val="000000"/>
        </w:rPr>
        <w:t>your own</w:t>
      </w:r>
      <w:r>
        <w:rPr>
          <w:rFonts w:ascii="Cambria" w:eastAsia="Cambria" w:hAnsi="Cambria" w:cs="Cambria"/>
          <w:color w:val="000000"/>
        </w:rPr>
        <w:t xml:space="preserve"> recor</w:t>
      </w:r>
      <w:r w:rsidR="000514AF">
        <w:rPr>
          <w:rFonts w:ascii="Cambria" w:eastAsia="Cambria" w:hAnsi="Cambria" w:cs="Cambria"/>
          <w:color w:val="000000"/>
        </w:rPr>
        <w:t xml:space="preserve">d. This </w:t>
      </w:r>
      <w:r>
        <w:rPr>
          <w:rFonts w:ascii="Cambria" w:eastAsia="Cambria" w:hAnsi="Cambria" w:cs="Cambria"/>
          <w:color w:val="000000"/>
        </w:rPr>
        <w:t>is not used in the VAMPIRE analysis.</w:t>
      </w:r>
    </w:p>
    <w:p w14:paraId="2EF5AD7D" w14:textId="47659DF8" w:rsidR="00D84D37" w:rsidRDefault="00D84D37" w:rsidP="00EC2B1E">
      <w:pPr>
        <w:pStyle w:val="ListParagraph"/>
        <w:numPr>
          <w:ilvl w:val="0"/>
          <w:numId w:val="11"/>
        </w:numPr>
        <w:spacing w:line="360" w:lineRule="auto"/>
        <w:jc w:val="both"/>
        <w:rPr>
          <w:rFonts w:ascii="Cambria" w:eastAsia="Cambria" w:hAnsi="Cambria" w:cs="Cambria"/>
          <w:color w:val="000000"/>
        </w:rPr>
      </w:pPr>
      <w:r>
        <w:rPr>
          <w:rFonts w:ascii="Cambria" w:eastAsia="Cambria" w:hAnsi="Cambria" w:cs="Cambria"/>
          <w:color w:val="000000"/>
        </w:rPr>
        <w:t xml:space="preserve">“ch1” : </w:t>
      </w:r>
      <w:r w:rsidR="00730081">
        <w:rPr>
          <w:rFonts w:ascii="Cambria" w:eastAsia="Cambria" w:hAnsi="Cambria" w:cs="Cambria"/>
          <w:color w:val="000000"/>
        </w:rPr>
        <w:t xml:space="preserve">distinguishable </w:t>
      </w:r>
      <w:r>
        <w:rPr>
          <w:rFonts w:ascii="Cambria" w:eastAsia="Cambria" w:hAnsi="Cambria" w:cs="Cambria"/>
          <w:color w:val="000000"/>
        </w:rPr>
        <w:t xml:space="preserve">tag in the image filename that was created in step </w:t>
      </w:r>
      <w:r w:rsidR="00730081">
        <w:rPr>
          <w:rFonts w:ascii="Cambria" w:eastAsia="Cambria" w:hAnsi="Cambria" w:cs="Cambria"/>
          <w:color w:val="000000" w:themeColor="text1"/>
        </w:rPr>
        <w:t>5</w:t>
      </w:r>
      <w:r>
        <w:rPr>
          <w:rFonts w:ascii="Cambria" w:eastAsia="Cambria" w:hAnsi="Cambria" w:cs="Cambria"/>
          <w:color w:val="000000"/>
        </w:rPr>
        <w:t xml:space="preserve">. </w:t>
      </w:r>
      <w:r w:rsidR="002E5901" w:rsidRPr="00976C80">
        <w:rPr>
          <w:rFonts w:ascii="Cambria" w:eastAsia="Cambria" w:hAnsi="Cambria" w:cs="Cambria"/>
          <w:color w:val="000000"/>
        </w:rPr>
        <w:t xml:space="preserve"> </w:t>
      </w:r>
    </w:p>
    <w:p w14:paraId="68E35D4A" w14:textId="20C3CFE2" w:rsidR="00D84D37" w:rsidRDefault="00D84D37" w:rsidP="00D84D37">
      <w:pPr>
        <w:pStyle w:val="ListParagraph"/>
        <w:numPr>
          <w:ilvl w:val="0"/>
          <w:numId w:val="11"/>
        </w:numPr>
        <w:spacing w:line="360" w:lineRule="auto"/>
        <w:jc w:val="both"/>
        <w:rPr>
          <w:rFonts w:ascii="Cambria" w:eastAsia="Cambria" w:hAnsi="Cambria" w:cs="Cambria"/>
          <w:color w:val="000000"/>
        </w:rPr>
      </w:pPr>
      <w:r>
        <w:rPr>
          <w:rFonts w:ascii="Cambria" w:eastAsia="Cambria" w:hAnsi="Cambria" w:cs="Cambria"/>
          <w:color w:val="000000"/>
        </w:rPr>
        <w:t>“ch</w:t>
      </w:r>
      <w:r w:rsidR="00671FD6">
        <w:rPr>
          <w:rFonts w:ascii="Cambria" w:eastAsia="Cambria" w:hAnsi="Cambria" w:cs="Cambria"/>
          <w:color w:val="000000"/>
        </w:rPr>
        <w:t>2</w:t>
      </w:r>
      <w:r>
        <w:rPr>
          <w:rFonts w:ascii="Cambria" w:eastAsia="Cambria" w:hAnsi="Cambria" w:cs="Cambria"/>
          <w:color w:val="000000"/>
        </w:rPr>
        <w:t>”</w:t>
      </w:r>
      <w:r w:rsidR="00881C71">
        <w:rPr>
          <w:rFonts w:ascii="Cambria" w:eastAsia="Cambria" w:hAnsi="Cambria" w:cs="Cambria"/>
          <w:color w:val="000000"/>
        </w:rPr>
        <w:t xml:space="preserve"> </w:t>
      </w:r>
      <w:r>
        <w:rPr>
          <w:rFonts w:ascii="Cambria" w:eastAsia="Cambria" w:hAnsi="Cambria" w:cs="Cambria"/>
          <w:color w:val="000000"/>
        </w:rPr>
        <w:t xml:space="preserve">: </w:t>
      </w:r>
      <w:r w:rsidR="00730081">
        <w:rPr>
          <w:rFonts w:ascii="Cambria" w:eastAsia="Cambria" w:hAnsi="Cambria" w:cs="Cambria"/>
          <w:color w:val="000000"/>
        </w:rPr>
        <w:t xml:space="preserve">distinguishable </w:t>
      </w:r>
      <w:r w:rsidR="00DB79EF">
        <w:rPr>
          <w:rFonts w:ascii="Cambria" w:eastAsia="Cambria" w:hAnsi="Cambria" w:cs="Cambria"/>
          <w:color w:val="000000"/>
        </w:rPr>
        <w:t xml:space="preserve">tag in the image filename </w:t>
      </w:r>
      <w:r w:rsidR="00807604">
        <w:rPr>
          <w:rFonts w:ascii="Cambria" w:eastAsia="Cambria" w:hAnsi="Cambria" w:cs="Cambria"/>
          <w:color w:val="000000"/>
        </w:rPr>
        <w:t>for</w:t>
      </w:r>
      <w:r w:rsidR="00C770E0">
        <w:rPr>
          <w:rFonts w:ascii="Cambria" w:eastAsia="Cambria" w:hAnsi="Cambria" w:cs="Cambria"/>
          <w:color w:val="000000"/>
        </w:rPr>
        <w:t xml:space="preserve"> an</w:t>
      </w:r>
      <w:r w:rsidR="00807604">
        <w:rPr>
          <w:rFonts w:ascii="Cambria" w:eastAsia="Cambria" w:hAnsi="Cambria" w:cs="Cambria"/>
          <w:color w:val="000000"/>
        </w:rPr>
        <w:t xml:space="preserve"> additional channel</w:t>
      </w:r>
      <w:r w:rsidR="000514AF">
        <w:rPr>
          <w:rFonts w:ascii="Cambria" w:eastAsia="Cambria" w:hAnsi="Cambria" w:cs="Cambria"/>
          <w:color w:val="000000"/>
        </w:rPr>
        <w:t xml:space="preserve"> </w:t>
      </w:r>
    </w:p>
    <w:p w14:paraId="23C06A51" w14:textId="21A627BE" w:rsidR="002E5901" w:rsidRDefault="00D54F67" w:rsidP="002E5901">
      <w:pPr>
        <w:spacing w:line="360" w:lineRule="auto"/>
        <w:jc w:val="both"/>
        <w:rPr>
          <w:rFonts w:ascii="Cambria" w:eastAsia="Cambria" w:hAnsi="Cambria" w:cs="Cambria"/>
          <w:bCs/>
          <w:color w:val="000000"/>
        </w:rPr>
      </w:pPr>
      <w:r>
        <w:rPr>
          <w:rFonts w:ascii="Cambria" w:eastAsia="Cambria" w:hAnsi="Cambria" w:cs="Cambria"/>
          <w:bCs/>
          <w:color w:val="000000"/>
        </w:rPr>
        <w:t>W</w:t>
      </w:r>
      <w:r w:rsidRPr="00976C80">
        <w:rPr>
          <w:rFonts w:ascii="Cambria" w:eastAsia="Cambria" w:hAnsi="Cambria" w:cs="Cambria"/>
          <w:bCs/>
          <w:color w:val="000000"/>
        </w:rPr>
        <w:t xml:space="preserve">e </w:t>
      </w:r>
      <w:r>
        <w:rPr>
          <w:rFonts w:ascii="Cambria" w:eastAsia="Cambria" w:hAnsi="Cambria" w:cs="Cambria"/>
          <w:bCs/>
          <w:color w:val="000000"/>
        </w:rPr>
        <w:t xml:space="preserve">highly </w:t>
      </w:r>
      <w:r w:rsidRPr="00DF4067">
        <w:rPr>
          <w:rFonts w:ascii="Cambria" w:eastAsia="Cambria" w:hAnsi="Cambria" w:cs="Cambria"/>
          <w:bCs/>
          <w:color w:val="000000"/>
        </w:rPr>
        <w:t>recommend</w:t>
      </w:r>
      <w:r w:rsidRPr="00976C80">
        <w:rPr>
          <w:rFonts w:ascii="Cambria" w:eastAsia="Cambria" w:hAnsi="Cambria" w:cs="Cambria"/>
          <w:bCs/>
          <w:color w:val="000000"/>
        </w:rPr>
        <w:t xml:space="preserve"> </w:t>
      </w:r>
      <w:r>
        <w:rPr>
          <w:rFonts w:ascii="Cambria" w:eastAsia="Cambria" w:hAnsi="Cambria" w:cs="Cambria"/>
          <w:bCs/>
          <w:color w:val="000000"/>
        </w:rPr>
        <w:t xml:space="preserve">that users </w:t>
      </w:r>
      <w:r w:rsidRPr="00976C80">
        <w:rPr>
          <w:rFonts w:ascii="Cambria" w:eastAsia="Cambria" w:hAnsi="Cambria" w:cs="Cambria"/>
          <w:bCs/>
          <w:color w:val="000000"/>
        </w:rPr>
        <w:t xml:space="preserve">download </w:t>
      </w:r>
      <w:r>
        <w:rPr>
          <w:rFonts w:ascii="Cambria" w:eastAsia="Cambria" w:hAnsi="Cambria" w:cs="Cambria"/>
          <w:bCs/>
          <w:color w:val="000000"/>
        </w:rPr>
        <w:t>the</w:t>
      </w:r>
      <w:r w:rsidR="00DF4067">
        <w:rPr>
          <w:rFonts w:ascii="Cambria" w:eastAsia="Cambria" w:hAnsi="Cambria" w:cs="Cambria"/>
          <w:bCs/>
          <w:color w:val="000000"/>
        </w:rPr>
        <w:t xml:space="preserve"> e</w:t>
      </w:r>
      <w:r w:rsidR="00B61077" w:rsidRPr="00976C80">
        <w:rPr>
          <w:rFonts w:ascii="Cambria" w:eastAsia="Cambria" w:hAnsi="Cambria" w:cs="Cambria"/>
          <w:bCs/>
          <w:color w:val="000000"/>
        </w:rPr>
        <w:t xml:space="preserve">xample CSV files </w:t>
      </w:r>
      <w:r w:rsidR="00245375">
        <w:rPr>
          <w:rFonts w:ascii="Cambria" w:eastAsia="Cambria" w:hAnsi="Cambria" w:cs="Cambria"/>
          <w:bCs/>
          <w:color w:val="000000"/>
        </w:rPr>
        <w:t>named “</w:t>
      </w:r>
      <w:r w:rsidR="00245375" w:rsidRPr="005804BA">
        <w:rPr>
          <w:rFonts w:ascii="Cambria" w:eastAsia="Cambria" w:hAnsi="Cambria" w:cs="Cambria"/>
          <w:color w:val="000000"/>
        </w:rPr>
        <w:t xml:space="preserve">images to build model.csv” </w:t>
      </w:r>
      <w:r w:rsidR="00B61077" w:rsidRPr="00976C80">
        <w:rPr>
          <w:rFonts w:ascii="Cambria" w:eastAsia="Cambria" w:hAnsi="Cambria" w:cs="Cambria"/>
          <w:bCs/>
          <w:color w:val="000000"/>
        </w:rPr>
        <w:t xml:space="preserve">in the </w:t>
      </w:r>
      <w:r w:rsidR="00E37C78">
        <w:rPr>
          <w:rFonts w:ascii="Cambria" w:eastAsia="Cambria" w:hAnsi="Cambria" w:cs="Cambria"/>
          <w:b/>
          <w:bCs/>
          <w:color w:val="000000"/>
        </w:rPr>
        <w:t>S</w:t>
      </w:r>
      <w:r w:rsidR="00B61077" w:rsidRPr="00976C80">
        <w:rPr>
          <w:rFonts w:ascii="Cambria" w:eastAsia="Cambria" w:hAnsi="Cambria" w:cs="Cambria"/>
          <w:b/>
          <w:bCs/>
          <w:color w:val="000000"/>
        </w:rPr>
        <w:t>upplementary files</w:t>
      </w:r>
      <w:r w:rsidR="00B61077" w:rsidRPr="00976C80">
        <w:rPr>
          <w:rFonts w:ascii="Cambria" w:eastAsia="Cambria" w:hAnsi="Cambria" w:cs="Cambria"/>
          <w:bCs/>
          <w:color w:val="000000"/>
        </w:rPr>
        <w:t xml:space="preserve"> and </w:t>
      </w:r>
      <w:r w:rsidR="00333AC5">
        <w:rPr>
          <w:rFonts w:ascii="Cambria" w:eastAsia="Cambria" w:hAnsi="Cambria" w:cs="Cambria"/>
          <w:bCs/>
          <w:color w:val="000000"/>
        </w:rPr>
        <w:t>modify the contents using</w:t>
      </w:r>
      <w:r w:rsidR="00B61077" w:rsidRPr="00976C80">
        <w:rPr>
          <w:rFonts w:ascii="Cambria" w:eastAsia="Cambria" w:hAnsi="Cambria" w:cs="Cambria"/>
          <w:bCs/>
          <w:color w:val="000000"/>
        </w:rPr>
        <w:t xml:space="preserve"> Excel or other CSV editors</w:t>
      </w:r>
      <w:r>
        <w:rPr>
          <w:rFonts w:ascii="Cambria" w:eastAsia="Cambria" w:hAnsi="Cambria" w:cs="Cambria"/>
          <w:bCs/>
          <w:color w:val="000000"/>
        </w:rPr>
        <w:t xml:space="preserve"> to generate their own CSV file.</w:t>
      </w:r>
      <w:r w:rsidR="00333AC5">
        <w:rPr>
          <w:rFonts w:ascii="Cambria" w:eastAsia="Cambria" w:hAnsi="Cambria" w:cs="Cambria"/>
          <w:bCs/>
          <w:color w:val="000000"/>
        </w:rPr>
        <w:t xml:space="preserve"> </w:t>
      </w:r>
      <w:r w:rsidR="00846A9A">
        <w:rPr>
          <w:rFonts w:ascii="Cambria" w:eastAsia="Cambria" w:hAnsi="Cambria" w:cs="Cambria"/>
          <w:bCs/>
          <w:color w:val="000000"/>
        </w:rPr>
        <w:t xml:space="preserve">To use </w:t>
      </w:r>
      <w:r w:rsidR="00A56E2A">
        <w:rPr>
          <w:rFonts w:ascii="Cambria" w:eastAsia="Cambria" w:hAnsi="Cambria" w:cs="Cambria"/>
          <w:bCs/>
          <w:color w:val="000000"/>
        </w:rPr>
        <w:t xml:space="preserve">the example </w:t>
      </w:r>
      <w:r w:rsidR="00846A9A">
        <w:rPr>
          <w:rFonts w:ascii="Cambria" w:eastAsia="Cambria" w:hAnsi="Cambria" w:cs="Cambria"/>
          <w:bCs/>
          <w:color w:val="000000"/>
        </w:rPr>
        <w:t xml:space="preserve">segmented images provided in the </w:t>
      </w:r>
      <w:r w:rsidR="00E37C78">
        <w:rPr>
          <w:rFonts w:ascii="Cambria" w:eastAsia="Cambria" w:hAnsi="Cambria" w:cs="Cambria"/>
          <w:b/>
          <w:color w:val="000000"/>
        </w:rPr>
        <w:t>S</w:t>
      </w:r>
      <w:r w:rsidR="00846A9A">
        <w:rPr>
          <w:rFonts w:ascii="Cambria" w:eastAsia="Cambria" w:hAnsi="Cambria" w:cs="Cambria"/>
          <w:b/>
          <w:color w:val="000000"/>
        </w:rPr>
        <w:t>upplementary files</w:t>
      </w:r>
      <w:r>
        <w:rPr>
          <w:rFonts w:ascii="Cambria" w:eastAsia="Cambria" w:hAnsi="Cambria" w:cs="Cambria"/>
          <w:b/>
          <w:color w:val="000000"/>
        </w:rPr>
        <w:t xml:space="preserve"> </w:t>
      </w:r>
      <w:r>
        <w:rPr>
          <w:rFonts w:ascii="Cambria" w:eastAsia="Cambria" w:hAnsi="Cambria" w:cs="Cambria"/>
          <w:bCs/>
          <w:color w:val="000000"/>
        </w:rPr>
        <w:t>for the further analysis</w:t>
      </w:r>
      <w:r w:rsidR="00846A9A">
        <w:rPr>
          <w:rFonts w:ascii="Cambria" w:eastAsia="Cambria" w:hAnsi="Cambria" w:cs="Cambria"/>
          <w:bCs/>
          <w:color w:val="000000"/>
        </w:rPr>
        <w:t>, the user</w:t>
      </w:r>
      <w:r>
        <w:rPr>
          <w:rFonts w:ascii="Cambria" w:eastAsia="Cambria" w:hAnsi="Cambria" w:cs="Cambria"/>
          <w:bCs/>
          <w:color w:val="000000"/>
        </w:rPr>
        <w:t xml:space="preserve"> simply</w:t>
      </w:r>
      <w:r w:rsidR="00846A9A">
        <w:rPr>
          <w:rFonts w:ascii="Cambria" w:eastAsia="Cambria" w:hAnsi="Cambria" w:cs="Cambria"/>
          <w:bCs/>
          <w:color w:val="000000"/>
        </w:rPr>
        <w:t xml:space="preserve"> </w:t>
      </w:r>
      <w:proofErr w:type="gramStart"/>
      <w:r w:rsidR="003E32F8">
        <w:rPr>
          <w:rFonts w:ascii="Cambria" w:eastAsia="Cambria" w:hAnsi="Cambria" w:cs="Cambria"/>
          <w:bCs/>
          <w:color w:val="000000"/>
        </w:rPr>
        <w:t>need</w:t>
      </w:r>
      <w:proofErr w:type="gramEnd"/>
      <w:r w:rsidR="003E32F8">
        <w:rPr>
          <w:rFonts w:ascii="Cambria" w:eastAsia="Cambria" w:hAnsi="Cambria" w:cs="Cambria"/>
          <w:bCs/>
          <w:color w:val="000000"/>
        </w:rPr>
        <w:t xml:space="preserve"> to</w:t>
      </w:r>
      <w:r w:rsidR="00846A9A">
        <w:rPr>
          <w:rFonts w:ascii="Cambria" w:eastAsia="Cambria" w:hAnsi="Cambria" w:cs="Cambria"/>
          <w:bCs/>
          <w:color w:val="000000"/>
        </w:rPr>
        <w:t xml:space="preserve"> </w:t>
      </w:r>
      <w:r w:rsidR="003E32F8">
        <w:rPr>
          <w:rFonts w:ascii="Cambria" w:eastAsia="Cambria" w:hAnsi="Cambria" w:cs="Cambria"/>
          <w:bCs/>
          <w:color w:val="000000"/>
        </w:rPr>
        <w:t>update</w:t>
      </w:r>
      <w:r w:rsidR="00846A9A">
        <w:rPr>
          <w:rFonts w:ascii="Cambria" w:eastAsia="Cambria" w:hAnsi="Cambria" w:cs="Cambria"/>
          <w:bCs/>
          <w:color w:val="000000"/>
        </w:rPr>
        <w:t xml:space="preserve"> the set location column</w:t>
      </w:r>
      <w:r w:rsidR="003E32F8">
        <w:rPr>
          <w:rFonts w:ascii="Cambria" w:eastAsia="Cambria" w:hAnsi="Cambria" w:cs="Cambria"/>
          <w:bCs/>
          <w:color w:val="000000"/>
        </w:rPr>
        <w:t xml:space="preserve"> </w:t>
      </w:r>
      <w:r w:rsidR="00A56E2A">
        <w:rPr>
          <w:rFonts w:ascii="Cambria" w:eastAsia="Cambria" w:hAnsi="Cambria" w:cs="Cambria"/>
          <w:bCs/>
          <w:color w:val="000000"/>
        </w:rPr>
        <w:t xml:space="preserve">in the </w:t>
      </w:r>
      <w:r>
        <w:rPr>
          <w:rFonts w:ascii="Cambria" w:eastAsia="Cambria" w:hAnsi="Cambria" w:cs="Cambria"/>
          <w:bCs/>
          <w:color w:val="000000"/>
        </w:rPr>
        <w:t xml:space="preserve">example </w:t>
      </w:r>
      <w:r w:rsidR="00A56E2A">
        <w:rPr>
          <w:rFonts w:ascii="Cambria" w:eastAsia="Cambria" w:hAnsi="Cambria" w:cs="Cambria"/>
          <w:bCs/>
          <w:color w:val="000000"/>
        </w:rPr>
        <w:t>CSV file with</w:t>
      </w:r>
      <w:r w:rsidR="003E32F8">
        <w:rPr>
          <w:rFonts w:ascii="Cambria" w:eastAsia="Cambria" w:hAnsi="Cambria" w:cs="Cambria"/>
          <w:bCs/>
          <w:color w:val="000000"/>
        </w:rPr>
        <w:t xml:space="preserve"> the actual location of the </w:t>
      </w:r>
      <w:r>
        <w:rPr>
          <w:rFonts w:ascii="Cambria" w:eastAsia="Cambria" w:hAnsi="Cambria" w:cs="Cambria"/>
          <w:bCs/>
          <w:color w:val="000000"/>
        </w:rPr>
        <w:t xml:space="preserve">example segmented </w:t>
      </w:r>
      <w:r w:rsidR="003E32F8">
        <w:rPr>
          <w:rFonts w:ascii="Cambria" w:eastAsia="Cambria" w:hAnsi="Cambria" w:cs="Cambria"/>
          <w:bCs/>
          <w:color w:val="000000"/>
        </w:rPr>
        <w:t xml:space="preserve"> image</w:t>
      </w:r>
      <w:r w:rsidR="0014405E">
        <w:rPr>
          <w:rFonts w:ascii="Cambria" w:eastAsia="Cambria" w:hAnsi="Cambria" w:cs="Cambria"/>
          <w:bCs/>
          <w:color w:val="000000"/>
        </w:rPr>
        <w:t>s</w:t>
      </w:r>
      <w:r w:rsidR="003E32F8">
        <w:rPr>
          <w:rFonts w:ascii="Cambria" w:eastAsia="Cambria" w:hAnsi="Cambria" w:cs="Cambria"/>
          <w:bCs/>
          <w:color w:val="000000"/>
        </w:rPr>
        <w:t xml:space="preserve"> </w:t>
      </w:r>
      <w:r w:rsidR="00881C83">
        <w:rPr>
          <w:rFonts w:ascii="Cambria" w:eastAsia="Cambria" w:hAnsi="Cambria" w:cs="Cambria"/>
          <w:bCs/>
          <w:color w:val="000000"/>
        </w:rPr>
        <w:t xml:space="preserve">on </w:t>
      </w:r>
      <w:r w:rsidR="00A56E2A">
        <w:rPr>
          <w:rFonts w:ascii="Cambria" w:eastAsia="Cambria" w:hAnsi="Cambria" w:cs="Cambria"/>
          <w:bCs/>
          <w:color w:val="000000"/>
        </w:rPr>
        <w:t xml:space="preserve">one’s </w:t>
      </w:r>
      <w:r w:rsidR="003E32F8">
        <w:rPr>
          <w:rFonts w:ascii="Cambria" w:eastAsia="Cambria" w:hAnsi="Cambria" w:cs="Cambria"/>
          <w:bCs/>
          <w:color w:val="000000"/>
        </w:rPr>
        <w:t>computer</w:t>
      </w:r>
      <w:r w:rsidR="00846A9A">
        <w:rPr>
          <w:rFonts w:ascii="Cambria" w:eastAsia="Cambria" w:hAnsi="Cambria" w:cs="Cambria"/>
          <w:bCs/>
          <w:color w:val="000000"/>
        </w:rPr>
        <w:t xml:space="preserve">. </w:t>
      </w:r>
    </w:p>
    <w:p w14:paraId="7E4F76F7" w14:textId="77777777" w:rsidR="001D33C7" w:rsidRDefault="001D33C7" w:rsidP="002E5901">
      <w:pPr>
        <w:spacing w:line="360" w:lineRule="auto"/>
        <w:jc w:val="both"/>
        <w:rPr>
          <w:rFonts w:ascii="Cambria" w:eastAsia="Cambria" w:hAnsi="Cambria" w:cs="Cambria"/>
          <w:bCs/>
          <w:color w:val="000000"/>
        </w:rPr>
      </w:pPr>
    </w:p>
    <w:p w14:paraId="09F21F84" w14:textId="78FD910F" w:rsidR="001D33C7" w:rsidRDefault="001D33C7" w:rsidP="001D33C7">
      <w:pPr>
        <w:spacing w:line="360" w:lineRule="auto"/>
        <w:jc w:val="both"/>
        <w:rPr>
          <w:rFonts w:ascii="Cambria" w:eastAsia="Cambria" w:hAnsi="Cambria" w:cs="Cambria"/>
          <w:color w:val="000000"/>
        </w:rPr>
      </w:pPr>
      <w:r>
        <w:rPr>
          <w:rFonts w:ascii="Cambria" w:eastAsia="Cambria" w:hAnsi="Cambria" w:cs="Cambria"/>
          <w:b/>
          <w:bCs/>
          <w:color w:val="000000"/>
        </w:rPr>
        <w:t>4</w:t>
      </w:r>
      <w:r w:rsidRPr="00BB593D">
        <w:rPr>
          <w:rFonts w:ascii="Cambria" w:eastAsia="Cambria" w:hAnsi="Cambria" w:cs="Cambria"/>
          <w:b/>
          <w:bCs/>
          <w:color w:val="000000"/>
        </w:rPr>
        <w:t>|</w:t>
      </w:r>
      <w:r>
        <w:rPr>
          <w:rFonts w:ascii="Cambria" w:eastAsia="Cambria" w:hAnsi="Cambria" w:cs="Cambria"/>
          <w:color w:val="000000"/>
        </w:rPr>
        <w:tab/>
      </w:r>
      <w:r w:rsidRPr="001D33C7">
        <w:rPr>
          <w:rFonts w:ascii="Cambria" w:hAnsi="Cambria" w:cs="Arial"/>
          <w:bCs/>
        </w:rPr>
        <w:t>Launch VAMPIRE Graphic User Interface (GUI) by opening</w:t>
      </w:r>
      <w:r>
        <w:rPr>
          <w:rFonts w:ascii="Cambria" w:hAnsi="Cambria" w:cs="Arial"/>
          <w:b/>
        </w:rPr>
        <w:t xml:space="preserve"> </w:t>
      </w:r>
      <w:commentRangeStart w:id="3"/>
      <w:commentRangeStart w:id="4"/>
      <w:commentRangeStart w:id="5"/>
      <w:commentRangeStart w:id="6"/>
      <w:r w:rsidRPr="001D33C7">
        <w:rPr>
          <w:rFonts w:ascii="Cambria" w:hAnsi="Cambria" w:cs="Arial"/>
          <w:bCs/>
        </w:rPr>
        <w:t xml:space="preserve">VAMPIRE.exe </w:t>
      </w:r>
      <w:commentRangeEnd w:id="3"/>
      <w:r w:rsidR="00DB463D">
        <w:rPr>
          <w:rStyle w:val="CommentReference"/>
        </w:rPr>
        <w:commentReference w:id="3"/>
      </w:r>
      <w:commentRangeEnd w:id="4"/>
      <w:r w:rsidR="001E31E0">
        <w:rPr>
          <w:rStyle w:val="CommentReference"/>
        </w:rPr>
        <w:commentReference w:id="4"/>
      </w:r>
      <w:commentRangeEnd w:id="5"/>
      <w:r w:rsidR="00663FF2">
        <w:rPr>
          <w:rStyle w:val="CommentReference"/>
        </w:rPr>
        <w:commentReference w:id="5"/>
      </w:r>
      <w:commentRangeEnd w:id="6"/>
      <w:r w:rsidR="00AF79F9">
        <w:rPr>
          <w:rStyle w:val="CommentReference"/>
        </w:rPr>
        <w:commentReference w:id="6"/>
      </w:r>
      <w:r w:rsidRPr="001D33C7">
        <w:rPr>
          <w:rFonts w:ascii="Cambria" w:hAnsi="Cambria" w:cs="Arial"/>
          <w:bCs/>
        </w:rPr>
        <w:t xml:space="preserve">file from </w:t>
      </w:r>
      <w:r w:rsidRPr="001D33C7">
        <w:rPr>
          <w:rFonts w:ascii="Cambria" w:eastAsia="Cambria" w:hAnsi="Cambria" w:cs="Cambria"/>
          <w:b/>
          <w:bCs/>
          <w:color w:val="000000"/>
        </w:rPr>
        <w:t>Supplementary files</w:t>
      </w:r>
      <w:r>
        <w:rPr>
          <w:rFonts w:ascii="Cambria" w:eastAsia="Cambria" w:hAnsi="Cambria" w:cs="Cambria"/>
          <w:color w:val="000000"/>
        </w:rPr>
        <w:t>.</w:t>
      </w:r>
      <w:r w:rsidR="00EE40EB">
        <w:rPr>
          <w:rFonts w:ascii="Cambria" w:eastAsia="Cambria" w:hAnsi="Cambria" w:cs="Cambria"/>
          <w:color w:val="000000"/>
        </w:rPr>
        <w:t xml:space="preserve"> </w:t>
      </w:r>
    </w:p>
    <w:p w14:paraId="32275927" w14:textId="77777777" w:rsidR="001D33C7" w:rsidRPr="007A7B91" w:rsidRDefault="001D33C7" w:rsidP="002E5901">
      <w:pPr>
        <w:spacing w:line="360" w:lineRule="auto"/>
        <w:jc w:val="both"/>
        <w:rPr>
          <w:rFonts w:ascii="Cambria" w:eastAsia="Cambria" w:hAnsi="Cambria" w:cs="Cambria"/>
          <w:color w:val="000000"/>
        </w:rPr>
      </w:pPr>
    </w:p>
    <w:p w14:paraId="448E9F0A" w14:textId="70348082" w:rsidR="00A56E2A" w:rsidRPr="005804BA" w:rsidRDefault="001D33C7" w:rsidP="00976C80">
      <w:pPr>
        <w:widowControl w:val="0"/>
        <w:autoSpaceDE w:val="0"/>
        <w:autoSpaceDN w:val="0"/>
        <w:adjustRightInd w:val="0"/>
        <w:spacing w:line="360" w:lineRule="auto"/>
        <w:jc w:val="both"/>
        <w:rPr>
          <w:rFonts w:ascii="Cambria" w:eastAsia="Cambria" w:hAnsi="Cambria" w:cs="Cambria"/>
          <w:color w:val="000000"/>
        </w:rPr>
      </w:pPr>
      <w:r>
        <w:rPr>
          <w:rFonts w:ascii="Cambria" w:eastAsia="Cambria" w:hAnsi="Cambria" w:cs="Cambria"/>
          <w:b/>
          <w:bCs/>
          <w:color w:val="000000"/>
        </w:rPr>
        <w:lastRenderedPageBreak/>
        <w:t>5</w:t>
      </w:r>
      <w:r w:rsidR="002E5901" w:rsidRPr="00CC28E0">
        <w:rPr>
          <w:rFonts w:ascii="Cambria" w:eastAsia="Cambria" w:hAnsi="Cambria" w:cs="Cambria"/>
          <w:b/>
          <w:bCs/>
          <w:color w:val="000000"/>
        </w:rPr>
        <w:t>|</w:t>
      </w:r>
      <w:r w:rsidR="002E5901">
        <w:rPr>
          <w:rFonts w:ascii="Cambria" w:eastAsia="Cambria" w:hAnsi="Cambria" w:cs="Cambria"/>
          <w:b/>
          <w:bCs/>
          <w:color w:val="000000"/>
        </w:rPr>
        <w:tab/>
      </w:r>
      <w:r w:rsidR="00D54F67">
        <w:rPr>
          <w:rFonts w:ascii="Cambria" w:eastAsia="Cambria" w:hAnsi="Cambria" w:cs="Cambria"/>
          <w:bCs/>
          <w:color w:val="000000"/>
        </w:rPr>
        <w:t>Locate the</w:t>
      </w:r>
      <w:r w:rsidR="00133C71">
        <w:rPr>
          <w:rFonts w:ascii="Cambria" w:eastAsia="Cambria" w:hAnsi="Cambria" w:cs="Cambria"/>
          <w:bCs/>
          <w:color w:val="000000"/>
        </w:rPr>
        <w:t xml:space="preserve"> </w:t>
      </w:r>
      <w:r w:rsidR="00061399">
        <w:rPr>
          <w:rFonts w:ascii="Cambria" w:eastAsia="Cambria" w:hAnsi="Cambria" w:cs="Cambria"/>
          <w:bCs/>
          <w:color w:val="000000"/>
        </w:rPr>
        <w:t xml:space="preserve">CSV file </w:t>
      </w:r>
      <w:r w:rsidR="00D54F67">
        <w:rPr>
          <w:rFonts w:ascii="Cambria" w:eastAsia="Cambria" w:hAnsi="Cambria" w:cs="Cambria"/>
          <w:bCs/>
          <w:color w:val="000000"/>
        </w:rPr>
        <w:t xml:space="preserve">generated in </w:t>
      </w:r>
      <w:r w:rsidR="00D54F67" w:rsidRPr="00D54F67">
        <w:rPr>
          <w:rFonts w:ascii="Cambria" w:eastAsia="Cambria" w:hAnsi="Cambria" w:cs="Cambria"/>
          <w:b/>
          <w:color w:val="000000"/>
        </w:rPr>
        <w:t>step 6</w:t>
      </w:r>
      <w:r w:rsidR="00D54F67">
        <w:rPr>
          <w:rFonts w:ascii="Cambria" w:eastAsia="Cambria" w:hAnsi="Cambria" w:cs="Cambria"/>
          <w:bCs/>
          <w:color w:val="000000"/>
        </w:rPr>
        <w:t xml:space="preserve"> </w:t>
      </w:r>
      <w:r w:rsidR="00061399">
        <w:rPr>
          <w:rFonts w:ascii="Cambria" w:eastAsia="Cambria" w:hAnsi="Cambria" w:cs="Cambria"/>
          <w:bCs/>
          <w:color w:val="000000"/>
        </w:rPr>
        <w:t xml:space="preserve">to build VAMPIRE model </w:t>
      </w:r>
      <w:r w:rsidR="00DF4067">
        <w:rPr>
          <w:rFonts w:ascii="Cambria" w:eastAsia="Cambria" w:hAnsi="Cambria" w:cs="Cambria"/>
          <w:bCs/>
          <w:color w:val="000000"/>
        </w:rPr>
        <w:t>in</w:t>
      </w:r>
      <w:r w:rsidR="002E5901" w:rsidRPr="005804BA">
        <w:rPr>
          <w:rFonts w:ascii="Cambria" w:eastAsia="Cambria" w:hAnsi="Cambria" w:cs="Cambria"/>
          <w:color w:val="000000"/>
        </w:rPr>
        <w:t xml:space="preserve"> the “Build Model” section of the </w:t>
      </w:r>
      <w:r w:rsidR="00506F8B">
        <w:rPr>
          <w:rFonts w:ascii="Cambria" w:eastAsia="Cambria" w:hAnsi="Cambria" w:cs="Cambria"/>
          <w:color w:val="000000"/>
        </w:rPr>
        <w:t>VAMPIRE GUI</w:t>
      </w:r>
      <w:r w:rsidR="00DF4067">
        <w:rPr>
          <w:rFonts w:ascii="Cambria" w:eastAsia="Cambria" w:hAnsi="Cambria" w:cs="Cambria"/>
          <w:color w:val="000000"/>
        </w:rPr>
        <w:t>.</w:t>
      </w:r>
      <w:r w:rsidR="002E5901" w:rsidRPr="005804BA">
        <w:rPr>
          <w:rFonts w:ascii="Cambria" w:eastAsia="Cambria" w:hAnsi="Cambria" w:cs="Cambria"/>
          <w:color w:val="000000"/>
        </w:rPr>
        <w:t xml:space="preserve"> </w:t>
      </w:r>
      <w:r w:rsidR="00DF4067">
        <w:rPr>
          <w:rFonts w:ascii="Cambria" w:eastAsia="Cambria" w:hAnsi="Cambria" w:cs="Cambria"/>
          <w:color w:val="000000"/>
        </w:rPr>
        <w:t>C</w:t>
      </w:r>
      <w:r w:rsidR="002E5901" w:rsidRPr="005804BA">
        <w:rPr>
          <w:rFonts w:ascii="Cambria" w:eastAsia="Cambria" w:hAnsi="Cambria" w:cs="Cambria"/>
          <w:color w:val="000000"/>
        </w:rPr>
        <w:t>lick</w:t>
      </w:r>
      <w:r w:rsidR="00260DFF">
        <w:rPr>
          <w:rFonts w:ascii="Cambria" w:eastAsia="Cambria" w:hAnsi="Cambria" w:cs="Cambria"/>
          <w:color w:val="000000"/>
        </w:rPr>
        <w:t>,</w:t>
      </w:r>
      <w:r w:rsidR="002E5901" w:rsidRPr="005804BA">
        <w:rPr>
          <w:rFonts w:ascii="Cambria" w:eastAsia="Cambria" w:hAnsi="Cambria" w:cs="Cambria"/>
          <w:color w:val="000000"/>
        </w:rPr>
        <w:t xml:space="preserve"> “</w:t>
      </w:r>
      <w:r w:rsidR="008F49F3">
        <w:rPr>
          <w:rFonts w:ascii="Cambria" w:eastAsia="Cambria" w:hAnsi="Cambria" w:cs="Cambria"/>
          <w:color w:val="000000"/>
        </w:rPr>
        <w:t>L</w:t>
      </w:r>
      <w:r w:rsidR="002E5901" w:rsidRPr="005804BA">
        <w:rPr>
          <w:rFonts w:ascii="Cambria" w:eastAsia="Cambria" w:hAnsi="Cambria" w:cs="Cambria"/>
          <w:color w:val="000000"/>
        </w:rPr>
        <w:t xml:space="preserve">oad </w:t>
      </w:r>
      <w:r w:rsidR="00DF4067">
        <w:rPr>
          <w:rFonts w:ascii="Cambria" w:eastAsia="Cambria" w:hAnsi="Cambria" w:cs="Cambria"/>
          <w:color w:val="000000"/>
        </w:rPr>
        <w:t>CSV</w:t>
      </w:r>
      <w:r w:rsidR="002E5901" w:rsidRPr="005804BA">
        <w:rPr>
          <w:rFonts w:ascii="Cambria" w:eastAsia="Cambria" w:hAnsi="Cambria" w:cs="Cambria"/>
          <w:color w:val="000000"/>
        </w:rPr>
        <w:t>”</w:t>
      </w:r>
      <w:r w:rsidR="00260DFF">
        <w:rPr>
          <w:rFonts w:ascii="Cambria" w:eastAsia="Cambria" w:hAnsi="Cambria" w:cs="Cambria"/>
          <w:color w:val="000000"/>
        </w:rPr>
        <w:t>.</w:t>
      </w:r>
      <w:r w:rsidR="00506F8B">
        <w:rPr>
          <w:rFonts w:ascii="Cambria" w:eastAsia="Cambria" w:hAnsi="Cambria" w:cs="Cambria"/>
          <w:color w:val="000000"/>
        </w:rPr>
        <w:t xml:space="preserve"> </w:t>
      </w:r>
      <w:r w:rsidR="002E5901" w:rsidRPr="005804BA">
        <w:rPr>
          <w:rFonts w:ascii="Cambria" w:eastAsia="Cambria" w:hAnsi="Cambria" w:cs="Cambria"/>
          <w:color w:val="000000"/>
        </w:rPr>
        <w:t xml:space="preserve">This will open a popup window </w:t>
      </w:r>
      <w:r w:rsidR="00221E52">
        <w:rPr>
          <w:rFonts w:ascii="Cambria" w:eastAsia="Cambria" w:hAnsi="Cambria" w:cs="Cambria"/>
          <w:color w:val="000000"/>
        </w:rPr>
        <w:t xml:space="preserve">for the user to </w:t>
      </w:r>
      <w:r w:rsidR="002E5901" w:rsidRPr="005804BA">
        <w:rPr>
          <w:rFonts w:ascii="Cambria" w:eastAsia="Cambria" w:hAnsi="Cambria" w:cs="Cambria"/>
          <w:color w:val="000000"/>
        </w:rPr>
        <w:t xml:space="preserve">select </w:t>
      </w:r>
      <w:r w:rsidR="002E5901">
        <w:rPr>
          <w:rFonts w:ascii="Cambria" w:eastAsia="Cambria" w:hAnsi="Cambria" w:cs="Cambria"/>
          <w:color w:val="000000"/>
        </w:rPr>
        <w:t xml:space="preserve">the </w:t>
      </w:r>
      <w:r w:rsidR="00506F8B">
        <w:rPr>
          <w:rFonts w:ascii="Cambria" w:eastAsia="Cambria" w:hAnsi="Cambria" w:cs="Cambria"/>
          <w:color w:val="000000"/>
        </w:rPr>
        <w:t xml:space="preserve">CSV </w:t>
      </w:r>
      <w:r w:rsidR="002E5901">
        <w:rPr>
          <w:rFonts w:ascii="Cambria" w:eastAsia="Cambria" w:hAnsi="Cambria" w:cs="Cambria"/>
          <w:color w:val="000000"/>
        </w:rPr>
        <w:t>file</w:t>
      </w:r>
      <w:r w:rsidR="00D54F67">
        <w:rPr>
          <w:rFonts w:ascii="Cambria" w:eastAsia="Cambria" w:hAnsi="Cambria" w:cs="Cambria"/>
          <w:color w:val="000000"/>
        </w:rPr>
        <w:t>.</w:t>
      </w:r>
    </w:p>
    <w:p w14:paraId="3E4C81CC" w14:textId="23D61D6E" w:rsidR="00A56E2A" w:rsidRPr="0024348F" w:rsidRDefault="001D33C7" w:rsidP="00976C80">
      <w:pPr>
        <w:widowControl w:val="0"/>
        <w:autoSpaceDE w:val="0"/>
        <w:autoSpaceDN w:val="0"/>
        <w:adjustRightInd w:val="0"/>
        <w:spacing w:line="360" w:lineRule="auto"/>
        <w:jc w:val="both"/>
        <w:rPr>
          <w:rFonts w:ascii="Cambria" w:eastAsia="Cambria" w:hAnsi="Cambria" w:cs="Cambria"/>
          <w:bCs/>
          <w:color w:val="000000"/>
        </w:rPr>
      </w:pPr>
      <w:r>
        <w:rPr>
          <w:rFonts w:ascii="Cambria" w:eastAsia="Cambria" w:hAnsi="Cambria" w:cs="Cambria"/>
          <w:b/>
          <w:bCs/>
          <w:color w:val="000000"/>
        </w:rPr>
        <w:t>6</w:t>
      </w:r>
      <w:r w:rsidR="002E5901" w:rsidRPr="00CC28E0">
        <w:rPr>
          <w:rFonts w:ascii="Cambria" w:eastAsia="Cambria" w:hAnsi="Cambria" w:cs="Cambria"/>
          <w:b/>
          <w:bCs/>
          <w:color w:val="000000"/>
        </w:rPr>
        <w:t>|</w:t>
      </w:r>
      <w:r w:rsidR="002E5901">
        <w:rPr>
          <w:rFonts w:ascii="Cambria" w:eastAsia="Cambria" w:hAnsi="Cambria" w:cs="Cambria"/>
          <w:b/>
          <w:bCs/>
          <w:color w:val="000000"/>
        </w:rPr>
        <w:tab/>
      </w:r>
      <w:r w:rsidR="00D54F67">
        <w:rPr>
          <w:rFonts w:ascii="Cambria" w:eastAsia="Cambria" w:hAnsi="Cambria" w:cs="Cambria"/>
          <w:bCs/>
          <w:color w:val="000000"/>
        </w:rPr>
        <w:t xml:space="preserve">Determine </w:t>
      </w:r>
      <w:r w:rsidR="00061399">
        <w:rPr>
          <w:rFonts w:ascii="Cambria" w:eastAsia="Cambria" w:hAnsi="Cambria" w:cs="Cambria"/>
          <w:bCs/>
          <w:color w:val="000000"/>
        </w:rPr>
        <w:t xml:space="preserve">the number of shape modes </w:t>
      </w:r>
      <w:r w:rsidR="00DF4067">
        <w:rPr>
          <w:rFonts w:ascii="Cambria" w:eastAsia="Cambria" w:hAnsi="Cambria" w:cs="Cambria"/>
          <w:bCs/>
          <w:color w:val="000000"/>
        </w:rPr>
        <w:t xml:space="preserve">in the “Build Model” section of the </w:t>
      </w:r>
      <w:r w:rsidR="00DF4067">
        <w:rPr>
          <w:rFonts w:ascii="Cambria" w:eastAsia="Cambria" w:hAnsi="Cambria" w:cs="Cambria"/>
          <w:color w:val="000000"/>
        </w:rPr>
        <w:t>VAMPIRE GUI</w:t>
      </w:r>
      <w:r w:rsidR="003E1B2D">
        <w:rPr>
          <w:rFonts w:ascii="Cambria" w:eastAsia="Cambria" w:hAnsi="Cambria" w:cs="Cambria"/>
          <w:color w:val="000000"/>
        </w:rPr>
        <w:t xml:space="preserve"> </w:t>
      </w:r>
      <w:r w:rsidR="003E1B2D">
        <w:rPr>
          <w:rFonts w:ascii="Cambria" w:eastAsia="Cambria" w:hAnsi="Cambria" w:cs="Cambria"/>
        </w:rPr>
        <w:t>under “number of shape modes” box</w:t>
      </w:r>
      <w:r w:rsidR="00DF4067">
        <w:rPr>
          <w:rFonts w:ascii="Cambria" w:eastAsia="Cambria" w:hAnsi="Cambria" w:cs="Cambria"/>
          <w:color w:val="000000"/>
        </w:rPr>
        <w:t xml:space="preserve">. </w:t>
      </w:r>
      <w:r w:rsidR="00061399">
        <w:rPr>
          <w:rFonts w:ascii="Cambria" w:eastAsia="Cambria" w:hAnsi="Cambria" w:cs="Cambria"/>
          <w:bCs/>
          <w:color w:val="000000"/>
        </w:rPr>
        <w:t xml:space="preserve">The default </w:t>
      </w:r>
      <w:r w:rsidR="00DF4067">
        <w:rPr>
          <w:rFonts w:ascii="Cambria" w:eastAsia="Cambria" w:hAnsi="Cambria" w:cs="Cambria"/>
          <w:bCs/>
          <w:color w:val="000000"/>
        </w:rPr>
        <w:t>value</w:t>
      </w:r>
      <w:r w:rsidR="00061399">
        <w:rPr>
          <w:rFonts w:ascii="Cambria" w:eastAsia="Cambria" w:hAnsi="Cambria" w:cs="Cambria"/>
          <w:bCs/>
          <w:color w:val="000000"/>
        </w:rPr>
        <w:t xml:space="preserve"> is ten. </w:t>
      </w:r>
      <w:r w:rsidR="007B2F9E">
        <w:rPr>
          <w:rFonts w:ascii="Cambria" w:eastAsia="Cambria" w:hAnsi="Cambria" w:cs="Cambria"/>
          <w:bCs/>
          <w:color w:val="000000"/>
        </w:rPr>
        <w:t>To optimize this number</w:t>
      </w:r>
      <w:r w:rsidR="007B2F9E">
        <w:rPr>
          <w:rFonts w:ascii="Cambria" w:eastAsia="Cambria" w:hAnsi="Cambria" w:cs="Cambria"/>
        </w:rPr>
        <w:t xml:space="preserve">, </w:t>
      </w:r>
      <w:r w:rsidR="007B2F9E">
        <w:rPr>
          <w:rFonts w:ascii="Cambria" w:eastAsia="Cambria" w:hAnsi="Cambria" w:cs="Cambria"/>
          <w:bCs/>
          <w:color w:val="000000"/>
        </w:rPr>
        <w:t xml:space="preserve">refer to the </w:t>
      </w:r>
      <w:r w:rsidR="007B2F9E">
        <w:rPr>
          <w:rFonts w:ascii="Cambria" w:hAnsi="Cambria" w:cs="Arial"/>
          <w:b/>
          <w:i/>
          <w:color w:val="000000" w:themeColor="text1"/>
        </w:rPr>
        <w:t xml:space="preserve">Selection of parameters for </w:t>
      </w:r>
      <w:r w:rsidR="007B2F9E" w:rsidRPr="00F2296D">
        <w:rPr>
          <w:rFonts w:ascii="Cambria" w:hAnsi="Cambria" w:cs="Arial"/>
          <w:b/>
          <w:i/>
        </w:rPr>
        <w:t>VAMPIRE</w:t>
      </w:r>
      <w:r w:rsidR="007B2F9E">
        <w:rPr>
          <w:rFonts w:ascii="Cambria" w:hAnsi="Cambria" w:cs="Arial"/>
          <w:b/>
          <w:i/>
        </w:rPr>
        <w:t xml:space="preserve"> </w:t>
      </w:r>
      <w:r w:rsidR="007B2F9E">
        <w:rPr>
          <w:rFonts w:ascii="Cambria" w:hAnsi="Cambria" w:cs="Arial"/>
          <w:b/>
          <w:i/>
          <w:color w:val="000000" w:themeColor="text1"/>
        </w:rPr>
        <w:t xml:space="preserve">analysis </w:t>
      </w:r>
      <w:r w:rsidR="007B2F9E">
        <w:rPr>
          <w:rFonts w:ascii="Cambria" w:eastAsia="Cambria" w:hAnsi="Cambria" w:cs="Cambria"/>
          <w:bCs/>
          <w:color w:val="000000"/>
        </w:rPr>
        <w:t xml:space="preserve">section in the </w:t>
      </w:r>
      <w:r w:rsidR="007B2F9E" w:rsidRPr="00FB06D7">
        <w:rPr>
          <w:rFonts w:ascii="Cambria" w:eastAsia="Cambria" w:hAnsi="Cambria" w:cs="Cambria"/>
          <w:b/>
          <w:color w:val="000000"/>
        </w:rPr>
        <w:t>Introduction</w:t>
      </w:r>
      <w:r w:rsidR="007B2F9E">
        <w:rPr>
          <w:rFonts w:ascii="Cambria" w:eastAsia="Cambria" w:hAnsi="Cambria" w:cs="Cambria"/>
          <w:bCs/>
          <w:color w:val="000000"/>
        </w:rPr>
        <w:t>.</w:t>
      </w:r>
    </w:p>
    <w:p w14:paraId="5B4C44B5" w14:textId="28535785" w:rsidR="00616408" w:rsidRPr="0024348F" w:rsidRDefault="001D33C7" w:rsidP="00976C80">
      <w:pPr>
        <w:widowControl w:val="0"/>
        <w:autoSpaceDE w:val="0"/>
        <w:autoSpaceDN w:val="0"/>
        <w:adjustRightInd w:val="0"/>
        <w:spacing w:line="360" w:lineRule="auto"/>
        <w:jc w:val="both"/>
        <w:rPr>
          <w:rFonts w:ascii="Cambria" w:eastAsia="Cambria" w:hAnsi="Cambria" w:cs="Cambria"/>
          <w:bCs/>
          <w:color w:val="000000"/>
        </w:rPr>
      </w:pPr>
      <w:r>
        <w:rPr>
          <w:rFonts w:ascii="Cambria" w:eastAsia="Cambria" w:hAnsi="Cambria" w:cs="Cambria"/>
          <w:b/>
          <w:bCs/>
          <w:color w:val="000000"/>
        </w:rPr>
        <w:t>7</w:t>
      </w:r>
      <w:r w:rsidR="002E5901" w:rsidRPr="00CC28E0">
        <w:rPr>
          <w:rFonts w:ascii="Cambria" w:eastAsia="Cambria" w:hAnsi="Cambria" w:cs="Cambria"/>
          <w:b/>
          <w:bCs/>
          <w:color w:val="000000"/>
        </w:rPr>
        <w:t>|</w:t>
      </w:r>
      <w:r w:rsidR="002E5901">
        <w:rPr>
          <w:rFonts w:ascii="Cambria" w:eastAsia="Cambria" w:hAnsi="Cambria" w:cs="Cambria"/>
          <w:b/>
          <w:bCs/>
          <w:color w:val="000000"/>
        </w:rPr>
        <w:tab/>
      </w:r>
      <w:r w:rsidR="0009469C" w:rsidRPr="00976C80">
        <w:rPr>
          <w:rFonts w:ascii="Cambria" w:eastAsia="Cambria" w:hAnsi="Cambria" w:cs="Cambria"/>
          <w:bCs/>
          <w:color w:val="000000"/>
        </w:rPr>
        <w:t>Sp</w:t>
      </w:r>
      <w:r w:rsidR="0009469C">
        <w:rPr>
          <w:rFonts w:ascii="Cambria" w:eastAsia="Cambria" w:hAnsi="Cambria" w:cs="Cambria"/>
        </w:rPr>
        <w:t xml:space="preserve">ecify the number of coordinates to </w:t>
      </w:r>
      <w:r w:rsidR="002E5901" w:rsidRPr="00BB593D">
        <w:rPr>
          <w:rFonts w:ascii="Cambria" w:eastAsia="Cambria" w:hAnsi="Cambria" w:cs="Cambria"/>
        </w:rPr>
        <w:t>extract from the cell/nucleus conto</w:t>
      </w:r>
      <w:r w:rsidR="002E5901" w:rsidRPr="007C5F6E">
        <w:rPr>
          <w:rFonts w:ascii="Cambria" w:eastAsia="Cambria" w:hAnsi="Cambria" w:cs="Cambria"/>
        </w:rPr>
        <w:t>urs</w:t>
      </w:r>
      <w:r w:rsidR="0009469C" w:rsidRPr="007C5F6E">
        <w:rPr>
          <w:rFonts w:ascii="Cambria" w:eastAsia="Cambria" w:hAnsi="Cambria" w:cs="Cambria"/>
        </w:rPr>
        <w:t xml:space="preserve"> in</w:t>
      </w:r>
      <w:r w:rsidR="00C770E0" w:rsidRPr="007C5F6E">
        <w:rPr>
          <w:rFonts w:ascii="Cambria" w:eastAsia="Cambria" w:hAnsi="Cambria" w:cs="Cambria"/>
        </w:rPr>
        <w:t xml:space="preserve"> Build Model section of</w:t>
      </w:r>
      <w:r w:rsidR="0009469C" w:rsidRPr="007C5F6E">
        <w:rPr>
          <w:rFonts w:ascii="Cambria" w:eastAsia="Cambria" w:hAnsi="Cambria" w:cs="Cambria"/>
        </w:rPr>
        <w:t xml:space="preserve"> VAMPIRE GUI</w:t>
      </w:r>
      <w:r w:rsidR="003E1B2D">
        <w:rPr>
          <w:rFonts w:ascii="Cambria" w:eastAsia="Cambria" w:hAnsi="Cambria" w:cs="Cambria"/>
        </w:rPr>
        <w:t xml:space="preserve"> </w:t>
      </w:r>
      <w:r w:rsidR="003E1B2D" w:rsidRPr="00316C8D">
        <w:rPr>
          <w:rFonts w:ascii="Cambria" w:eastAsia="Cambria" w:hAnsi="Cambria" w:cs="Cambria"/>
        </w:rPr>
        <w:t xml:space="preserve">under </w:t>
      </w:r>
      <w:r w:rsidR="003E1B2D">
        <w:rPr>
          <w:rFonts w:ascii="Cambria" w:eastAsia="Cambria" w:hAnsi="Cambria" w:cs="Cambria"/>
        </w:rPr>
        <w:t xml:space="preserve">“number of coordinates” </w:t>
      </w:r>
      <w:r w:rsidR="003E1B2D" w:rsidRPr="00316C8D">
        <w:rPr>
          <w:rFonts w:ascii="Cambria" w:eastAsia="Cambria" w:hAnsi="Cambria" w:cs="Cambria"/>
        </w:rPr>
        <w:t>box</w:t>
      </w:r>
      <w:r w:rsidR="00C770E0" w:rsidRPr="007C5F6E">
        <w:rPr>
          <w:rFonts w:ascii="Cambria" w:eastAsia="Cambria" w:hAnsi="Cambria" w:cs="Cambria"/>
        </w:rPr>
        <w:t xml:space="preserve">. </w:t>
      </w:r>
      <w:r w:rsidR="0009469C" w:rsidRPr="007C5F6E">
        <w:rPr>
          <w:rFonts w:ascii="Cambria" w:eastAsia="Cambria" w:hAnsi="Cambria" w:cs="Cambria"/>
        </w:rPr>
        <w:t xml:space="preserve">The </w:t>
      </w:r>
      <w:r w:rsidR="0009469C">
        <w:rPr>
          <w:rFonts w:ascii="Cambria" w:eastAsia="Cambria" w:hAnsi="Cambria" w:cs="Cambria"/>
        </w:rPr>
        <w:t>default value is fifty</w:t>
      </w:r>
      <w:r w:rsidR="00F43BF6">
        <w:rPr>
          <w:rFonts w:ascii="Cambria" w:eastAsia="Cambria" w:hAnsi="Cambria" w:cs="Cambria"/>
        </w:rPr>
        <w:t>.</w:t>
      </w:r>
      <w:r w:rsidR="0009469C">
        <w:rPr>
          <w:rFonts w:ascii="Cambria" w:eastAsia="Cambria" w:hAnsi="Cambria" w:cs="Cambria"/>
        </w:rPr>
        <w:t xml:space="preserve"> </w:t>
      </w:r>
      <w:r w:rsidR="00DF4067">
        <w:rPr>
          <w:rFonts w:ascii="Cambria" w:eastAsia="Cambria" w:hAnsi="Cambria" w:cs="Cambria"/>
        </w:rPr>
        <w:t xml:space="preserve">A </w:t>
      </w:r>
      <w:r w:rsidR="002E5901" w:rsidRPr="00BB593D">
        <w:rPr>
          <w:rFonts w:ascii="Cambria" w:eastAsia="Cambria" w:hAnsi="Cambria" w:cs="Cambria"/>
        </w:rPr>
        <w:t xml:space="preserve">higher number of coordinates </w:t>
      </w:r>
      <w:r w:rsidR="00736C91">
        <w:rPr>
          <w:rFonts w:ascii="Cambria" w:eastAsia="Cambria" w:hAnsi="Cambria" w:cs="Cambria"/>
        </w:rPr>
        <w:t xml:space="preserve">will </w:t>
      </w:r>
      <w:r w:rsidR="002E5901" w:rsidRPr="00BB593D">
        <w:rPr>
          <w:rFonts w:ascii="Cambria" w:eastAsia="Cambria" w:hAnsi="Cambria" w:cs="Cambria"/>
        </w:rPr>
        <w:t xml:space="preserve">better </w:t>
      </w:r>
      <w:r w:rsidR="00736C91" w:rsidRPr="00BB593D">
        <w:rPr>
          <w:rFonts w:ascii="Cambria" w:eastAsia="Cambria" w:hAnsi="Cambria" w:cs="Cambria"/>
        </w:rPr>
        <w:t>represent</w:t>
      </w:r>
      <w:r w:rsidR="002E5901" w:rsidRPr="00BB593D">
        <w:rPr>
          <w:rFonts w:ascii="Cambria" w:eastAsia="Cambria" w:hAnsi="Cambria" w:cs="Cambria"/>
        </w:rPr>
        <w:t xml:space="preserve"> the object boundary at the expense of analysis speed.  A lower number of coordinates may not capture the details of the object boundary and the result of analysis </w:t>
      </w:r>
      <w:r w:rsidR="00736C91">
        <w:rPr>
          <w:rFonts w:ascii="Cambria" w:eastAsia="Cambria" w:hAnsi="Cambria" w:cs="Cambria"/>
        </w:rPr>
        <w:t>may</w:t>
      </w:r>
      <w:r w:rsidR="00736C91" w:rsidRPr="00BB593D">
        <w:rPr>
          <w:rFonts w:ascii="Cambria" w:eastAsia="Cambria" w:hAnsi="Cambria" w:cs="Cambria"/>
        </w:rPr>
        <w:t xml:space="preserve"> </w:t>
      </w:r>
      <w:r w:rsidR="002E5901" w:rsidRPr="00BB593D">
        <w:rPr>
          <w:rFonts w:ascii="Cambria" w:eastAsia="Cambria" w:hAnsi="Cambria" w:cs="Cambria"/>
        </w:rPr>
        <w:t>not fully properly represent the actual cell/nuclear morphology</w:t>
      </w:r>
      <w:r w:rsidR="00D54F67">
        <w:rPr>
          <w:rFonts w:ascii="Cambria" w:eastAsia="Cambria" w:hAnsi="Cambria" w:cs="Cambria"/>
        </w:rPr>
        <w:t>.</w:t>
      </w:r>
    </w:p>
    <w:p w14:paraId="2A4F49E5" w14:textId="0FA1BB08" w:rsidR="0009469C" w:rsidRPr="0024348F" w:rsidRDefault="001D33C7" w:rsidP="002E5901">
      <w:pPr>
        <w:spacing w:line="360" w:lineRule="auto"/>
        <w:jc w:val="both"/>
        <w:rPr>
          <w:rFonts w:ascii="Cambria" w:eastAsia="Cambria" w:hAnsi="Cambria" w:cs="Cambria"/>
          <w:bCs/>
        </w:rPr>
      </w:pPr>
      <w:r>
        <w:rPr>
          <w:rFonts w:ascii="Cambria" w:eastAsia="Cambria" w:hAnsi="Cambria" w:cs="Cambria"/>
          <w:b/>
          <w:bCs/>
          <w:color w:val="000000"/>
        </w:rPr>
        <w:t>8</w:t>
      </w:r>
      <w:r w:rsidR="002E5901" w:rsidRPr="00CC28E0">
        <w:rPr>
          <w:rFonts w:ascii="Cambria" w:eastAsia="Cambria" w:hAnsi="Cambria" w:cs="Cambria"/>
          <w:b/>
          <w:bCs/>
          <w:color w:val="000000"/>
        </w:rPr>
        <w:t>|</w:t>
      </w:r>
      <w:r w:rsidR="002E5901">
        <w:rPr>
          <w:rFonts w:ascii="Cambria" w:eastAsia="Cambria" w:hAnsi="Cambria" w:cs="Cambria"/>
          <w:b/>
          <w:bCs/>
          <w:color w:val="000000"/>
        </w:rPr>
        <w:tab/>
      </w:r>
      <w:r w:rsidR="0009469C">
        <w:rPr>
          <w:rFonts w:ascii="Cambria" w:eastAsia="Cambria" w:hAnsi="Cambria" w:cs="Cambria"/>
          <w:bCs/>
          <w:color w:val="000000"/>
        </w:rPr>
        <w:t xml:space="preserve">Specify the output model </w:t>
      </w:r>
      <w:r w:rsidR="0009469C" w:rsidRPr="00976C80">
        <w:rPr>
          <w:rFonts w:ascii="Cambria" w:eastAsia="Cambria" w:hAnsi="Cambria" w:cs="Cambria"/>
          <w:bCs/>
        </w:rPr>
        <w:t>name in</w:t>
      </w:r>
      <w:r w:rsidR="00B245B9">
        <w:rPr>
          <w:rFonts w:ascii="Cambria" w:eastAsia="Cambria" w:hAnsi="Cambria" w:cs="Cambria"/>
          <w:bCs/>
        </w:rPr>
        <w:t xml:space="preserve"> the</w:t>
      </w:r>
      <w:r w:rsidR="00C770E0" w:rsidRPr="00976C80">
        <w:rPr>
          <w:rFonts w:ascii="Cambria" w:eastAsia="Cambria" w:hAnsi="Cambria" w:cs="Cambria"/>
          <w:bCs/>
        </w:rPr>
        <w:t xml:space="preserve"> </w:t>
      </w:r>
      <w:r w:rsidR="006A7DCB">
        <w:rPr>
          <w:rFonts w:ascii="Cambria" w:eastAsia="Cambria" w:hAnsi="Cambria" w:cs="Cambria"/>
          <w:bCs/>
        </w:rPr>
        <w:t>“</w:t>
      </w:r>
      <w:r w:rsidR="00C770E0" w:rsidRPr="00976C80">
        <w:rPr>
          <w:rFonts w:ascii="Cambria" w:eastAsia="Cambria" w:hAnsi="Cambria" w:cs="Cambria"/>
          <w:bCs/>
        </w:rPr>
        <w:t>Build Model</w:t>
      </w:r>
      <w:r w:rsidR="006A7DCB">
        <w:rPr>
          <w:rFonts w:ascii="Cambria" w:eastAsia="Cambria" w:hAnsi="Cambria" w:cs="Cambria"/>
          <w:bCs/>
        </w:rPr>
        <w:t>”</w:t>
      </w:r>
      <w:r w:rsidR="00C770E0" w:rsidRPr="00976C80">
        <w:rPr>
          <w:rFonts w:ascii="Cambria" w:eastAsia="Cambria" w:hAnsi="Cambria" w:cs="Cambria"/>
          <w:bCs/>
        </w:rPr>
        <w:t xml:space="preserve"> section of</w:t>
      </w:r>
      <w:r w:rsidR="0009469C" w:rsidRPr="00976C80">
        <w:rPr>
          <w:rFonts w:ascii="Cambria" w:eastAsia="Cambria" w:hAnsi="Cambria" w:cs="Cambria"/>
          <w:bCs/>
        </w:rPr>
        <w:t xml:space="preserve"> VAMPIRE </w:t>
      </w:r>
      <w:r w:rsidR="00C770E0" w:rsidRPr="00976C80">
        <w:rPr>
          <w:rFonts w:ascii="Cambria" w:eastAsia="Cambria" w:hAnsi="Cambria" w:cs="Cambria"/>
          <w:bCs/>
        </w:rPr>
        <w:t>GUI</w:t>
      </w:r>
      <w:r w:rsidR="003E1B2D">
        <w:rPr>
          <w:rFonts w:ascii="Cambria" w:eastAsia="Cambria" w:hAnsi="Cambria" w:cs="Cambria"/>
          <w:bCs/>
        </w:rPr>
        <w:t xml:space="preserve"> </w:t>
      </w:r>
      <w:r w:rsidR="003E1B2D" w:rsidRPr="00316C8D">
        <w:rPr>
          <w:rFonts w:ascii="Cambria" w:eastAsia="Cambria" w:hAnsi="Cambria" w:cs="Cambria"/>
          <w:bCs/>
        </w:rPr>
        <w:t xml:space="preserve">under </w:t>
      </w:r>
      <w:r w:rsidR="007F7008">
        <w:rPr>
          <w:rFonts w:ascii="Cambria" w:eastAsia="Cambria" w:hAnsi="Cambria" w:cs="Cambria"/>
          <w:bCs/>
        </w:rPr>
        <w:t xml:space="preserve">the </w:t>
      </w:r>
      <w:r w:rsidR="003E1B2D">
        <w:rPr>
          <w:rFonts w:ascii="Cambria" w:eastAsia="Cambria" w:hAnsi="Cambria" w:cs="Cambria"/>
          <w:bCs/>
        </w:rPr>
        <w:t xml:space="preserve">“Name of the model” </w:t>
      </w:r>
      <w:r w:rsidR="003E1B2D" w:rsidRPr="00316C8D">
        <w:rPr>
          <w:rFonts w:ascii="Cambria" w:eastAsia="Cambria" w:hAnsi="Cambria" w:cs="Cambria"/>
          <w:bCs/>
        </w:rPr>
        <w:t>box</w:t>
      </w:r>
      <w:r w:rsidR="006A7DCB">
        <w:rPr>
          <w:rFonts w:ascii="Cambria" w:eastAsia="Cambria" w:hAnsi="Cambria" w:cs="Cambria"/>
          <w:bCs/>
        </w:rPr>
        <w:t xml:space="preserve">. </w:t>
      </w:r>
    </w:p>
    <w:p w14:paraId="5F9B86DD" w14:textId="6CF5369A" w:rsidR="00274071" w:rsidRPr="0024348F" w:rsidRDefault="001D33C7" w:rsidP="0024348F">
      <w:pPr>
        <w:spacing w:line="360" w:lineRule="auto"/>
        <w:jc w:val="both"/>
        <w:rPr>
          <w:rFonts w:ascii="Cambria" w:eastAsia="Cambria" w:hAnsi="Cambria" w:cs="Cambria"/>
        </w:rPr>
      </w:pPr>
      <w:r>
        <w:rPr>
          <w:rFonts w:ascii="Cambria" w:eastAsia="Cambria" w:hAnsi="Cambria" w:cs="Cambria"/>
          <w:b/>
          <w:bCs/>
          <w:color w:val="000000"/>
        </w:rPr>
        <w:t>9</w:t>
      </w:r>
      <w:r w:rsidR="0009469C" w:rsidRPr="00CC28E0">
        <w:rPr>
          <w:rFonts w:ascii="Cambria" w:eastAsia="Cambria" w:hAnsi="Cambria" w:cs="Cambria"/>
          <w:b/>
          <w:bCs/>
          <w:color w:val="000000"/>
        </w:rPr>
        <w:t>|</w:t>
      </w:r>
      <w:r w:rsidR="0009469C">
        <w:rPr>
          <w:rFonts w:ascii="Cambria" w:eastAsia="Cambria" w:hAnsi="Cambria" w:cs="Cambria"/>
          <w:b/>
          <w:bCs/>
          <w:color w:val="000000"/>
        </w:rPr>
        <w:tab/>
      </w:r>
      <w:r w:rsidR="006A7DCB">
        <w:rPr>
          <w:rFonts w:ascii="Cambria" w:eastAsia="Cambria" w:hAnsi="Cambria" w:cs="Cambria"/>
          <w:bCs/>
          <w:color w:val="000000"/>
        </w:rPr>
        <w:t>Click</w:t>
      </w:r>
      <w:r w:rsidR="00C65152">
        <w:rPr>
          <w:rFonts w:ascii="Cambria" w:eastAsia="Cambria" w:hAnsi="Cambria" w:cs="Cambria"/>
          <w:bCs/>
          <w:color w:val="000000"/>
        </w:rPr>
        <w:t xml:space="preserve"> “</w:t>
      </w:r>
      <w:r w:rsidR="00316470" w:rsidRPr="00976C80">
        <w:rPr>
          <w:rFonts w:ascii="Cambria" w:eastAsia="Cambria" w:hAnsi="Cambria" w:cs="Cambria"/>
          <w:bCs/>
        </w:rPr>
        <w:t>Build Model</w:t>
      </w:r>
      <w:r w:rsidR="00C65152">
        <w:rPr>
          <w:rFonts w:ascii="Cambria" w:eastAsia="Cambria" w:hAnsi="Cambria" w:cs="Cambria"/>
          <w:i/>
          <w:color w:val="000000"/>
        </w:rPr>
        <w:t>”</w:t>
      </w:r>
      <w:r w:rsidR="00C65152">
        <w:rPr>
          <w:rFonts w:ascii="Cambria" w:eastAsia="Cambria" w:hAnsi="Cambria" w:cs="Cambria"/>
          <w:color w:val="000000"/>
        </w:rPr>
        <w:t xml:space="preserve"> </w:t>
      </w:r>
      <w:r w:rsidR="003503B1">
        <w:rPr>
          <w:rFonts w:ascii="Cambria" w:eastAsia="Cambria" w:hAnsi="Cambria" w:cs="Cambria"/>
          <w:color w:val="000000"/>
        </w:rPr>
        <w:t xml:space="preserve"> in </w:t>
      </w:r>
      <w:r w:rsidR="00C65152">
        <w:rPr>
          <w:rFonts w:ascii="Cambria" w:eastAsia="Cambria" w:hAnsi="Cambria" w:cs="Cambria"/>
          <w:color w:val="000000"/>
        </w:rPr>
        <w:t>VAMPIRE GUI</w:t>
      </w:r>
      <w:r w:rsidR="006A7DCB">
        <w:rPr>
          <w:rFonts w:ascii="Cambria" w:eastAsia="Cambria" w:hAnsi="Cambria" w:cs="Cambria"/>
          <w:bCs/>
          <w:color w:val="000000"/>
        </w:rPr>
        <w:t xml:space="preserve"> to generate a VAMPIRE model based on the specified parameter values</w:t>
      </w:r>
      <w:r w:rsidR="003E1B2D">
        <w:rPr>
          <w:rFonts w:ascii="Cambria" w:eastAsia="Cambria" w:hAnsi="Cambria" w:cs="Cambria"/>
          <w:bCs/>
          <w:color w:val="000000"/>
        </w:rPr>
        <w:t xml:space="preserve"> </w:t>
      </w:r>
      <w:r w:rsidR="00436A4A">
        <w:rPr>
          <w:rFonts w:ascii="Cambria" w:eastAsia="Cambria" w:hAnsi="Cambria" w:cs="Cambria"/>
          <w:bCs/>
          <w:color w:val="000000"/>
        </w:rPr>
        <w:t xml:space="preserve">provided </w:t>
      </w:r>
      <w:r w:rsidR="003E1B2D">
        <w:rPr>
          <w:rFonts w:ascii="Cambria" w:eastAsia="Cambria" w:hAnsi="Cambria" w:cs="Cambria"/>
          <w:bCs/>
          <w:color w:val="000000"/>
        </w:rPr>
        <w:t>in steps 7</w:t>
      </w:r>
      <w:r w:rsidR="00436A4A">
        <w:rPr>
          <w:rFonts w:ascii="Cambria" w:eastAsia="Cambria" w:hAnsi="Cambria" w:cs="Cambria"/>
          <w:bCs/>
          <w:color w:val="000000"/>
        </w:rPr>
        <w:t>-</w:t>
      </w:r>
      <w:r w:rsidR="003E1B2D">
        <w:rPr>
          <w:rFonts w:ascii="Cambria" w:eastAsia="Cambria" w:hAnsi="Cambria" w:cs="Cambria"/>
          <w:bCs/>
          <w:color w:val="000000"/>
        </w:rPr>
        <w:t>10</w:t>
      </w:r>
      <w:r w:rsidR="006A7DCB">
        <w:rPr>
          <w:rFonts w:ascii="Cambria" w:eastAsia="Cambria" w:hAnsi="Cambria" w:cs="Cambria"/>
          <w:bCs/>
          <w:color w:val="000000"/>
        </w:rPr>
        <w:t>.</w:t>
      </w:r>
      <w:r w:rsidR="0009469C">
        <w:rPr>
          <w:rFonts w:ascii="Cambria" w:eastAsia="Cambria" w:hAnsi="Cambria" w:cs="Cambria"/>
          <w:bCs/>
          <w:color w:val="000000"/>
        </w:rPr>
        <w:t xml:space="preserve"> </w:t>
      </w:r>
      <w:r w:rsidR="006A7DCB">
        <w:rPr>
          <w:rFonts w:ascii="Cambria" w:eastAsia="Cambria" w:hAnsi="Cambria" w:cs="Cambria"/>
          <w:color w:val="000000"/>
        </w:rPr>
        <w:t xml:space="preserve">Once the model is generated, </w:t>
      </w:r>
      <w:r w:rsidR="006A7DCB">
        <w:rPr>
          <w:rFonts w:ascii="Cambria" w:eastAsia="Cambria" w:hAnsi="Cambria" w:cs="Cambria"/>
        </w:rPr>
        <w:t xml:space="preserve">it </w:t>
      </w:r>
      <w:r w:rsidR="00C65152">
        <w:rPr>
          <w:rFonts w:ascii="Cambria" w:eastAsia="Cambria" w:hAnsi="Cambria" w:cs="Cambria"/>
        </w:rPr>
        <w:t>will be</w:t>
      </w:r>
      <w:r w:rsidR="006A7DCB">
        <w:rPr>
          <w:rFonts w:ascii="Cambria" w:eastAsia="Cambria" w:hAnsi="Cambria" w:cs="Cambria"/>
        </w:rPr>
        <w:t xml:space="preserve"> saved </w:t>
      </w:r>
      <w:r w:rsidR="00C65152">
        <w:rPr>
          <w:rFonts w:ascii="Cambria" w:eastAsia="Cambria" w:hAnsi="Cambria" w:cs="Cambria"/>
        </w:rPr>
        <w:t>to a</w:t>
      </w:r>
      <w:r w:rsidR="00742EB1">
        <w:rPr>
          <w:rFonts w:ascii="Cambria" w:eastAsia="Cambria" w:hAnsi="Cambria" w:cs="Cambria"/>
        </w:rPr>
        <w:t xml:space="preserve"> new</w:t>
      </w:r>
      <w:r w:rsidR="00C65152">
        <w:rPr>
          <w:rFonts w:ascii="Cambria" w:eastAsia="Cambria" w:hAnsi="Cambria" w:cs="Cambria"/>
        </w:rPr>
        <w:t xml:space="preserve"> </w:t>
      </w:r>
      <w:r w:rsidR="002E5901" w:rsidRPr="003B3A26">
        <w:rPr>
          <w:rFonts w:ascii="Cambria" w:eastAsia="Cambria" w:hAnsi="Cambria" w:cs="Cambria"/>
        </w:rPr>
        <w:t>folder at the same location as</w:t>
      </w:r>
      <w:r w:rsidR="00AC7212">
        <w:rPr>
          <w:rFonts w:ascii="Cambria" w:eastAsia="Cambria" w:hAnsi="Cambria" w:cs="Cambria"/>
        </w:rPr>
        <w:t xml:space="preserve"> the </w:t>
      </w:r>
      <w:r w:rsidR="003E1B2D" w:rsidRPr="00976C80">
        <w:rPr>
          <w:rFonts w:ascii="Cambria" w:eastAsia="Cambria" w:hAnsi="Cambria" w:cs="Cambria"/>
        </w:rPr>
        <w:t xml:space="preserve">CSV file </w:t>
      </w:r>
      <w:r w:rsidR="008C76FF">
        <w:rPr>
          <w:rFonts w:ascii="Cambria" w:eastAsia="Cambria" w:hAnsi="Cambria" w:cs="Cambria"/>
        </w:rPr>
        <w:t>generated</w:t>
      </w:r>
      <w:r w:rsidR="003E1B2D" w:rsidRPr="00976C80">
        <w:rPr>
          <w:rFonts w:ascii="Cambria" w:eastAsia="Cambria" w:hAnsi="Cambria" w:cs="Cambria"/>
        </w:rPr>
        <w:t xml:space="preserve"> in step 7</w:t>
      </w:r>
      <w:r w:rsidR="002E5901" w:rsidRPr="0032781B">
        <w:rPr>
          <w:rFonts w:ascii="Cambria" w:eastAsia="Cambria" w:hAnsi="Cambria" w:cs="Cambria"/>
        </w:rPr>
        <w:t>.</w:t>
      </w:r>
      <w:r w:rsidR="003E32F8" w:rsidRPr="0032781B">
        <w:rPr>
          <w:rFonts w:ascii="Cambria" w:eastAsia="Cambria" w:hAnsi="Cambria" w:cs="Cambria"/>
        </w:rPr>
        <w:t xml:space="preserve"> </w:t>
      </w:r>
      <w:r w:rsidR="003E32F8">
        <w:rPr>
          <w:rFonts w:ascii="Cambria" w:eastAsia="Cambria" w:hAnsi="Cambria" w:cs="Cambria"/>
        </w:rPr>
        <w:t>The folder name will</w:t>
      </w:r>
      <w:r w:rsidR="00436A4A">
        <w:rPr>
          <w:rFonts w:ascii="Cambria" w:eastAsia="Cambria" w:hAnsi="Cambria" w:cs="Cambria"/>
        </w:rPr>
        <w:t xml:space="preserve"> be</w:t>
      </w:r>
      <w:r w:rsidR="003E32F8">
        <w:rPr>
          <w:rFonts w:ascii="Cambria" w:eastAsia="Cambria" w:hAnsi="Cambria" w:cs="Cambria"/>
        </w:rPr>
        <w:t xml:space="preserve"> the model name specified in</w:t>
      </w:r>
      <w:r w:rsidR="008C76FF">
        <w:rPr>
          <w:rFonts w:ascii="Cambria" w:eastAsia="Cambria" w:hAnsi="Cambria" w:cs="Cambria"/>
        </w:rPr>
        <w:t xml:space="preserve"> VAMPIRE GUI in</w:t>
      </w:r>
      <w:r w:rsidR="003E32F8">
        <w:rPr>
          <w:rFonts w:ascii="Cambria" w:eastAsia="Cambria" w:hAnsi="Cambria" w:cs="Cambria"/>
        </w:rPr>
        <w:t xml:space="preserve"> step 10.</w:t>
      </w:r>
      <w:r w:rsidR="002E5901" w:rsidRPr="003B3A26">
        <w:rPr>
          <w:rFonts w:ascii="Cambria" w:eastAsia="Cambria" w:hAnsi="Cambria" w:cs="Cambria"/>
        </w:rPr>
        <w:t xml:space="preserve"> Within this </w:t>
      </w:r>
      <w:r w:rsidR="001626C6">
        <w:rPr>
          <w:rFonts w:ascii="Cambria" w:eastAsia="Cambria" w:hAnsi="Cambria" w:cs="Cambria"/>
        </w:rPr>
        <w:t xml:space="preserve">new </w:t>
      </w:r>
      <w:r w:rsidR="002E5901" w:rsidRPr="003B3A26">
        <w:rPr>
          <w:rFonts w:ascii="Cambria" w:eastAsia="Cambria" w:hAnsi="Cambria" w:cs="Cambria"/>
        </w:rPr>
        <w:t xml:space="preserve">folder, </w:t>
      </w:r>
      <w:r w:rsidR="008A735C">
        <w:rPr>
          <w:rFonts w:ascii="Cambria" w:eastAsia="Cambria" w:hAnsi="Cambria" w:cs="Cambria"/>
        </w:rPr>
        <w:t xml:space="preserve">VAMPIRE model </w:t>
      </w:r>
      <w:r w:rsidR="003503B1">
        <w:rPr>
          <w:rFonts w:ascii="Cambria" w:eastAsia="Cambria" w:hAnsi="Cambria" w:cs="Cambria"/>
        </w:rPr>
        <w:t xml:space="preserve">data will be saved </w:t>
      </w:r>
      <w:r w:rsidR="001626C6">
        <w:rPr>
          <w:rFonts w:ascii="Cambria" w:eastAsia="Cambria" w:hAnsi="Cambria" w:cs="Cambria"/>
        </w:rPr>
        <w:t>in</w:t>
      </w:r>
      <w:r w:rsidR="003503B1">
        <w:rPr>
          <w:rFonts w:ascii="Cambria" w:eastAsia="Cambria" w:hAnsi="Cambria" w:cs="Cambria"/>
        </w:rPr>
        <w:t>to</w:t>
      </w:r>
      <w:r w:rsidR="001626C6">
        <w:rPr>
          <w:rFonts w:ascii="Cambria" w:eastAsia="Cambria" w:hAnsi="Cambria" w:cs="Cambria"/>
        </w:rPr>
        <w:t xml:space="preserve"> two subfolders </w:t>
      </w:r>
      <w:r w:rsidR="002E5901" w:rsidRPr="003B3A26">
        <w:rPr>
          <w:rFonts w:ascii="Cambria" w:eastAsia="Cambria" w:hAnsi="Cambria" w:cs="Cambria"/>
        </w:rPr>
        <w:t>“</w:t>
      </w:r>
      <w:r w:rsidR="007228CC">
        <w:rPr>
          <w:rFonts w:ascii="Cambria" w:eastAsia="Cambria" w:hAnsi="Cambria" w:cs="Cambria"/>
        </w:rPr>
        <w:t>Model for ch1</w:t>
      </w:r>
      <w:r w:rsidR="002E5901" w:rsidRPr="003B3A26">
        <w:rPr>
          <w:rFonts w:ascii="Cambria" w:eastAsia="Cambria" w:hAnsi="Cambria" w:cs="Cambria"/>
        </w:rPr>
        <w:t>”</w:t>
      </w:r>
      <w:r w:rsidR="008A735C">
        <w:rPr>
          <w:rFonts w:ascii="Cambria" w:eastAsia="Cambria" w:hAnsi="Cambria" w:cs="Cambria"/>
        </w:rPr>
        <w:t xml:space="preserve"> and</w:t>
      </w:r>
      <w:r w:rsidR="0001272E">
        <w:rPr>
          <w:rFonts w:ascii="Cambria" w:eastAsia="Cambria" w:hAnsi="Cambria" w:cs="Cambria"/>
        </w:rPr>
        <w:t xml:space="preserve"> </w:t>
      </w:r>
      <w:r w:rsidR="002E5901" w:rsidRPr="003B3A26">
        <w:rPr>
          <w:rFonts w:ascii="Cambria" w:eastAsia="Cambria" w:hAnsi="Cambria" w:cs="Cambria"/>
        </w:rPr>
        <w:t>“</w:t>
      </w:r>
      <w:r w:rsidR="007228CC">
        <w:rPr>
          <w:rFonts w:ascii="Cambria" w:eastAsia="Cambria" w:hAnsi="Cambria" w:cs="Cambria"/>
        </w:rPr>
        <w:t>Model for ch2</w:t>
      </w:r>
      <w:r w:rsidR="002E5901" w:rsidRPr="003B3A26">
        <w:rPr>
          <w:rFonts w:ascii="Cambria" w:eastAsia="Cambria" w:hAnsi="Cambria" w:cs="Cambria"/>
        </w:rPr>
        <w:t>”</w:t>
      </w:r>
      <w:r w:rsidR="001626C6">
        <w:rPr>
          <w:rFonts w:ascii="Cambria" w:eastAsia="Cambria" w:hAnsi="Cambria" w:cs="Cambria"/>
        </w:rPr>
        <w:t xml:space="preserve">. </w:t>
      </w:r>
      <w:r w:rsidR="002E5901" w:rsidRPr="005804BA">
        <w:rPr>
          <w:rFonts w:ascii="Cambria" w:eastAsia="Cambria" w:hAnsi="Cambria" w:cs="Cambria"/>
        </w:rPr>
        <w:t xml:space="preserve">Each folder contains: </w:t>
      </w:r>
    </w:p>
    <w:p w14:paraId="5CC61024" w14:textId="6886EB60" w:rsidR="008B4494" w:rsidRPr="00274071" w:rsidRDefault="00274071" w:rsidP="00976C80">
      <w:pPr>
        <w:numPr>
          <w:ilvl w:val="0"/>
          <w:numId w:val="3"/>
        </w:numPr>
        <w:spacing w:line="360" w:lineRule="auto"/>
        <w:jc w:val="both"/>
        <w:outlineLvl w:val="0"/>
        <w:rPr>
          <w:rFonts w:ascii="Cambria" w:hAnsi="Cambria"/>
          <w:color w:val="FF0000"/>
        </w:rPr>
      </w:pPr>
      <w:r>
        <w:rPr>
          <w:rFonts w:ascii="Cambria" w:eastAsia="Cambria" w:hAnsi="Cambria" w:cs="Cambria"/>
        </w:rPr>
        <w:t xml:space="preserve">A </w:t>
      </w:r>
      <w:r w:rsidR="008B4494" w:rsidRPr="00C27204">
        <w:rPr>
          <w:rFonts w:ascii="Cambria" w:eastAsia="Cambria" w:hAnsi="Cambria" w:cs="Cambria"/>
        </w:rPr>
        <w:t>VAMPIRE model</w:t>
      </w:r>
      <w:r>
        <w:rPr>
          <w:rFonts w:ascii="Cambria" w:eastAsia="Cambria" w:hAnsi="Cambria" w:cs="Cambria"/>
        </w:rPr>
        <w:t xml:space="preserve"> file which is </w:t>
      </w:r>
      <w:r w:rsidR="008B4494" w:rsidRPr="00C27204">
        <w:rPr>
          <w:rFonts w:ascii="Cambria" w:eastAsia="Cambria" w:hAnsi="Cambria" w:cs="Cambria"/>
        </w:rPr>
        <w:t xml:space="preserve">named </w:t>
      </w:r>
      <w:r>
        <w:rPr>
          <w:rFonts w:ascii="Cambria" w:eastAsia="Cambria" w:hAnsi="Cambria" w:cs="Cambria"/>
        </w:rPr>
        <w:t xml:space="preserve">as </w:t>
      </w:r>
      <w:r w:rsidR="008B4494" w:rsidRPr="00C27204">
        <w:rPr>
          <w:rFonts w:ascii="Cambria" w:eastAsia="Cambria" w:hAnsi="Cambria" w:cs="Cambria"/>
        </w:rPr>
        <w:t>“[model name]_[</w:t>
      </w:r>
      <w:r w:rsidR="00080F38">
        <w:rPr>
          <w:rFonts w:ascii="Cambria" w:eastAsia="Cambria" w:hAnsi="Cambria" w:cs="Cambria"/>
        </w:rPr>
        <w:t>channel</w:t>
      </w:r>
      <w:r w:rsidR="008B4494" w:rsidRPr="00C27204">
        <w:rPr>
          <w:rFonts w:ascii="Cambria" w:eastAsia="Cambria" w:hAnsi="Cambria" w:cs="Cambria"/>
        </w:rPr>
        <w:t xml:space="preserve"> tag].pickle”.</w:t>
      </w:r>
      <w:r w:rsidR="008B4494">
        <w:rPr>
          <w:rFonts w:ascii="Cambria" w:eastAsia="Cambria" w:hAnsi="Cambria" w:cs="Cambria"/>
        </w:rPr>
        <w:t xml:space="preserve"> </w:t>
      </w:r>
    </w:p>
    <w:p w14:paraId="78B32B38" w14:textId="7DEB8E0E" w:rsidR="00EE1D99" w:rsidRPr="00976C80" w:rsidRDefault="002E5901" w:rsidP="0032781B">
      <w:pPr>
        <w:numPr>
          <w:ilvl w:val="0"/>
          <w:numId w:val="3"/>
        </w:numPr>
        <w:spacing w:line="360" w:lineRule="auto"/>
        <w:jc w:val="both"/>
        <w:outlineLvl w:val="0"/>
        <w:rPr>
          <w:rFonts w:ascii="Cambria" w:hAnsi="Cambria"/>
          <w:color w:val="FF0000"/>
        </w:rPr>
      </w:pPr>
      <w:r w:rsidRPr="00976C80">
        <w:rPr>
          <w:rFonts w:ascii="Cambria" w:eastAsia="Cambria" w:hAnsi="Cambria" w:cs="Cambria"/>
        </w:rPr>
        <w:t xml:space="preserve">The overlay of </w:t>
      </w:r>
      <w:r w:rsidR="002C439C">
        <w:rPr>
          <w:rFonts w:ascii="Cambria" w:eastAsia="Cambria" w:hAnsi="Cambria" w:cs="Cambria"/>
        </w:rPr>
        <w:t xml:space="preserve">randomly selected 20 </w:t>
      </w:r>
      <w:r w:rsidRPr="00976C80">
        <w:rPr>
          <w:rFonts w:ascii="Cambria" w:eastAsia="Cambria" w:hAnsi="Cambria" w:cs="Cambria"/>
        </w:rPr>
        <w:t>raw shapes falling into each shape mode</w:t>
      </w:r>
      <w:r w:rsidR="006A7DCB">
        <w:rPr>
          <w:rFonts w:ascii="Cambria" w:eastAsia="Cambria" w:hAnsi="Cambria" w:cs="Cambria"/>
        </w:rPr>
        <w:t xml:space="preserve"> named “registered </w:t>
      </w:r>
      <w:r w:rsidR="006A7DCB" w:rsidRPr="0032781B">
        <w:rPr>
          <w:rFonts w:ascii="Cambria" w:eastAsia="Cambria" w:hAnsi="Cambria" w:cs="Cambria"/>
        </w:rPr>
        <w:t xml:space="preserve">objects.png”. </w:t>
      </w:r>
    </w:p>
    <w:p w14:paraId="71319683" w14:textId="7A41272C" w:rsidR="00C919AE" w:rsidRDefault="00EE1D99" w:rsidP="00C919AE">
      <w:pPr>
        <w:numPr>
          <w:ilvl w:val="0"/>
          <w:numId w:val="3"/>
        </w:numPr>
        <w:spacing w:line="360" w:lineRule="auto"/>
        <w:jc w:val="both"/>
        <w:rPr>
          <w:rFonts w:ascii="Cambria" w:hAnsi="Cambria"/>
          <w:color w:val="000000"/>
        </w:rPr>
      </w:pPr>
      <w:r>
        <w:rPr>
          <w:rFonts w:ascii="Cambria" w:eastAsia="Cambria" w:hAnsi="Cambria" w:cs="Cambria"/>
        </w:rPr>
        <w:t xml:space="preserve">The </w:t>
      </w:r>
      <w:r w:rsidRPr="005804BA">
        <w:rPr>
          <w:rFonts w:ascii="Cambria" w:eastAsia="Cambria" w:hAnsi="Cambria" w:cs="Cambria"/>
          <w:color w:val="000000"/>
        </w:rPr>
        <w:t xml:space="preserve">dendrogram showing the </w:t>
      </w:r>
      <w:r w:rsidR="00436A4A">
        <w:rPr>
          <w:rFonts w:ascii="Cambria" w:eastAsia="Cambria" w:hAnsi="Cambria" w:cs="Cambria"/>
          <w:color w:val="000000"/>
        </w:rPr>
        <w:t xml:space="preserve">level of </w:t>
      </w:r>
      <w:r>
        <w:rPr>
          <w:rFonts w:ascii="Cambria" w:eastAsia="Cambria" w:hAnsi="Cambria" w:cs="Cambria"/>
          <w:color w:val="000000"/>
        </w:rPr>
        <w:t>correlation between</w:t>
      </w:r>
      <w:r w:rsidRPr="005804BA">
        <w:rPr>
          <w:rFonts w:ascii="Cambria" w:eastAsia="Cambria" w:hAnsi="Cambria" w:cs="Cambria"/>
          <w:color w:val="000000"/>
        </w:rPr>
        <w:t xml:space="preserve"> shape modes</w:t>
      </w:r>
      <w:r>
        <w:rPr>
          <w:rFonts w:ascii="Cambria" w:eastAsia="Cambria" w:hAnsi="Cambria" w:cs="Cambria"/>
          <w:color w:val="000000"/>
        </w:rPr>
        <w:t xml:space="preserve"> named “shape mode dendrogram.png”. </w:t>
      </w:r>
    </w:p>
    <w:p w14:paraId="7EB0F8AB" w14:textId="57DAD67E" w:rsidR="0032781B" w:rsidRPr="00AB2DA4" w:rsidRDefault="00616408" w:rsidP="00316C8D">
      <w:pPr>
        <w:spacing w:line="360" w:lineRule="auto"/>
        <w:jc w:val="both"/>
        <w:outlineLvl w:val="0"/>
        <w:rPr>
          <w:rFonts w:ascii="Cambria" w:eastAsia="Cambria" w:hAnsi="Cambria" w:cs="Cambria"/>
          <w:color w:val="000000"/>
        </w:rPr>
      </w:pPr>
      <w:r w:rsidRPr="00AB2DA4">
        <w:rPr>
          <w:rFonts w:ascii="Cambria" w:eastAsia="Cambria" w:hAnsi="Cambria" w:cs="Cambria"/>
          <w:color w:val="000000"/>
        </w:rPr>
        <w:t xml:space="preserve">Example output files of this step is </w:t>
      </w:r>
      <w:r w:rsidR="00274071" w:rsidRPr="00AB2DA4">
        <w:rPr>
          <w:rFonts w:ascii="Cambria" w:eastAsia="Cambria" w:hAnsi="Cambria" w:cs="Cambria"/>
          <w:color w:val="000000"/>
        </w:rPr>
        <w:t>provided in</w:t>
      </w:r>
      <w:r w:rsidRPr="00AB2DA4">
        <w:rPr>
          <w:rFonts w:ascii="Cambria" w:eastAsia="Cambria" w:hAnsi="Cambria" w:cs="Cambria"/>
          <w:color w:val="000000"/>
        </w:rPr>
        <w:t xml:space="preserve"> the </w:t>
      </w:r>
      <w:r w:rsidR="00E37C78">
        <w:rPr>
          <w:rFonts w:ascii="Cambria" w:eastAsia="Cambria" w:hAnsi="Cambria" w:cs="Cambria"/>
          <w:b/>
          <w:bCs/>
          <w:color w:val="000000"/>
        </w:rPr>
        <w:t>S</w:t>
      </w:r>
      <w:r w:rsidRPr="00316C8D">
        <w:rPr>
          <w:rFonts w:ascii="Cambria" w:eastAsia="Cambria" w:hAnsi="Cambria" w:cs="Cambria"/>
          <w:b/>
          <w:bCs/>
          <w:color w:val="000000"/>
        </w:rPr>
        <w:t xml:space="preserve">upplementary </w:t>
      </w:r>
      <w:r w:rsidR="00B23A00">
        <w:rPr>
          <w:rFonts w:ascii="Cambria" w:eastAsia="Cambria" w:hAnsi="Cambria" w:cs="Cambria"/>
          <w:b/>
          <w:bCs/>
          <w:color w:val="000000"/>
        </w:rPr>
        <w:t>f</w:t>
      </w:r>
      <w:r w:rsidRPr="00316C8D">
        <w:rPr>
          <w:rFonts w:ascii="Cambria" w:eastAsia="Cambria" w:hAnsi="Cambria" w:cs="Cambria"/>
          <w:b/>
          <w:bCs/>
          <w:color w:val="000000"/>
        </w:rPr>
        <w:t>iles</w:t>
      </w:r>
      <w:r w:rsidR="00080F38">
        <w:rPr>
          <w:rFonts w:ascii="Cambria" w:eastAsia="Cambria" w:hAnsi="Cambria" w:cs="Cambria"/>
          <w:color w:val="000000"/>
        </w:rPr>
        <w:t>, under “Example model”</w:t>
      </w:r>
      <w:r w:rsidRPr="00AB2DA4">
        <w:rPr>
          <w:rFonts w:ascii="Cambria" w:eastAsia="Cambria" w:hAnsi="Cambria" w:cs="Cambria"/>
          <w:color w:val="000000"/>
        </w:rPr>
        <w:t>.</w:t>
      </w:r>
      <w:r w:rsidR="00A56E2A" w:rsidRPr="00AB2DA4">
        <w:rPr>
          <w:rFonts w:ascii="Cambria" w:eastAsia="Cambria" w:hAnsi="Cambria" w:cs="Cambria"/>
          <w:color w:val="000000"/>
        </w:rPr>
        <w:t xml:space="preserve"> These files are generated </w:t>
      </w:r>
      <w:r w:rsidR="009D3FC8">
        <w:rPr>
          <w:rFonts w:ascii="Cambria" w:eastAsia="Cambria" w:hAnsi="Cambria" w:cs="Cambria"/>
          <w:color w:val="000000"/>
        </w:rPr>
        <w:t>from</w:t>
      </w:r>
      <w:r w:rsidR="00AB2DA4" w:rsidRPr="00AB2DA4">
        <w:rPr>
          <w:rFonts w:ascii="Cambria" w:eastAsia="Cambria" w:hAnsi="Cambria" w:cs="Cambria"/>
          <w:color w:val="000000"/>
        </w:rPr>
        <w:t xml:space="preserve"> the example segmented images </w:t>
      </w:r>
      <w:r w:rsidR="00AB2DA4">
        <w:rPr>
          <w:rFonts w:ascii="Cambria" w:eastAsia="Cambria" w:hAnsi="Cambria" w:cs="Cambria"/>
          <w:color w:val="000000"/>
        </w:rPr>
        <w:t xml:space="preserve">provided in </w:t>
      </w:r>
      <w:r w:rsidR="00AB2DA4" w:rsidRPr="00AB2DA4">
        <w:rPr>
          <w:rFonts w:ascii="Cambria" w:eastAsia="Cambria" w:hAnsi="Cambria" w:cs="Cambria"/>
          <w:b/>
          <w:bCs/>
          <w:color w:val="000000"/>
        </w:rPr>
        <w:t>step 5,</w:t>
      </w:r>
      <w:r w:rsidR="00AB2DA4" w:rsidRPr="00AB2DA4">
        <w:rPr>
          <w:rFonts w:ascii="Cambria" w:eastAsia="Cambria" w:hAnsi="Cambria" w:cs="Cambria"/>
          <w:color w:val="000000"/>
        </w:rPr>
        <w:t xml:space="preserve"> </w:t>
      </w:r>
      <w:r w:rsidR="00A56E2A" w:rsidRPr="00AB2DA4">
        <w:rPr>
          <w:rFonts w:ascii="Cambria" w:eastAsia="Cambria" w:hAnsi="Cambria" w:cs="Cambria"/>
          <w:color w:val="000000"/>
        </w:rPr>
        <w:t xml:space="preserve">using the default values of parameters from </w:t>
      </w:r>
      <w:r w:rsidR="00A56E2A" w:rsidRPr="00AB2DA4">
        <w:rPr>
          <w:rFonts w:ascii="Cambria" w:eastAsia="Cambria" w:hAnsi="Cambria" w:cs="Cambria"/>
          <w:b/>
          <w:bCs/>
          <w:color w:val="000000"/>
        </w:rPr>
        <w:t>step 8 and 9</w:t>
      </w:r>
      <w:r w:rsidR="00A56E2A" w:rsidRPr="00AB2DA4">
        <w:rPr>
          <w:rFonts w:ascii="Cambria" w:eastAsia="Cambria" w:hAnsi="Cambria" w:cs="Cambria"/>
          <w:color w:val="000000"/>
        </w:rPr>
        <w:t>.</w:t>
      </w:r>
      <w:r w:rsidRPr="00AB2DA4">
        <w:rPr>
          <w:rFonts w:ascii="Cambria" w:eastAsia="Cambria" w:hAnsi="Cambria" w:cs="Cambria"/>
          <w:color w:val="000000"/>
        </w:rPr>
        <w:t xml:space="preserve"> </w:t>
      </w:r>
    </w:p>
    <w:p w14:paraId="422D71C5" w14:textId="0B9F442F" w:rsidR="007B2F9E" w:rsidRDefault="002E5901" w:rsidP="002E5901">
      <w:pPr>
        <w:spacing w:line="360" w:lineRule="auto"/>
        <w:jc w:val="both"/>
        <w:outlineLvl w:val="0"/>
        <w:rPr>
          <w:rFonts w:ascii="Cambria" w:eastAsia="Cambria" w:hAnsi="Cambria" w:cs="Cambria"/>
          <w:b/>
          <w:smallCaps/>
          <w:color w:val="0070C0"/>
        </w:rPr>
      </w:pPr>
      <w:r w:rsidRPr="001F4513">
        <w:rPr>
          <w:rFonts w:ascii="Cambria" w:eastAsia="Cambria" w:hAnsi="Cambria" w:cs="Cambria"/>
          <w:b/>
          <w:smallCaps/>
          <w:color w:val="0070C0"/>
        </w:rPr>
        <w:t>? troubleshooting</w:t>
      </w:r>
    </w:p>
    <w:p w14:paraId="78078342" w14:textId="77777777" w:rsidR="00D80804" w:rsidRPr="0024348F" w:rsidRDefault="00D80804" w:rsidP="002E5901">
      <w:pPr>
        <w:spacing w:line="360" w:lineRule="auto"/>
        <w:jc w:val="both"/>
        <w:outlineLvl w:val="0"/>
        <w:rPr>
          <w:rFonts w:ascii="Cambria" w:eastAsia="Cambria" w:hAnsi="Cambria" w:cs="Cambria"/>
          <w:b/>
          <w:smallCaps/>
          <w:color w:val="0070C0"/>
        </w:rPr>
      </w:pPr>
    </w:p>
    <w:p w14:paraId="21D1CCF4" w14:textId="1C2E07BD" w:rsidR="002E5901" w:rsidRPr="005804BA" w:rsidRDefault="002C34A5" w:rsidP="002E5901">
      <w:pPr>
        <w:spacing w:line="360" w:lineRule="auto"/>
        <w:jc w:val="both"/>
        <w:outlineLvl w:val="0"/>
        <w:rPr>
          <w:rFonts w:ascii="Cambria" w:hAnsi="Cambria" w:cs="Arial"/>
          <w:b/>
        </w:rPr>
      </w:pPr>
      <w:r>
        <w:rPr>
          <w:rFonts w:ascii="Cambria" w:hAnsi="Cambria" w:cs="Arial"/>
          <w:b/>
        </w:rPr>
        <w:lastRenderedPageBreak/>
        <w:t>A</w:t>
      </w:r>
      <w:r w:rsidR="002E5901" w:rsidRPr="005804BA">
        <w:rPr>
          <w:rFonts w:ascii="Cambria" w:hAnsi="Cambria" w:cs="Arial"/>
          <w:b/>
        </w:rPr>
        <w:t xml:space="preserve">nalyze </w:t>
      </w:r>
      <w:r>
        <w:rPr>
          <w:rFonts w:ascii="Cambria" w:hAnsi="Cambria" w:cs="Arial"/>
          <w:b/>
        </w:rPr>
        <w:t xml:space="preserve">cell </w:t>
      </w:r>
      <w:r w:rsidR="002E5901" w:rsidRPr="005804BA">
        <w:rPr>
          <w:rFonts w:ascii="Cambria" w:hAnsi="Cambria" w:cs="Arial"/>
          <w:b/>
        </w:rPr>
        <w:t xml:space="preserve">shapes </w:t>
      </w:r>
      <w:r>
        <w:rPr>
          <w:rFonts w:ascii="Cambria" w:hAnsi="Cambria" w:cs="Arial"/>
          <w:b/>
        </w:rPr>
        <w:t xml:space="preserve">with VAMPIRE model </w:t>
      </w:r>
      <w:r w:rsidR="002E5901" w:rsidRPr="005804BA">
        <w:rPr>
          <w:rFonts w:ascii="Cambria" w:hAnsi="Cambria"/>
          <w:color w:val="E36C0A"/>
        </w:rPr>
        <w:sym w:font="Wingdings 2" w:char="F098"/>
      </w:r>
      <w:r w:rsidR="002E5901" w:rsidRPr="005804BA">
        <w:rPr>
          <w:rFonts w:ascii="Cambria" w:hAnsi="Cambria"/>
          <w:b/>
          <w:smallCaps/>
          <w:color w:val="0070C0"/>
        </w:rPr>
        <w:t xml:space="preserve"> </w:t>
      </w:r>
      <w:r w:rsidR="002E5901" w:rsidRPr="005804BA">
        <w:rPr>
          <w:rFonts w:ascii="Cambria" w:hAnsi="Cambria"/>
          <w:b/>
          <w:color w:val="F79646"/>
        </w:rPr>
        <w:t xml:space="preserve">TIMING </w:t>
      </w:r>
      <w:r w:rsidR="002E5901" w:rsidRPr="005804BA">
        <w:rPr>
          <w:rFonts w:ascii="Cambria" w:hAnsi="Cambria"/>
          <w:b/>
        </w:rPr>
        <w:t>1-10 min</w:t>
      </w:r>
    </w:p>
    <w:p w14:paraId="6AF3A490" w14:textId="315A4FD3" w:rsidR="00132AD5" w:rsidRDefault="002E5901" w:rsidP="00132AD5">
      <w:pPr>
        <w:widowControl w:val="0"/>
        <w:autoSpaceDE w:val="0"/>
        <w:autoSpaceDN w:val="0"/>
        <w:adjustRightInd w:val="0"/>
        <w:spacing w:line="360" w:lineRule="auto"/>
        <w:jc w:val="both"/>
        <w:rPr>
          <w:rFonts w:ascii="Cambria" w:eastAsia="Cambria" w:hAnsi="Cambria" w:cs="Cambria"/>
          <w:color w:val="000000"/>
        </w:rPr>
      </w:pPr>
      <w:r>
        <w:rPr>
          <w:rFonts w:ascii="Cambria" w:eastAsia="Cambria" w:hAnsi="Cambria" w:cs="Cambria"/>
          <w:b/>
          <w:bCs/>
          <w:color w:val="000000"/>
        </w:rPr>
        <w:t>1</w:t>
      </w:r>
      <w:r w:rsidR="001D33C7">
        <w:rPr>
          <w:rFonts w:ascii="Cambria" w:eastAsia="Cambria" w:hAnsi="Cambria" w:cs="Cambria"/>
          <w:b/>
          <w:bCs/>
          <w:color w:val="000000"/>
        </w:rPr>
        <w:t>0</w:t>
      </w:r>
      <w:r w:rsidRPr="00CC28E0">
        <w:rPr>
          <w:rFonts w:ascii="Cambria" w:eastAsia="Cambria" w:hAnsi="Cambria" w:cs="Cambria"/>
          <w:b/>
          <w:bCs/>
          <w:color w:val="000000"/>
        </w:rPr>
        <w:t>|</w:t>
      </w:r>
      <w:r>
        <w:rPr>
          <w:rFonts w:ascii="Cambria" w:eastAsia="Cambria" w:hAnsi="Cambria" w:cs="Cambria"/>
          <w:b/>
          <w:bCs/>
          <w:color w:val="000000"/>
        </w:rPr>
        <w:tab/>
      </w:r>
      <w:r w:rsidR="00A56E2A">
        <w:rPr>
          <w:rFonts w:ascii="Cambria" w:eastAsia="Cambria" w:hAnsi="Cambria" w:cs="Cambria"/>
          <w:color w:val="000000"/>
        </w:rPr>
        <w:t xml:space="preserve">Repeat step 6 to </w:t>
      </w:r>
      <w:r w:rsidR="00A56E2A">
        <w:rPr>
          <w:rFonts w:ascii="Cambria" w:eastAsia="Cambria" w:hAnsi="Cambria" w:cs="Cambria"/>
          <w:bCs/>
          <w:color w:val="000000"/>
        </w:rPr>
        <w:t>s</w:t>
      </w:r>
      <w:r w:rsidR="00132AD5">
        <w:rPr>
          <w:rFonts w:ascii="Cambria" w:eastAsia="Cambria" w:hAnsi="Cambria" w:cs="Cambria"/>
          <w:bCs/>
          <w:color w:val="000000"/>
        </w:rPr>
        <w:t xml:space="preserve">pecify the sets of segmented images to be </w:t>
      </w:r>
      <w:r w:rsidR="002C34A5">
        <w:rPr>
          <w:rFonts w:ascii="Cambria" w:eastAsia="Cambria" w:hAnsi="Cambria" w:cs="Cambria"/>
          <w:bCs/>
          <w:color w:val="000000"/>
        </w:rPr>
        <w:t>analyzed</w:t>
      </w:r>
      <w:r w:rsidR="00132AD5">
        <w:rPr>
          <w:rFonts w:ascii="Cambria" w:eastAsia="Cambria" w:hAnsi="Cambria" w:cs="Cambria"/>
          <w:bCs/>
          <w:color w:val="000000"/>
        </w:rPr>
        <w:t xml:space="preserve"> </w:t>
      </w:r>
      <w:r w:rsidR="002C34A5">
        <w:rPr>
          <w:rFonts w:ascii="Cambria" w:eastAsia="Cambria" w:hAnsi="Cambria" w:cs="Cambria"/>
          <w:bCs/>
          <w:color w:val="000000"/>
        </w:rPr>
        <w:t>through</w:t>
      </w:r>
      <w:r w:rsidR="00132AD5">
        <w:rPr>
          <w:rFonts w:ascii="Cambria" w:eastAsia="Cambria" w:hAnsi="Cambria" w:cs="Cambria"/>
          <w:bCs/>
          <w:color w:val="000000"/>
        </w:rPr>
        <w:t xml:space="preserve"> VAMPIRE</w:t>
      </w:r>
      <w:r w:rsidR="00A56E2A">
        <w:rPr>
          <w:rFonts w:ascii="Cambria" w:eastAsia="Cambria" w:hAnsi="Cambria" w:cs="Cambria"/>
          <w:bCs/>
          <w:color w:val="000000"/>
        </w:rPr>
        <w:t>.</w:t>
      </w:r>
      <w:r w:rsidR="00132AD5">
        <w:rPr>
          <w:rFonts w:ascii="Cambria" w:eastAsia="Cambria" w:hAnsi="Cambria" w:cs="Cambria"/>
          <w:bCs/>
          <w:color w:val="000000"/>
        </w:rPr>
        <w:t xml:space="preserve"> </w:t>
      </w:r>
      <w:r w:rsidR="00C74034">
        <w:rPr>
          <w:rFonts w:ascii="Cambria" w:eastAsia="Cambria" w:hAnsi="Cambria" w:cs="Cambria"/>
          <w:bCs/>
          <w:color w:val="000000"/>
        </w:rPr>
        <w:t xml:space="preserve">If you need to prepare new sets of segmented images, repeat step 4 to do so. </w:t>
      </w:r>
      <w:r w:rsidR="00132AD5">
        <w:rPr>
          <w:rFonts w:ascii="Cambria" w:eastAsia="Cambria" w:hAnsi="Cambria" w:cs="Cambria"/>
          <w:bCs/>
          <w:color w:val="000000"/>
        </w:rPr>
        <w:t xml:space="preserve">The format of </w:t>
      </w:r>
      <w:r w:rsidR="008F49F3">
        <w:rPr>
          <w:rFonts w:ascii="Cambria" w:eastAsia="Cambria" w:hAnsi="Cambria" w:cs="Cambria"/>
          <w:bCs/>
          <w:color w:val="000000"/>
        </w:rPr>
        <w:t xml:space="preserve">the </w:t>
      </w:r>
      <w:r w:rsidR="00132AD5">
        <w:rPr>
          <w:rFonts w:ascii="Cambria" w:eastAsia="Cambria" w:hAnsi="Cambria" w:cs="Cambria"/>
          <w:bCs/>
          <w:color w:val="000000"/>
        </w:rPr>
        <w:t xml:space="preserve">CSV file </w:t>
      </w:r>
      <w:r w:rsidR="00A56E2A">
        <w:rPr>
          <w:rFonts w:ascii="Cambria" w:eastAsia="Cambria" w:hAnsi="Cambria" w:cs="Cambria"/>
          <w:bCs/>
          <w:color w:val="000000"/>
        </w:rPr>
        <w:t>remain</w:t>
      </w:r>
      <w:r w:rsidR="00A74A57">
        <w:rPr>
          <w:rFonts w:ascii="Cambria" w:eastAsia="Cambria" w:hAnsi="Cambria" w:cs="Cambria"/>
          <w:bCs/>
          <w:color w:val="000000"/>
        </w:rPr>
        <w:t>s</w:t>
      </w:r>
      <w:r w:rsidR="00A56E2A">
        <w:rPr>
          <w:rFonts w:ascii="Cambria" w:eastAsia="Cambria" w:hAnsi="Cambria" w:cs="Cambria"/>
          <w:bCs/>
          <w:color w:val="000000"/>
        </w:rPr>
        <w:t xml:space="preserve"> the same.</w:t>
      </w:r>
      <w:r w:rsidR="00C74034">
        <w:rPr>
          <w:rFonts w:ascii="Cambria" w:eastAsia="Cambria" w:hAnsi="Cambria" w:cs="Cambria"/>
          <w:bCs/>
          <w:color w:val="000000"/>
        </w:rPr>
        <w:t xml:space="preserve"> </w:t>
      </w:r>
      <w:r w:rsidR="00A56E2A">
        <w:rPr>
          <w:rFonts w:ascii="Cambria" w:eastAsia="Cambria" w:hAnsi="Cambria" w:cs="Cambria"/>
          <w:bCs/>
          <w:color w:val="000000"/>
        </w:rPr>
        <w:t xml:space="preserve">Once the user generates the CSV file, go back to the VAMPIRE </w:t>
      </w:r>
      <w:r w:rsidR="00A74A57">
        <w:rPr>
          <w:rFonts w:ascii="Cambria" w:eastAsia="Cambria" w:hAnsi="Cambria" w:cs="Cambria"/>
          <w:bCs/>
          <w:color w:val="000000"/>
        </w:rPr>
        <w:t>GUI</w:t>
      </w:r>
      <w:r w:rsidR="00A56E2A">
        <w:rPr>
          <w:rFonts w:ascii="Cambria" w:eastAsia="Cambria" w:hAnsi="Cambria" w:cs="Cambria"/>
          <w:bCs/>
          <w:color w:val="000000"/>
        </w:rPr>
        <w:t xml:space="preserve">. </w:t>
      </w:r>
      <w:r w:rsidR="00E1273A">
        <w:rPr>
          <w:rFonts w:ascii="Cambria" w:eastAsia="Cambria" w:hAnsi="Cambria" w:cs="Cambria"/>
          <w:bCs/>
          <w:color w:val="000000"/>
        </w:rPr>
        <w:t xml:space="preserve">In </w:t>
      </w:r>
      <w:r w:rsidR="00132AD5" w:rsidRPr="005804BA">
        <w:rPr>
          <w:rFonts w:ascii="Cambria" w:eastAsia="Cambria" w:hAnsi="Cambria" w:cs="Cambria"/>
          <w:color w:val="000000"/>
        </w:rPr>
        <w:t>the “</w:t>
      </w:r>
      <w:r w:rsidR="00132AD5">
        <w:rPr>
          <w:rFonts w:ascii="Cambria" w:eastAsia="Cambria" w:hAnsi="Cambria" w:cs="Cambria"/>
          <w:color w:val="000000"/>
        </w:rPr>
        <w:t>Apply</w:t>
      </w:r>
      <w:r w:rsidR="00132AD5" w:rsidRPr="005804BA">
        <w:rPr>
          <w:rFonts w:ascii="Cambria" w:eastAsia="Cambria" w:hAnsi="Cambria" w:cs="Cambria"/>
          <w:color w:val="000000"/>
        </w:rPr>
        <w:t xml:space="preserve"> Model” section of the </w:t>
      </w:r>
      <w:r w:rsidR="00132AD5">
        <w:rPr>
          <w:rFonts w:ascii="Cambria" w:eastAsia="Cambria" w:hAnsi="Cambria" w:cs="Cambria"/>
          <w:color w:val="000000"/>
        </w:rPr>
        <w:t>VAMPIRE GUI</w:t>
      </w:r>
      <w:r w:rsidR="00132AD5" w:rsidRPr="005804BA">
        <w:rPr>
          <w:rFonts w:ascii="Cambria" w:eastAsia="Cambria" w:hAnsi="Cambria" w:cs="Cambria"/>
          <w:color w:val="000000"/>
        </w:rPr>
        <w:t>, click “</w:t>
      </w:r>
      <w:r w:rsidR="00A74A57">
        <w:rPr>
          <w:rFonts w:ascii="Cambria" w:eastAsia="Cambria" w:hAnsi="Cambria" w:cs="Cambria"/>
          <w:color w:val="000000"/>
        </w:rPr>
        <w:t>l</w:t>
      </w:r>
      <w:r w:rsidR="00132AD5" w:rsidRPr="005804BA">
        <w:rPr>
          <w:rFonts w:ascii="Cambria" w:eastAsia="Cambria" w:hAnsi="Cambria" w:cs="Cambria"/>
          <w:color w:val="000000"/>
        </w:rPr>
        <w:t xml:space="preserve">oad </w:t>
      </w:r>
      <w:r w:rsidR="00E1273A">
        <w:rPr>
          <w:rFonts w:ascii="Cambria" w:eastAsia="Cambria" w:hAnsi="Cambria" w:cs="Cambria"/>
          <w:color w:val="000000"/>
        </w:rPr>
        <w:t>CSV</w:t>
      </w:r>
      <w:r w:rsidR="00132AD5" w:rsidRPr="005804BA">
        <w:rPr>
          <w:rFonts w:ascii="Cambria" w:eastAsia="Cambria" w:hAnsi="Cambria" w:cs="Cambria"/>
          <w:color w:val="000000"/>
        </w:rPr>
        <w:t>”</w:t>
      </w:r>
      <w:r w:rsidR="00E1273A">
        <w:rPr>
          <w:rFonts w:ascii="Cambria" w:eastAsia="Cambria" w:hAnsi="Cambria" w:cs="Cambria"/>
          <w:color w:val="000000"/>
        </w:rPr>
        <w:t xml:space="preserve">. </w:t>
      </w:r>
      <w:r w:rsidR="00132AD5" w:rsidRPr="005804BA">
        <w:rPr>
          <w:rFonts w:ascii="Cambria" w:eastAsia="Cambria" w:hAnsi="Cambria" w:cs="Cambria"/>
          <w:color w:val="000000"/>
        </w:rPr>
        <w:t xml:space="preserve">This will open a popup window </w:t>
      </w:r>
      <w:r w:rsidR="00132AD5">
        <w:rPr>
          <w:rFonts w:ascii="Cambria" w:eastAsia="Cambria" w:hAnsi="Cambria" w:cs="Cambria"/>
          <w:color w:val="000000"/>
        </w:rPr>
        <w:t xml:space="preserve">for the user to </w:t>
      </w:r>
      <w:r w:rsidR="00132AD5" w:rsidRPr="005804BA">
        <w:rPr>
          <w:rFonts w:ascii="Cambria" w:eastAsia="Cambria" w:hAnsi="Cambria" w:cs="Cambria"/>
          <w:color w:val="000000"/>
        </w:rPr>
        <w:t xml:space="preserve">select </w:t>
      </w:r>
      <w:r w:rsidR="00132AD5">
        <w:rPr>
          <w:rFonts w:ascii="Cambria" w:eastAsia="Cambria" w:hAnsi="Cambria" w:cs="Cambria"/>
          <w:color w:val="000000"/>
        </w:rPr>
        <w:t>the CSV file</w:t>
      </w:r>
      <w:r w:rsidR="00E1273A">
        <w:rPr>
          <w:rFonts w:ascii="Cambria" w:eastAsia="Cambria" w:hAnsi="Cambria" w:cs="Cambria"/>
          <w:color w:val="000000"/>
        </w:rPr>
        <w:t>.</w:t>
      </w:r>
    </w:p>
    <w:p w14:paraId="74F36792" w14:textId="7257E6AD" w:rsidR="002E5901" w:rsidRPr="00564DD9" w:rsidRDefault="002E5901" w:rsidP="00976C80">
      <w:pPr>
        <w:widowControl w:val="0"/>
        <w:autoSpaceDE w:val="0"/>
        <w:autoSpaceDN w:val="0"/>
        <w:adjustRightInd w:val="0"/>
        <w:spacing w:line="360" w:lineRule="auto"/>
        <w:jc w:val="both"/>
        <w:rPr>
          <w:rFonts w:ascii="Cambria" w:eastAsia="Cambria" w:hAnsi="Cambria" w:cs="Cambria"/>
          <w:bCs/>
        </w:rPr>
      </w:pPr>
      <w:r>
        <w:rPr>
          <w:rFonts w:ascii="Cambria" w:eastAsia="Cambria" w:hAnsi="Cambria" w:cs="Cambria"/>
          <w:b/>
          <w:bCs/>
          <w:color w:val="000000"/>
        </w:rPr>
        <w:t>1</w:t>
      </w:r>
      <w:r w:rsidR="001D33C7">
        <w:rPr>
          <w:rFonts w:ascii="Cambria" w:eastAsia="Cambria" w:hAnsi="Cambria" w:cs="Cambria"/>
          <w:b/>
          <w:bCs/>
          <w:color w:val="000000"/>
        </w:rPr>
        <w:t>1</w:t>
      </w:r>
      <w:r w:rsidRPr="00CC28E0">
        <w:rPr>
          <w:rFonts w:ascii="Cambria" w:eastAsia="Cambria" w:hAnsi="Cambria" w:cs="Cambria"/>
          <w:b/>
          <w:bCs/>
          <w:color w:val="000000"/>
        </w:rPr>
        <w:t>|</w:t>
      </w:r>
      <w:r>
        <w:rPr>
          <w:rFonts w:ascii="Cambria" w:eastAsia="Cambria" w:hAnsi="Cambria" w:cs="Cambria"/>
          <w:b/>
          <w:bCs/>
          <w:color w:val="000000"/>
        </w:rPr>
        <w:tab/>
      </w:r>
      <w:r w:rsidR="00132AD5" w:rsidRPr="00976C80">
        <w:rPr>
          <w:rFonts w:ascii="Cambria" w:eastAsia="Cambria" w:hAnsi="Cambria" w:cs="Cambria"/>
          <w:bCs/>
          <w:color w:val="000000"/>
        </w:rPr>
        <w:t xml:space="preserve">Specify the </w:t>
      </w:r>
      <w:r w:rsidR="002C34A5">
        <w:rPr>
          <w:rFonts w:ascii="Cambria" w:eastAsia="Cambria" w:hAnsi="Cambria" w:cs="Cambria"/>
          <w:bCs/>
          <w:color w:val="000000"/>
        </w:rPr>
        <w:t xml:space="preserve">previously built </w:t>
      </w:r>
      <w:r w:rsidR="00132AD5" w:rsidRPr="00976C80">
        <w:rPr>
          <w:rFonts w:ascii="Cambria" w:eastAsia="Cambria" w:hAnsi="Cambria" w:cs="Cambria"/>
          <w:bCs/>
          <w:color w:val="000000"/>
        </w:rPr>
        <w:t>model</w:t>
      </w:r>
      <w:r w:rsidR="00132AD5">
        <w:rPr>
          <w:rFonts w:ascii="Cambria" w:eastAsia="Cambria" w:hAnsi="Cambria" w:cs="Cambria"/>
          <w:bCs/>
          <w:color w:val="000000"/>
        </w:rPr>
        <w:t xml:space="preserve"> to </w:t>
      </w:r>
      <w:r w:rsidR="008E1397">
        <w:rPr>
          <w:rFonts w:ascii="Cambria" w:eastAsia="Cambria" w:hAnsi="Cambria" w:cs="Cambria"/>
          <w:bCs/>
          <w:color w:val="000000"/>
        </w:rPr>
        <w:t xml:space="preserve">analyze </w:t>
      </w:r>
      <w:r w:rsidR="00132AD5">
        <w:rPr>
          <w:rFonts w:ascii="Cambria" w:eastAsia="Cambria" w:hAnsi="Cambria" w:cs="Cambria"/>
          <w:color w:val="000000"/>
        </w:rPr>
        <w:t xml:space="preserve">the segmented images. </w:t>
      </w:r>
      <w:r w:rsidR="00132AD5" w:rsidRPr="005804BA">
        <w:rPr>
          <w:rFonts w:ascii="Cambria" w:eastAsia="Cambria" w:hAnsi="Cambria" w:cs="Cambria"/>
          <w:color w:val="000000"/>
        </w:rPr>
        <w:t xml:space="preserve">Click </w:t>
      </w:r>
      <w:r w:rsidR="00AC1377">
        <w:rPr>
          <w:rFonts w:ascii="Cambria" w:eastAsia="Cambria" w:hAnsi="Cambria" w:cs="Cambria"/>
          <w:color w:val="000000"/>
        </w:rPr>
        <w:t>“</w:t>
      </w:r>
      <w:r w:rsidR="00132AD5" w:rsidRPr="005804BA">
        <w:rPr>
          <w:rFonts w:ascii="Cambria" w:eastAsia="Cambria" w:hAnsi="Cambria" w:cs="Cambria"/>
          <w:color w:val="000000"/>
        </w:rPr>
        <w:t>load model</w:t>
      </w:r>
      <w:r w:rsidR="00AC1377">
        <w:rPr>
          <w:rFonts w:ascii="Cambria" w:eastAsia="Cambria" w:hAnsi="Cambria" w:cs="Cambria"/>
          <w:color w:val="000000"/>
        </w:rPr>
        <w:t>”</w:t>
      </w:r>
      <w:r w:rsidR="00132AD5" w:rsidRPr="005804BA">
        <w:rPr>
          <w:rFonts w:ascii="Cambria" w:eastAsia="Cambria" w:hAnsi="Cambria" w:cs="Cambria"/>
          <w:color w:val="000000"/>
        </w:rPr>
        <w:t xml:space="preserve"> button</w:t>
      </w:r>
      <w:r w:rsidR="001626C6">
        <w:rPr>
          <w:rFonts w:ascii="Cambria" w:eastAsia="Cambria" w:hAnsi="Cambria" w:cs="Cambria"/>
          <w:color w:val="000000"/>
        </w:rPr>
        <w:t xml:space="preserve"> </w:t>
      </w:r>
      <w:r w:rsidR="00132AD5" w:rsidRPr="005804BA">
        <w:rPr>
          <w:rFonts w:ascii="Cambria" w:eastAsia="Cambria" w:hAnsi="Cambria" w:cs="Cambria"/>
          <w:color w:val="000000"/>
        </w:rPr>
        <w:t xml:space="preserve">to </w:t>
      </w:r>
      <w:r w:rsidR="00132AD5">
        <w:rPr>
          <w:rFonts w:ascii="Cambria" w:eastAsia="Cambria" w:hAnsi="Cambria" w:cs="Cambria"/>
          <w:color w:val="000000"/>
        </w:rPr>
        <w:t xml:space="preserve">choose </w:t>
      </w:r>
      <w:r w:rsidR="00132AD5" w:rsidRPr="005804BA">
        <w:rPr>
          <w:rFonts w:ascii="Cambria" w:eastAsia="Cambria" w:hAnsi="Cambria" w:cs="Cambria"/>
          <w:color w:val="000000"/>
        </w:rPr>
        <w:t xml:space="preserve">the folder </w:t>
      </w:r>
      <w:r w:rsidR="002C34A5">
        <w:rPr>
          <w:rFonts w:ascii="Cambria" w:eastAsia="Cambria" w:hAnsi="Cambria" w:cs="Cambria"/>
          <w:color w:val="000000"/>
        </w:rPr>
        <w:t xml:space="preserve">created </w:t>
      </w:r>
      <w:r w:rsidR="002C34A5" w:rsidRPr="005804BA">
        <w:rPr>
          <w:rFonts w:ascii="Cambria" w:eastAsia="Cambria" w:hAnsi="Cambria" w:cs="Cambria"/>
          <w:color w:val="000000"/>
        </w:rPr>
        <w:t xml:space="preserve">in step </w:t>
      </w:r>
      <w:r w:rsidR="002C34A5">
        <w:rPr>
          <w:rFonts w:ascii="Cambria" w:eastAsia="Cambria" w:hAnsi="Cambria" w:cs="Cambria"/>
          <w:color w:val="000000"/>
        </w:rPr>
        <w:t xml:space="preserve">11. </w:t>
      </w:r>
      <w:r w:rsidR="0032781B">
        <w:rPr>
          <w:rFonts w:ascii="Cambria" w:eastAsia="Cambria" w:hAnsi="Cambria" w:cs="Cambria"/>
          <w:color w:val="000000"/>
        </w:rPr>
        <w:t xml:space="preserve">This folder is named by the user in step </w:t>
      </w:r>
      <w:r w:rsidR="001F4A4A">
        <w:rPr>
          <w:rFonts w:ascii="Cambria" w:eastAsia="Cambria" w:hAnsi="Cambria" w:cs="Cambria"/>
          <w:color w:val="000000"/>
        </w:rPr>
        <w:t>10.</w:t>
      </w:r>
      <w:r w:rsidR="002E1524">
        <w:rPr>
          <w:rFonts w:ascii="Cambria" w:eastAsia="Cambria" w:hAnsi="Cambria" w:cs="Cambria"/>
          <w:color w:val="000000"/>
        </w:rPr>
        <w:t xml:space="preserve"> </w:t>
      </w:r>
      <w:r w:rsidR="00924A2A">
        <w:rPr>
          <w:rFonts w:ascii="Cambria" w:eastAsia="Cambria" w:hAnsi="Cambria" w:cs="Cambria"/>
          <w:color w:val="000000"/>
        </w:rPr>
        <w:t>This folder is equivalent to the</w:t>
      </w:r>
      <w:r w:rsidR="002E1524">
        <w:rPr>
          <w:rFonts w:ascii="Cambria" w:eastAsia="Cambria" w:hAnsi="Cambria" w:cs="Cambria"/>
          <w:color w:val="000000"/>
        </w:rPr>
        <w:t xml:space="preserve"> “Example model” folder in the </w:t>
      </w:r>
      <w:r w:rsidR="002E1524">
        <w:rPr>
          <w:rFonts w:ascii="Cambria" w:eastAsia="Cambria" w:hAnsi="Cambria" w:cs="Cambria"/>
          <w:b/>
          <w:color w:val="000000"/>
        </w:rPr>
        <w:t>Supplementary files</w:t>
      </w:r>
      <w:r w:rsidR="00564DD9">
        <w:rPr>
          <w:rFonts w:ascii="Cambria" w:eastAsia="Cambria" w:hAnsi="Cambria" w:cs="Cambria"/>
          <w:bCs/>
          <w:color w:val="000000"/>
        </w:rPr>
        <w:t>.</w:t>
      </w:r>
    </w:p>
    <w:p w14:paraId="311158FC" w14:textId="76EF7FCE" w:rsidR="008E5479" w:rsidRPr="008E5479" w:rsidRDefault="009C3288" w:rsidP="00976C80">
      <w:pPr>
        <w:spacing w:line="360" w:lineRule="auto"/>
        <w:jc w:val="both"/>
        <w:rPr>
          <w:rFonts w:ascii="Cambria" w:eastAsia="Cambria" w:hAnsi="Cambria" w:cs="Cambria"/>
          <w:bCs/>
        </w:rPr>
      </w:pPr>
      <w:r>
        <w:rPr>
          <w:rFonts w:ascii="Cambria" w:eastAsia="Cambria" w:hAnsi="Cambria" w:cs="Cambria"/>
          <w:b/>
          <w:bCs/>
          <w:color w:val="000000"/>
        </w:rPr>
        <w:t>1</w:t>
      </w:r>
      <w:r w:rsidR="001D33C7">
        <w:rPr>
          <w:rFonts w:ascii="Cambria" w:eastAsia="Cambria" w:hAnsi="Cambria" w:cs="Cambria"/>
          <w:b/>
          <w:bCs/>
          <w:color w:val="000000"/>
        </w:rPr>
        <w:t>2</w:t>
      </w:r>
      <w:r w:rsidR="002E5901" w:rsidRPr="00CC28E0">
        <w:rPr>
          <w:rFonts w:ascii="Cambria" w:eastAsia="Cambria" w:hAnsi="Cambria" w:cs="Cambria"/>
          <w:b/>
          <w:bCs/>
          <w:color w:val="000000"/>
        </w:rPr>
        <w:t>|</w:t>
      </w:r>
      <w:r w:rsidR="002E5901">
        <w:rPr>
          <w:rFonts w:ascii="Cambria" w:eastAsia="Cambria" w:hAnsi="Cambria" w:cs="Cambria"/>
          <w:b/>
          <w:bCs/>
          <w:color w:val="000000"/>
        </w:rPr>
        <w:tab/>
      </w:r>
      <w:r w:rsidR="00132AD5">
        <w:rPr>
          <w:rFonts w:ascii="Cambria" w:eastAsia="Cambria" w:hAnsi="Cambria" w:cs="Cambria"/>
          <w:bCs/>
          <w:color w:val="000000"/>
        </w:rPr>
        <w:t xml:space="preserve">Perform the VAMPIRE analysis on the specified images by clicking apply </w:t>
      </w:r>
      <w:r w:rsidR="008F49F3">
        <w:rPr>
          <w:rFonts w:ascii="Cambria" w:eastAsia="Cambria" w:hAnsi="Cambria" w:cs="Cambria"/>
          <w:bCs/>
          <w:color w:val="000000"/>
        </w:rPr>
        <w:t>“</w:t>
      </w:r>
      <w:r w:rsidR="008F49F3">
        <w:rPr>
          <w:rFonts w:ascii="Cambria" w:eastAsia="Cambria" w:hAnsi="Cambria" w:cs="Cambria"/>
          <w:color w:val="000000"/>
        </w:rPr>
        <w:t>Apply</w:t>
      </w:r>
      <w:r w:rsidR="008F49F3" w:rsidRPr="005804BA">
        <w:rPr>
          <w:rFonts w:ascii="Cambria" w:eastAsia="Cambria" w:hAnsi="Cambria" w:cs="Cambria"/>
          <w:color w:val="000000"/>
        </w:rPr>
        <w:t xml:space="preserve"> Model</w:t>
      </w:r>
      <w:r w:rsidR="00132AD5">
        <w:rPr>
          <w:rFonts w:ascii="Cambria" w:eastAsia="Cambria" w:hAnsi="Cambria" w:cs="Cambria"/>
          <w:i/>
          <w:color w:val="000000"/>
        </w:rPr>
        <w:t>”</w:t>
      </w:r>
      <w:r w:rsidR="00132AD5">
        <w:rPr>
          <w:rFonts w:ascii="Cambria" w:eastAsia="Cambria" w:hAnsi="Cambria" w:cs="Cambria"/>
          <w:color w:val="000000"/>
        </w:rPr>
        <w:t xml:space="preserve">  in VAMPIRE GUI.</w:t>
      </w:r>
      <w:r w:rsidR="00132AD5">
        <w:rPr>
          <w:rFonts w:ascii="Cambria" w:eastAsia="Cambria" w:hAnsi="Cambria" w:cs="Cambria"/>
        </w:rPr>
        <w:t xml:space="preserve"> When </w:t>
      </w:r>
      <w:r w:rsidR="008E1397">
        <w:rPr>
          <w:rFonts w:ascii="Cambria" w:eastAsia="Cambria" w:hAnsi="Cambria" w:cs="Cambria"/>
        </w:rPr>
        <w:t xml:space="preserve">this </w:t>
      </w:r>
      <w:r w:rsidR="00132AD5">
        <w:rPr>
          <w:rFonts w:ascii="Cambria" w:eastAsia="Cambria" w:hAnsi="Cambria" w:cs="Cambria"/>
        </w:rPr>
        <w:t>process is finished,</w:t>
      </w:r>
      <w:r w:rsidR="008E1397">
        <w:rPr>
          <w:rFonts w:ascii="Cambria" w:eastAsia="Cambria" w:hAnsi="Cambria" w:cs="Cambria"/>
        </w:rPr>
        <w:t xml:space="preserve"> </w:t>
      </w:r>
      <w:r w:rsidR="002E5901">
        <w:rPr>
          <w:rFonts w:ascii="Cambria" w:eastAsia="Cambria" w:hAnsi="Cambria" w:cs="Cambria"/>
        </w:rPr>
        <w:t>t</w:t>
      </w:r>
      <w:r w:rsidR="002E5901" w:rsidRPr="005804BA">
        <w:rPr>
          <w:rFonts w:ascii="Cambria" w:eastAsia="Cambria" w:hAnsi="Cambria" w:cs="Cambria"/>
        </w:rPr>
        <w:t xml:space="preserve">wo new folders </w:t>
      </w:r>
      <w:r w:rsidR="002E5901">
        <w:rPr>
          <w:rFonts w:ascii="Cambria" w:eastAsia="Cambria" w:hAnsi="Cambria" w:cs="Cambria"/>
        </w:rPr>
        <w:t>will be</w:t>
      </w:r>
      <w:r w:rsidR="002E5901" w:rsidRPr="005804BA">
        <w:rPr>
          <w:rFonts w:ascii="Cambria" w:eastAsia="Cambria" w:hAnsi="Cambria" w:cs="Cambria"/>
        </w:rPr>
        <w:t xml:space="preserve"> created named </w:t>
      </w:r>
      <w:r w:rsidR="00AC1377">
        <w:rPr>
          <w:rFonts w:ascii="Cambria" w:eastAsia="Cambria" w:hAnsi="Cambria" w:cs="Cambria"/>
        </w:rPr>
        <w:t>“</w:t>
      </w:r>
      <w:r w:rsidR="00211EF5">
        <w:rPr>
          <w:rFonts w:ascii="Cambria" w:eastAsia="Cambria" w:hAnsi="Cambria" w:cs="Cambria"/>
        </w:rPr>
        <w:t>Result for ch1</w:t>
      </w:r>
      <w:r w:rsidR="00AC1377">
        <w:rPr>
          <w:rFonts w:ascii="Cambria" w:eastAsia="Cambria" w:hAnsi="Cambria" w:cs="Cambria"/>
        </w:rPr>
        <w:t>”</w:t>
      </w:r>
      <w:r w:rsidR="002E5901" w:rsidRPr="005804BA">
        <w:rPr>
          <w:rFonts w:ascii="Cambria" w:eastAsia="Cambria" w:hAnsi="Cambria" w:cs="Cambria"/>
        </w:rPr>
        <w:t xml:space="preserve"> and </w:t>
      </w:r>
      <w:r w:rsidR="00AC1377">
        <w:rPr>
          <w:rFonts w:ascii="Cambria" w:eastAsia="Cambria" w:hAnsi="Cambria" w:cs="Cambria"/>
        </w:rPr>
        <w:t>“</w:t>
      </w:r>
      <w:r w:rsidR="00211EF5">
        <w:rPr>
          <w:rFonts w:ascii="Cambria" w:eastAsia="Cambria" w:hAnsi="Cambria" w:cs="Cambria"/>
        </w:rPr>
        <w:t>Result for ch2</w:t>
      </w:r>
      <w:r w:rsidR="00AC1377">
        <w:rPr>
          <w:rFonts w:ascii="Cambria" w:eastAsia="Cambria" w:hAnsi="Cambria" w:cs="Cambria"/>
        </w:rPr>
        <w:t>”</w:t>
      </w:r>
      <w:r w:rsidR="009D3FC8">
        <w:rPr>
          <w:rFonts w:ascii="Cambria" w:eastAsia="Cambria" w:hAnsi="Cambria" w:cs="Cambria"/>
        </w:rPr>
        <w:t xml:space="preserve"> inside the VAMPIRE model folder. </w:t>
      </w:r>
      <w:proofErr w:type="gramStart"/>
      <w:r w:rsidR="009D3FC8">
        <w:rPr>
          <w:rFonts w:ascii="Cambria" w:eastAsia="Cambria" w:hAnsi="Cambria" w:cs="Cambria"/>
        </w:rPr>
        <w:t>These new folder</w:t>
      </w:r>
      <w:proofErr w:type="gramEnd"/>
      <w:r w:rsidR="009D3FC8">
        <w:rPr>
          <w:rFonts w:ascii="Cambria" w:eastAsia="Cambria" w:hAnsi="Cambria" w:cs="Cambria"/>
        </w:rPr>
        <w:t xml:space="preserve"> contain</w:t>
      </w:r>
      <w:r w:rsidR="002E5901" w:rsidRPr="005804BA">
        <w:rPr>
          <w:rFonts w:ascii="Cambria" w:eastAsia="Cambria" w:hAnsi="Cambria" w:cs="Cambria"/>
        </w:rPr>
        <w:t xml:space="preserve"> output</w:t>
      </w:r>
      <w:r w:rsidR="009D3FC8">
        <w:rPr>
          <w:rFonts w:ascii="Cambria" w:eastAsia="Cambria" w:hAnsi="Cambria" w:cs="Cambria"/>
        </w:rPr>
        <w:t xml:space="preserve"> files</w:t>
      </w:r>
      <w:r w:rsidR="002E5901" w:rsidRPr="005804BA">
        <w:rPr>
          <w:rFonts w:ascii="Cambria" w:eastAsia="Cambria" w:hAnsi="Cambria" w:cs="Cambria"/>
        </w:rPr>
        <w:t xml:space="preserve"> for</w:t>
      </w:r>
      <w:r w:rsidR="000D047B">
        <w:rPr>
          <w:rFonts w:ascii="Cambria" w:eastAsia="Cambria" w:hAnsi="Cambria" w:cs="Cambria"/>
        </w:rPr>
        <w:t xml:space="preserve"> </w:t>
      </w:r>
      <w:r w:rsidR="002E5901" w:rsidRPr="005804BA">
        <w:rPr>
          <w:rFonts w:ascii="Cambria" w:eastAsia="Cambria" w:hAnsi="Cambria" w:cs="Cambria"/>
        </w:rPr>
        <w:t>nuclei</w:t>
      </w:r>
      <w:r w:rsidR="000D047B">
        <w:rPr>
          <w:rFonts w:ascii="Cambria" w:eastAsia="Cambria" w:hAnsi="Cambria" w:cs="Cambria"/>
        </w:rPr>
        <w:t xml:space="preserve"> and cells</w:t>
      </w:r>
      <w:r w:rsidR="008F49F3">
        <w:rPr>
          <w:rFonts w:ascii="Cambria" w:eastAsia="Cambria" w:hAnsi="Cambria" w:cs="Cambria"/>
        </w:rPr>
        <w:t>,</w:t>
      </w:r>
      <w:r w:rsidR="002E5901" w:rsidRPr="005804BA">
        <w:rPr>
          <w:rFonts w:ascii="Cambria" w:eastAsia="Cambria" w:hAnsi="Cambria" w:cs="Cambria"/>
        </w:rPr>
        <w:t xml:space="preserve"> </w:t>
      </w:r>
      <w:r w:rsidR="0018020A" w:rsidRPr="005804BA">
        <w:rPr>
          <w:rFonts w:ascii="Cambria" w:eastAsia="Cambria" w:hAnsi="Cambria" w:cs="Cambria"/>
        </w:rPr>
        <w:t>respectively. Each</w:t>
      </w:r>
      <w:r w:rsidR="002E5901" w:rsidRPr="005804BA">
        <w:rPr>
          <w:rFonts w:ascii="Cambria" w:eastAsia="Cambria" w:hAnsi="Cambria" w:cs="Cambria"/>
        </w:rPr>
        <w:t xml:space="preserve"> folder contains a collection of distributions showing the fractional abundance for cells </w:t>
      </w:r>
      <w:r w:rsidR="003C7C00">
        <w:rPr>
          <w:rFonts w:ascii="Cambria" w:eastAsia="Cambria" w:hAnsi="Cambria" w:cs="Cambria"/>
        </w:rPr>
        <w:t xml:space="preserve">or nuclei </w:t>
      </w:r>
      <w:r w:rsidR="002E5901" w:rsidRPr="005804BA">
        <w:rPr>
          <w:rFonts w:ascii="Cambria" w:eastAsia="Cambria" w:hAnsi="Cambria" w:cs="Cambria"/>
        </w:rPr>
        <w:t xml:space="preserve">within each shape mode, with the percent of cells </w:t>
      </w:r>
      <w:r w:rsidR="003C7C00">
        <w:rPr>
          <w:rFonts w:ascii="Cambria" w:eastAsia="Cambria" w:hAnsi="Cambria" w:cs="Cambria"/>
        </w:rPr>
        <w:t xml:space="preserve">or nuclei </w:t>
      </w:r>
      <w:r w:rsidR="002E5901" w:rsidRPr="005804BA">
        <w:rPr>
          <w:rFonts w:ascii="Cambria" w:eastAsia="Cambria" w:hAnsi="Cambria" w:cs="Cambria"/>
        </w:rPr>
        <w:t xml:space="preserve">within each </w:t>
      </w:r>
      <w:r w:rsidR="003C7C00">
        <w:rPr>
          <w:rFonts w:ascii="Cambria" w:eastAsia="Cambria" w:hAnsi="Cambria" w:cs="Cambria"/>
        </w:rPr>
        <w:t xml:space="preserve">shape </w:t>
      </w:r>
      <w:r w:rsidR="002E5901" w:rsidRPr="005804BA">
        <w:rPr>
          <w:rFonts w:ascii="Cambria" w:eastAsia="Cambria" w:hAnsi="Cambria" w:cs="Cambria"/>
        </w:rPr>
        <w:t xml:space="preserve">mode denoted on the top of the bars. Each distribution is saved with the naming convention: </w:t>
      </w:r>
      <w:r w:rsidR="000D047B">
        <w:rPr>
          <w:rFonts w:ascii="Cambria" w:eastAsia="Cambria" w:hAnsi="Cambria" w:cs="Cambria"/>
        </w:rPr>
        <w:t>“</w:t>
      </w:r>
      <w:r w:rsidR="00211EF5">
        <w:rPr>
          <w:rFonts w:ascii="Cambria" w:eastAsia="Cambria" w:hAnsi="Cambria" w:cs="Cambria"/>
        </w:rPr>
        <w:t>S</w:t>
      </w:r>
      <w:r w:rsidR="00B46515">
        <w:rPr>
          <w:rFonts w:ascii="Cambria" w:eastAsia="Cambria" w:hAnsi="Cambria" w:cs="Cambria"/>
        </w:rPr>
        <w:t>hape mode</w:t>
      </w:r>
      <w:r w:rsidR="002E5901" w:rsidRPr="005804BA">
        <w:rPr>
          <w:rFonts w:ascii="Cambria" w:eastAsia="Cambria" w:hAnsi="Cambria" w:cs="Cambria"/>
        </w:rPr>
        <w:t xml:space="preserve"> </w:t>
      </w:r>
      <w:proofErr w:type="spellStart"/>
      <w:r w:rsidR="002E5901" w:rsidRPr="005804BA">
        <w:rPr>
          <w:rFonts w:ascii="Cambria" w:eastAsia="Cambria" w:hAnsi="Cambria" w:cs="Cambria"/>
        </w:rPr>
        <w:t>distribution_ch</w:t>
      </w:r>
      <w:proofErr w:type="spellEnd"/>
      <w:r w:rsidR="002E5901" w:rsidRPr="005804BA">
        <w:rPr>
          <w:rFonts w:ascii="Cambria" w:eastAsia="Cambria" w:hAnsi="Cambria" w:cs="Cambria"/>
        </w:rPr>
        <w:t>[#]_[</w:t>
      </w:r>
      <w:r w:rsidR="002E5901" w:rsidRPr="005804BA">
        <w:rPr>
          <w:rFonts w:ascii="Cambria" w:eastAsia="Cambria" w:hAnsi="Cambria" w:cs="Cambria"/>
          <w:i/>
        </w:rPr>
        <w:t>condition</w:t>
      </w:r>
      <w:r w:rsidR="002E5901" w:rsidRPr="005804BA">
        <w:rPr>
          <w:rFonts w:ascii="Cambria" w:eastAsia="Cambria" w:hAnsi="Cambria" w:cs="Cambria"/>
        </w:rPr>
        <w:t>].</w:t>
      </w:r>
      <w:proofErr w:type="spellStart"/>
      <w:r w:rsidR="002E5901" w:rsidRPr="005804BA">
        <w:rPr>
          <w:rFonts w:ascii="Cambria" w:eastAsia="Cambria" w:hAnsi="Cambria" w:cs="Cambria"/>
        </w:rPr>
        <w:t>png</w:t>
      </w:r>
      <w:proofErr w:type="spellEnd"/>
      <w:r w:rsidR="000D047B">
        <w:rPr>
          <w:rFonts w:ascii="Cambria" w:eastAsia="Cambria" w:hAnsi="Cambria" w:cs="Cambria"/>
        </w:rPr>
        <w:t>”</w:t>
      </w:r>
      <w:r w:rsidR="00EE1D99">
        <w:rPr>
          <w:rFonts w:ascii="Cambria" w:eastAsia="Cambria" w:hAnsi="Cambria" w:cs="Cambria"/>
        </w:rPr>
        <w:t xml:space="preserve"> (</w:t>
      </w:r>
      <w:r w:rsidR="00E37C78">
        <w:rPr>
          <w:rFonts w:ascii="Cambria" w:eastAsia="Cambria" w:hAnsi="Cambria" w:cs="Cambria"/>
          <w:b/>
        </w:rPr>
        <w:t>S</w:t>
      </w:r>
      <w:r w:rsidR="00EE1D99">
        <w:rPr>
          <w:rFonts w:ascii="Cambria" w:eastAsia="Cambria" w:hAnsi="Cambria" w:cs="Cambria"/>
          <w:b/>
        </w:rPr>
        <w:t>upplementary information S</w:t>
      </w:r>
      <w:r w:rsidR="00B13242">
        <w:rPr>
          <w:rFonts w:ascii="Cambria" w:eastAsia="Cambria" w:hAnsi="Cambria" w:cs="Cambria"/>
          <w:b/>
        </w:rPr>
        <w:t>4</w:t>
      </w:r>
      <w:r w:rsidR="00AC1377">
        <w:rPr>
          <w:rFonts w:ascii="Cambria" w:eastAsia="Cambria" w:hAnsi="Cambria" w:cs="Cambria"/>
          <w:b/>
        </w:rPr>
        <w:t xml:space="preserve"> </w:t>
      </w:r>
      <w:r w:rsidR="00EE1D99">
        <w:rPr>
          <w:rFonts w:ascii="Cambria" w:eastAsia="Cambria" w:hAnsi="Cambria" w:cs="Cambria"/>
          <w:b/>
        </w:rPr>
        <w:t>A</w:t>
      </w:r>
      <w:r w:rsidR="00EE1D99" w:rsidRPr="00976C80">
        <w:rPr>
          <w:rFonts w:ascii="Cambria" w:eastAsia="Cambria" w:hAnsi="Cambria" w:cs="Cambria"/>
        </w:rPr>
        <w:t>)</w:t>
      </w:r>
      <w:r w:rsidR="00EE1D99">
        <w:rPr>
          <w:rFonts w:ascii="Cambria" w:eastAsia="Cambria" w:hAnsi="Cambria" w:cs="Cambria"/>
        </w:rPr>
        <w:t xml:space="preserve">. </w:t>
      </w:r>
      <w:r w:rsidR="002E5901" w:rsidRPr="005804BA">
        <w:rPr>
          <w:rFonts w:ascii="Cambria" w:eastAsia="Cambria" w:hAnsi="Cambria" w:cs="Cambria"/>
        </w:rPr>
        <w:t>Clicking</w:t>
      </w:r>
      <w:r w:rsidR="008F49F3">
        <w:rPr>
          <w:rFonts w:ascii="Cambria" w:eastAsia="Cambria" w:hAnsi="Cambria" w:cs="Cambria"/>
        </w:rPr>
        <w:t xml:space="preserve"> the</w:t>
      </w:r>
      <w:r w:rsidR="002E5901" w:rsidRPr="005804BA">
        <w:rPr>
          <w:rFonts w:ascii="Cambria" w:eastAsia="Cambria" w:hAnsi="Cambria" w:cs="Cambria"/>
        </w:rPr>
        <w:t xml:space="preserve"> </w:t>
      </w:r>
      <w:r w:rsidR="008F49F3">
        <w:rPr>
          <w:rFonts w:ascii="Cambria" w:eastAsia="Cambria" w:hAnsi="Cambria" w:cs="Cambria"/>
          <w:bCs/>
          <w:color w:val="000000"/>
        </w:rPr>
        <w:t>“</w:t>
      </w:r>
      <w:r w:rsidR="008F49F3">
        <w:rPr>
          <w:rFonts w:ascii="Cambria" w:eastAsia="Cambria" w:hAnsi="Cambria" w:cs="Cambria"/>
          <w:color w:val="000000"/>
        </w:rPr>
        <w:t>Apply</w:t>
      </w:r>
      <w:r w:rsidR="008F49F3" w:rsidRPr="005804BA">
        <w:rPr>
          <w:rFonts w:ascii="Cambria" w:eastAsia="Cambria" w:hAnsi="Cambria" w:cs="Cambria"/>
          <w:color w:val="000000"/>
        </w:rPr>
        <w:t xml:space="preserve"> Model</w:t>
      </w:r>
      <w:r w:rsidR="008F49F3">
        <w:rPr>
          <w:rFonts w:ascii="Cambria" w:eastAsia="Cambria" w:hAnsi="Cambria" w:cs="Cambria"/>
          <w:i/>
          <w:color w:val="000000"/>
        </w:rPr>
        <w:t>”</w:t>
      </w:r>
      <w:r w:rsidR="008F49F3">
        <w:rPr>
          <w:rFonts w:ascii="Cambria" w:eastAsia="Cambria" w:hAnsi="Cambria" w:cs="Cambria"/>
          <w:color w:val="000000"/>
        </w:rPr>
        <w:t xml:space="preserve">  </w:t>
      </w:r>
      <w:r w:rsidR="002E5901" w:rsidRPr="005804BA">
        <w:rPr>
          <w:rFonts w:ascii="Cambria" w:eastAsia="Cambria" w:hAnsi="Cambria" w:cs="Cambria"/>
        </w:rPr>
        <w:t xml:space="preserve">button also generates a registry </w:t>
      </w:r>
      <w:r w:rsidR="005134DF">
        <w:rPr>
          <w:rFonts w:ascii="Cambria" w:eastAsia="Cambria" w:hAnsi="Cambria" w:cs="Cambria"/>
        </w:rPr>
        <w:t>CSV</w:t>
      </w:r>
      <w:r w:rsidR="005134DF" w:rsidRPr="005804BA">
        <w:rPr>
          <w:rFonts w:ascii="Cambria" w:eastAsia="Cambria" w:hAnsi="Cambria" w:cs="Cambria"/>
        </w:rPr>
        <w:t xml:space="preserve"> </w:t>
      </w:r>
      <w:r w:rsidR="002E5901" w:rsidRPr="005804BA">
        <w:rPr>
          <w:rFonts w:ascii="Cambria" w:eastAsia="Cambria" w:hAnsi="Cambria" w:cs="Cambria"/>
        </w:rPr>
        <w:t xml:space="preserve">file in each </w:t>
      </w:r>
      <w:r w:rsidR="004A5D42">
        <w:rPr>
          <w:rFonts w:ascii="Cambria" w:eastAsia="Cambria" w:hAnsi="Cambria" w:cs="Cambria"/>
        </w:rPr>
        <w:t xml:space="preserve">segmented </w:t>
      </w:r>
      <w:r w:rsidR="002E5901" w:rsidRPr="005804BA">
        <w:rPr>
          <w:rFonts w:ascii="Cambria" w:eastAsia="Cambria" w:hAnsi="Cambria" w:cs="Cambria"/>
        </w:rPr>
        <w:t>image</w:t>
      </w:r>
      <w:r w:rsidR="004A5D42">
        <w:rPr>
          <w:rFonts w:ascii="Cambria" w:eastAsia="Cambria" w:hAnsi="Cambria" w:cs="Cambria"/>
        </w:rPr>
        <w:t xml:space="preserve"> set</w:t>
      </w:r>
      <w:r w:rsidR="002E5901" w:rsidRPr="005804BA">
        <w:rPr>
          <w:rFonts w:ascii="Cambria" w:eastAsia="Cambria" w:hAnsi="Cambria" w:cs="Cambria"/>
        </w:rPr>
        <w:t xml:space="preserve"> folder. Each registry </w:t>
      </w:r>
      <w:r w:rsidR="005134DF">
        <w:rPr>
          <w:rFonts w:ascii="Cambria" w:eastAsia="Cambria" w:hAnsi="Cambria" w:cs="Cambria"/>
        </w:rPr>
        <w:t>CSV</w:t>
      </w:r>
      <w:r w:rsidR="002E5901" w:rsidRPr="005804BA">
        <w:rPr>
          <w:rFonts w:ascii="Cambria" w:eastAsia="Cambria" w:hAnsi="Cambria" w:cs="Cambria"/>
        </w:rPr>
        <w:t xml:space="preserve"> contains</w:t>
      </w:r>
      <w:r w:rsidR="00EE1D99">
        <w:rPr>
          <w:rFonts w:ascii="Cambria" w:eastAsia="Cambria" w:hAnsi="Cambria" w:cs="Cambria"/>
        </w:rPr>
        <w:t xml:space="preserve"> (</w:t>
      </w:r>
      <w:r w:rsidR="00E37C78">
        <w:rPr>
          <w:rFonts w:ascii="Cambria" w:eastAsia="Cambria" w:hAnsi="Cambria" w:cs="Cambria"/>
          <w:b/>
        </w:rPr>
        <w:t>S</w:t>
      </w:r>
      <w:r w:rsidR="00EE1D99">
        <w:rPr>
          <w:rFonts w:ascii="Cambria" w:eastAsia="Cambria" w:hAnsi="Cambria" w:cs="Cambria"/>
          <w:b/>
        </w:rPr>
        <w:t>upplementary information S</w:t>
      </w:r>
      <w:r w:rsidR="005D4A67">
        <w:rPr>
          <w:rFonts w:ascii="Cambria" w:eastAsia="Cambria" w:hAnsi="Cambria" w:cs="Cambria"/>
          <w:b/>
        </w:rPr>
        <w:t>4</w:t>
      </w:r>
      <w:r w:rsidR="00EE1D99">
        <w:rPr>
          <w:rFonts w:ascii="Cambria" w:eastAsia="Cambria" w:hAnsi="Cambria" w:cs="Cambria"/>
          <w:b/>
        </w:rPr>
        <w:t xml:space="preserve"> B)</w:t>
      </w:r>
      <w:r w:rsidR="008F49F3" w:rsidRPr="008F6FD5">
        <w:rPr>
          <w:rFonts w:ascii="Cambria" w:eastAsia="Cambria" w:hAnsi="Cambria" w:cs="Cambria"/>
          <w:bCs/>
        </w:rPr>
        <w:t>:</w:t>
      </w:r>
    </w:p>
    <w:p w14:paraId="16E19387" w14:textId="0CA07E91" w:rsidR="008E5479" w:rsidRDefault="008E5479" w:rsidP="008E5479">
      <w:pPr>
        <w:pStyle w:val="ListParagraph"/>
        <w:numPr>
          <w:ilvl w:val="0"/>
          <w:numId w:val="5"/>
        </w:numPr>
        <w:spacing w:line="360" w:lineRule="auto"/>
        <w:outlineLvl w:val="0"/>
        <w:rPr>
          <w:rFonts w:ascii="Cambria" w:eastAsia="Cambria" w:hAnsi="Cambria" w:cs="Cambria"/>
        </w:rPr>
      </w:pPr>
      <w:r>
        <w:rPr>
          <w:rFonts w:ascii="Cambria" w:eastAsia="Cambria" w:hAnsi="Cambria" w:cs="Cambria"/>
        </w:rPr>
        <w:t>Filename : name of the segmented image file that contains the object</w:t>
      </w:r>
    </w:p>
    <w:p w14:paraId="04242B3D" w14:textId="071334EC" w:rsidR="008E5479" w:rsidRDefault="008E5479" w:rsidP="008E5479">
      <w:pPr>
        <w:pStyle w:val="ListParagraph"/>
        <w:numPr>
          <w:ilvl w:val="0"/>
          <w:numId w:val="5"/>
        </w:numPr>
        <w:spacing w:line="360" w:lineRule="auto"/>
        <w:outlineLvl w:val="0"/>
        <w:rPr>
          <w:rFonts w:ascii="Cambria" w:eastAsia="Cambria" w:hAnsi="Cambria" w:cs="Cambria"/>
        </w:rPr>
      </w:pPr>
      <w:proofErr w:type="spellStart"/>
      <w:r>
        <w:rPr>
          <w:rFonts w:ascii="Cambria" w:eastAsia="Cambria" w:hAnsi="Cambria" w:cs="Cambria"/>
        </w:rPr>
        <w:t>ImageID</w:t>
      </w:r>
      <w:proofErr w:type="spellEnd"/>
      <w:r>
        <w:rPr>
          <w:rFonts w:ascii="Cambria" w:eastAsia="Cambria" w:hAnsi="Cambria" w:cs="Cambria"/>
        </w:rPr>
        <w:t xml:space="preserve"> : ID number of the segmented image file </w:t>
      </w:r>
    </w:p>
    <w:p w14:paraId="36F071B5" w14:textId="09BBA9A3" w:rsidR="008E5479" w:rsidRPr="008E5479" w:rsidRDefault="008E5479" w:rsidP="008E5479">
      <w:pPr>
        <w:pStyle w:val="ListParagraph"/>
        <w:numPr>
          <w:ilvl w:val="0"/>
          <w:numId w:val="5"/>
        </w:numPr>
        <w:spacing w:line="360" w:lineRule="auto"/>
        <w:outlineLvl w:val="0"/>
        <w:rPr>
          <w:rFonts w:ascii="Cambria" w:eastAsia="Cambria" w:hAnsi="Cambria" w:cs="Cambria"/>
        </w:rPr>
      </w:pPr>
      <w:proofErr w:type="spellStart"/>
      <w:r>
        <w:rPr>
          <w:rFonts w:ascii="Cambria" w:eastAsia="Cambria" w:hAnsi="Cambria" w:cs="Cambria"/>
        </w:rPr>
        <w:t>ObjectID</w:t>
      </w:r>
      <w:proofErr w:type="spellEnd"/>
      <w:r>
        <w:rPr>
          <w:rFonts w:ascii="Cambria" w:eastAsia="Cambria" w:hAnsi="Cambria" w:cs="Cambria"/>
        </w:rPr>
        <w:t xml:space="preserve"> : ID number of the object within the segmented image file</w:t>
      </w:r>
    </w:p>
    <w:p w14:paraId="48008848" w14:textId="156D1E32" w:rsidR="008E5479" w:rsidRPr="008E5479" w:rsidRDefault="008E5479" w:rsidP="008E5479">
      <w:pPr>
        <w:pStyle w:val="ListParagraph"/>
        <w:numPr>
          <w:ilvl w:val="0"/>
          <w:numId w:val="5"/>
        </w:numPr>
        <w:spacing w:line="360" w:lineRule="auto"/>
        <w:outlineLvl w:val="0"/>
        <w:rPr>
          <w:rFonts w:ascii="Cambria" w:eastAsia="Cambria" w:hAnsi="Cambria" w:cs="Cambria"/>
        </w:rPr>
      </w:pPr>
      <w:r>
        <w:rPr>
          <w:rFonts w:ascii="Cambria" w:eastAsia="Cambria" w:hAnsi="Cambria" w:cs="Cambria"/>
        </w:rPr>
        <w:t>X and Y</w:t>
      </w:r>
      <w:r w:rsidRPr="005804BA">
        <w:rPr>
          <w:rFonts w:ascii="Cambria" w:eastAsia="Cambria" w:hAnsi="Cambria" w:cs="Cambria"/>
        </w:rPr>
        <w:t>: location of the object’s center of mass</w:t>
      </w:r>
      <w:r>
        <w:rPr>
          <w:rFonts w:ascii="Cambria" w:eastAsia="Cambria" w:hAnsi="Cambria" w:cs="Cambria"/>
        </w:rPr>
        <w:t xml:space="preserve"> within the segmented image</w:t>
      </w:r>
    </w:p>
    <w:p w14:paraId="5CF2F496" w14:textId="77777777" w:rsidR="002E5901" w:rsidRPr="005804BA" w:rsidRDefault="002E5901" w:rsidP="002E5901">
      <w:pPr>
        <w:pStyle w:val="ListParagraph"/>
        <w:numPr>
          <w:ilvl w:val="0"/>
          <w:numId w:val="5"/>
        </w:numPr>
        <w:spacing w:line="360" w:lineRule="auto"/>
        <w:outlineLvl w:val="0"/>
        <w:rPr>
          <w:rFonts w:ascii="Cambria" w:eastAsia="Cambria" w:hAnsi="Cambria" w:cs="Cambria"/>
        </w:rPr>
      </w:pPr>
      <w:r w:rsidRPr="005804BA">
        <w:rPr>
          <w:rFonts w:ascii="Cambria" w:eastAsia="Cambria" w:hAnsi="Cambria" w:cs="Cambria"/>
        </w:rPr>
        <w:t>Area: area of the object</w:t>
      </w:r>
    </w:p>
    <w:p w14:paraId="5BEDF995" w14:textId="77777777" w:rsidR="002E5901" w:rsidRPr="005804BA" w:rsidRDefault="002E5901" w:rsidP="002E5901">
      <w:pPr>
        <w:pStyle w:val="ListParagraph"/>
        <w:numPr>
          <w:ilvl w:val="0"/>
          <w:numId w:val="5"/>
        </w:numPr>
        <w:spacing w:line="360" w:lineRule="auto"/>
        <w:outlineLvl w:val="0"/>
        <w:rPr>
          <w:rFonts w:ascii="Cambria" w:eastAsia="Cambria" w:hAnsi="Cambria" w:cs="Cambria"/>
        </w:rPr>
      </w:pPr>
      <w:r w:rsidRPr="005804BA">
        <w:rPr>
          <w:rFonts w:ascii="Cambria" w:eastAsia="Cambria" w:hAnsi="Cambria" w:cs="Cambria"/>
        </w:rPr>
        <w:t>Perimeter: length of object’s circumference</w:t>
      </w:r>
    </w:p>
    <w:p w14:paraId="538CA7FD" w14:textId="173CB6EC" w:rsidR="002E5901" w:rsidRPr="005804BA" w:rsidRDefault="00C6677D" w:rsidP="002E5901">
      <w:pPr>
        <w:pStyle w:val="ListParagraph"/>
        <w:numPr>
          <w:ilvl w:val="0"/>
          <w:numId w:val="5"/>
        </w:numPr>
        <w:spacing w:line="360" w:lineRule="auto"/>
        <w:outlineLvl w:val="0"/>
        <w:rPr>
          <w:rFonts w:ascii="Cambria" w:eastAsia="Cambria" w:hAnsi="Cambria" w:cs="Cambria"/>
        </w:rPr>
      </w:pPr>
      <w:r>
        <w:rPr>
          <w:rFonts w:ascii="Cambria" w:eastAsia="Cambria" w:hAnsi="Cambria" w:cs="Cambria"/>
        </w:rPr>
        <w:t>Lengths of m</w:t>
      </w:r>
      <w:r w:rsidR="002E5901" w:rsidRPr="005804BA">
        <w:rPr>
          <w:rFonts w:ascii="Cambria" w:eastAsia="Cambria" w:hAnsi="Cambria" w:cs="Cambria"/>
        </w:rPr>
        <w:t xml:space="preserve">ajor axis </w:t>
      </w:r>
      <w:r>
        <w:rPr>
          <w:rFonts w:ascii="Cambria" w:eastAsia="Cambria" w:hAnsi="Cambria" w:cs="Cambria"/>
        </w:rPr>
        <w:t>and</w:t>
      </w:r>
      <w:r w:rsidR="002E5901" w:rsidRPr="005804BA">
        <w:rPr>
          <w:rFonts w:ascii="Cambria" w:eastAsia="Cambria" w:hAnsi="Cambria" w:cs="Cambria"/>
        </w:rPr>
        <w:t xml:space="preserve"> minor axis </w:t>
      </w:r>
    </w:p>
    <w:p w14:paraId="56156D1A" w14:textId="77777777" w:rsidR="002E5901" w:rsidRPr="005804BA" w:rsidRDefault="002E5901" w:rsidP="002E5901">
      <w:pPr>
        <w:pStyle w:val="ListParagraph"/>
        <w:numPr>
          <w:ilvl w:val="0"/>
          <w:numId w:val="5"/>
        </w:numPr>
        <w:spacing w:line="360" w:lineRule="auto"/>
        <w:outlineLvl w:val="0"/>
        <w:rPr>
          <w:rFonts w:ascii="Cambria" w:eastAsia="Cambria" w:hAnsi="Cambria" w:cs="Cambria"/>
        </w:rPr>
      </w:pPr>
      <w:r w:rsidRPr="005804BA">
        <w:rPr>
          <w:rFonts w:ascii="Cambria" w:eastAsia="Cambria" w:hAnsi="Cambria" w:cs="Cambria"/>
        </w:rPr>
        <w:t xml:space="preserve">Circularity: shape factor calculated by </w:t>
      </w:r>
      <m:oMath>
        <m:f>
          <m:fPr>
            <m:ctrlPr>
              <w:rPr>
                <w:rFonts w:ascii="Cambria Math" w:eastAsia="Cambria" w:hAnsi="Cambria Math" w:cs="Cambria"/>
                <w:i/>
              </w:rPr>
            </m:ctrlPr>
          </m:fPr>
          <m:num>
            <m:r>
              <w:rPr>
                <w:rFonts w:ascii="Cambria Math" w:eastAsia="Cambria" w:hAnsi="Cambria Math" w:cs="Cambria"/>
              </w:rPr>
              <m:t>4πA</m:t>
            </m:r>
          </m:num>
          <m:den>
            <m:sSup>
              <m:sSupPr>
                <m:ctrlPr>
                  <w:rPr>
                    <w:rFonts w:ascii="Cambria Math" w:eastAsia="Cambria" w:hAnsi="Cambria Math" w:cs="Cambria"/>
                    <w:i/>
                  </w:rPr>
                </m:ctrlPr>
              </m:sSupPr>
              <m:e>
                <m:r>
                  <w:rPr>
                    <w:rFonts w:ascii="Cambria Math" w:eastAsia="Cambria" w:hAnsi="Cambria Math" w:cs="Cambria"/>
                  </w:rPr>
                  <m:t>P</m:t>
                </m:r>
              </m:e>
              <m:sup>
                <m:r>
                  <w:rPr>
                    <w:rFonts w:ascii="Cambria Math" w:eastAsia="Cambria" w:hAnsi="Cambria Math" w:cs="Cambria"/>
                  </w:rPr>
                  <m:t>2</m:t>
                </m:r>
              </m:sup>
            </m:sSup>
          </m:den>
        </m:f>
      </m:oMath>
      <w:r w:rsidRPr="005804BA">
        <w:rPr>
          <w:rFonts w:ascii="Cambria" w:eastAsia="Cambria" w:hAnsi="Cambria" w:cs="Cambria"/>
        </w:rPr>
        <w:t xml:space="preserve">. Its value varies from 0 to 1. The circularity of a perfect circle is 1. </w:t>
      </w:r>
    </w:p>
    <w:p w14:paraId="6E28663E" w14:textId="2F93198A" w:rsidR="008E5479" w:rsidRPr="008E5479" w:rsidRDefault="002E5901" w:rsidP="008E5479">
      <w:pPr>
        <w:pStyle w:val="ListParagraph"/>
        <w:numPr>
          <w:ilvl w:val="0"/>
          <w:numId w:val="5"/>
        </w:numPr>
        <w:spacing w:line="360" w:lineRule="auto"/>
        <w:outlineLvl w:val="0"/>
        <w:rPr>
          <w:rFonts w:ascii="Cambria" w:eastAsia="Cambria" w:hAnsi="Cambria" w:cs="Cambria"/>
        </w:rPr>
      </w:pPr>
      <w:r w:rsidRPr="005804BA">
        <w:rPr>
          <w:rFonts w:ascii="Cambria" w:eastAsia="Cambria" w:hAnsi="Cambria" w:cs="Cambria"/>
        </w:rPr>
        <w:t>Aspect ratio: it is calculated by major axis length divided by minor axis length.</w:t>
      </w:r>
    </w:p>
    <w:p w14:paraId="0DD677AE" w14:textId="77777777" w:rsidR="008E5479" w:rsidRPr="004576BB" w:rsidRDefault="008E5479" w:rsidP="008E5479">
      <w:pPr>
        <w:pStyle w:val="ListParagraph"/>
        <w:numPr>
          <w:ilvl w:val="0"/>
          <w:numId w:val="5"/>
        </w:numPr>
        <w:spacing w:line="360" w:lineRule="auto"/>
        <w:outlineLvl w:val="0"/>
        <w:rPr>
          <w:rFonts w:ascii="Cambria" w:eastAsia="Cambria" w:hAnsi="Cambria" w:cs="Cambria"/>
        </w:rPr>
      </w:pPr>
      <w:r w:rsidRPr="004576BB">
        <w:rPr>
          <w:rFonts w:ascii="Cambria" w:eastAsia="Cambria" w:hAnsi="Cambria" w:cs="Cambria"/>
        </w:rPr>
        <w:lastRenderedPageBreak/>
        <w:t>Shape mode ID number</w:t>
      </w:r>
      <w:r>
        <w:rPr>
          <w:rFonts w:ascii="Cambria" w:eastAsia="Cambria" w:hAnsi="Cambria" w:cs="Cambria"/>
        </w:rPr>
        <w:t>:</w:t>
      </w:r>
      <w:r w:rsidRPr="004576BB">
        <w:rPr>
          <w:rFonts w:ascii="Cambria" w:eastAsia="Cambria" w:hAnsi="Cambria" w:cs="Cambria"/>
        </w:rPr>
        <w:t xml:space="preserve"> </w:t>
      </w:r>
      <w:r>
        <w:rPr>
          <w:rFonts w:ascii="Cambria" w:eastAsia="Cambria" w:hAnsi="Cambria" w:cs="Cambria"/>
        </w:rPr>
        <w:t>number that represents the shape mode where each cell/nucleus belongs to.</w:t>
      </w:r>
    </w:p>
    <w:p w14:paraId="58FD709F" w14:textId="26FEB296" w:rsidR="008E5479" w:rsidRPr="008E5479" w:rsidRDefault="008E5479" w:rsidP="008E5479">
      <w:pPr>
        <w:pStyle w:val="ListParagraph"/>
        <w:numPr>
          <w:ilvl w:val="0"/>
          <w:numId w:val="5"/>
        </w:numPr>
        <w:spacing w:line="360" w:lineRule="auto"/>
        <w:outlineLvl w:val="0"/>
        <w:rPr>
          <w:rFonts w:ascii="Cambria" w:eastAsia="Cambria" w:hAnsi="Cambria" w:cs="Cambria"/>
        </w:rPr>
      </w:pPr>
      <w:r>
        <w:rPr>
          <w:rFonts w:ascii="Cambria" w:eastAsia="Cambria" w:hAnsi="Cambria" w:cs="Cambria"/>
        </w:rPr>
        <w:t>Contour fit</w:t>
      </w:r>
      <w:r w:rsidRPr="005804BA">
        <w:rPr>
          <w:rFonts w:ascii="Cambria" w:eastAsia="Cambria" w:hAnsi="Cambria" w:cs="Cambria"/>
        </w:rPr>
        <w:t>: distance between the cluster center and this object</w:t>
      </w:r>
    </w:p>
    <w:p w14:paraId="341566DF" w14:textId="4F8565FA" w:rsidR="00B0372B" w:rsidRPr="003A3361" w:rsidRDefault="009D3FC8" w:rsidP="001D33C7">
      <w:pPr>
        <w:spacing w:line="360" w:lineRule="auto"/>
        <w:jc w:val="both"/>
        <w:outlineLvl w:val="0"/>
        <w:rPr>
          <w:rFonts w:ascii="Cambria" w:eastAsia="Cambria" w:hAnsi="Cambria" w:cs="Cambria"/>
        </w:rPr>
      </w:pPr>
      <w:r>
        <w:rPr>
          <w:rFonts w:ascii="Cambria" w:eastAsia="Cambria" w:hAnsi="Cambria" w:cs="Cambria"/>
        </w:rPr>
        <w:t>Example</w:t>
      </w:r>
      <w:r w:rsidR="00211EF5">
        <w:rPr>
          <w:rFonts w:ascii="Cambria" w:eastAsia="Cambria" w:hAnsi="Cambria" w:cs="Cambria"/>
        </w:rPr>
        <w:t xml:space="preserve"> </w:t>
      </w:r>
      <w:r w:rsidR="007C4076" w:rsidRPr="007C4076">
        <w:rPr>
          <w:rFonts w:ascii="Cambria" w:eastAsia="Cambria" w:hAnsi="Cambria" w:cs="Cambria"/>
        </w:rPr>
        <w:t xml:space="preserve">output files of this step is provided in the </w:t>
      </w:r>
      <w:r w:rsidR="00E37C78">
        <w:rPr>
          <w:rFonts w:ascii="Cambria" w:eastAsia="Cambria" w:hAnsi="Cambria" w:cs="Cambria"/>
          <w:b/>
          <w:bCs/>
        </w:rPr>
        <w:t>S</w:t>
      </w:r>
      <w:r w:rsidR="007C4076" w:rsidRPr="007C4076">
        <w:rPr>
          <w:rFonts w:ascii="Cambria" w:eastAsia="Cambria" w:hAnsi="Cambria" w:cs="Cambria"/>
          <w:b/>
          <w:bCs/>
        </w:rPr>
        <w:t>upplementary files</w:t>
      </w:r>
      <w:r>
        <w:rPr>
          <w:rFonts w:ascii="Cambria" w:eastAsia="Cambria" w:hAnsi="Cambria" w:cs="Cambria"/>
        </w:rPr>
        <w:t>, under “Example model”.</w:t>
      </w:r>
      <w:r w:rsidR="007C4076" w:rsidRPr="007C4076">
        <w:rPr>
          <w:rFonts w:ascii="Cambria" w:eastAsia="Cambria" w:hAnsi="Cambria" w:cs="Cambria"/>
        </w:rPr>
        <w:t xml:space="preserve"> These files are generated using the </w:t>
      </w:r>
      <w:r w:rsidR="00211EF5">
        <w:rPr>
          <w:rFonts w:ascii="Cambria" w:eastAsia="Cambria" w:hAnsi="Cambria" w:cs="Cambria"/>
        </w:rPr>
        <w:t>example model provided in</w:t>
      </w:r>
      <w:r w:rsidR="007C4076" w:rsidRPr="007C4076">
        <w:rPr>
          <w:rFonts w:ascii="Cambria" w:eastAsia="Cambria" w:hAnsi="Cambria" w:cs="Cambria"/>
        </w:rPr>
        <w:t xml:space="preserve"> </w:t>
      </w:r>
      <w:r w:rsidR="007C4076" w:rsidRPr="007C4076">
        <w:rPr>
          <w:rFonts w:ascii="Cambria" w:eastAsia="Cambria" w:hAnsi="Cambria" w:cs="Cambria"/>
          <w:b/>
          <w:bCs/>
        </w:rPr>
        <w:t xml:space="preserve">step </w:t>
      </w:r>
      <w:r w:rsidR="00211EF5">
        <w:rPr>
          <w:rFonts w:ascii="Cambria" w:eastAsia="Cambria" w:hAnsi="Cambria" w:cs="Cambria"/>
          <w:b/>
          <w:bCs/>
        </w:rPr>
        <w:t>11</w:t>
      </w:r>
      <w:r w:rsidR="007C4076" w:rsidRPr="007C4076">
        <w:rPr>
          <w:rFonts w:ascii="Cambria" w:eastAsia="Cambria" w:hAnsi="Cambria" w:cs="Cambria"/>
        </w:rPr>
        <w:t xml:space="preserve">. See </w:t>
      </w:r>
      <w:r w:rsidR="00211EF5">
        <w:rPr>
          <w:rFonts w:ascii="Cambria" w:eastAsia="Cambria" w:hAnsi="Cambria" w:cs="Cambria"/>
        </w:rPr>
        <w:t xml:space="preserve">the directory of </w:t>
      </w:r>
      <w:r w:rsidR="00211EF5">
        <w:rPr>
          <w:rFonts w:ascii="Cambria" w:eastAsia="Cambria" w:hAnsi="Cambria" w:cs="Cambria"/>
          <w:b/>
          <w:bCs/>
        </w:rPr>
        <w:t>S</w:t>
      </w:r>
      <w:r w:rsidR="00211EF5" w:rsidRPr="007C4076">
        <w:rPr>
          <w:rFonts w:ascii="Cambria" w:eastAsia="Cambria" w:hAnsi="Cambria" w:cs="Cambria"/>
          <w:b/>
          <w:bCs/>
        </w:rPr>
        <w:t>upplementary files</w:t>
      </w:r>
      <w:r w:rsidR="00211EF5">
        <w:rPr>
          <w:rFonts w:ascii="Cambria" w:eastAsia="Cambria" w:hAnsi="Cambria" w:cs="Cambria"/>
          <w:b/>
          <w:bCs/>
        </w:rPr>
        <w:t xml:space="preserve"> </w:t>
      </w:r>
      <w:r w:rsidR="00211EF5">
        <w:rPr>
          <w:rFonts w:ascii="Cambria" w:eastAsia="Cambria" w:hAnsi="Cambria" w:cs="Cambria"/>
        </w:rPr>
        <w:t xml:space="preserve">in </w:t>
      </w:r>
      <w:r w:rsidR="00E37C78">
        <w:rPr>
          <w:rFonts w:ascii="Cambria" w:eastAsia="Cambria" w:hAnsi="Cambria" w:cs="Cambria"/>
          <w:b/>
          <w:bCs/>
        </w:rPr>
        <w:t>S</w:t>
      </w:r>
      <w:r w:rsidR="007C4076" w:rsidRPr="007C4076">
        <w:rPr>
          <w:rFonts w:ascii="Cambria" w:eastAsia="Cambria" w:hAnsi="Cambria" w:cs="Cambria"/>
          <w:b/>
          <w:bCs/>
        </w:rPr>
        <w:t xml:space="preserve">upplementary </w:t>
      </w:r>
      <w:r w:rsidR="00B23A00">
        <w:rPr>
          <w:rFonts w:ascii="Cambria" w:eastAsia="Cambria" w:hAnsi="Cambria" w:cs="Cambria"/>
          <w:b/>
          <w:bCs/>
        </w:rPr>
        <w:t>i</w:t>
      </w:r>
      <w:r w:rsidR="007C4076" w:rsidRPr="007C4076">
        <w:rPr>
          <w:rFonts w:ascii="Cambria" w:eastAsia="Cambria" w:hAnsi="Cambria" w:cs="Cambria"/>
          <w:b/>
          <w:bCs/>
        </w:rPr>
        <w:t>nformation S3</w:t>
      </w:r>
      <w:r w:rsidR="007C4076" w:rsidRPr="007C4076">
        <w:rPr>
          <w:rFonts w:ascii="Cambria" w:eastAsia="Cambria" w:hAnsi="Cambria" w:cs="Cambria"/>
        </w:rPr>
        <w:t xml:space="preserve"> to </w:t>
      </w:r>
      <w:r w:rsidR="00211EF5">
        <w:rPr>
          <w:rFonts w:ascii="Cambria" w:eastAsia="Cambria" w:hAnsi="Cambria" w:cs="Cambria"/>
        </w:rPr>
        <w:t>locate the output files.</w:t>
      </w:r>
      <w:r w:rsidR="007C4076" w:rsidRPr="007C4076">
        <w:rPr>
          <w:rFonts w:ascii="Cambria" w:eastAsia="Cambria" w:hAnsi="Cambria" w:cs="Cambria"/>
          <w:strike/>
        </w:rPr>
        <w:t xml:space="preserve">    </w:t>
      </w:r>
      <w:r w:rsidR="007C4076" w:rsidRPr="007C4076">
        <w:rPr>
          <w:rFonts w:ascii="Cambria" w:eastAsia="Cambria" w:hAnsi="Cambria" w:cs="Cambria"/>
        </w:rPr>
        <w:t xml:space="preserve"> </w:t>
      </w:r>
    </w:p>
    <w:p w14:paraId="0F8A17EA" w14:textId="77777777" w:rsidR="006140B0" w:rsidRDefault="006140B0" w:rsidP="00E22C22">
      <w:pPr>
        <w:spacing w:line="360" w:lineRule="auto"/>
        <w:outlineLvl w:val="0"/>
        <w:rPr>
          <w:rFonts w:ascii="Cambria" w:hAnsi="Cambria" w:cs="Arial"/>
          <w:b/>
          <w:sz w:val="28"/>
          <w:szCs w:val="28"/>
        </w:rPr>
      </w:pPr>
    </w:p>
    <w:p w14:paraId="606C55EF" w14:textId="77777777" w:rsidR="00BB14DF" w:rsidRPr="005804BA" w:rsidRDefault="00BB14DF" w:rsidP="00E22C22">
      <w:pPr>
        <w:spacing w:line="360" w:lineRule="auto"/>
        <w:outlineLvl w:val="0"/>
        <w:rPr>
          <w:rFonts w:ascii="Cambria" w:hAnsi="Cambria" w:cs="Arial"/>
          <w:b/>
          <w:sz w:val="28"/>
          <w:szCs w:val="28"/>
        </w:rPr>
      </w:pPr>
      <w:r w:rsidRPr="005804BA">
        <w:rPr>
          <w:rFonts w:ascii="Cambria" w:hAnsi="Cambria" w:cs="Arial"/>
          <w:b/>
          <w:sz w:val="28"/>
          <w:szCs w:val="28"/>
        </w:rPr>
        <w:t>TROUBLESHOOTING</w:t>
      </w:r>
    </w:p>
    <w:p w14:paraId="372997BA" w14:textId="77E01181" w:rsidR="00BB14DF" w:rsidRPr="005804BA" w:rsidRDefault="00BB14DF" w:rsidP="00E22C22">
      <w:pPr>
        <w:pStyle w:val="Caption"/>
        <w:keepNext/>
        <w:spacing w:after="0" w:line="360" w:lineRule="auto"/>
        <w:rPr>
          <w:rFonts w:ascii="Cambria" w:hAnsi="Cambria"/>
          <w:b w:val="0"/>
          <w:sz w:val="24"/>
          <w:szCs w:val="24"/>
        </w:rPr>
      </w:pPr>
      <w:r w:rsidRPr="005804BA">
        <w:rPr>
          <w:rFonts w:ascii="Cambria" w:hAnsi="Cambria"/>
          <w:smallCaps/>
          <w:sz w:val="24"/>
          <w:szCs w:val="24"/>
        </w:rPr>
        <w:t xml:space="preserve">table </w:t>
      </w:r>
      <w:r w:rsidR="00113BE8">
        <w:rPr>
          <w:rFonts w:ascii="Cambria" w:hAnsi="Cambria"/>
          <w:smallCaps/>
          <w:sz w:val="24"/>
          <w:szCs w:val="24"/>
        </w:rPr>
        <w:t>2</w:t>
      </w:r>
      <w:r w:rsidRPr="005804BA">
        <w:rPr>
          <w:rFonts w:ascii="Cambria" w:hAnsi="Cambria"/>
          <w:sz w:val="24"/>
          <w:szCs w:val="24"/>
        </w:rPr>
        <w:t xml:space="preserve">| </w:t>
      </w:r>
      <w:r w:rsidRPr="005804BA">
        <w:rPr>
          <w:rFonts w:ascii="Cambria" w:hAnsi="Cambria"/>
          <w:b w:val="0"/>
          <w:sz w:val="24"/>
          <w:szCs w:val="24"/>
        </w:rPr>
        <w:t>Troubleshooting table.</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698"/>
        <w:gridCol w:w="3052"/>
        <w:gridCol w:w="2352"/>
        <w:gridCol w:w="3474"/>
      </w:tblGrid>
      <w:tr w:rsidR="00BB14DF" w:rsidRPr="005804BA" w14:paraId="113F2D54" w14:textId="77777777" w:rsidTr="00B01FB1">
        <w:tc>
          <w:tcPr>
            <w:tcW w:w="0" w:type="auto"/>
            <w:tcBorders>
              <w:top w:val="single" w:sz="4" w:space="0" w:color="auto"/>
              <w:left w:val="nil"/>
              <w:bottom w:val="single" w:sz="4" w:space="0" w:color="auto"/>
              <w:right w:val="nil"/>
            </w:tcBorders>
            <w:hideMark/>
          </w:tcPr>
          <w:p w14:paraId="51AE959C" w14:textId="77777777" w:rsidR="00BB14DF" w:rsidRPr="005804BA" w:rsidRDefault="00BB14DF" w:rsidP="00E22C22">
            <w:pPr>
              <w:pStyle w:val="ColorfulList-Accent11"/>
              <w:spacing w:after="0" w:line="360" w:lineRule="auto"/>
              <w:ind w:left="0"/>
              <w:rPr>
                <w:rFonts w:ascii="Cambria" w:hAnsi="Cambria"/>
                <w:b/>
                <w:sz w:val="24"/>
                <w:szCs w:val="24"/>
              </w:rPr>
            </w:pPr>
            <w:r w:rsidRPr="005804BA">
              <w:rPr>
                <w:rFonts w:ascii="Cambria" w:hAnsi="Cambria"/>
                <w:b/>
                <w:sz w:val="24"/>
                <w:szCs w:val="24"/>
              </w:rPr>
              <w:t>Step</w:t>
            </w:r>
          </w:p>
        </w:tc>
        <w:tc>
          <w:tcPr>
            <w:tcW w:w="0" w:type="auto"/>
            <w:tcBorders>
              <w:top w:val="single" w:sz="4" w:space="0" w:color="auto"/>
              <w:left w:val="nil"/>
              <w:bottom w:val="single" w:sz="4" w:space="0" w:color="auto"/>
              <w:right w:val="nil"/>
            </w:tcBorders>
            <w:hideMark/>
          </w:tcPr>
          <w:p w14:paraId="31AE4FC0" w14:textId="77777777" w:rsidR="00BB14DF" w:rsidRPr="005804BA" w:rsidRDefault="00BB14DF" w:rsidP="00E22C22">
            <w:pPr>
              <w:pStyle w:val="ColorfulList-Accent11"/>
              <w:spacing w:after="0" w:line="360" w:lineRule="auto"/>
              <w:ind w:left="0"/>
              <w:rPr>
                <w:rFonts w:ascii="Cambria" w:hAnsi="Cambria"/>
                <w:b/>
                <w:sz w:val="24"/>
                <w:szCs w:val="24"/>
              </w:rPr>
            </w:pPr>
            <w:r w:rsidRPr="005804BA">
              <w:rPr>
                <w:rFonts w:ascii="Cambria" w:hAnsi="Cambria"/>
                <w:b/>
                <w:sz w:val="24"/>
                <w:szCs w:val="24"/>
              </w:rPr>
              <w:t>Problem</w:t>
            </w:r>
          </w:p>
        </w:tc>
        <w:tc>
          <w:tcPr>
            <w:tcW w:w="0" w:type="auto"/>
            <w:tcBorders>
              <w:top w:val="single" w:sz="4" w:space="0" w:color="auto"/>
              <w:left w:val="nil"/>
              <w:bottom w:val="single" w:sz="4" w:space="0" w:color="auto"/>
              <w:right w:val="nil"/>
            </w:tcBorders>
            <w:hideMark/>
          </w:tcPr>
          <w:p w14:paraId="07363692" w14:textId="77777777" w:rsidR="00BB14DF" w:rsidRPr="005804BA" w:rsidRDefault="00BB14DF" w:rsidP="00E22C22">
            <w:pPr>
              <w:pStyle w:val="ColorfulList-Accent11"/>
              <w:spacing w:after="0" w:line="360" w:lineRule="auto"/>
              <w:ind w:left="0"/>
              <w:rPr>
                <w:rFonts w:ascii="Cambria" w:hAnsi="Cambria"/>
                <w:b/>
                <w:sz w:val="24"/>
                <w:szCs w:val="24"/>
              </w:rPr>
            </w:pPr>
            <w:r w:rsidRPr="005804BA">
              <w:rPr>
                <w:rFonts w:ascii="Cambria" w:hAnsi="Cambria"/>
                <w:b/>
                <w:sz w:val="24"/>
                <w:szCs w:val="24"/>
              </w:rPr>
              <w:t>Possible reason</w:t>
            </w:r>
          </w:p>
        </w:tc>
        <w:tc>
          <w:tcPr>
            <w:tcW w:w="0" w:type="auto"/>
            <w:tcBorders>
              <w:top w:val="single" w:sz="4" w:space="0" w:color="auto"/>
              <w:left w:val="nil"/>
              <w:bottom w:val="single" w:sz="4" w:space="0" w:color="auto"/>
              <w:right w:val="nil"/>
            </w:tcBorders>
            <w:hideMark/>
          </w:tcPr>
          <w:p w14:paraId="45D82CE5" w14:textId="77777777" w:rsidR="00BB14DF" w:rsidRPr="005804BA" w:rsidRDefault="00BB14DF" w:rsidP="00E22C22">
            <w:pPr>
              <w:pStyle w:val="ColorfulList-Accent11"/>
              <w:spacing w:after="0" w:line="360" w:lineRule="auto"/>
              <w:ind w:left="0"/>
              <w:rPr>
                <w:rFonts w:ascii="Cambria" w:hAnsi="Cambria"/>
                <w:b/>
                <w:sz w:val="24"/>
                <w:szCs w:val="24"/>
              </w:rPr>
            </w:pPr>
            <w:r w:rsidRPr="005804BA">
              <w:rPr>
                <w:rFonts w:ascii="Cambria" w:hAnsi="Cambria"/>
                <w:b/>
                <w:sz w:val="24"/>
                <w:szCs w:val="24"/>
              </w:rPr>
              <w:t>Solution</w:t>
            </w:r>
          </w:p>
        </w:tc>
      </w:tr>
      <w:tr w:rsidR="00845997" w:rsidRPr="005804BA" w14:paraId="590504D9" w14:textId="77777777" w:rsidTr="00B01FB1">
        <w:tc>
          <w:tcPr>
            <w:tcW w:w="0" w:type="auto"/>
            <w:tcBorders>
              <w:top w:val="nil"/>
              <w:left w:val="nil"/>
              <w:bottom w:val="nil"/>
              <w:right w:val="nil"/>
            </w:tcBorders>
          </w:tcPr>
          <w:p w14:paraId="1820C3F9" w14:textId="38AC1850" w:rsidR="00845997" w:rsidRPr="005804BA" w:rsidRDefault="001D33C7" w:rsidP="00845997">
            <w:pPr>
              <w:pStyle w:val="ColorfulList-Accent11"/>
              <w:spacing w:after="0" w:line="360" w:lineRule="auto"/>
              <w:ind w:left="0"/>
              <w:rPr>
                <w:rFonts w:ascii="Cambria" w:hAnsi="Cambria"/>
                <w:sz w:val="24"/>
                <w:szCs w:val="24"/>
              </w:rPr>
            </w:pPr>
            <w:r>
              <w:rPr>
                <w:rFonts w:ascii="Cambria" w:hAnsi="Cambria"/>
                <w:sz w:val="24"/>
                <w:szCs w:val="24"/>
              </w:rPr>
              <w:t>1</w:t>
            </w:r>
          </w:p>
        </w:tc>
        <w:tc>
          <w:tcPr>
            <w:tcW w:w="0" w:type="auto"/>
            <w:tcBorders>
              <w:top w:val="nil"/>
              <w:left w:val="nil"/>
              <w:bottom w:val="nil"/>
              <w:right w:val="nil"/>
            </w:tcBorders>
          </w:tcPr>
          <w:p w14:paraId="3C0AEAAB" w14:textId="77777777" w:rsidR="00845997" w:rsidRPr="001871C8" w:rsidRDefault="00845997" w:rsidP="00845997">
            <w:pPr>
              <w:pStyle w:val="ColorfulList-Accent11"/>
              <w:spacing w:after="0" w:line="360" w:lineRule="auto"/>
              <w:ind w:left="0"/>
              <w:rPr>
                <w:rFonts w:ascii="Cambria" w:hAnsi="Cambria"/>
                <w:color w:val="000000" w:themeColor="text1"/>
                <w:sz w:val="24"/>
                <w:szCs w:val="24"/>
              </w:rPr>
            </w:pPr>
            <w:r w:rsidRPr="001871C8">
              <w:rPr>
                <w:rFonts w:ascii="Cambria" w:hAnsi="Cambria"/>
                <w:color w:val="000000" w:themeColor="text1"/>
                <w:sz w:val="24"/>
                <w:szCs w:val="24"/>
              </w:rPr>
              <w:t>Cannot run pipeline: the pipeline did not identify any image sets</w:t>
            </w:r>
          </w:p>
        </w:tc>
        <w:tc>
          <w:tcPr>
            <w:tcW w:w="0" w:type="auto"/>
            <w:tcBorders>
              <w:top w:val="nil"/>
              <w:left w:val="nil"/>
              <w:bottom w:val="nil"/>
              <w:right w:val="nil"/>
            </w:tcBorders>
          </w:tcPr>
          <w:p w14:paraId="09D97957" w14:textId="77777777" w:rsidR="00845997" w:rsidRPr="001871C8" w:rsidRDefault="00845997" w:rsidP="00845997">
            <w:pPr>
              <w:pStyle w:val="ColorfulList-Accent11"/>
              <w:spacing w:after="0" w:line="360" w:lineRule="auto"/>
              <w:ind w:left="0"/>
              <w:rPr>
                <w:rFonts w:ascii="Cambria" w:hAnsi="Cambria"/>
                <w:color w:val="000000" w:themeColor="text1"/>
                <w:sz w:val="24"/>
                <w:szCs w:val="24"/>
              </w:rPr>
            </w:pPr>
            <w:r w:rsidRPr="001871C8">
              <w:rPr>
                <w:rFonts w:ascii="Cambria" w:hAnsi="Cambria"/>
                <w:color w:val="000000" w:themeColor="text1"/>
                <w:sz w:val="24"/>
                <w:szCs w:val="24"/>
              </w:rPr>
              <w:t>User did not load any images in the “Images” module.</w:t>
            </w:r>
          </w:p>
        </w:tc>
        <w:tc>
          <w:tcPr>
            <w:tcW w:w="0" w:type="auto"/>
            <w:tcBorders>
              <w:top w:val="nil"/>
              <w:left w:val="nil"/>
              <w:bottom w:val="nil"/>
              <w:right w:val="nil"/>
            </w:tcBorders>
          </w:tcPr>
          <w:p w14:paraId="7710C290" w14:textId="77777777" w:rsidR="00845997" w:rsidRPr="001871C8" w:rsidRDefault="00845997" w:rsidP="00845997">
            <w:pPr>
              <w:pStyle w:val="ColorfulList-Accent11"/>
              <w:spacing w:after="0" w:line="360" w:lineRule="auto"/>
              <w:ind w:left="0"/>
              <w:rPr>
                <w:rFonts w:ascii="Cambria" w:hAnsi="Cambria"/>
                <w:color w:val="000000" w:themeColor="text1"/>
                <w:sz w:val="24"/>
                <w:szCs w:val="24"/>
              </w:rPr>
            </w:pPr>
            <w:r w:rsidRPr="001871C8">
              <w:rPr>
                <w:rFonts w:ascii="Cambria" w:hAnsi="Cambria"/>
                <w:color w:val="000000" w:themeColor="text1"/>
                <w:sz w:val="24"/>
                <w:szCs w:val="24"/>
              </w:rPr>
              <w:t>Drag and drop images into the “Images” module of CellProfiler.</w:t>
            </w:r>
          </w:p>
        </w:tc>
      </w:tr>
      <w:tr w:rsidR="00845997" w:rsidRPr="005804BA" w14:paraId="37A271C9" w14:textId="77777777" w:rsidTr="00B01FB1">
        <w:tc>
          <w:tcPr>
            <w:tcW w:w="0" w:type="auto"/>
            <w:tcBorders>
              <w:top w:val="nil"/>
              <w:left w:val="nil"/>
              <w:bottom w:val="nil"/>
              <w:right w:val="nil"/>
            </w:tcBorders>
          </w:tcPr>
          <w:p w14:paraId="3F086519" w14:textId="14BC6907" w:rsidR="00845997" w:rsidRPr="005804BA" w:rsidRDefault="001D33C7" w:rsidP="00845997">
            <w:pPr>
              <w:pStyle w:val="ColorfulList-Accent11"/>
              <w:spacing w:after="0" w:line="360" w:lineRule="auto"/>
              <w:ind w:left="0"/>
              <w:rPr>
                <w:rFonts w:ascii="Cambria" w:hAnsi="Cambria"/>
                <w:sz w:val="24"/>
                <w:szCs w:val="24"/>
              </w:rPr>
            </w:pPr>
            <w:r>
              <w:rPr>
                <w:rFonts w:ascii="Cambria" w:hAnsi="Cambria"/>
                <w:sz w:val="24"/>
                <w:szCs w:val="24"/>
              </w:rPr>
              <w:t>1</w:t>
            </w:r>
          </w:p>
        </w:tc>
        <w:tc>
          <w:tcPr>
            <w:tcW w:w="0" w:type="auto"/>
            <w:tcBorders>
              <w:top w:val="nil"/>
              <w:left w:val="nil"/>
              <w:bottom w:val="nil"/>
              <w:right w:val="nil"/>
            </w:tcBorders>
          </w:tcPr>
          <w:p w14:paraId="401B5769" w14:textId="77777777" w:rsidR="00845997" w:rsidRPr="001871C8" w:rsidRDefault="00845997" w:rsidP="00845997">
            <w:pPr>
              <w:pStyle w:val="ColorfulList-Accent11"/>
              <w:spacing w:after="0" w:line="360" w:lineRule="auto"/>
              <w:ind w:left="0"/>
              <w:rPr>
                <w:rFonts w:ascii="Cambria" w:hAnsi="Cambria"/>
                <w:color w:val="000000" w:themeColor="text1"/>
                <w:sz w:val="24"/>
                <w:szCs w:val="24"/>
              </w:rPr>
            </w:pPr>
            <w:r w:rsidRPr="001871C8">
              <w:rPr>
                <w:rFonts w:ascii="Cambria" w:hAnsi="Cambria"/>
                <w:color w:val="000000" w:themeColor="text1"/>
                <w:sz w:val="24"/>
                <w:szCs w:val="24"/>
              </w:rPr>
              <w:t>Subfolder under CellProfiler output folder is named “None”</w:t>
            </w:r>
          </w:p>
        </w:tc>
        <w:tc>
          <w:tcPr>
            <w:tcW w:w="0" w:type="auto"/>
            <w:tcBorders>
              <w:top w:val="nil"/>
              <w:left w:val="nil"/>
              <w:bottom w:val="nil"/>
              <w:right w:val="nil"/>
            </w:tcBorders>
          </w:tcPr>
          <w:p w14:paraId="73F51D20" w14:textId="77777777" w:rsidR="00845997" w:rsidRPr="001871C8" w:rsidRDefault="00845997" w:rsidP="00845997">
            <w:pPr>
              <w:pStyle w:val="ColorfulList-Accent11"/>
              <w:spacing w:after="0" w:line="360" w:lineRule="auto"/>
              <w:ind w:left="0"/>
              <w:rPr>
                <w:rFonts w:ascii="Cambria" w:hAnsi="Cambria"/>
                <w:color w:val="000000" w:themeColor="text1"/>
                <w:sz w:val="24"/>
                <w:szCs w:val="24"/>
              </w:rPr>
            </w:pPr>
            <w:r w:rsidRPr="001871C8">
              <w:rPr>
                <w:rFonts w:ascii="Cambria" w:hAnsi="Cambria"/>
                <w:color w:val="000000" w:themeColor="text1"/>
                <w:sz w:val="24"/>
                <w:szCs w:val="24"/>
              </w:rPr>
              <w:t xml:space="preserve">The metadata extraction rule is incorrect </w:t>
            </w:r>
          </w:p>
        </w:tc>
        <w:tc>
          <w:tcPr>
            <w:tcW w:w="0" w:type="auto"/>
            <w:tcBorders>
              <w:top w:val="nil"/>
              <w:left w:val="nil"/>
              <w:bottom w:val="nil"/>
              <w:right w:val="nil"/>
            </w:tcBorders>
          </w:tcPr>
          <w:p w14:paraId="1D6B477E" w14:textId="0F423210" w:rsidR="00845997" w:rsidRPr="001871C8" w:rsidRDefault="00845997" w:rsidP="00845997">
            <w:pPr>
              <w:pStyle w:val="ColorfulList-Accent11"/>
              <w:spacing w:after="0" w:line="360" w:lineRule="auto"/>
              <w:ind w:left="0"/>
              <w:rPr>
                <w:rFonts w:ascii="Cambria" w:hAnsi="Cambria"/>
                <w:color w:val="000000" w:themeColor="text1"/>
                <w:sz w:val="24"/>
                <w:szCs w:val="24"/>
              </w:rPr>
            </w:pPr>
            <w:r w:rsidRPr="001871C8">
              <w:rPr>
                <w:rFonts w:ascii="Cambria" w:hAnsi="Cambria"/>
                <w:color w:val="000000" w:themeColor="text1"/>
                <w:sz w:val="24"/>
                <w:szCs w:val="24"/>
              </w:rPr>
              <w:t>Modify the extraction rule under “Metadata” module in CellProfiler.</w:t>
            </w:r>
          </w:p>
        </w:tc>
      </w:tr>
      <w:tr w:rsidR="00845997" w:rsidRPr="005804BA" w14:paraId="0E6662D8" w14:textId="77777777" w:rsidTr="00B01FB1">
        <w:tc>
          <w:tcPr>
            <w:tcW w:w="0" w:type="auto"/>
            <w:tcBorders>
              <w:top w:val="nil"/>
              <w:left w:val="nil"/>
              <w:bottom w:val="nil"/>
              <w:right w:val="nil"/>
            </w:tcBorders>
          </w:tcPr>
          <w:p w14:paraId="6DF3EAA8" w14:textId="6C4016E7" w:rsidR="00845997" w:rsidRPr="005804BA" w:rsidRDefault="00845997" w:rsidP="00845997">
            <w:pPr>
              <w:pStyle w:val="ColorfulList-Accent11"/>
              <w:spacing w:after="0" w:line="360" w:lineRule="auto"/>
              <w:ind w:left="0"/>
              <w:rPr>
                <w:rFonts w:ascii="Cambria" w:hAnsi="Cambria"/>
                <w:sz w:val="24"/>
                <w:szCs w:val="24"/>
              </w:rPr>
            </w:pPr>
          </w:p>
        </w:tc>
        <w:tc>
          <w:tcPr>
            <w:tcW w:w="0" w:type="auto"/>
            <w:tcBorders>
              <w:top w:val="nil"/>
              <w:left w:val="nil"/>
              <w:bottom w:val="nil"/>
              <w:right w:val="nil"/>
            </w:tcBorders>
          </w:tcPr>
          <w:p w14:paraId="417E298A" w14:textId="71BB8E08" w:rsidR="00845997" w:rsidRPr="001871C8" w:rsidRDefault="00845997" w:rsidP="00845997">
            <w:pPr>
              <w:pStyle w:val="ColorfulList-Accent11"/>
              <w:spacing w:after="0" w:line="360" w:lineRule="auto"/>
              <w:ind w:left="0"/>
              <w:rPr>
                <w:rFonts w:ascii="Cambria" w:hAnsi="Cambria"/>
                <w:color w:val="000000" w:themeColor="text1"/>
                <w:sz w:val="24"/>
                <w:szCs w:val="24"/>
              </w:rPr>
            </w:pPr>
          </w:p>
        </w:tc>
        <w:tc>
          <w:tcPr>
            <w:tcW w:w="0" w:type="auto"/>
            <w:tcBorders>
              <w:top w:val="nil"/>
              <w:left w:val="nil"/>
              <w:bottom w:val="nil"/>
              <w:right w:val="nil"/>
            </w:tcBorders>
          </w:tcPr>
          <w:p w14:paraId="200C6C60" w14:textId="4344BB52" w:rsidR="00845997" w:rsidRPr="001871C8" w:rsidRDefault="00845997" w:rsidP="00845997">
            <w:pPr>
              <w:pStyle w:val="ColorfulList-Accent11"/>
              <w:spacing w:after="0" w:line="360" w:lineRule="auto"/>
              <w:ind w:left="0"/>
              <w:rPr>
                <w:rFonts w:ascii="Cambria" w:hAnsi="Cambria"/>
                <w:color w:val="000000" w:themeColor="text1"/>
                <w:sz w:val="24"/>
                <w:szCs w:val="24"/>
              </w:rPr>
            </w:pPr>
          </w:p>
        </w:tc>
        <w:tc>
          <w:tcPr>
            <w:tcW w:w="0" w:type="auto"/>
            <w:tcBorders>
              <w:top w:val="nil"/>
              <w:left w:val="nil"/>
              <w:bottom w:val="nil"/>
              <w:right w:val="nil"/>
            </w:tcBorders>
          </w:tcPr>
          <w:p w14:paraId="649DA240" w14:textId="77777777" w:rsidR="00845997" w:rsidRPr="001871C8" w:rsidRDefault="00845997" w:rsidP="00845997">
            <w:pPr>
              <w:pStyle w:val="ColorfulList-Accent11"/>
              <w:spacing w:after="0" w:line="360" w:lineRule="auto"/>
              <w:ind w:left="0"/>
              <w:rPr>
                <w:rFonts w:ascii="Cambria" w:hAnsi="Cambria"/>
                <w:color w:val="000000" w:themeColor="text1"/>
                <w:sz w:val="24"/>
                <w:szCs w:val="24"/>
                <w:u w:val="single"/>
              </w:rPr>
            </w:pPr>
          </w:p>
        </w:tc>
      </w:tr>
      <w:tr w:rsidR="00845997" w:rsidRPr="005804BA" w14:paraId="5D628D1B" w14:textId="77777777" w:rsidTr="00B01FB1">
        <w:tc>
          <w:tcPr>
            <w:tcW w:w="0" w:type="auto"/>
            <w:tcBorders>
              <w:top w:val="nil"/>
              <w:left w:val="nil"/>
              <w:bottom w:val="nil"/>
              <w:right w:val="nil"/>
            </w:tcBorders>
            <w:hideMark/>
          </w:tcPr>
          <w:p w14:paraId="7077FE74" w14:textId="097F1A6E" w:rsidR="00845997" w:rsidRPr="005804BA" w:rsidRDefault="001D33C7" w:rsidP="00845997">
            <w:pPr>
              <w:pStyle w:val="ColorfulList-Accent11"/>
              <w:spacing w:after="0" w:line="360" w:lineRule="auto"/>
              <w:ind w:left="0"/>
              <w:rPr>
                <w:rFonts w:ascii="Cambria" w:hAnsi="Cambria"/>
                <w:sz w:val="24"/>
                <w:szCs w:val="24"/>
              </w:rPr>
            </w:pPr>
            <w:r>
              <w:rPr>
                <w:rFonts w:ascii="Cambria" w:hAnsi="Cambria"/>
                <w:sz w:val="24"/>
                <w:szCs w:val="24"/>
              </w:rPr>
              <w:t>2</w:t>
            </w:r>
          </w:p>
        </w:tc>
        <w:tc>
          <w:tcPr>
            <w:tcW w:w="0" w:type="auto"/>
            <w:tcBorders>
              <w:top w:val="nil"/>
              <w:left w:val="nil"/>
              <w:bottom w:val="nil"/>
              <w:right w:val="nil"/>
            </w:tcBorders>
            <w:hideMark/>
          </w:tcPr>
          <w:p w14:paraId="46698FEB" w14:textId="7987375F" w:rsidR="00845997" w:rsidRPr="005804BA" w:rsidRDefault="00845997" w:rsidP="00845997">
            <w:pPr>
              <w:pStyle w:val="ColorfulList-Accent11"/>
              <w:spacing w:after="0" w:line="360" w:lineRule="auto"/>
              <w:ind w:left="0"/>
              <w:rPr>
                <w:rFonts w:ascii="Cambria" w:hAnsi="Cambria"/>
                <w:sz w:val="24"/>
                <w:szCs w:val="24"/>
              </w:rPr>
            </w:pPr>
            <w:r w:rsidRPr="005804BA">
              <w:rPr>
                <w:rFonts w:ascii="Cambria" w:hAnsi="Cambria"/>
                <w:sz w:val="24"/>
                <w:szCs w:val="24"/>
              </w:rPr>
              <w:t xml:space="preserve">IndexError: arrays used as indices must be </w:t>
            </w:r>
            <w:r w:rsidR="00161525">
              <w:rPr>
                <w:rFonts w:ascii="Cambria" w:hAnsi="Cambria"/>
                <w:sz w:val="24"/>
                <w:szCs w:val="24"/>
              </w:rPr>
              <w:t>an</w:t>
            </w:r>
            <w:r w:rsidR="00161525" w:rsidRPr="005804BA">
              <w:rPr>
                <w:rFonts w:ascii="Cambria" w:hAnsi="Cambria"/>
                <w:sz w:val="24"/>
                <w:szCs w:val="24"/>
              </w:rPr>
              <w:t xml:space="preserve"> </w:t>
            </w:r>
            <w:r w:rsidRPr="005804BA">
              <w:rPr>
                <w:rFonts w:ascii="Cambria" w:hAnsi="Cambria"/>
                <w:sz w:val="24"/>
                <w:szCs w:val="24"/>
              </w:rPr>
              <w:t>integer</w:t>
            </w:r>
          </w:p>
        </w:tc>
        <w:tc>
          <w:tcPr>
            <w:tcW w:w="0" w:type="auto"/>
            <w:tcBorders>
              <w:top w:val="nil"/>
              <w:left w:val="nil"/>
              <w:bottom w:val="nil"/>
              <w:right w:val="nil"/>
            </w:tcBorders>
            <w:hideMark/>
          </w:tcPr>
          <w:p w14:paraId="5AC2F3E0" w14:textId="00D338FA" w:rsidR="00845997" w:rsidRPr="005804BA" w:rsidRDefault="003C01AB" w:rsidP="00845997">
            <w:pPr>
              <w:pStyle w:val="ColorfulList-Accent11"/>
              <w:spacing w:after="0" w:line="360" w:lineRule="auto"/>
              <w:ind w:left="0"/>
              <w:rPr>
                <w:rFonts w:ascii="Cambria" w:hAnsi="Cambria"/>
                <w:sz w:val="24"/>
                <w:szCs w:val="24"/>
              </w:rPr>
            </w:pPr>
            <w:r>
              <w:rPr>
                <w:rFonts w:ascii="Cambria" w:hAnsi="Cambria"/>
                <w:sz w:val="24"/>
                <w:szCs w:val="24"/>
              </w:rPr>
              <w:t>Segmented images does not contain any cell or nucleus</w:t>
            </w:r>
          </w:p>
        </w:tc>
        <w:tc>
          <w:tcPr>
            <w:tcW w:w="0" w:type="auto"/>
            <w:tcBorders>
              <w:top w:val="nil"/>
              <w:left w:val="nil"/>
              <w:bottom w:val="nil"/>
              <w:right w:val="nil"/>
            </w:tcBorders>
            <w:hideMark/>
          </w:tcPr>
          <w:p w14:paraId="0412B97C" w14:textId="79226934" w:rsidR="00845997" w:rsidRPr="005804BA" w:rsidRDefault="003C01AB" w:rsidP="00845997">
            <w:pPr>
              <w:spacing w:line="360" w:lineRule="auto"/>
              <w:rPr>
                <w:rFonts w:ascii="Cambria" w:hAnsi="Cambria" w:cs="Arial"/>
              </w:rPr>
            </w:pPr>
            <w:r>
              <w:rPr>
                <w:rFonts w:ascii="Cambria" w:hAnsi="Cambria" w:cs="Arial"/>
              </w:rPr>
              <w:t xml:space="preserve">Check if segmented images have correct format as specified in step </w:t>
            </w:r>
            <w:r w:rsidR="001D33C7">
              <w:rPr>
                <w:rFonts w:ascii="Cambria" w:hAnsi="Cambria" w:cs="Arial"/>
              </w:rPr>
              <w:t>2</w:t>
            </w:r>
            <w:r>
              <w:rPr>
                <w:rFonts w:ascii="Cambria" w:hAnsi="Cambria" w:cs="Arial"/>
              </w:rPr>
              <w:t>, and have at least one cell or nucleus.</w:t>
            </w:r>
          </w:p>
        </w:tc>
      </w:tr>
      <w:tr w:rsidR="00845997" w:rsidRPr="005804BA" w14:paraId="4FE2EE99" w14:textId="77777777" w:rsidTr="00B01FB1">
        <w:tc>
          <w:tcPr>
            <w:tcW w:w="0" w:type="auto"/>
            <w:tcBorders>
              <w:top w:val="nil"/>
              <w:left w:val="nil"/>
              <w:bottom w:val="nil"/>
              <w:right w:val="nil"/>
            </w:tcBorders>
          </w:tcPr>
          <w:p w14:paraId="28CC3474" w14:textId="624FF215" w:rsidR="00845997" w:rsidRPr="005804BA" w:rsidRDefault="001D33C7" w:rsidP="00845997">
            <w:pPr>
              <w:pStyle w:val="ColorfulList-Accent11"/>
              <w:spacing w:after="0" w:line="360" w:lineRule="auto"/>
              <w:ind w:left="0"/>
              <w:rPr>
                <w:rFonts w:ascii="Cambria" w:hAnsi="Cambria"/>
                <w:sz w:val="24"/>
                <w:szCs w:val="24"/>
              </w:rPr>
            </w:pPr>
            <w:r>
              <w:rPr>
                <w:rFonts w:ascii="Cambria" w:hAnsi="Cambria"/>
                <w:sz w:val="24"/>
                <w:szCs w:val="24"/>
              </w:rPr>
              <w:t>9</w:t>
            </w:r>
          </w:p>
        </w:tc>
        <w:tc>
          <w:tcPr>
            <w:tcW w:w="0" w:type="auto"/>
            <w:tcBorders>
              <w:top w:val="nil"/>
              <w:left w:val="nil"/>
              <w:bottom w:val="nil"/>
              <w:right w:val="nil"/>
            </w:tcBorders>
          </w:tcPr>
          <w:p w14:paraId="3D051258" w14:textId="77777777" w:rsidR="00845997" w:rsidRPr="005804BA" w:rsidRDefault="00845997" w:rsidP="00845997">
            <w:pPr>
              <w:pStyle w:val="ColorfulList-Accent11"/>
              <w:spacing w:after="0" w:line="360" w:lineRule="auto"/>
              <w:ind w:left="0"/>
              <w:rPr>
                <w:rFonts w:ascii="Cambria" w:hAnsi="Cambria"/>
                <w:sz w:val="24"/>
                <w:szCs w:val="24"/>
              </w:rPr>
            </w:pPr>
            <w:proofErr w:type="spellStart"/>
            <w:r w:rsidRPr="005804BA">
              <w:rPr>
                <w:rFonts w:ascii="Cambria" w:hAnsi="Cambria"/>
                <w:sz w:val="24"/>
                <w:szCs w:val="24"/>
              </w:rPr>
              <w:t>RuntimeWarning</w:t>
            </w:r>
            <w:proofErr w:type="spellEnd"/>
            <w:r w:rsidRPr="005804BA">
              <w:rPr>
                <w:rFonts w:ascii="Cambria" w:hAnsi="Cambria"/>
                <w:sz w:val="24"/>
                <w:szCs w:val="24"/>
              </w:rPr>
              <w:t>: Mean of empty slice</w:t>
            </w:r>
          </w:p>
        </w:tc>
        <w:tc>
          <w:tcPr>
            <w:tcW w:w="0" w:type="auto"/>
            <w:tcBorders>
              <w:top w:val="nil"/>
              <w:left w:val="nil"/>
              <w:bottom w:val="nil"/>
              <w:right w:val="nil"/>
            </w:tcBorders>
          </w:tcPr>
          <w:p w14:paraId="069D8966" w14:textId="5364341E" w:rsidR="00845997" w:rsidRPr="005804BA" w:rsidRDefault="007A1818" w:rsidP="00845997">
            <w:pPr>
              <w:pStyle w:val="ColorfulList-Accent11"/>
              <w:spacing w:after="0" w:line="360" w:lineRule="auto"/>
              <w:ind w:left="0"/>
              <w:rPr>
                <w:rFonts w:ascii="Cambria" w:hAnsi="Cambria"/>
                <w:sz w:val="24"/>
                <w:szCs w:val="24"/>
              </w:rPr>
            </w:pPr>
            <w:r>
              <w:rPr>
                <w:rFonts w:ascii="Cambria" w:hAnsi="Cambria"/>
                <w:sz w:val="24"/>
                <w:szCs w:val="24"/>
              </w:rPr>
              <w:t>The n</w:t>
            </w:r>
            <w:r w:rsidR="00845997" w:rsidRPr="005804BA">
              <w:rPr>
                <w:rFonts w:ascii="Cambria" w:hAnsi="Cambria"/>
                <w:sz w:val="24"/>
                <w:szCs w:val="24"/>
              </w:rPr>
              <w:t>umber of objects is less than the number of clusters</w:t>
            </w:r>
          </w:p>
        </w:tc>
        <w:tc>
          <w:tcPr>
            <w:tcW w:w="0" w:type="auto"/>
            <w:tcBorders>
              <w:top w:val="nil"/>
              <w:left w:val="nil"/>
              <w:bottom w:val="nil"/>
              <w:right w:val="nil"/>
            </w:tcBorders>
          </w:tcPr>
          <w:p w14:paraId="64ACAFD8" w14:textId="0B77788E" w:rsidR="00845997" w:rsidRPr="005804BA" w:rsidRDefault="00845997" w:rsidP="00845997">
            <w:pPr>
              <w:spacing w:line="360" w:lineRule="auto"/>
              <w:rPr>
                <w:rFonts w:ascii="Cambria" w:hAnsi="Cambria" w:cs="Arial"/>
              </w:rPr>
            </w:pPr>
            <w:r w:rsidRPr="005804BA">
              <w:rPr>
                <w:rFonts w:ascii="Cambria" w:hAnsi="Cambria" w:cs="Arial"/>
              </w:rPr>
              <w:t>Provide images with a greater number of cells than the number of clusters.</w:t>
            </w:r>
          </w:p>
        </w:tc>
      </w:tr>
      <w:tr w:rsidR="00845997" w:rsidRPr="005804BA" w14:paraId="52774A39" w14:textId="77777777" w:rsidTr="001D33C7">
        <w:trPr>
          <w:trHeight w:val="1719"/>
        </w:trPr>
        <w:tc>
          <w:tcPr>
            <w:tcW w:w="0" w:type="auto"/>
            <w:tcBorders>
              <w:top w:val="nil"/>
              <w:left w:val="nil"/>
              <w:bottom w:val="nil"/>
              <w:right w:val="nil"/>
            </w:tcBorders>
          </w:tcPr>
          <w:p w14:paraId="4FE84A75" w14:textId="0E059B94" w:rsidR="00845997" w:rsidRPr="005804BA" w:rsidRDefault="001D33C7" w:rsidP="00845997">
            <w:pPr>
              <w:pStyle w:val="ColorfulList-Accent11"/>
              <w:spacing w:after="0" w:line="360" w:lineRule="auto"/>
              <w:ind w:left="0"/>
              <w:rPr>
                <w:rFonts w:ascii="Cambria" w:hAnsi="Cambria"/>
                <w:sz w:val="24"/>
                <w:szCs w:val="24"/>
              </w:rPr>
            </w:pPr>
            <w:r>
              <w:rPr>
                <w:rFonts w:ascii="Cambria" w:hAnsi="Cambria"/>
                <w:sz w:val="24"/>
                <w:szCs w:val="24"/>
              </w:rPr>
              <w:t>9</w:t>
            </w:r>
          </w:p>
        </w:tc>
        <w:tc>
          <w:tcPr>
            <w:tcW w:w="0" w:type="auto"/>
            <w:tcBorders>
              <w:top w:val="nil"/>
              <w:left w:val="nil"/>
              <w:bottom w:val="nil"/>
              <w:right w:val="nil"/>
            </w:tcBorders>
          </w:tcPr>
          <w:p w14:paraId="1D7D5368" w14:textId="77777777" w:rsidR="00845997" w:rsidRPr="005804BA" w:rsidRDefault="00845997" w:rsidP="00845997">
            <w:pPr>
              <w:pStyle w:val="ColorfulList-Accent11"/>
              <w:spacing w:after="0" w:line="360" w:lineRule="auto"/>
              <w:ind w:left="0"/>
              <w:rPr>
                <w:rFonts w:ascii="Cambria" w:hAnsi="Cambria"/>
                <w:sz w:val="24"/>
                <w:szCs w:val="24"/>
              </w:rPr>
            </w:pPr>
            <w:r w:rsidRPr="005804BA">
              <w:rPr>
                <w:rFonts w:ascii="Cambria" w:hAnsi="Cambria"/>
                <w:sz w:val="24"/>
                <w:szCs w:val="24"/>
              </w:rPr>
              <w:t>Permission denied</w:t>
            </w:r>
          </w:p>
        </w:tc>
        <w:tc>
          <w:tcPr>
            <w:tcW w:w="0" w:type="auto"/>
            <w:tcBorders>
              <w:top w:val="nil"/>
              <w:left w:val="nil"/>
              <w:bottom w:val="nil"/>
              <w:right w:val="nil"/>
            </w:tcBorders>
          </w:tcPr>
          <w:p w14:paraId="6BF57BA5" w14:textId="7EC8C93E" w:rsidR="00845997" w:rsidRPr="005804BA" w:rsidRDefault="003C01AB" w:rsidP="00845997">
            <w:pPr>
              <w:pStyle w:val="ColorfulList-Accent11"/>
              <w:spacing w:after="0" w:line="360" w:lineRule="auto"/>
              <w:ind w:left="0"/>
              <w:rPr>
                <w:rFonts w:ascii="Cambria" w:hAnsi="Cambria"/>
                <w:sz w:val="24"/>
                <w:szCs w:val="24"/>
              </w:rPr>
            </w:pPr>
            <w:r>
              <w:rPr>
                <w:rFonts w:ascii="Cambria" w:hAnsi="Cambria"/>
                <w:sz w:val="24"/>
                <w:szCs w:val="24"/>
              </w:rPr>
              <w:t>CSV</w:t>
            </w:r>
            <w:r w:rsidR="00845997" w:rsidRPr="005804BA">
              <w:rPr>
                <w:rFonts w:ascii="Cambria" w:hAnsi="Cambria"/>
                <w:sz w:val="24"/>
                <w:szCs w:val="24"/>
              </w:rPr>
              <w:t xml:space="preserve"> file is open while the </w:t>
            </w:r>
            <w:r>
              <w:rPr>
                <w:rFonts w:ascii="Cambria" w:hAnsi="Cambria"/>
                <w:sz w:val="24"/>
                <w:szCs w:val="24"/>
              </w:rPr>
              <w:t>analysis</w:t>
            </w:r>
            <w:r w:rsidR="00845997" w:rsidRPr="005804BA">
              <w:rPr>
                <w:rFonts w:ascii="Cambria" w:hAnsi="Cambria"/>
                <w:sz w:val="24"/>
                <w:szCs w:val="24"/>
              </w:rPr>
              <w:t xml:space="preserve"> is running</w:t>
            </w:r>
          </w:p>
        </w:tc>
        <w:tc>
          <w:tcPr>
            <w:tcW w:w="0" w:type="auto"/>
            <w:tcBorders>
              <w:top w:val="nil"/>
              <w:left w:val="nil"/>
              <w:bottom w:val="nil"/>
              <w:right w:val="nil"/>
            </w:tcBorders>
          </w:tcPr>
          <w:p w14:paraId="439551FE" w14:textId="043183DB" w:rsidR="00845997" w:rsidRPr="005804BA" w:rsidRDefault="00845997" w:rsidP="00845997">
            <w:pPr>
              <w:spacing w:line="360" w:lineRule="auto"/>
              <w:rPr>
                <w:rFonts w:ascii="Cambria" w:hAnsi="Cambria" w:cs="Arial"/>
              </w:rPr>
            </w:pPr>
            <w:r w:rsidRPr="005804BA">
              <w:rPr>
                <w:rFonts w:ascii="Cambria" w:hAnsi="Cambria" w:cs="Arial"/>
              </w:rPr>
              <w:t>Close</w:t>
            </w:r>
            <w:r w:rsidR="009C3288">
              <w:rPr>
                <w:rFonts w:ascii="Cambria" w:hAnsi="Cambria" w:cs="Arial"/>
              </w:rPr>
              <w:t xml:space="preserve"> </w:t>
            </w:r>
            <w:r w:rsidR="003C01AB">
              <w:rPr>
                <w:rFonts w:ascii="Cambria" w:hAnsi="Cambria" w:cs="Arial"/>
              </w:rPr>
              <w:t>all</w:t>
            </w:r>
            <w:r w:rsidR="009C3288">
              <w:rPr>
                <w:rFonts w:ascii="Cambria" w:hAnsi="Cambria" w:cs="Arial"/>
              </w:rPr>
              <w:t xml:space="preserve"> </w:t>
            </w:r>
            <w:r w:rsidR="003C01AB">
              <w:rPr>
                <w:rFonts w:ascii="Cambria" w:hAnsi="Cambria" w:cs="Arial"/>
              </w:rPr>
              <w:t>CSV</w:t>
            </w:r>
            <w:r w:rsidR="009C3288">
              <w:rPr>
                <w:rFonts w:ascii="Cambria" w:hAnsi="Cambria" w:cs="Arial"/>
              </w:rPr>
              <w:t xml:space="preserve"> file</w:t>
            </w:r>
            <w:r w:rsidR="003C01AB">
              <w:rPr>
                <w:rFonts w:ascii="Cambria" w:hAnsi="Cambria" w:cs="Arial"/>
              </w:rPr>
              <w:t>s open</w:t>
            </w:r>
            <w:r w:rsidR="009C3288">
              <w:rPr>
                <w:rFonts w:ascii="Cambria" w:hAnsi="Cambria" w:cs="Arial"/>
              </w:rPr>
              <w:t xml:space="preserve"> and repeat step </w:t>
            </w:r>
            <w:r w:rsidR="001D33C7">
              <w:rPr>
                <w:rFonts w:ascii="Cambria" w:hAnsi="Cambria" w:cs="Arial"/>
              </w:rPr>
              <w:t>9</w:t>
            </w:r>
            <w:r w:rsidRPr="005804BA">
              <w:rPr>
                <w:rFonts w:ascii="Cambria" w:hAnsi="Cambria" w:cs="Arial"/>
              </w:rPr>
              <w:t>.</w:t>
            </w:r>
          </w:p>
        </w:tc>
      </w:tr>
      <w:tr w:rsidR="00845997" w:rsidRPr="005804BA" w14:paraId="47D1F2F2" w14:textId="77777777" w:rsidTr="00B01FB1">
        <w:tc>
          <w:tcPr>
            <w:tcW w:w="0" w:type="auto"/>
            <w:tcBorders>
              <w:top w:val="nil"/>
              <w:left w:val="nil"/>
              <w:bottom w:val="nil"/>
              <w:right w:val="nil"/>
            </w:tcBorders>
          </w:tcPr>
          <w:p w14:paraId="45675B73" w14:textId="0FDA470F" w:rsidR="00845997" w:rsidRPr="005804BA" w:rsidRDefault="00845997" w:rsidP="00845997">
            <w:pPr>
              <w:pStyle w:val="ColorfulList-Accent11"/>
              <w:spacing w:after="0" w:line="360" w:lineRule="auto"/>
              <w:ind w:left="0"/>
              <w:rPr>
                <w:rFonts w:ascii="Cambria" w:hAnsi="Cambria"/>
                <w:sz w:val="24"/>
                <w:szCs w:val="24"/>
              </w:rPr>
            </w:pPr>
          </w:p>
        </w:tc>
        <w:tc>
          <w:tcPr>
            <w:tcW w:w="0" w:type="auto"/>
            <w:tcBorders>
              <w:top w:val="nil"/>
              <w:left w:val="nil"/>
              <w:bottom w:val="nil"/>
              <w:right w:val="nil"/>
            </w:tcBorders>
          </w:tcPr>
          <w:p w14:paraId="292C3673" w14:textId="64078731" w:rsidR="00845997" w:rsidRPr="005804BA" w:rsidRDefault="00845997" w:rsidP="00845997">
            <w:pPr>
              <w:pStyle w:val="ColorfulList-Accent11"/>
              <w:spacing w:after="0" w:line="360" w:lineRule="auto"/>
              <w:ind w:left="0"/>
              <w:rPr>
                <w:rFonts w:ascii="Cambria" w:hAnsi="Cambria"/>
                <w:sz w:val="24"/>
                <w:szCs w:val="24"/>
              </w:rPr>
            </w:pPr>
          </w:p>
        </w:tc>
        <w:tc>
          <w:tcPr>
            <w:tcW w:w="0" w:type="auto"/>
            <w:tcBorders>
              <w:top w:val="nil"/>
              <w:left w:val="nil"/>
              <w:bottom w:val="nil"/>
              <w:right w:val="nil"/>
            </w:tcBorders>
          </w:tcPr>
          <w:p w14:paraId="2031B44B" w14:textId="5A4A00A4" w:rsidR="00845997" w:rsidRPr="005804BA" w:rsidRDefault="00845997" w:rsidP="00845997">
            <w:pPr>
              <w:pStyle w:val="ColorfulList-Accent11"/>
              <w:spacing w:after="0" w:line="360" w:lineRule="auto"/>
              <w:ind w:left="0"/>
              <w:rPr>
                <w:rFonts w:ascii="Cambria" w:hAnsi="Cambria"/>
                <w:sz w:val="24"/>
                <w:szCs w:val="24"/>
              </w:rPr>
            </w:pPr>
          </w:p>
        </w:tc>
        <w:tc>
          <w:tcPr>
            <w:tcW w:w="0" w:type="auto"/>
            <w:tcBorders>
              <w:top w:val="nil"/>
              <w:left w:val="nil"/>
              <w:bottom w:val="nil"/>
              <w:right w:val="nil"/>
            </w:tcBorders>
          </w:tcPr>
          <w:p w14:paraId="2DDE64E8" w14:textId="1A697213" w:rsidR="00845997" w:rsidRPr="005804BA" w:rsidRDefault="00845997" w:rsidP="00845997">
            <w:pPr>
              <w:spacing w:line="360" w:lineRule="auto"/>
              <w:rPr>
                <w:rFonts w:ascii="Cambria" w:hAnsi="Cambria" w:cs="Arial"/>
              </w:rPr>
            </w:pPr>
          </w:p>
        </w:tc>
      </w:tr>
    </w:tbl>
    <w:bookmarkEnd w:id="2"/>
    <w:p w14:paraId="1D346BDB" w14:textId="717C99FC" w:rsidR="00B46515" w:rsidRDefault="00BB14DF">
      <w:pPr>
        <w:spacing w:line="360" w:lineRule="auto"/>
        <w:outlineLvl w:val="0"/>
        <w:rPr>
          <w:rFonts w:ascii="Cambria" w:hAnsi="Cambria" w:cs="Arial"/>
          <w:b/>
          <w:sz w:val="28"/>
          <w:szCs w:val="28"/>
        </w:rPr>
      </w:pPr>
      <w:r w:rsidRPr="005804BA">
        <w:rPr>
          <w:rFonts w:ascii="Cambria" w:hAnsi="Cambria" w:cs="Arial"/>
          <w:b/>
          <w:sz w:val="28"/>
          <w:szCs w:val="28"/>
        </w:rPr>
        <w:t>TIMING</w:t>
      </w:r>
    </w:p>
    <w:p w14:paraId="542C45CB" w14:textId="19CB35BC" w:rsidR="00B46515" w:rsidRDefault="002C34A5">
      <w:pPr>
        <w:spacing w:line="360" w:lineRule="auto"/>
        <w:outlineLvl w:val="0"/>
        <w:rPr>
          <w:rFonts w:ascii="Cambria" w:hAnsi="Cambria" w:cs="Arial"/>
          <w:bCs/>
        </w:rPr>
      </w:pPr>
      <w:r>
        <w:rPr>
          <w:rFonts w:ascii="Cambria" w:hAnsi="Cambria" w:cs="Arial"/>
          <w:bCs/>
        </w:rPr>
        <w:t xml:space="preserve">The timing information </w:t>
      </w:r>
      <w:r w:rsidR="0017529A">
        <w:rPr>
          <w:rFonts w:ascii="Cambria" w:hAnsi="Cambria" w:cs="Arial"/>
          <w:bCs/>
        </w:rPr>
        <w:t xml:space="preserve">below </w:t>
      </w:r>
      <w:r>
        <w:rPr>
          <w:rFonts w:ascii="Cambria" w:hAnsi="Cambria" w:cs="Arial"/>
          <w:bCs/>
        </w:rPr>
        <w:t xml:space="preserve">is estimated based on </w:t>
      </w:r>
      <w:r w:rsidR="00DD7BAA">
        <w:rPr>
          <w:rFonts w:ascii="Cambria" w:hAnsi="Cambria" w:cs="Arial"/>
          <w:bCs/>
        </w:rPr>
        <w:t xml:space="preserve">the </w:t>
      </w:r>
      <w:r>
        <w:rPr>
          <w:rFonts w:ascii="Cambria" w:hAnsi="Cambria" w:cs="Arial"/>
          <w:bCs/>
        </w:rPr>
        <w:t xml:space="preserve">analysis </w:t>
      </w:r>
      <w:r w:rsidR="00B46515">
        <w:rPr>
          <w:rFonts w:ascii="Cambria" w:hAnsi="Cambria" w:cs="Arial"/>
          <w:bCs/>
        </w:rPr>
        <w:t>of 10,000 cells</w:t>
      </w:r>
      <w:r w:rsidR="005D78FC">
        <w:rPr>
          <w:rFonts w:ascii="Cambria" w:hAnsi="Cambria" w:cs="Arial"/>
          <w:bCs/>
        </w:rPr>
        <w:t xml:space="preserve"> using a</w:t>
      </w:r>
      <w:r w:rsidR="00F70457">
        <w:rPr>
          <w:rFonts w:ascii="Cambria" w:hAnsi="Cambria" w:cs="Arial"/>
          <w:bCs/>
        </w:rPr>
        <w:t xml:space="preserve">n </w:t>
      </w:r>
      <w:r w:rsidR="005D78FC">
        <w:rPr>
          <w:rFonts w:ascii="Cambria" w:hAnsi="Cambria" w:cs="Arial"/>
          <w:bCs/>
        </w:rPr>
        <w:t xml:space="preserve">i7-8700k </w:t>
      </w:r>
      <w:r w:rsidR="00F70457">
        <w:rPr>
          <w:rFonts w:ascii="Cambria" w:hAnsi="Cambria" w:cs="Arial"/>
          <w:bCs/>
        </w:rPr>
        <w:t>Intel</w:t>
      </w:r>
      <w:r w:rsidR="005D78FC">
        <w:rPr>
          <w:rFonts w:ascii="Cambria" w:hAnsi="Cambria" w:cs="Arial"/>
          <w:bCs/>
        </w:rPr>
        <w:t xml:space="preserve"> CPU with 5</w:t>
      </w:r>
      <w:r w:rsidR="00F70457">
        <w:rPr>
          <w:rFonts w:ascii="Cambria" w:hAnsi="Cambria" w:cs="Arial"/>
          <w:bCs/>
        </w:rPr>
        <w:t xml:space="preserve">.0 </w:t>
      </w:r>
      <w:r w:rsidR="005D78FC">
        <w:rPr>
          <w:rFonts w:ascii="Cambria" w:hAnsi="Cambria" w:cs="Arial"/>
          <w:bCs/>
        </w:rPr>
        <w:t>GHz clock speed</w:t>
      </w:r>
      <w:r w:rsidR="00F70457">
        <w:rPr>
          <w:rFonts w:ascii="Cambria" w:hAnsi="Cambria" w:cs="Arial"/>
          <w:bCs/>
        </w:rPr>
        <w:t xml:space="preserve"> </w:t>
      </w:r>
      <w:r w:rsidR="00CF673B">
        <w:rPr>
          <w:rFonts w:ascii="Cambria" w:hAnsi="Cambria" w:cs="Arial"/>
          <w:bCs/>
        </w:rPr>
        <w:t>on</w:t>
      </w:r>
      <w:r w:rsidR="005E2961">
        <w:rPr>
          <w:rFonts w:ascii="Cambria" w:hAnsi="Cambria" w:cs="Arial"/>
          <w:bCs/>
        </w:rPr>
        <w:t xml:space="preserve"> </w:t>
      </w:r>
      <w:r w:rsidR="00F70457">
        <w:rPr>
          <w:rFonts w:ascii="Cambria" w:hAnsi="Cambria" w:cs="Arial"/>
          <w:bCs/>
        </w:rPr>
        <w:t xml:space="preserve">Windows 10 </w:t>
      </w:r>
      <w:r w:rsidR="00CF673B">
        <w:rPr>
          <w:rFonts w:ascii="Cambria" w:hAnsi="Cambria" w:cs="Arial"/>
          <w:bCs/>
        </w:rPr>
        <w:t xml:space="preserve">pro </w:t>
      </w:r>
      <w:r w:rsidR="00F70457">
        <w:rPr>
          <w:rFonts w:ascii="Cambria" w:hAnsi="Cambria" w:cs="Arial"/>
          <w:bCs/>
        </w:rPr>
        <w:t>OS.</w:t>
      </w:r>
    </w:p>
    <w:p w14:paraId="3025A595" w14:textId="77777777" w:rsidR="00C94DD1" w:rsidRPr="00976C80" w:rsidRDefault="00C94DD1">
      <w:pPr>
        <w:spacing w:line="360" w:lineRule="auto"/>
        <w:outlineLvl w:val="0"/>
        <w:rPr>
          <w:rFonts w:ascii="Cambria" w:hAnsi="Cambria" w:cs="Arial"/>
          <w:bCs/>
        </w:rPr>
      </w:pPr>
    </w:p>
    <w:p w14:paraId="25EB83EA" w14:textId="5727E3EC" w:rsidR="00062EA3" w:rsidRDefault="00BB14DF">
      <w:pPr>
        <w:spacing w:line="360" w:lineRule="auto"/>
        <w:jc w:val="both"/>
        <w:rPr>
          <w:rFonts w:ascii="Cambria" w:hAnsi="Cambria" w:cs="Arial"/>
        </w:rPr>
      </w:pPr>
      <w:r w:rsidRPr="005804BA">
        <w:rPr>
          <w:rFonts w:ascii="Cambria" w:hAnsi="Cambria" w:cs="Arial"/>
        </w:rPr>
        <w:t>Step 1</w:t>
      </w:r>
      <w:r w:rsidR="00062EA3">
        <w:rPr>
          <w:rFonts w:ascii="Cambria" w:hAnsi="Cambria" w:cs="Arial"/>
        </w:rPr>
        <w:t>-3</w:t>
      </w:r>
      <w:r w:rsidRPr="005804BA">
        <w:rPr>
          <w:rFonts w:ascii="Cambria" w:hAnsi="Cambria" w:cs="Arial"/>
        </w:rPr>
        <w:t xml:space="preserve">, </w:t>
      </w:r>
      <w:r w:rsidR="00062EA3" w:rsidRPr="00062EA3">
        <w:rPr>
          <w:rFonts w:ascii="Cambria" w:hAnsi="Cambria" w:cs="Arial"/>
        </w:rPr>
        <w:t>Install VAMPIRE Graphic User Interface (GUI)</w:t>
      </w:r>
      <w:r w:rsidR="00062EA3">
        <w:rPr>
          <w:rFonts w:ascii="Cambria" w:hAnsi="Cambria" w:cs="Arial"/>
        </w:rPr>
        <w:t>, 2-5 mins</w:t>
      </w:r>
    </w:p>
    <w:p w14:paraId="47C2F615" w14:textId="607660B9" w:rsidR="00062EA3" w:rsidRDefault="00062EA3">
      <w:pPr>
        <w:spacing w:line="360" w:lineRule="auto"/>
        <w:jc w:val="both"/>
        <w:rPr>
          <w:rFonts w:ascii="Cambria" w:hAnsi="Cambria" w:cs="Arial"/>
        </w:rPr>
      </w:pPr>
      <w:r>
        <w:rPr>
          <w:rFonts w:ascii="Cambria" w:hAnsi="Cambria" w:cs="Arial"/>
        </w:rPr>
        <w:t xml:space="preserve">Step 4, </w:t>
      </w:r>
      <w:r w:rsidR="00BB14DF" w:rsidRPr="005804BA">
        <w:rPr>
          <w:rFonts w:ascii="Cambria" w:hAnsi="Cambria" w:cs="Arial"/>
        </w:rPr>
        <w:t xml:space="preserve">Segment </w:t>
      </w:r>
      <w:r>
        <w:rPr>
          <w:rFonts w:ascii="Cambria" w:hAnsi="Cambria" w:cs="Arial"/>
        </w:rPr>
        <w:t>cells and/or nuclei, 10</w:t>
      </w:r>
      <w:r w:rsidR="005D78FC">
        <w:rPr>
          <w:rFonts w:ascii="Cambria" w:hAnsi="Cambria" w:cs="Arial"/>
        </w:rPr>
        <w:t xml:space="preserve"> </w:t>
      </w:r>
      <w:r>
        <w:rPr>
          <w:rFonts w:ascii="Cambria" w:hAnsi="Cambria" w:cs="Arial"/>
        </w:rPr>
        <w:t>mins</w:t>
      </w:r>
    </w:p>
    <w:p w14:paraId="218235E1" w14:textId="386990B8" w:rsidR="00062EA3" w:rsidRDefault="00062EA3">
      <w:pPr>
        <w:spacing w:line="360" w:lineRule="auto"/>
        <w:jc w:val="both"/>
        <w:rPr>
          <w:rFonts w:ascii="Cambria" w:hAnsi="Cambria" w:cs="Arial"/>
        </w:rPr>
      </w:pPr>
      <w:r>
        <w:rPr>
          <w:rFonts w:ascii="Cambria" w:hAnsi="Cambria" w:cs="Arial"/>
        </w:rPr>
        <w:t xml:space="preserve">Step </w:t>
      </w:r>
      <w:r w:rsidR="00FA1B4A">
        <w:rPr>
          <w:rFonts w:ascii="Cambria" w:hAnsi="Cambria" w:cs="Arial"/>
        </w:rPr>
        <w:t>5,</w:t>
      </w:r>
      <w:r>
        <w:rPr>
          <w:rFonts w:ascii="Cambria" w:hAnsi="Cambria" w:cs="Arial"/>
        </w:rPr>
        <w:t xml:space="preserve"> </w:t>
      </w:r>
      <w:r w:rsidRPr="00062EA3">
        <w:rPr>
          <w:rFonts w:ascii="Cambria" w:eastAsia="Cambria" w:hAnsi="Cambria" w:cs="Cambria"/>
        </w:rPr>
        <w:t>Create a list of images to build the shape-analysis model</w:t>
      </w:r>
      <w:r>
        <w:rPr>
          <w:rFonts w:ascii="Cambria" w:eastAsia="Cambria" w:hAnsi="Cambria" w:cs="Cambria"/>
        </w:rPr>
        <w:t>, 1-3 mins</w:t>
      </w:r>
    </w:p>
    <w:p w14:paraId="14FEBFAD" w14:textId="38250E77" w:rsidR="00BB14DF" w:rsidRPr="005804BA" w:rsidRDefault="00BB14DF">
      <w:pPr>
        <w:spacing w:line="360" w:lineRule="auto"/>
        <w:jc w:val="both"/>
        <w:outlineLvl w:val="0"/>
        <w:rPr>
          <w:rFonts w:ascii="Cambria" w:hAnsi="Cambria" w:cs="Arial"/>
          <w:color w:val="000000" w:themeColor="text1"/>
        </w:rPr>
      </w:pPr>
      <w:r w:rsidRPr="005804BA">
        <w:rPr>
          <w:rFonts w:ascii="Cambria" w:hAnsi="Cambria" w:cs="Arial"/>
        </w:rPr>
        <w:t>Steps 6</w:t>
      </w:r>
      <w:r w:rsidR="00062EA3">
        <w:rPr>
          <w:rFonts w:ascii="Cambria" w:hAnsi="Cambria" w:cs="Arial"/>
        </w:rPr>
        <w:t>-9</w:t>
      </w:r>
      <w:r w:rsidRPr="005804BA">
        <w:rPr>
          <w:rFonts w:ascii="Cambria" w:hAnsi="Cambria" w:cs="Arial"/>
        </w:rPr>
        <w:t xml:space="preserve">, </w:t>
      </w:r>
      <w:r w:rsidR="00062EA3" w:rsidRPr="00062EA3">
        <w:rPr>
          <w:rFonts w:ascii="Cambria" w:hAnsi="Cambria" w:cs="Arial"/>
        </w:rPr>
        <w:t>Build shape-analysis model in VAMPIRE</w:t>
      </w:r>
      <w:r w:rsidRPr="005804BA">
        <w:rPr>
          <w:rFonts w:ascii="Cambria" w:hAnsi="Cambria" w:cs="Arial"/>
          <w:color w:val="000000" w:themeColor="text1"/>
        </w:rPr>
        <w:t>,</w:t>
      </w:r>
      <w:r w:rsidRPr="005804BA">
        <w:rPr>
          <w:rFonts w:ascii="Cambria" w:hAnsi="Cambria"/>
          <w:color w:val="000000" w:themeColor="text1"/>
        </w:rPr>
        <w:t xml:space="preserve"> 1-</w:t>
      </w:r>
      <w:r w:rsidR="00062EA3">
        <w:rPr>
          <w:rFonts w:ascii="Cambria" w:hAnsi="Cambria"/>
          <w:color w:val="000000" w:themeColor="text1"/>
        </w:rPr>
        <w:t>5</w:t>
      </w:r>
      <w:r w:rsidRPr="005804BA">
        <w:rPr>
          <w:rFonts w:ascii="Cambria" w:hAnsi="Cambria"/>
          <w:color w:val="000000" w:themeColor="text1"/>
        </w:rPr>
        <w:t xml:space="preserve"> mins</w:t>
      </w:r>
    </w:p>
    <w:p w14:paraId="372311B3" w14:textId="4FCBFBB5" w:rsidR="00BB14DF" w:rsidRPr="005804BA" w:rsidRDefault="00BB14DF">
      <w:pPr>
        <w:spacing w:line="360" w:lineRule="auto"/>
        <w:jc w:val="both"/>
        <w:outlineLvl w:val="0"/>
        <w:rPr>
          <w:rFonts w:ascii="Cambria" w:hAnsi="Cambria"/>
          <w:color w:val="000000" w:themeColor="text1"/>
        </w:rPr>
      </w:pPr>
      <w:r w:rsidRPr="005804BA">
        <w:rPr>
          <w:rFonts w:ascii="Cambria" w:hAnsi="Cambria" w:cs="Arial"/>
        </w:rPr>
        <w:t>Steps 10-1</w:t>
      </w:r>
      <w:r w:rsidR="009C3288">
        <w:rPr>
          <w:rFonts w:ascii="Cambria" w:hAnsi="Cambria" w:cs="Arial"/>
        </w:rPr>
        <w:t>3</w:t>
      </w:r>
      <w:r w:rsidRPr="005804BA">
        <w:rPr>
          <w:rFonts w:ascii="Cambria" w:hAnsi="Cambria" w:cs="Arial"/>
        </w:rPr>
        <w:t xml:space="preserve">, </w:t>
      </w:r>
      <w:r w:rsidR="00062EA3" w:rsidRPr="00062EA3">
        <w:rPr>
          <w:rFonts w:ascii="Cambria" w:hAnsi="Cambria" w:cs="Arial"/>
        </w:rPr>
        <w:t>Application of the model to analyze shapes across conditions</w:t>
      </w:r>
      <w:r w:rsidRPr="005804BA">
        <w:rPr>
          <w:rFonts w:ascii="Cambria" w:hAnsi="Cambria" w:cs="Arial"/>
          <w:color w:val="000000" w:themeColor="text1"/>
        </w:rPr>
        <w:t xml:space="preserve">, </w:t>
      </w:r>
      <w:r w:rsidRPr="005804BA">
        <w:rPr>
          <w:rFonts w:ascii="Cambria" w:hAnsi="Cambria"/>
          <w:color w:val="000000" w:themeColor="text1"/>
        </w:rPr>
        <w:t>1-10 mins</w:t>
      </w:r>
    </w:p>
    <w:p w14:paraId="18631D9F" w14:textId="46303F6F" w:rsidR="00896D16" w:rsidRPr="00E70D52" w:rsidRDefault="00BB14DF" w:rsidP="00E70D52">
      <w:pPr>
        <w:spacing w:line="360" w:lineRule="auto"/>
        <w:jc w:val="both"/>
        <w:outlineLvl w:val="0"/>
        <w:rPr>
          <w:rFonts w:ascii="Cambria" w:hAnsi="Cambria" w:cs="Arial"/>
          <w:b/>
        </w:rPr>
      </w:pPr>
      <w:r w:rsidRPr="005804BA">
        <w:rPr>
          <w:rFonts w:ascii="Cambria" w:hAnsi="Cambria"/>
          <w:color w:val="000000" w:themeColor="text1"/>
        </w:rPr>
        <w:t>Total, steps 1-</w:t>
      </w:r>
      <w:r w:rsidR="00D97B3A">
        <w:rPr>
          <w:rFonts w:ascii="Cambria" w:hAnsi="Cambria"/>
          <w:color w:val="000000" w:themeColor="text1"/>
        </w:rPr>
        <w:t>4</w:t>
      </w:r>
      <w:r w:rsidRPr="005804BA">
        <w:rPr>
          <w:rFonts w:ascii="Cambria" w:hAnsi="Cambria"/>
          <w:color w:val="000000" w:themeColor="text1"/>
        </w:rPr>
        <w:t xml:space="preserve">, complete VAMPIRE analysis, </w:t>
      </w:r>
      <w:r w:rsidR="00062EA3">
        <w:rPr>
          <w:rFonts w:ascii="Cambria" w:hAnsi="Cambria"/>
          <w:color w:val="000000" w:themeColor="text1"/>
        </w:rPr>
        <w:t>1</w:t>
      </w:r>
      <w:r w:rsidR="005D78FC">
        <w:rPr>
          <w:rFonts w:ascii="Cambria" w:hAnsi="Cambria"/>
          <w:color w:val="000000" w:themeColor="text1"/>
        </w:rPr>
        <w:t>5</w:t>
      </w:r>
      <w:r w:rsidR="00062EA3">
        <w:rPr>
          <w:rFonts w:ascii="Cambria" w:hAnsi="Cambria"/>
          <w:color w:val="000000" w:themeColor="text1"/>
        </w:rPr>
        <w:t>-</w:t>
      </w:r>
      <w:r w:rsidR="005D78FC">
        <w:rPr>
          <w:rFonts w:ascii="Cambria" w:hAnsi="Cambria"/>
          <w:color w:val="000000" w:themeColor="text1"/>
        </w:rPr>
        <w:t>33</w:t>
      </w:r>
      <w:r w:rsidR="005D78FC" w:rsidRPr="005804BA">
        <w:rPr>
          <w:rFonts w:ascii="Cambria" w:hAnsi="Cambria"/>
          <w:color w:val="000000" w:themeColor="text1"/>
        </w:rPr>
        <w:t xml:space="preserve"> </w:t>
      </w:r>
      <w:r w:rsidRPr="005804BA">
        <w:rPr>
          <w:rFonts w:ascii="Cambria" w:hAnsi="Cambria"/>
          <w:color w:val="000000" w:themeColor="text1"/>
        </w:rPr>
        <w:t>mins</w:t>
      </w:r>
    </w:p>
    <w:p w14:paraId="3D56A382" w14:textId="77777777" w:rsidR="00F6798C" w:rsidRDefault="00F6798C" w:rsidP="00E22C22">
      <w:pPr>
        <w:spacing w:line="360" w:lineRule="auto"/>
        <w:jc w:val="both"/>
        <w:rPr>
          <w:rFonts w:ascii="Cambria" w:hAnsi="Cambria"/>
          <w:b/>
          <w:smallCaps/>
          <w:sz w:val="28"/>
          <w:szCs w:val="28"/>
        </w:rPr>
      </w:pPr>
    </w:p>
    <w:p w14:paraId="07BC6D53" w14:textId="77777777" w:rsidR="00BB14DF" w:rsidRPr="005804BA" w:rsidRDefault="00BB14DF" w:rsidP="00E22C22">
      <w:pPr>
        <w:spacing w:line="360" w:lineRule="auto"/>
        <w:jc w:val="both"/>
        <w:rPr>
          <w:rFonts w:ascii="Cambria" w:hAnsi="Cambria"/>
          <w:b/>
          <w:smallCaps/>
          <w:sz w:val="28"/>
          <w:szCs w:val="28"/>
        </w:rPr>
      </w:pPr>
      <w:r w:rsidRPr="005804BA">
        <w:rPr>
          <w:rFonts w:ascii="Cambria" w:hAnsi="Cambria"/>
          <w:b/>
          <w:smallCaps/>
          <w:sz w:val="28"/>
          <w:szCs w:val="28"/>
        </w:rPr>
        <w:t>BOX 1 | GLOSSARY</w:t>
      </w:r>
    </w:p>
    <w:p w14:paraId="62BAC458" w14:textId="629269E4" w:rsidR="00BB14DF" w:rsidRPr="005804BA" w:rsidRDefault="00BB14DF" w:rsidP="00896D16">
      <w:pPr>
        <w:widowControl w:val="0"/>
        <w:autoSpaceDE w:val="0"/>
        <w:autoSpaceDN w:val="0"/>
        <w:adjustRightInd w:val="0"/>
        <w:spacing w:line="360" w:lineRule="auto"/>
        <w:jc w:val="both"/>
        <w:rPr>
          <w:rFonts w:ascii="Cambria" w:hAnsi="Cambria"/>
        </w:rPr>
      </w:pPr>
      <w:r w:rsidRPr="005804BA">
        <w:rPr>
          <w:rFonts w:ascii="Cambria" w:hAnsi="Cambria"/>
          <w:b/>
        </w:rPr>
        <w:t>Eigen shapes vectors</w:t>
      </w:r>
      <w:r w:rsidRPr="005804BA">
        <w:rPr>
          <w:rFonts w:ascii="Cambria" w:hAnsi="Cambria"/>
        </w:rPr>
        <w:t xml:space="preserve">—Mathematical descriptors used to describe cell shapes based on </w:t>
      </w:r>
      <w:r w:rsidR="00DC4CFD">
        <w:rPr>
          <w:rFonts w:ascii="Cambria" w:hAnsi="Cambria"/>
        </w:rPr>
        <w:t xml:space="preserve">the </w:t>
      </w:r>
      <w:r w:rsidRPr="005804BA">
        <w:rPr>
          <w:rFonts w:ascii="Cambria" w:hAnsi="Cambria"/>
        </w:rPr>
        <w:t>principal component analysis (PCA) of cellular shape features. Once determined</w:t>
      </w:r>
      <w:r w:rsidR="00260A46">
        <w:rPr>
          <w:rFonts w:ascii="Cambria" w:hAnsi="Cambria"/>
        </w:rPr>
        <w:t>,</w:t>
      </w:r>
      <w:r w:rsidRPr="005804BA">
        <w:rPr>
          <w:rFonts w:ascii="Cambria" w:hAnsi="Cambria"/>
        </w:rPr>
        <w:t xml:space="preserve"> </w:t>
      </w:r>
      <w:r w:rsidR="00260A46">
        <w:rPr>
          <w:rFonts w:ascii="Cambria" w:hAnsi="Cambria"/>
        </w:rPr>
        <w:t>a</w:t>
      </w:r>
      <w:r w:rsidRPr="005804BA">
        <w:rPr>
          <w:rFonts w:ascii="Cambria" w:hAnsi="Cambria"/>
        </w:rPr>
        <w:t xml:space="preserve"> linear combination of eigen shapes reconstructs the original shape</w:t>
      </w:r>
      <w:r w:rsidR="00F00E86">
        <w:rPr>
          <w:rFonts w:ascii="Cambria" w:hAnsi="Cambria"/>
        </w:rPr>
        <w:t xml:space="preserve"> of each cell</w:t>
      </w:r>
      <w:r w:rsidRPr="005804BA">
        <w:rPr>
          <w:rFonts w:ascii="Cambria" w:hAnsi="Cambria"/>
        </w:rPr>
        <w:t>.</w:t>
      </w:r>
    </w:p>
    <w:p w14:paraId="320B50D7" w14:textId="79595CAE" w:rsidR="00BB14DF" w:rsidRPr="005804BA" w:rsidRDefault="00BB14DF" w:rsidP="00896D16">
      <w:pPr>
        <w:widowControl w:val="0"/>
        <w:autoSpaceDE w:val="0"/>
        <w:autoSpaceDN w:val="0"/>
        <w:adjustRightInd w:val="0"/>
        <w:spacing w:line="360" w:lineRule="auto"/>
        <w:jc w:val="both"/>
        <w:rPr>
          <w:rFonts w:ascii="Cambria" w:hAnsi="Cambria"/>
        </w:rPr>
      </w:pPr>
      <w:r w:rsidRPr="005804BA">
        <w:rPr>
          <w:rFonts w:ascii="Cambria" w:hAnsi="Cambria"/>
          <w:b/>
        </w:rPr>
        <w:t>Shape modes</w:t>
      </w:r>
      <w:r w:rsidRPr="005804BA">
        <w:rPr>
          <w:rFonts w:ascii="Cambria" w:hAnsi="Cambria"/>
        </w:rPr>
        <w:t>—mathematical descriptors of cell and nuclear shapes based on clustering analysis of user-specified eigen shape vectors. Once these shape modes are identified, the abundance of cells within each mode is assessed and the entropy to determine the extent of heterogeneity can be computed.</w:t>
      </w:r>
    </w:p>
    <w:p w14:paraId="77291F05" w14:textId="5E88C6E6" w:rsidR="00BB14DF" w:rsidRPr="005804BA" w:rsidRDefault="00BB14DF" w:rsidP="00896D16">
      <w:pPr>
        <w:widowControl w:val="0"/>
        <w:autoSpaceDE w:val="0"/>
        <w:autoSpaceDN w:val="0"/>
        <w:adjustRightInd w:val="0"/>
        <w:spacing w:line="360" w:lineRule="auto"/>
        <w:jc w:val="both"/>
        <w:rPr>
          <w:rFonts w:ascii="Cambria" w:hAnsi="Cambria"/>
        </w:rPr>
      </w:pPr>
      <w:r w:rsidRPr="005804BA">
        <w:rPr>
          <w:rFonts w:ascii="Cambria" w:hAnsi="Cambria"/>
          <w:b/>
        </w:rPr>
        <w:t xml:space="preserve">Shannon </w:t>
      </w:r>
      <w:r w:rsidR="004A0C10">
        <w:rPr>
          <w:rFonts w:ascii="Cambria" w:hAnsi="Cambria"/>
          <w:b/>
        </w:rPr>
        <w:t>e</w:t>
      </w:r>
      <w:r w:rsidR="004A0C10" w:rsidRPr="005804BA">
        <w:rPr>
          <w:rFonts w:ascii="Cambria" w:hAnsi="Cambria"/>
          <w:b/>
        </w:rPr>
        <w:t>ntropy</w:t>
      </w:r>
      <w:r w:rsidRPr="005804BA">
        <w:rPr>
          <w:rFonts w:ascii="Cambria" w:hAnsi="Cambria"/>
        </w:rPr>
        <w:t>—mathematical description used to quantify the degree of diversity within a population of cells based on the number of shape modes and the abundance of cells within each shape mode. It is given by the general equation:</w:t>
      </w:r>
    </w:p>
    <w:p w14:paraId="7F97F7A0" w14:textId="77777777" w:rsidR="00BB14DF" w:rsidRPr="005804BA" w:rsidRDefault="00BB14DF" w:rsidP="00896D16">
      <w:pPr>
        <w:widowControl w:val="0"/>
        <w:autoSpaceDE w:val="0"/>
        <w:autoSpaceDN w:val="0"/>
        <w:adjustRightInd w:val="0"/>
        <w:spacing w:line="360" w:lineRule="auto"/>
        <w:jc w:val="both"/>
        <w:rPr>
          <w:rFonts w:ascii="Cambria" w:eastAsiaTheme="minorEastAsia" w:hAnsi="Cambria" w:cs="Arial"/>
          <w:color w:val="000000" w:themeColor="text1"/>
        </w:rPr>
      </w:pPr>
      <m:oMathPara>
        <m:oMath>
          <m:r>
            <w:rPr>
              <w:rFonts w:ascii="Cambria Math" w:hAnsi="Cambria Math" w:cs="Arial"/>
              <w:color w:val="000000" w:themeColor="text1"/>
            </w:rPr>
            <m:t>S=-</m:t>
          </m:r>
          <m:nary>
            <m:naryPr>
              <m:chr m:val="∑"/>
              <m:limLoc m:val="undOvr"/>
              <m:subHide m:val="1"/>
              <m:supHide m:val="1"/>
              <m:ctrlPr>
                <w:rPr>
                  <w:rFonts w:ascii="Cambria Math" w:hAnsi="Cambria Math" w:cs="Arial"/>
                  <w:i/>
                  <w:color w:val="000000" w:themeColor="text1"/>
                </w:rPr>
              </m:ctrlPr>
            </m:naryPr>
            <m:sub/>
            <m:sup/>
            <m:e>
              <m:sSub>
                <m:sSubPr>
                  <m:ctrlPr>
                    <w:rPr>
                      <w:rFonts w:ascii="Cambria Math" w:hAnsi="Cambria Math" w:cs="Arial"/>
                      <w:i/>
                      <w:color w:val="000000" w:themeColor="text1"/>
                    </w:rPr>
                  </m:ctrlPr>
                </m:sSubPr>
                <m:e>
                  <m:r>
                    <w:rPr>
                      <w:rFonts w:ascii="Cambria Math" w:hAnsi="Cambria Math" w:cs="Arial"/>
                      <w:color w:val="000000" w:themeColor="text1"/>
                    </w:rPr>
                    <m:t>p</m:t>
                  </m:r>
                </m:e>
                <m:sub>
                  <m:r>
                    <w:rPr>
                      <w:rFonts w:ascii="Cambria Math" w:hAnsi="Cambria Math" w:cs="Arial"/>
                      <w:color w:val="000000" w:themeColor="text1"/>
                    </w:rPr>
                    <m:t>i</m:t>
                  </m:r>
                </m:sub>
              </m:sSub>
              <m:r>
                <w:rPr>
                  <w:rFonts w:ascii="Cambria Math" w:hAnsi="Cambria Math" w:cs="Arial"/>
                  <w:color w:val="000000" w:themeColor="text1"/>
                </w:rPr>
                <m:t>ln(</m:t>
              </m:r>
              <m:sSub>
                <m:sSubPr>
                  <m:ctrlPr>
                    <w:rPr>
                      <w:rFonts w:ascii="Cambria Math" w:hAnsi="Cambria Math" w:cs="Arial"/>
                      <w:i/>
                      <w:color w:val="000000" w:themeColor="text1"/>
                    </w:rPr>
                  </m:ctrlPr>
                </m:sSubPr>
                <m:e>
                  <m:r>
                    <w:rPr>
                      <w:rFonts w:ascii="Cambria Math" w:hAnsi="Cambria Math" w:cs="Arial"/>
                      <w:color w:val="000000" w:themeColor="text1"/>
                    </w:rPr>
                    <m:t>p</m:t>
                  </m:r>
                </m:e>
                <m:sub>
                  <m:r>
                    <w:rPr>
                      <w:rFonts w:ascii="Cambria Math" w:hAnsi="Cambria Math" w:cs="Arial"/>
                      <w:color w:val="000000" w:themeColor="text1"/>
                    </w:rPr>
                    <m:t>i</m:t>
                  </m:r>
                </m:sub>
              </m:sSub>
              <m:r>
                <w:rPr>
                  <w:rFonts w:ascii="Cambria Math" w:hAnsi="Cambria Math" w:cs="Arial"/>
                  <w:color w:val="000000" w:themeColor="text1"/>
                </w:rPr>
                <m:t>)</m:t>
              </m:r>
            </m:e>
          </m:nary>
        </m:oMath>
      </m:oMathPara>
    </w:p>
    <w:p w14:paraId="0403BC3A" w14:textId="44C2CA79" w:rsidR="00BB14DF" w:rsidRPr="005804BA" w:rsidRDefault="00BB14DF" w:rsidP="00896D16">
      <w:pPr>
        <w:widowControl w:val="0"/>
        <w:autoSpaceDE w:val="0"/>
        <w:autoSpaceDN w:val="0"/>
        <w:adjustRightInd w:val="0"/>
        <w:spacing w:line="360" w:lineRule="auto"/>
        <w:jc w:val="both"/>
        <w:rPr>
          <w:rFonts w:ascii="Cambria" w:hAnsi="Cambria"/>
        </w:rPr>
      </w:pPr>
      <w:r w:rsidRPr="005804BA">
        <w:rPr>
          <w:rFonts w:ascii="Cambria" w:hAnsi="Cambria" w:cs="Arial"/>
          <w:i/>
          <w:color w:val="000000" w:themeColor="text1"/>
        </w:rPr>
        <w:t>S</w:t>
      </w:r>
      <w:r w:rsidRPr="005804BA">
        <w:rPr>
          <w:rFonts w:ascii="Cambria" w:hAnsi="Cambria" w:cs="Arial"/>
          <w:color w:val="000000" w:themeColor="text1"/>
        </w:rPr>
        <w:t xml:space="preserve"> is the Shannon entropy and </w:t>
      </w:r>
      <w:r w:rsidRPr="005804BA">
        <w:rPr>
          <w:rFonts w:ascii="Cambria" w:hAnsi="Cambria" w:cs="Arial"/>
          <w:i/>
          <w:color w:val="000000" w:themeColor="text1"/>
        </w:rPr>
        <w:t>p</w:t>
      </w:r>
      <w:r w:rsidRPr="005804BA">
        <w:rPr>
          <w:rFonts w:ascii="Cambria" w:hAnsi="Cambria" w:cs="Arial"/>
          <w:i/>
          <w:color w:val="000000" w:themeColor="text1"/>
          <w:vertAlign w:val="subscript"/>
        </w:rPr>
        <w:t>i</w:t>
      </w:r>
      <w:r w:rsidRPr="005804BA">
        <w:rPr>
          <w:rFonts w:ascii="Cambria" w:hAnsi="Cambria" w:cs="Arial"/>
          <w:color w:val="000000" w:themeColor="text1"/>
        </w:rPr>
        <w:t xml:space="preserve"> is the occurrence of cells </w:t>
      </w:r>
      <w:r w:rsidR="00AA09A3">
        <w:rPr>
          <w:rFonts w:ascii="Cambria" w:hAnsi="Cambria" w:cs="Arial"/>
          <w:color w:val="000000" w:themeColor="text1"/>
        </w:rPr>
        <w:t>in</w:t>
      </w:r>
      <w:r w:rsidR="00AA09A3" w:rsidRPr="005804BA">
        <w:rPr>
          <w:rFonts w:ascii="Cambria" w:hAnsi="Cambria" w:cs="Arial"/>
          <w:color w:val="000000" w:themeColor="text1"/>
        </w:rPr>
        <w:t xml:space="preserve"> </w:t>
      </w:r>
      <w:r w:rsidRPr="005804BA">
        <w:rPr>
          <w:rFonts w:ascii="Cambria" w:hAnsi="Cambria" w:cs="Arial"/>
          <w:color w:val="000000" w:themeColor="text1"/>
        </w:rPr>
        <w:t>each shape mode.</w:t>
      </w:r>
    </w:p>
    <w:p w14:paraId="1E589D5E" w14:textId="020A3AE9" w:rsidR="00BB14DF" w:rsidRPr="005804BA" w:rsidRDefault="00BB14DF" w:rsidP="00896D16">
      <w:pPr>
        <w:widowControl w:val="0"/>
        <w:autoSpaceDE w:val="0"/>
        <w:autoSpaceDN w:val="0"/>
        <w:adjustRightInd w:val="0"/>
        <w:spacing w:line="360" w:lineRule="auto"/>
        <w:jc w:val="both"/>
        <w:rPr>
          <w:rFonts w:ascii="Cambria" w:hAnsi="Cambria"/>
        </w:rPr>
      </w:pPr>
      <w:r w:rsidRPr="005804BA">
        <w:rPr>
          <w:rFonts w:ascii="Cambria" w:hAnsi="Cambria"/>
          <w:b/>
        </w:rPr>
        <w:t>Cellular heterogeneity</w:t>
      </w:r>
      <w:r w:rsidRPr="005804BA">
        <w:rPr>
          <w:rFonts w:ascii="Cambria" w:hAnsi="Cambria"/>
        </w:rPr>
        <w:t xml:space="preserve">—property that describes the extent of cell-to-cell variations within a </w:t>
      </w:r>
      <w:r w:rsidR="00A970FE">
        <w:rPr>
          <w:rFonts w:ascii="Cambria" w:hAnsi="Cambria"/>
        </w:rPr>
        <w:t xml:space="preserve">cell </w:t>
      </w:r>
      <w:r w:rsidRPr="005804BA">
        <w:rPr>
          <w:rFonts w:ascii="Cambria" w:hAnsi="Cambria"/>
        </w:rPr>
        <w:t>population.</w:t>
      </w:r>
    </w:p>
    <w:p w14:paraId="4899DDA3" w14:textId="7182576C" w:rsidR="00BB14DF" w:rsidRDefault="00BB14DF" w:rsidP="00896D16">
      <w:pPr>
        <w:widowControl w:val="0"/>
        <w:autoSpaceDE w:val="0"/>
        <w:autoSpaceDN w:val="0"/>
        <w:adjustRightInd w:val="0"/>
        <w:spacing w:line="360" w:lineRule="auto"/>
        <w:jc w:val="both"/>
        <w:rPr>
          <w:rFonts w:ascii="Cambria" w:hAnsi="Cambria"/>
        </w:rPr>
      </w:pPr>
      <w:r w:rsidRPr="005804BA">
        <w:rPr>
          <w:rFonts w:ascii="Cambria" w:hAnsi="Cambria"/>
          <w:b/>
        </w:rPr>
        <w:t>Eccentricity</w:t>
      </w:r>
      <w:r w:rsidRPr="005804BA">
        <w:rPr>
          <w:rFonts w:ascii="Cambria" w:hAnsi="Cambria"/>
        </w:rPr>
        <w:t xml:space="preserve">—a measure of how similar a </w:t>
      </w:r>
      <w:r w:rsidR="00405C5A">
        <w:rPr>
          <w:rFonts w:ascii="Cambria" w:hAnsi="Cambria"/>
        </w:rPr>
        <w:t xml:space="preserve">cell </w:t>
      </w:r>
      <w:r w:rsidRPr="005804BA">
        <w:rPr>
          <w:rFonts w:ascii="Cambria" w:hAnsi="Cambria"/>
        </w:rPr>
        <w:t xml:space="preserve">shape is to a circle or </w:t>
      </w:r>
      <w:r w:rsidR="00717C62">
        <w:rPr>
          <w:rFonts w:ascii="Cambria" w:hAnsi="Cambria"/>
        </w:rPr>
        <w:t xml:space="preserve">an </w:t>
      </w:r>
      <w:r w:rsidRPr="005804BA">
        <w:rPr>
          <w:rFonts w:ascii="Cambria" w:hAnsi="Cambria"/>
        </w:rPr>
        <w:t>ellipse, calculated as the ratio of the distance between the geometric centroid and the focus point by the distance between the geometric centroid and the vertex.</w:t>
      </w:r>
    </w:p>
    <w:p w14:paraId="08207B0E" w14:textId="6763B0C3" w:rsidR="0002604E" w:rsidRDefault="00924652" w:rsidP="0037061D">
      <w:pPr>
        <w:widowControl w:val="0"/>
        <w:autoSpaceDE w:val="0"/>
        <w:autoSpaceDN w:val="0"/>
        <w:adjustRightInd w:val="0"/>
        <w:spacing w:line="360" w:lineRule="auto"/>
        <w:jc w:val="both"/>
        <w:rPr>
          <w:rFonts w:ascii="Cambria" w:hAnsi="Cambria" w:cs="Arial"/>
          <w:color w:val="000000" w:themeColor="text1"/>
        </w:rPr>
      </w:pPr>
      <w:r w:rsidRPr="00896D16">
        <w:rPr>
          <w:rFonts w:ascii="Cambria" w:hAnsi="Cambria" w:cs="Arial"/>
          <w:b/>
          <w:color w:val="000000" w:themeColor="text1"/>
        </w:rPr>
        <w:lastRenderedPageBreak/>
        <w:t>Cell contour-fit</w:t>
      </w:r>
      <w:r w:rsidRPr="00896D16">
        <w:rPr>
          <w:rFonts w:ascii="Cambria" w:hAnsi="Cambria" w:cs="Arial"/>
          <w:color w:val="000000" w:themeColor="text1"/>
        </w:rPr>
        <w:t>—</w:t>
      </w:r>
      <w:r w:rsidR="002D3785">
        <w:rPr>
          <w:rFonts w:ascii="Cambria" w:hAnsi="Cambria" w:cs="Arial"/>
          <w:color w:val="000000" w:themeColor="text1"/>
        </w:rPr>
        <w:t xml:space="preserve"> </w:t>
      </w:r>
      <w:proofErr w:type="spellStart"/>
      <w:r w:rsidR="00C6429C">
        <w:rPr>
          <w:rFonts w:ascii="Cambria" w:hAnsi="Cambria" w:cs="Arial"/>
          <w:color w:val="000000" w:themeColor="text1"/>
        </w:rPr>
        <w:t>e</w:t>
      </w:r>
      <w:r w:rsidRPr="00896D16">
        <w:rPr>
          <w:rFonts w:ascii="Cambria" w:hAnsi="Cambria" w:cs="Arial"/>
          <w:color w:val="000000" w:themeColor="text1"/>
        </w:rPr>
        <w:t>uclidean</w:t>
      </w:r>
      <w:proofErr w:type="spellEnd"/>
      <w:r w:rsidRPr="00896D16">
        <w:rPr>
          <w:rFonts w:ascii="Cambria" w:hAnsi="Cambria" w:cs="Arial"/>
          <w:color w:val="000000" w:themeColor="text1"/>
        </w:rPr>
        <w:t xml:space="preserve"> distance between the 50 equidistant points </w:t>
      </w:r>
      <w:r w:rsidR="00DB393C">
        <w:rPr>
          <w:rFonts w:ascii="Cambria" w:hAnsi="Cambria" w:cs="Arial"/>
          <w:color w:val="000000" w:themeColor="text1"/>
        </w:rPr>
        <w:t>along the contour of an</w:t>
      </w:r>
      <w:r w:rsidR="00DB393C" w:rsidRPr="00896D16">
        <w:rPr>
          <w:rFonts w:ascii="Cambria" w:hAnsi="Cambria" w:cs="Arial"/>
          <w:color w:val="000000" w:themeColor="text1"/>
        </w:rPr>
        <w:t xml:space="preserve"> </w:t>
      </w:r>
      <w:r w:rsidRPr="00896D16">
        <w:rPr>
          <w:rFonts w:ascii="Cambria" w:hAnsi="Cambria" w:cs="Arial"/>
          <w:color w:val="000000" w:themeColor="text1"/>
        </w:rPr>
        <w:t>individual cell/nucleus and those comprising the shape mode.</w:t>
      </w:r>
    </w:p>
    <w:p w14:paraId="240EA163" w14:textId="5D12C9B2" w:rsidR="008E6C79" w:rsidRPr="0041665D" w:rsidRDefault="00C6429C" w:rsidP="0037061D">
      <w:pPr>
        <w:widowControl w:val="0"/>
        <w:autoSpaceDE w:val="0"/>
        <w:autoSpaceDN w:val="0"/>
        <w:adjustRightInd w:val="0"/>
        <w:spacing w:line="360" w:lineRule="auto"/>
        <w:jc w:val="both"/>
        <w:rPr>
          <w:rFonts w:ascii="Cambria" w:hAnsi="Cambria" w:cs="Arial"/>
          <w:color w:val="000000" w:themeColor="text1"/>
          <w:vertAlign w:val="superscript"/>
        </w:rPr>
      </w:pPr>
      <w:r w:rsidRPr="00A55F3C">
        <w:rPr>
          <w:rFonts w:ascii="Cambria" w:hAnsi="Cambria" w:cs="Arial"/>
          <w:b/>
          <w:color w:val="000000" w:themeColor="text1"/>
        </w:rPr>
        <w:t>PCA</w:t>
      </w:r>
      <w:r w:rsidRPr="00896D16">
        <w:rPr>
          <w:rFonts w:ascii="Cambria" w:hAnsi="Cambria" w:cs="Arial"/>
          <w:color w:val="000000" w:themeColor="text1"/>
        </w:rPr>
        <w:t>—</w:t>
      </w:r>
      <w:r>
        <w:rPr>
          <w:rFonts w:ascii="Cambria" w:hAnsi="Cambria" w:cs="Arial"/>
          <w:color w:val="000000" w:themeColor="text1"/>
        </w:rPr>
        <w:t xml:space="preserve"> </w:t>
      </w:r>
      <w:proofErr w:type="spellStart"/>
      <w:r>
        <w:rPr>
          <w:rFonts w:ascii="Cambria" w:hAnsi="Cambria" w:cs="Arial"/>
          <w:color w:val="000000" w:themeColor="text1"/>
        </w:rPr>
        <w:t>Abbrevation</w:t>
      </w:r>
      <w:proofErr w:type="spellEnd"/>
      <w:r>
        <w:rPr>
          <w:rFonts w:ascii="Cambria" w:hAnsi="Cambria" w:cs="Arial"/>
          <w:color w:val="000000" w:themeColor="text1"/>
        </w:rPr>
        <w:t xml:space="preserve"> for principle component analysis. PCA is a </w:t>
      </w:r>
      <w:r w:rsidRPr="00C6429C">
        <w:rPr>
          <w:rFonts w:ascii="Cambria" w:hAnsi="Cambria" w:cs="Arial"/>
          <w:color w:val="000000" w:themeColor="text1"/>
        </w:rPr>
        <w:t xml:space="preserve">mathematical </w:t>
      </w:r>
      <w:r w:rsidR="009A6B05" w:rsidRPr="009A6B05">
        <w:rPr>
          <w:rFonts w:ascii="Cambria" w:hAnsi="Cambria" w:cs="Arial"/>
          <w:color w:val="000000" w:themeColor="text1"/>
        </w:rPr>
        <w:t xml:space="preserve">technique for reducing the dimensionality of </w:t>
      </w:r>
      <w:r w:rsidR="009A6B05">
        <w:rPr>
          <w:rFonts w:ascii="Cambria" w:hAnsi="Cambria" w:cs="Arial"/>
          <w:color w:val="000000" w:themeColor="text1"/>
        </w:rPr>
        <w:t>large</w:t>
      </w:r>
      <w:r w:rsidR="009A6B05" w:rsidRPr="009A6B05">
        <w:rPr>
          <w:rFonts w:ascii="Cambria" w:hAnsi="Cambria" w:cs="Arial"/>
          <w:color w:val="000000" w:themeColor="text1"/>
        </w:rPr>
        <w:t xml:space="preserve"> datasets, increasing interpretability but at the same time minimizing information loss</w:t>
      </w:r>
      <w:r w:rsidR="009544CB">
        <w:rPr>
          <w:rFonts w:ascii="Cambria" w:hAnsi="Cambria" w:cs="Arial"/>
          <w:color w:val="000000" w:themeColor="text1"/>
        </w:rPr>
        <w:t xml:space="preserve"> by finding new uncorrelated variables, principal components, from possibly correlated variables.</w:t>
      </w:r>
    </w:p>
    <w:p w14:paraId="1CDD21A1" w14:textId="77777777" w:rsidR="006140B0" w:rsidRDefault="006140B0" w:rsidP="00E22C22">
      <w:pPr>
        <w:widowControl w:val="0"/>
        <w:autoSpaceDE w:val="0"/>
        <w:autoSpaceDN w:val="0"/>
        <w:adjustRightInd w:val="0"/>
        <w:spacing w:line="360" w:lineRule="auto"/>
        <w:rPr>
          <w:rFonts w:ascii="Cambria" w:hAnsi="Cambria"/>
          <w:b/>
          <w:sz w:val="32"/>
        </w:rPr>
      </w:pPr>
    </w:p>
    <w:p w14:paraId="51D8A2C9" w14:textId="0EC311F0" w:rsidR="00BB14DF" w:rsidRDefault="00BB14DF" w:rsidP="00E22C22">
      <w:pPr>
        <w:widowControl w:val="0"/>
        <w:autoSpaceDE w:val="0"/>
        <w:autoSpaceDN w:val="0"/>
        <w:adjustRightInd w:val="0"/>
        <w:spacing w:line="360" w:lineRule="auto"/>
        <w:rPr>
          <w:rFonts w:ascii="Cambria" w:hAnsi="Cambria"/>
          <w:b/>
          <w:sz w:val="32"/>
        </w:rPr>
      </w:pPr>
      <w:r w:rsidRPr="005804BA">
        <w:rPr>
          <w:rFonts w:ascii="Cambria" w:hAnsi="Cambria"/>
          <w:b/>
          <w:sz w:val="32"/>
        </w:rPr>
        <w:t>ANTICIPATED RESULTS</w:t>
      </w:r>
    </w:p>
    <w:p w14:paraId="03633D6B" w14:textId="14252051" w:rsidR="009B1740" w:rsidRPr="005804BA" w:rsidRDefault="00A501BF" w:rsidP="00E22C22">
      <w:pPr>
        <w:spacing w:line="360" w:lineRule="auto"/>
        <w:jc w:val="both"/>
        <w:rPr>
          <w:rFonts w:ascii="Cambria" w:hAnsi="Cambria"/>
        </w:rPr>
      </w:pPr>
      <w:r>
        <w:rPr>
          <w:rFonts w:ascii="Cambria" w:hAnsi="Cambria"/>
        </w:rPr>
        <w:t>To demonstrate the utility of</w:t>
      </w:r>
      <w:r w:rsidR="001C38B2">
        <w:rPr>
          <w:rFonts w:ascii="Cambria" w:hAnsi="Cambria"/>
        </w:rPr>
        <w:t xml:space="preserve"> VAMPIRE</w:t>
      </w:r>
      <w:r w:rsidR="00BB14DF" w:rsidRPr="005804BA">
        <w:rPr>
          <w:rFonts w:ascii="Cambria" w:hAnsi="Cambria"/>
        </w:rPr>
        <w:t xml:space="preserve">, we </w:t>
      </w:r>
      <w:r w:rsidR="00E3444F">
        <w:rPr>
          <w:rFonts w:ascii="Cambria" w:hAnsi="Cambria"/>
        </w:rPr>
        <w:t>examin</w:t>
      </w:r>
      <w:r w:rsidR="00E3444F" w:rsidRPr="00381DA0">
        <w:rPr>
          <w:rFonts w:ascii="Cambria" w:hAnsi="Cambria"/>
        </w:rPr>
        <w:t>e the shape</w:t>
      </w:r>
      <w:r w:rsidR="008819DA" w:rsidRPr="00381DA0">
        <w:rPr>
          <w:rFonts w:ascii="Cambria" w:hAnsi="Cambria"/>
        </w:rPr>
        <w:t>s</w:t>
      </w:r>
      <w:r w:rsidR="00E3444F" w:rsidRPr="00381DA0">
        <w:rPr>
          <w:rFonts w:ascii="Cambria" w:hAnsi="Cambria"/>
        </w:rPr>
        <w:t xml:space="preserve"> </w:t>
      </w:r>
      <w:r w:rsidR="00CD5CDC" w:rsidRPr="00381DA0">
        <w:rPr>
          <w:rFonts w:ascii="Cambria" w:hAnsi="Cambria"/>
        </w:rPr>
        <w:t xml:space="preserve">of mouse embryonic fibroblasts (MEFs) </w:t>
      </w:r>
      <w:r w:rsidR="00E3444F" w:rsidRPr="00381DA0">
        <w:rPr>
          <w:rFonts w:ascii="Cambria" w:hAnsi="Cambria"/>
        </w:rPr>
        <w:t>in response to different surface topographies</w:t>
      </w:r>
      <w:r w:rsidR="00CD5CDC" w:rsidRPr="00381DA0">
        <w:rPr>
          <w:rFonts w:ascii="Cambria" w:hAnsi="Cambria"/>
        </w:rPr>
        <w:t>. These cells are</w:t>
      </w:r>
      <w:r w:rsidR="00E3444F" w:rsidRPr="00381DA0">
        <w:rPr>
          <w:rFonts w:ascii="Cambria" w:hAnsi="Cambria"/>
        </w:rPr>
        <w:t xml:space="preserve"> </w:t>
      </w:r>
      <w:r w:rsidR="00BB14DF" w:rsidRPr="00381DA0">
        <w:rPr>
          <w:rFonts w:ascii="Cambria" w:hAnsi="Cambria"/>
        </w:rPr>
        <w:t xml:space="preserve">either wild type (MEF </w:t>
      </w:r>
      <w:r w:rsidR="00056CBF" w:rsidRPr="00381DA0">
        <w:rPr>
          <w:rFonts w:ascii="Cambria" w:hAnsi="Cambria"/>
        </w:rPr>
        <w:t xml:space="preserve">LMNA </w:t>
      </w:r>
      <w:r w:rsidR="00BB14DF" w:rsidRPr="00381DA0">
        <w:rPr>
          <w:rFonts w:ascii="Cambria" w:hAnsi="Cambria"/>
        </w:rPr>
        <w:t>+</w:t>
      </w:r>
      <w:r w:rsidR="00056CBF" w:rsidRPr="00381DA0">
        <w:rPr>
          <w:rFonts w:ascii="Cambria" w:hAnsi="Cambria"/>
        </w:rPr>
        <w:t>/</w:t>
      </w:r>
      <w:r w:rsidR="00BB14DF" w:rsidRPr="00381DA0">
        <w:rPr>
          <w:rFonts w:ascii="Cambria" w:hAnsi="Cambria"/>
        </w:rPr>
        <w:t xml:space="preserve">+) or deficient in lamin A/C (MEF </w:t>
      </w:r>
      <w:r w:rsidR="00056CBF" w:rsidRPr="00381DA0">
        <w:rPr>
          <w:rFonts w:ascii="Cambria" w:hAnsi="Cambria"/>
        </w:rPr>
        <w:t>LMNA</w:t>
      </w:r>
      <w:r w:rsidR="00BB14DF" w:rsidRPr="00381DA0">
        <w:rPr>
          <w:rFonts w:ascii="Cambria" w:hAnsi="Cambria"/>
        </w:rPr>
        <w:t>-</w:t>
      </w:r>
      <w:r w:rsidR="00056CBF" w:rsidRPr="00381DA0">
        <w:rPr>
          <w:rFonts w:ascii="Cambria" w:hAnsi="Cambria"/>
        </w:rPr>
        <w:t>/</w:t>
      </w:r>
      <w:r w:rsidR="00BB14DF" w:rsidRPr="00381DA0">
        <w:rPr>
          <w:rFonts w:ascii="Cambria" w:hAnsi="Cambria"/>
        </w:rPr>
        <w:t xml:space="preserve">-). Cells were seeded onto </w:t>
      </w:r>
      <w:r w:rsidR="00547216" w:rsidRPr="00381DA0">
        <w:rPr>
          <w:rFonts w:ascii="Cambria" w:hAnsi="Cambria"/>
        </w:rPr>
        <w:t xml:space="preserve">three different </w:t>
      </w:r>
      <w:r w:rsidR="00381DA0" w:rsidRPr="00381DA0">
        <w:rPr>
          <w:rFonts w:ascii="Cambria" w:hAnsi="Cambria"/>
        </w:rPr>
        <w:t xml:space="preserve">glass </w:t>
      </w:r>
      <w:r w:rsidR="00547216" w:rsidRPr="00381DA0">
        <w:rPr>
          <w:rFonts w:ascii="Cambria" w:hAnsi="Cambria"/>
        </w:rPr>
        <w:t>surfaces: 1. c</w:t>
      </w:r>
      <w:r w:rsidR="00BB14DF" w:rsidRPr="00381DA0">
        <w:rPr>
          <w:rFonts w:ascii="Cambria" w:hAnsi="Cambria"/>
        </w:rPr>
        <w:t>ircular</w:t>
      </w:r>
      <w:r w:rsidR="00547216" w:rsidRPr="00381DA0">
        <w:rPr>
          <w:rFonts w:ascii="Cambria" w:hAnsi="Cambria"/>
        </w:rPr>
        <w:t xml:space="preserve">, 2. </w:t>
      </w:r>
      <w:r w:rsidR="00BB14DF" w:rsidRPr="00381DA0">
        <w:rPr>
          <w:rFonts w:ascii="Cambria" w:hAnsi="Cambria"/>
        </w:rPr>
        <w:t xml:space="preserve">triangular </w:t>
      </w:r>
      <w:r w:rsidR="00547216" w:rsidRPr="00381DA0">
        <w:rPr>
          <w:rFonts w:ascii="Cambria" w:hAnsi="Cambria"/>
        </w:rPr>
        <w:t xml:space="preserve">shape fibronectin coated </w:t>
      </w:r>
      <w:r w:rsidR="00BB14DF" w:rsidRPr="00381DA0">
        <w:rPr>
          <w:rFonts w:ascii="Cambria" w:hAnsi="Cambria"/>
        </w:rPr>
        <w:t>islands</w:t>
      </w:r>
      <w:r w:rsidR="0095592E" w:rsidRPr="00381DA0">
        <w:rPr>
          <w:rFonts w:ascii="Cambria" w:hAnsi="Cambria"/>
        </w:rPr>
        <w:t xml:space="preserve">, </w:t>
      </w:r>
      <w:r w:rsidR="00BB14DF" w:rsidRPr="00381DA0">
        <w:rPr>
          <w:rFonts w:ascii="Cambria" w:hAnsi="Cambria"/>
        </w:rPr>
        <w:t>surrounded by poly-ethylene glycol (PEG) passivated regions</w:t>
      </w:r>
      <w:r w:rsidR="00547216" w:rsidRPr="00381DA0">
        <w:rPr>
          <w:rFonts w:ascii="Cambria" w:hAnsi="Cambria"/>
        </w:rPr>
        <w:t>, and 3</w:t>
      </w:r>
      <w:r w:rsidR="00381DA0" w:rsidRPr="00381DA0">
        <w:rPr>
          <w:rFonts w:ascii="Cambria" w:hAnsi="Cambria"/>
        </w:rPr>
        <w:t>. surface without any island nor PEG</w:t>
      </w:r>
      <w:r w:rsidR="00BB14DF" w:rsidRPr="00381DA0">
        <w:rPr>
          <w:rFonts w:ascii="Cambria" w:hAnsi="Cambria"/>
        </w:rPr>
        <w:t>. Cells were incubated overnight, then fixed and stained with DAPI</w:t>
      </w:r>
      <w:r w:rsidR="00BB14DF" w:rsidRPr="005804BA">
        <w:rPr>
          <w:rFonts w:ascii="Cambria" w:hAnsi="Cambria"/>
        </w:rPr>
        <w:t xml:space="preserve"> and Alexa Fluor 488 Phalloidin, highlighting the nucle</w:t>
      </w:r>
      <w:r w:rsidR="00CD0B00">
        <w:rPr>
          <w:rFonts w:ascii="Cambria" w:hAnsi="Cambria"/>
        </w:rPr>
        <w:t>ar DNA</w:t>
      </w:r>
      <w:r w:rsidR="00BB14DF" w:rsidRPr="005804BA">
        <w:rPr>
          <w:rFonts w:ascii="Cambria" w:hAnsi="Cambria"/>
        </w:rPr>
        <w:t xml:space="preserve"> and F-actin fibers respectively</w:t>
      </w:r>
      <w:r w:rsidR="004722B7" w:rsidRPr="005804BA">
        <w:rPr>
          <w:rFonts w:ascii="Cambria" w:hAnsi="Cambria"/>
        </w:rPr>
        <w:t>.</w:t>
      </w:r>
      <w:r w:rsidR="00BB14DF" w:rsidRPr="005804BA">
        <w:rPr>
          <w:rFonts w:ascii="Cambria" w:hAnsi="Cambria"/>
        </w:rPr>
        <w:t xml:space="preserve"> </w:t>
      </w:r>
      <w:r w:rsidR="00E3444F">
        <w:rPr>
          <w:rFonts w:ascii="Cambria" w:hAnsi="Cambria"/>
        </w:rPr>
        <w:t>C</w:t>
      </w:r>
      <w:r w:rsidR="00BB14DF" w:rsidRPr="005804BA">
        <w:rPr>
          <w:rFonts w:ascii="Cambria" w:hAnsi="Cambria"/>
        </w:rPr>
        <w:t>ells and their corresponding nuclei were segmented using</w:t>
      </w:r>
      <w:r w:rsidR="00622EFB">
        <w:rPr>
          <w:rFonts w:ascii="Cambria" w:hAnsi="Cambria"/>
        </w:rPr>
        <w:t xml:space="preserve"> CellProfiler, </w:t>
      </w:r>
      <w:r w:rsidR="00CD0B00">
        <w:rPr>
          <w:rFonts w:ascii="Cambria" w:hAnsi="Cambria"/>
        </w:rPr>
        <w:t>then</w:t>
      </w:r>
      <w:r w:rsidR="00622EFB">
        <w:rPr>
          <w:rFonts w:ascii="Cambria" w:hAnsi="Cambria"/>
        </w:rPr>
        <w:t xml:space="preserve"> the contours were</w:t>
      </w:r>
      <w:r w:rsidR="00CD0B00" w:rsidRPr="005804BA">
        <w:rPr>
          <w:rFonts w:ascii="Cambria" w:hAnsi="Cambria"/>
        </w:rPr>
        <w:t xml:space="preserve"> </w:t>
      </w:r>
      <w:r w:rsidR="00BB14DF" w:rsidRPr="005804BA">
        <w:rPr>
          <w:rFonts w:ascii="Cambria" w:hAnsi="Cambria"/>
        </w:rPr>
        <w:t xml:space="preserve">analyzed using VAMPIRE </w:t>
      </w:r>
      <w:r w:rsidR="00E3444F">
        <w:rPr>
          <w:rFonts w:ascii="Cambria" w:hAnsi="Cambria"/>
        </w:rPr>
        <w:t xml:space="preserve">with 10 shape modes and 50 </w:t>
      </w:r>
      <w:r w:rsidR="000B0358">
        <w:rPr>
          <w:rFonts w:ascii="Cambria" w:hAnsi="Cambria"/>
        </w:rPr>
        <w:t xml:space="preserve">contour </w:t>
      </w:r>
      <w:r w:rsidR="002B6FB0">
        <w:rPr>
          <w:rFonts w:ascii="Cambria" w:hAnsi="Cambria"/>
        </w:rPr>
        <w:t xml:space="preserve">points </w:t>
      </w:r>
      <w:r w:rsidR="00BB14DF" w:rsidRPr="005804BA">
        <w:rPr>
          <w:rFonts w:ascii="Cambria" w:hAnsi="Cambria"/>
        </w:rPr>
        <w:t>(</w:t>
      </w:r>
      <w:r w:rsidR="00BB14DF" w:rsidRPr="005804BA">
        <w:rPr>
          <w:rFonts w:ascii="Cambria" w:hAnsi="Cambria"/>
          <w:b/>
        </w:rPr>
        <w:t xml:space="preserve">Figure </w:t>
      </w:r>
      <w:r w:rsidR="00BF6039">
        <w:rPr>
          <w:rFonts w:ascii="Cambria" w:hAnsi="Cambria"/>
          <w:b/>
        </w:rPr>
        <w:t>6</w:t>
      </w:r>
      <w:r w:rsidR="009230BE">
        <w:rPr>
          <w:rFonts w:ascii="Cambria" w:hAnsi="Cambria"/>
          <w:b/>
        </w:rPr>
        <w:t>A</w:t>
      </w:r>
      <w:r w:rsidR="00BB14DF" w:rsidRPr="005804BA">
        <w:rPr>
          <w:rFonts w:ascii="Cambria" w:hAnsi="Cambria"/>
        </w:rPr>
        <w:t xml:space="preserve">). </w:t>
      </w:r>
    </w:p>
    <w:p w14:paraId="76F2FFAF" w14:textId="6F5578EC" w:rsidR="00A54C18" w:rsidRDefault="00E3444F" w:rsidP="00A54C18">
      <w:pPr>
        <w:spacing w:line="360" w:lineRule="auto"/>
        <w:ind w:firstLine="720"/>
        <w:jc w:val="both"/>
        <w:rPr>
          <w:rFonts w:ascii="Cambria" w:hAnsi="Cambria"/>
        </w:rPr>
      </w:pPr>
      <w:r>
        <w:rPr>
          <w:rFonts w:ascii="Cambria" w:hAnsi="Cambria"/>
        </w:rPr>
        <w:t>We</w:t>
      </w:r>
      <w:r w:rsidR="00BB14DF" w:rsidRPr="005804BA">
        <w:rPr>
          <w:rFonts w:ascii="Cambria" w:hAnsi="Cambria"/>
        </w:rPr>
        <w:t xml:space="preserve"> quantified the </w:t>
      </w:r>
      <w:r w:rsidR="000413F7">
        <w:rPr>
          <w:rFonts w:ascii="Cambria" w:hAnsi="Cambria"/>
        </w:rPr>
        <w:t>shape mode distribution</w:t>
      </w:r>
      <w:r w:rsidR="00BB14DF" w:rsidRPr="005804BA">
        <w:rPr>
          <w:rFonts w:ascii="Cambria" w:hAnsi="Cambria"/>
        </w:rPr>
        <w:t xml:space="preserve"> </w:t>
      </w:r>
      <w:r w:rsidR="00022ABA">
        <w:rPr>
          <w:rFonts w:ascii="Cambria" w:hAnsi="Cambria"/>
        </w:rPr>
        <w:t>for</w:t>
      </w:r>
      <w:r w:rsidR="00022ABA" w:rsidRPr="005804BA">
        <w:rPr>
          <w:rFonts w:ascii="Cambria" w:hAnsi="Cambria"/>
        </w:rPr>
        <w:t xml:space="preserve"> </w:t>
      </w:r>
      <w:r w:rsidR="00BB14DF" w:rsidRPr="005804BA">
        <w:rPr>
          <w:rFonts w:ascii="Cambria" w:hAnsi="Cambria"/>
        </w:rPr>
        <w:t xml:space="preserve">each of the </w:t>
      </w:r>
      <w:r w:rsidR="000413F7">
        <w:rPr>
          <w:rFonts w:ascii="Cambria" w:hAnsi="Cambria"/>
        </w:rPr>
        <w:t>all</w:t>
      </w:r>
      <w:r w:rsidR="00BB14DF" w:rsidRPr="005804BA">
        <w:rPr>
          <w:rFonts w:ascii="Cambria" w:hAnsi="Cambria"/>
        </w:rPr>
        <w:t xml:space="preserve"> </w:t>
      </w:r>
      <w:r w:rsidR="00CA4476">
        <w:rPr>
          <w:rFonts w:ascii="Cambria" w:hAnsi="Cambria"/>
        </w:rPr>
        <w:t xml:space="preserve">probed </w:t>
      </w:r>
      <w:r w:rsidR="00AF75C2" w:rsidRPr="005804BA">
        <w:rPr>
          <w:rFonts w:ascii="Cambria" w:hAnsi="Cambria"/>
        </w:rPr>
        <w:t>condition</w:t>
      </w:r>
      <w:r w:rsidR="00BF5C6F">
        <w:rPr>
          <w:rFonts w:ascii="Cambria" w:hAnsi="Cambria"/>
        </w:rPr>
        <w:t>s</w:t>
      </w:r>
      <w:r w:rsidR="0002310C">
        <w:rPr>
          <w:rFonts w:ascii="Cambria" w:hAnsi="Cambria"/>
        </w:rPr>
        <w:t xml:space="preserve"> </w:t>
      </w:r>
      <w:r w:rsidR="00AF75C2" w:rsidRPr="005804BA">
        <w:rPr>
          <w:rFonts w:ascii="Cambria" w:hAnsi="Cambria"/>
        </w:rPr>
        <w:t>and</w:t>
      </w:r>
      <w:r w:rsidR="00BB14DF" w:rsidRPr="005804BA">
        <w:rPr>
          <w:rFonts w:ascii="Cambria" w:hAnsi="Cambria"/>
        </w:rPr>
        <w:t xml:space="preserve"> </w:t>
      </w:r>
      <w:r w:rsidR="000413F7">
        <w:rPr>
          <w:rFonts w:ascii="Cambria" w:hAnsi="Cambria"/>
        </w:rPr>
        <w:t xml:space="preserve">examined </w:t>
      </w:r>
      <w:r w:rsidR="00BB14DF" w:rsidRPr="005804BA">
        <w:rPr>
          <w:rFonts w:ascii="Cambria" w:hAnsi="Cambria"/>
        </w:rPr>
        <w:t xml:space="preserve">whether cells on patterns exhibited </w:t>
      </w:r>
      <w:r w:rsidR="00CD0B00">
        <w:rPr>
          <w:rFonts w:ascii="Cambria" w:hAnsi="Cambria"/>
        </w:rPr>
        <w:t xml:space="preserve">associations for </w:t>
      </w:r>
      <w:r w:rsidR="00622EFB">
        <w:rPr>
          <w:rFonts w:ascii="Cambria" w:hAnsi="Cambria"/>
        </w:rPr>
        <w:t xml:space="preserve">particular </w:t>
      </w:r>
      <w:r w:rsidR="00BB14DF" w:rsidRPr="005804BA">
        <w:rPr>
          <w:rFonts w:ascii="Cambria" w:hAnsi="Cambria"/>
        </w:rPr>
        <w:t>shape modes that resemble</w:t>
      </w:r>
      <w:r w:rsidR="007E7F5B">
        <w:rPr>
          <w:rFonts w:ascii="Cambria" w:hAnsi="Cambria"/>
        </w:rPr>
        <w:t>d</w:t>
      </w:r>
      <w:r w:rsidR="00BB14DF" w:rsidRPr="005804BA">
        <w:rPr>
          <w:rFonts w:ascii="Cambria" w:hAnsi="Cambria"/>
        </w:rPr>
        <w:t xml:space="preserve"> circles and triangles (</w:t>
      </w:r>
      <w:r w:rsidR="00BB14DF" w:rsidRPr="005804BA">
        <w:rPr>
          <w:rFonts w:ascii="Cambria" w:hAnsi="Cambria"/>
          <w:b/>
        </w:rPr>
        <w:t xml:space="preserve">Figure </w:t>
      </w:r>
      <w:r w:rsidR="004722B7">
        <w:rPr>
          <w:rFonts w:ascii="Cambria" w:hAnsi="Cambria"/>
          <w:b/>
        </w:rPr>
        <w:t>6</w:t>
      </w:r>
      <w:r w:rsidR="00BB14DF" w:rsidRPr="005804BA">
        <w:rPr>
          <w:rFonts w:ascii="Cambria" w:hAnsi="Cambria"/>
          <w:b/>
        </w:rPr>
        <w:t>B</w:t>
      </w:r>
      <w:r w:rsidR="00BB14DF" w:rsidRPr="005804BA">
        <w:rPr>
          <w:rFonts w:ascii="Cambria" w:hAnsi="Cambria"/>
        </w:rPr>
        <w:t xml:space="preserve">). </w:t>
      </w:r>
      <w:r w:rsidR="003D1C6D">
        <w:rPr>
          <w:rFonts w:ascii="Cambria" w:hAnsi="Cambria"/>
        </w:rPr>
        <w:t>As expected, r</w:t>
      </w:r>
      <w:r w:rsidR="003D1C6D" w:rsidRPr="005804BA">
        <w:rPr>
          <w:rFonts w:ascii="Cambria" w:hAnsi="Cambria"/>
        </w:rPr>
        <w:t xml:space="preserve">esults showed that </w:t>
      </w:r>
      <w:r w:rsidR="003D1C6D">
        <w:rPr>
          <w:rFonts w:ascii="Cambria" w:hAnsi="Cambria"/>
        </w:rPr>
        <w:t xml:space="preserve">both </w:t>
      </w:r>
      <w:r w:rsidR="003D1C6D" w:rsidRPr="005804BA">
        <w:rPr>
          <w:rFonts w:ascii="Cambria" w:hAnsi="Cambria"/>
        </w:rPr>
        <w:t xml:space="preserve">MEF </w:t>
      </w:r>
      <w:r w:rsidR="003D1C6D">
        <w:rPr>
          <w:rFonts w:ascii="Cambria" w:hAnsi="Cambria"/>
        </w:rPr>
        <w:t xml:space="preserve">LMNA </w:t>
      </w:r>
      <w:r w:rsidR="003D1C6D" w:rsidRPr="005804BA">
        <w:rPr>
          <w:rFonts w:ascii="Cambria" w:hAnsi="Cambria"/>
        </w:rPr>
        <w:t>+</w:t>
      </w:r>
      <w:r w:rsidR="003D1C6D">
        <w:rPr>
          <w:rFonts w:ascii="Cambria" w:hAnsi="Cambria"/>
        </w:rPr>
        <w:t>/</w:t>
      </w:r>
      <w:r w:rsidR="003D1C6D" w:rsidRPr="005804BA">
        <w:rPr>
          <w:rFonts w:ascii="Cambria" w:hAnsi="Cambria"/>
        </w:rPr>
        <w:t>+</w:t>
      </w:r>
      <w:r w:rsidR="003D1C6D">
        <w:rPr>
          <w:rFonts w:ascii="Cambria" w:hAnsi="Cambria"/>
        </w:rPr>
        <w:t xml:space="preserve"> and LMNA -/- </w:t>
      </w:r>
      <w:r w:rsidR="003D1C6D" w:rsidRPr="005804BA">
        <w:rPr>
          <w:rFonts w:ascii="Cambria" w:hAnsi="Cambria"/>
        </w:rPr>
        <w:t xml:space="preserve">cells seeded on un-patterned surfaces exhibited a </w:t>
      </w:r>
      <w:r w:rsidR="003D1C6D">
        <w:rPr>
          <w:rFonts w:ascii="Cambria" w:hAnsi="Cambria"/>
        </w:rPr>
        <w:t xml:space="preserve">more </w:t>
      </w:r>
      <w:r w:rsidR="003D1C6D" w:rsidRPr="005804BA">
        <w:rPr>
          <w:rFonts w:ascii="Cambria" w:hAnsi="Cambria"/>
        </w:rPr>
        <w:t>mixed shape profile</w:t>
      </w:r>
      <w:r w:rsidR="003D1C6D">
        <w:rPr>
          <w:rFonts w:ascii="Cambria" w:hAnsi="Cambria"/>
        </w:rPr>
        <w:t xml:space="preserve"> i.e., similar </w:t>
      </w:r>
      <w:proofErr w:type="spellStart"/>
      <w:r w:rsidR="003D1C6D">
        <w:rPr>
          <w:rFonts w:ascii="Cambria" w:hAnsi="Cambria"/>
        </w:rPr>
        <w:t>aboundance</w:t>
      </w:r>
      <w:proofErr w:type="spellEnd"/>
      <w:r w:rsidR="003D1C6D">
        <w:rPr>
          <w:rFonts w:ascii="Cambria" w:hAnsi="Cambria"/>
        </w:rPr>
        <w:t xml:space="preserve"> </w:t>
      </w:r>
      <w:r w:rsidR="003D1C6D" w:rsidRPr="005804BA">
        <w:rPr>
          <w:rFonts w:ascii="Cambria" w:hAnsi="Cambria"/>
        </w:rPr>
        <w:t xml:space="preserve">in </w:t>
      </w:r>
      <w:r w:rsidR="003D1C6D">
        <w:rPr>
          <w:rFonts w:ascii="Cambria" w:hAnsi="Cambria"/>
        </w:rPr>
        <w:t>all</w:t>
      </w:r>
      <w:r w:rsidR="003D1C6D" w:rsidRPr="005804BA">
        <w:rPr>
          <w:rFonts w:ascii="Cambria" w:hAnsi="Cambria"/>
        </w:rPr>
        <w:t xml:space="preserve"> </w:t>
      </w:r>
      <w:r w:rsidR="003D1C6D">
        <w:rPr>
          <w:rFonts w:ascii="Cambria" w:hAnsi="Cambria"/>
        </w:rPr>
        <w:t xml:space="preserve">identified </w:t>
      </w:r>
      <w:r w:rsidR="003D1C6D" w:rsidRPr="005804BA">
        <w:rPr>
          <w:rFonts w:ascii="Cambria" w:hAnsi="Cambria"/>
        </w:rPr>
        <w:t>cellular shape modes,</w:t>
      </w:r>
      <w:r w:rsidR="003D1C6D">
        <w:rPr>
          <w:rFonts w:ascii="Cambria" w:hAnsi="Cambria"/>
        </w:rPr>
        <w:t xml:space="preserve"> as opposed to the cells seed on the </w:t>
      </w:r>
      <w:proofErr w:type="spellStart"/>
      <w:r w:rsidR="003D1C6D">
        <w:rPr>
          <w:rFonts w:ascii="Cambria" w:hAnsi="Cambria"/>
        </w:rPr>
        <w:t>pattened</w:t>
      </w:r>
      <w:proofErr w:type="spellEnd"/>
      <w:r w:rsidR="003D1C6D">
        <w:rPr>
          <w:rFonts w:ascii="Cambria" w:hAnsi="Cambria"/>
        </w:rPr>
        <w:t xml:space="preserve"> substrates.</w:t>
      </w:r>
      <w:r w:rsidR="007C150C">
        <w:rPr>
          <w:rFonts w:ascii="Cambria" w:hAnsi="Cambria"/>
        </w:rPr>
        <w:t xml:space="preserve"> C</w:t>
      </w:r>
      <w:r w:rsidR="00324B1C" w:rsidRPr="005804BA">
        <w:rPr>
          <w:rFonts w:ascii="Cambria" w:hAnsi="Cambria"/>
        </w:rPr>
        <w:t xml:space="preserve">ells seeded on circular patterns exhibited an enrichment in </w:t>
      </w:r>
      <w:r w:rsidR="00324B1C">
        <w:rPr>
          <w:rFonts w:ascii="Cambria" w:hAnsi="Cambria"/>
        </w:rPr>
        <w:t xml:space="preserve">the </w:t>
      </w:r>
      <w:r w:rsidR="00324B1C" w:rsidRPr="005804BA">
        <w:rPr>
          <w:rFonts w:ascii="Cambria" w:hAnsi="Cambria"/>
        </w:rPr>
        <w:t xml:space="preserve">circular shape mode </w:t>
      </w:r>
      <w:r w:rsidR="00324B1C">
        <w:rPr>
          <w:rFonts w:ascii="Cambria" w:hAnsi="Cambria"/>
        </w:rPr>
        <w:t xml:space="preserve">(mode 4) </w:t>
      </w:r>
      <w:r w:rsidR="00324B1C" w:rsidRPr="005804BA">
        <w:rPr>
          <w:rFonts w:ascii="Cambria" w:hAnsi="Cambria"/>
        </w:rPr>
        <w:t xml:space="preserve">with an average abundance of 55% and 52% of the total cell </w:t>
      </w:r>
      <w:r w:rsidR="00324B1C" w:rsidRPr="00951BBF">
        <w:rPr>
          <w:rFonts w:ascii="Cambria" w:hAnsi="Cambria"/>
        </w:rPr>
        <w:t xml:space="preserve">populations respectively, compared to 8.1% and 21% of those seeded on unpatterned substrate. </w:t>
      </w:r>
      <w:r w:rsidR="007C150C" w:rsidRPr="00951BBF">
        <w:rPr>
          <w:rFonts w:ascii="Cambria" w:hAnsi="Cambria"/>
        </w:rPr>
        <w:t xml:space="preserve">Cells seeded on triangular patterns the two triangular shape modes, the </w:t>
      </w:r>
      <w:r w:rsidR="001E700F">
        <w:rPr>
          <w:rFonts w:ascii="Cambria" w:hAnsi="Cambria"/>
        </w:rPr>
        <w:t>“</w:t>
      </w:r>
      <w:r w:rsidR="007C150C" w:rsidRPr="00951BBF">
        <w:rPr>
          <w:rFonts w:ascii="Cambria" w:hAnsi="Cambria"/>
        </w:rPr>
        <w:t>sharp</w:t>
      </w:r>
      <w:r w:rsidR="001E700F">
        <w:rPr>
          <w:rFonts w:ascii="Cambria" w:hAnsi="Cambria"/>
        </w:rPr>
        <w:t>”</w:t>
      </w:r>
      <w:r w:rsidR="007C150C" w:rsidRPr="00951BBF">
        <w:rPr>
          <w:rFonts w:ascii="Cambria" w:hAnsi="Cambria"/>
        </w:rPr>
        <w:t xml:space="preserve"> (mode 1) and </w:t>
      </w:r>
      <w:r w:rsidR="001E700F">
        <w:rPr>
          <w:rFonts w:ascii="Cambria" w:hAnsi="Cambria"/>
        </w:rPr>
        <w:t>“</w:t>
      </w:r>
      <w:r w:rsidR="007C150C" w:rsidRPr="00951BBF">
        <w:rPr>
          <w:rFonts w:ascii="Cambria" w:hAnsi="Cambria"/>
        </w:rPr>
        <w:t>blunted</w:t>
      </w:r>
      <w:r w:rsidR="001E700F">
        <w:rPr>
          <w:rFonts w:ascii="Cambria" w:hAnsi="Cambria"/>
        </w:rPr>
        <w:t>”</w:t>
      </w:r>
      <w:r w:rsidR="007C150C" w:rsidRPr="00951BBF">
        <w:rPr>
          <w:rFonts w:ascii="Cambria" w:hAnsi="Cambria"/>
        </w:rPr>
        <w:t xml:space="preserve"> vertex (mode 2) triangles, while decreasing the cell </w:t>
      </w:r>
      <w:proofErr w:type="spellStart"/>
      <w:r w:rsidR="007C150C" w:rsidRPr="00951BBF">
        <w:rPr>
          <w:rFonts w:ascii="Cambria" w:hAnsi="Cambria"/>
        </w:rPr>
        <w:t>aboundance</w:t>
      </w:r>
      <w:proofErr w:type="spellEnd"/>
      <w:r w:rsidR="007C150C" w:rsidRPr="00951BBF">
        <w:rPr>
          <w:rFonts w:ascii="Cambria" w:hAnsi="Cambria"/>
        </w:rPr>
        <w:t xml:space="preserve"> in irregular cell shapes (mode 6-9) (</w:t>
      </w:r>
      <w:r w:rsidR="007C150C" w:rsidRPr="00951BBF">
        <w:rPr>
          <w:rFonts w:ascii="Cambria" w:hAnsi="Cambria"/>
          <w:b/>
        </w:rPr>
        <w:t xml:space="preserve">Figure </w:t>
      </w:r>
      <w:r w:rsidR="00BF6039">
        <w:rPr>
          <w:rFonts w:ascii="Cambria" w:hAnsi="Cambria"/>
          <w:b/>
        </w:rPr>
        <w:t>6</w:t>
      </w:r>
      <w:r w:rsidR="007C150C" w:rsidRPr="00951BBF">
        <w:rPr>
          <w:rFonts w:ascii="Cambria" w:hAnsi="Cambria"/>
          <w:b/>
        </w:rPr>
        <w:t>B</w:t>
      </w:r>
      <w:r w:rsidR="007C150C" w:rsidRPr="00951BBF">
        <w:rPr>
          <w:rFonts w:ascii="Cambria" w:hAnsi="Cambria"/>
        </w:rPr>
        <w:t xml:space="preserve">). Interestingly, LMNA -/- cells seeded on triangular patterns were classified as </w:t>
      </w:r>
      <w:r w:rsidR="001E700F">
        <w:rPr>
          <w:rFonts w:ascii="Cambria" w:hAnsi="Cambria"/>
        </w:rPr>
        <w:t>“</w:t>
      </w:r>
      <w:r w:rsidR="00A54C18" w:rsidRPr="00951BBF">
        <w:rPr>
          <w:rFonts w:ascii="Cambria" w:hAnsi="Cambria"/>
        </w:rPr>
        <w:t>blunt</w:t>
      </w:r>
      <w:r w:rsidR="001E700F">
        <w:rPr>
          <w:rFonts w:ascii="Cambria" w:hAnsi="Cambria"/>
        </w:rPr>
        <w:t>”</w:t>
      </w:r>
      <w:r w:rsidR="007C150C" w:rsidRPr="00951BBF">
        <w:rPr>
          <w:rFonts w:ascii="Cambria" w:hAnsi="Cambria"/>
        </w:rPr>
        <w:t xml:space="preserve"> (mode </w:t>
      </w:r>
      <w:r w:rsidR="00A54C18" w:rsidRPr="00951BBF">
        <w:rPr>
          <w:rFonts w:ascii="Cambria" w:hAnsi="Cambria"/>
        </w:rPr>
        <w:t>2</w:t>
      </w:r>
      <w:r w:rsidR="007C150C" w:rsidRPr="00951BBF">
        <w:rPr>
          <w:rFonts w:ascii="Cambria" w:hAnsi="Cambria"/>
        </w:rPr>
        <w:t>)</w:t>
      </w:r>
      <w:r w:rsidR="00A54C18" w:rsidRPr="00951BBF">
        <w:rPr>
          <w:rFonts w:ascii="Cambria" w:hAnsi="Cambria"/>
        </w:rPr>
        <w:t xml:space="preserve"> three times more with abundance of 34% than </w:t>
      </w:r>
      <w:r w:rsidR="001E700F">
        <w:rPr>
          <w:rFonts w:ascii="Cambria" w:hAnsi="Cambria"/>
        </w:rPr>
        <w:t>“</w:t>
      </w:r>
      <w:r w:rsidR="00A54C18" w:rsidRPr="00951BBF">
        <w:rPr>
          <w:rFonts w:ascii="Cambria" w:hAnsi="Cambria"/>
        </w:rPr>
        <w:t>shape</w:t>
      </w:r>
      <w:r w:rsidR="001E700F">
        <w:rPr>
          <w:rFonts w:ascii="Cambria" w:hAnsi="Cambria"/>
        </w:rPr>
        <w:t>”</w:t>
      </w:r>
      <w:r w:rsidR="00A54C18" w:rsidRPr="00951BBF">
        <w:rPr>
          <w:rFonts w:ascii="Cambria" w:hAnsi="Cambria"/>
        </w:rPr>
        <w:t xml:space="preserve"> (mode 1) with abundance of 12%.</w:t>
      </w:r>
      <w:r w:rsidR="007C150C" w:rsidRPr="00951BBF">
        <w:rPr>
          <w:rFonts w:ascii="Cambria" w:hAnsi="Cambria"/>
        </w:rPr>
        <w:t xml:space="preserve"> </w:t>
      </w:r>
      <w:r w:rsidR="00A54C18" w:rsidRPr="00951BBF">
        <w:rPr>
          <w:rFonts w:ascii="Cambria" w:hAnsi="Cambria"/>
        </w:rPr>
        <w:t xml:space="preserve">We did not observe </w:t>
      </w:r>
      <w:r w:rsidR="00A54C18" w:rsidRPr="00951BBF">
        <w:rPr>
          <w:rFonts w:ascii="Cambria" w:hAnsi="Cambria"/>
        </w:rPr>
        <w:lastRenderedPageBreak/>
        <w:t>such difference between two shape mode abundance in LMNA +/+ cells. This bias suggests that the deficiency in lamin A/C limits the ability of these cells to form acute angle vertices, potentially through defective nucleo-cytoskeletal connections</w:t>
      </w:r>
      <w:r w:rsidR="00A54C18" w:rsidRPr="00951BBF">
        <w:rPr>
          <w:rFonts w:ascii="Cambria" w:hAnsi="Cambria"/>
        </w:rPr>
        <w:fldChar w:fldCharType="begin" w:fldLock="1"/>
      </w:r>
      <w:r w:rsidR="003A3780">
        <w:rPr>
          <w:rFonts w:ascii="Cambria" w:hAnsi="Cambria"/>
        </w:rPr>
        <w:instrText>ADDIN CSL_CITATION {"citationItems":[{"id":"ITEM-1","itemData":{"DOI":"10.1016/j.biomaterials.2015.01.023","ISBN":"1878-5905 (Electronic)\\r0142-9612 (Linking)","ISSN":"18785905","PMID":"25701041","abstract":"The nuclear lamina is a thin filamentous meshwork that provides mechanical support to the nucleus and regulates essential cellular processes such as DNA replication, chromatin organization, cell division, and differentiation. Isolated horizontal imaging using fluorescence and electron microscopy has long suggested that the nuclear lamina is composed of structurally different A-type and B-type lamin proteins and nuclear lamin-associated membrane proteins that together form a thin layer that is spatially isotropic with no apparent difference in molecular content or density between the top and bottom of the nucleus. Chromosomes are condensed differently along the radial direction from the periphery of the nucleus to the nuclear center; therefore, chromatin accessibility for gene expression is different along the nuclear radius. However, 3D confocal reconstruction reveals instead that major lamin protein lamin A/C forms an apically polarized Frisbee-like dome structure in the nucleus of adherent cells. Here we show that both A-type lamins and transcriptionally active chromatins are vertically polarized by the tension exercised by the perinuclear actin cap (or actin cap) that is composed of highly contractile actomyosin fibers organized at the apical surface of the nucleus. Mechanical coupling between actin cap and lamina through LINC (linkers of nucleoskeleton and cytoskeleton) protein complexes induces an apical distribution of transcription-active subnucleolar compartments and epigenetic markers of transcription-active genes. This study reveals that intranuclear structures, such as nuclear lamina and chromosomal architecture, are apically polarized through the extranuclear perinuclear actin cap in a wide range of somatic adherent cells.","author":[{"dropping-particle":"","family":"Kim","given":"Dong Hwee","non-dropping-particle":"","parse-names":false,"suffix":""},{"dropping-particle":"","family":"Wirtz","given":"Denis","non-dropping-particle":"","parse-names":false,"suffix":""}],"container-title":"Biomaterials","id":"ITEM-1","issued":{"date-parts":[["2015"]]},"page":"161-172","title":"Cytoskeletal tension induces the polarized architecture of the nucleus","type":"article-journal","volume":"48"},"uris":["http://www.mendeley.com/documents/?uuid=6850657d-1843-48ec-80dc-219ddba3ab10"]},{"id":"ITEM-2","itemData":{"DOI":"10.1038/s41467-017-02217-5","ISSN":"2041-1723","PMID":"29242553","author":[{"dropping-particle":"","family":"Kim","given":"Jeong-Ki","non-dropping-particle":"","parse-names":false,"suffix":""},{"dropping-particle":"","family":"Louhghalam","given":"Arghavan","non-dropping-particle":"","parse-names":false,"suffix":""},{"dropping-particle":"","family":"Lee","given":"Geonhui","non-dropping-particle":"","parse-names":false,"suffix":""},{"dropping-particle":"","family":"Schafer","given":"Benjamin W.","non-dropping-particle":"","parse-names":false,"suffix":""},{"dropping-particle":"","family":"Wirtz","given":"Denis","non-dropping-particle":"","parse-names":false,"suffix":""},{"dropping-particle":"","family":"Kim","given":"Dong-Hwee","non-dropping-particle":"","parse-names":false,"suffix":""}],"container-title":"Nature Communications","id":"ITEM-2","issue":"1","issued":{"date-parts":[["2017"]]},"page":"2123","title":"Nuclear lamin A/C harnesses the perinuclear apical actin cables to protect nuclear morphology","type":"article-journal","volume":"8"},"uris":["http://www.mendeley.com/documents/?uuid=cf1effe5-4000-4d6e-b9f3-7b99c4c87da7"]}],"mendeley":{"formattedCitation":"&lt;sup&gt;41,47&lt;/sup&gt;","plainTextFormattedCitation":"41,47","previouslyFormattedCitation":"&lt;sup&gt;41,47&lt;/sup&gt;"},"properties":{"noteIndex":0},"schema":"https://github.com/citation-style-language/schema/raw/master/csl-citation.json"}</w:instrText>
      </w:r>
      <w:r w:rsidR="00A54C18" w:rsidRPr="00951BBF">
        <w:rPr>
          <w:rFonts w:ascii="Cambria" w:hAnsi="Cambria"/>
        </w:rPr>
        <w:fldChar w:fldCharType="separate"/>
      </w:r>
      <w:r w:rsidR="00E17D3E" w:rsidRPr="00E17D3E">
        <w:rPr>
          <w:rFonts w:ascii="Cambria" w:hAnsi="Cambria"/>
          <w:noProof/>
          <w:vertAlign w:val="superscript"/>
        </w:rPr>
        <w:t>41,47</w:t>
      </w:r>
      <w:r w:rsidR="00A54C18" w:rsidRPr="00951BBF">
        <w:rPr>
          <w:rFonts w:ascii="Cambria" w:hAnsi="Cambria"/>
        </w:rPr>
        <w:fldChar w:fldCharType="end"/>
      </w:r>
      <w:r w:rsidR="00A54C18" w:rsidRPr="00951BBF">
        <w:rPr>
          <w:rFonts w:ascii="Cambria" w:hAnsi="Cambria"/>
        </w:rPr>
        <w:t>. Our results reveal that cells can respond morphologically differently to the same shape constrains and VAMPIRE analysis can visualize and quantify the subtle differences.</w:t>
      </w:r>
      <w:r w:rsidR="00A54C18">
        <w:rPr>
          <w:rFonts w:ascii="Cambria" w:hAnsi="Cambria"/>
        </w:rPr>
        <w:t xml:space="preserve"> </w:t>
      </w:r>
    </w:p>
    <w:p w14:paraId="548B463A" w14:textId="3D0CEA19" w:rsidR="003D1C6D" w:rsidRDefault="00A54C18" w:rsidP="00951BBF">
      <w:pPr>
        <w:spacing w:line="360" w:lineRule="auto"/>
        <w:ind w:firstLine="720"/>
        <w:jc w:val="both"/>
        <w:rPr>
          <w:rFonts w:ascii="Cambria" w:hAnsi="Cambria"/>
        </w:rPr>
      </w:pPr>
      <w:r>
        <w:rPr>
          <w:rFonts w:ascii="Cambria" w:hAnsi="Cambria"/>
        </w:rPr>
        <w:t>W</w:t>
      </w:r>
      <w:r w:rsidRPr="005804BA">
        <w:rPr>
          <w:rFonts w:ascii="Cambria" w:hAnsi="Cambria"/>
        </w:rPr>
        <w:t xml:space="preserve">e computed the Shannon entropy for the cell populations and observed no significant differences between </w:t>
      </w:r>
      <w:r w:rsidR="00951BBF">
        <w:rPr>
          <w:rFonts w:ascii="Cambria" w:hAnsi="Cambria"/>
        </w:rPr>
        <w:t xml:space="preserve">LMNA </w:t>
      </w:r>
      <w:r w:rsidR="00951BBF" w:rsidRPr="005804BA">
        <w:rPr>
          <w:rFonts w:ascii="Cambria" w:hAnsi="Cambria"/>
        </w:rPr>
        <w:t>+</w:t>
      </w:r>
      <w:r w:rsidR="00951BBF">
        <w:rPr>
          <w:rFonts w:ascii="Cambria" w:hAnsi="Cambria"/>
        </w:rPr>
        <w:t>/</w:t>
      </w:r>
      <w:r w:rsidR="00951BBF" w:rsidRPr="005804BA">
        <w:rPr>
          <w:rFonts w:ascii="Cambria" w:hAnsi="Cambria"/>
        </w:rPr>
        <w:t>+</w:t>
      </w:r>
      <w:r w:rsidR="00951BBF">
        <w:rPr>
          <w:rFonts w:ascii="Cambria" w:hAnsi="Cambria"/>
        </w:rPr>
        <w:t xml:space="preserve"> and LMNA -/- </w:t>
      </w:r>
      <w:r w:rsidRPr="005804BA">
        <w:rPr>
          <w:rFonts w:ascii="Cambria" w:hAnsi="Cambria"/>
        </w:rPr>
        <w:t xml:space="preserve">within </w:t>
      </w:r>
      <w:r>
        <w:rPr>
          <w:rFonts w:ascii="Cambria" w:hAnsi="Cambria"/>
        </w:rPr>
        <w:t xml:space="preserve">the same micropattern </w:t>
      </w:r>
      <w:r w:rsidRPr="005804BA">
        <w:rPr>
          <w:rFonts w:ascii="Cambria" w:hAnsi="Cambria"/>
        </w:rPr>
        <w:t>(</w:t>
      </w:r>
      <w:r w:rsidRPr="005804BA">
        <w:rPr>
          <w:rFonts w:ascii="Cambria" w:hAnsi="Cambria"/>
          <w:b/>
        </w:rPr>
        <w:t xml:space="preserve">Figure </w:t>
      </w:r>
      <w:r w:rsidR="004722B7">
        <w:rPr>
          <w:rFonts w:ascii="Cambria" w:hAnsi="Cambria"/>
          <w:b/>
        </w:rPr>
        <w:t>6</w:t>
      </w:r>
      <w:r>
        <w:rPr>
          <w:rFonts w:ascii="Cambria" w:hAnsi="Cambria"/>
          <w:b/>
        </w:rPr>
        <w:t>B</w:t>
      </w:r>
      <w:r w:rsidRPr="005804BA">
        <w:rPr>
          <w:rFonts w:ascii="Cambria" w:hAnsi="Cambria"/>
        </w:rPr>
        <w:t>). However, looking across conditions</w:t>
      </w:r>
      <w:r>
        <w:rPr>
          <w:rFonts w:ascii="Cambria" w:hAnsi="Cambria"/>
        </w:rPr>
        <w:t>,</w:t>
      </w:r>
      <w:r w:rsidRPr="005804BA">
        <w:rPr>
          <w:rFonts w:ascii="Cambria" w:hAnsi="Cambria"/>
        </w:rPr>
        <w:t xml:space="preserve"> we </w:t>
      </w:r>
      <w:r>
        <w:rPr>
          <w:rFonts w:ascii="Cambria" w:hAnsi="Cambria"/>
        </w:rPr>
        <w:t>observe</w:t>
      </w:r>
      <w:r w:rsidRPr="005804BA">
        <w:rPr>
          <w:rFonts w:ascii="Cambria" w:hAnsi="Cambria"/>
        </w:rPr>
        <w:t xml:space="preserve"> a significant decrease in the population hetero</w:t>
      </w:r>
      <w:r>
        <w:rPr>
          <w:rFonts w:ascii="Cambria" w:hAnsi="Cambria"/>
        </w:rPr>
        <w:t xml:space="preserve">geneity for both </w:t>
      </w:r>
      <w:r w:rsidR="00951BBF">
        <w:rPr>
          <w:rFonts w:ascii="Cambria" w:hAnsi="Cambria"/>
        </w:rPr>
        <w:t xml:space="preserve">LMNA </w:t>
      </w:r>
      <w:r w:rsidR="00951BBF" w:rsidRPr="005804BA">
        <w:rPr>
          <w:rFonts w:ascii="Cambria" w:hAnsi="Cambria"/>
        </w:rPr>
        <w:t>+</w:t>
      </w:r>
      <w:r w:rsidR="00951BBF">
        <w:rPr>
          <w:rFonts w:ascii="Cambria" w:hAnsi="Cambria"/>
        </w:rPr>
        <w:t>/</w:t>
      </w:r>
      <w:r w:rsidR="00951BBF" w:rsidRPr="005804BA">
        <w:rPr>
          <w:rFonts w:ascii="Cambria" w:hAnsi="Cambria"/>
        </w:rPr>
        <w:t>+</w:t>
      </w:r>
      <w:r w:rsidR="00951BBF">
        <w:rPr>
          <w:rFonts w:ascii="Cambria" w:hAnsi="Cambria"/>
        </w:rPr>
        <w:t xml:space="preserve"> and LMNA -/- </w:t>
      </w:r>
      <w:r w:rsidRPr="005804BA">
        <w:rPr>
          <w:rFonts w:ascii="Cambria" w:hAnsi="Cambria"/>
        </w:rPr>
        <w:t>seeded on c</w:t>
      </w:r>
      <w:r w:rsidRPr="00951BBF">
        <w:rPr>
          <w:rFonts w:ascii="Cambria" w:hAnsi="Cambria"/>
        </w:rPr>
        <w:t xml:space="preserve">ircular patterns, relative to cells seeded on unpatterned surfaces and triangular patterns. </w:t>
      </w:r>
      <w:r w:rsidR="00951BBF" w:rsidRPr="00951BBF">
        <w:rPr>
          <w:rFonts w:ascii="Cambria" w:hAnsi="Cambria"/>
        </w:rPr>
        <w:t>The a</w:t>
      </w:r>
      <w:r w:rsidR="007802D1" w:rsidRPr="00951BBF">
        <w:rPr>
          <w:rFonts w:ascii="Cambria" w:hAnsi="Cambria"/>
        </w:rPr>
        <w:t>spect ratio</w:t>
      </w:r>
      <w:r w:rsidR="00381DA0" w:rsidRPr="00951BBF">
        <w:rPr>
          <w:rFonts w:ascii="Cambria" w:hAnsi="Cambria"/>
        </w:rPr>
        <w:t xml:space="preserve"> </w:t>
      </w:r>
      <w:r w:rsidR="00951BBF" w:rsidRPr="00951BBF">
        <w:rPr>
          <w:rFonts w:ascii="Cambria" w:hAnsi="Cambria"/>
        </w:rPr>
        <w:t xml:space="preserve">of LMNA +/+ cells </w:t>
      </w:r>
      <w:r w:rsidR="00515302" w:rsidRPr="00951BBF">
        <w:rPr>
          <w:rFonts w:ascii="Cambria" w:hAnsi="Cambria"/>
        </w:rPr>
        <w:t>increased</w:t>
      </w:r>
      <w:r w:rsidR="00381DA0" w:rsidRPr="00951BBF">
        <w:rPr>
          <w:rFonts w:ascii="Cambria" w:hAnsi="Cambria"/>
        </w:rPr>
        <w:t xml:space="preserve"> from 1.66</w:t>
      </w:r>
      <w:r w:rsidR="00951BBF" w:rsidRPr="00951BBF">
        <w:rPr>
          <w:rFonts w:ascii="Cambria" w:hAnsi="Cambria"/>
        </w:rPr>
        <w:t xml:space="preserve"> (no pattern)</w:t>
      </w:r>
      <w:r w:rsidR="00806E9F" w:rsidRPr="00951BBF">
        <w:rPr>
          <w:rFonts w:ascii="Cambria" w:hAnsi="Cambria"/>
        </w:rPr>
        <w:t xml:space="preserve"> </w:t>
      </w:r>
      <w:r w:rsidR="00381DA0" w:rsidRPr="00951BBF">
        <w:rPr>
          <w:rFonts w:ascii="Cambria" w:hAnsi="Cambria"/>
        </w:rPr>
        <w:t>to 2.20</w:t>
      </w:r>
      <w:r w:rsidR="00951BBF" w:rsidRPr="00951BBF">
        <w:rPr>
          <w:rFonts w:ascii="Cambria" w:hAnsi="Cambria"/>
        </w:rPr>
        <w:t xml:space="preserve"> (triangle pattern), suggesting the cell shape is more elongated; h</w:t>
      </w:r>
      <w:r w:rsidR="00515302" w:rsidRPr="00951BBF">
        <w:rPr>
          <w:rFonts w:ascii="Cambria" w:hAnsi="Cambria"/>
        </w:rPr>
        <w:t>owever, the</w:t>
      </w:r>
      <w:r w:rsidR="00951BBF" w:rsidRPr="00951BBF">
        <w:rPr>
          <w:rFonts w:ascii="Cambria" w:hAnsi="Cambria"/>
        </w:rPr>
        <w:t xml:space="preserve">ir </w:t>
      </w:r>
      <w:r w:rsidR="00515302" w:rsidRPr="00951BBF">
        <w:rPr>
          <w:rFonts w:ascii="Cambria" w:hAnsi="Cambria"/>
        </w:rPr>
        <w:t>shape factors increase</w:t>
      </w:r>
      <w:r w:rsidR="00951BBF" w:rsidRPr="00951BBF">
        <w:rPr>
          <w:rFonts w:ascii="Cambria" w:hAnsi="Cambria"/>
        </w:rPr>
        <w:t>d</w:t>
      </w:r>
      <w:r w:rsidR="00515302" w:rsidRPr="00951BBF">
        <w:rPr>
          <w:rFonts w:ascii="Cambria" w:hAnsi="Cambria"/>
        </w:rPr>
        <w:t xml:space="preserve"> from 0.34 (no pattern) to 0.51 (triangle pattern)</w:t>
      </w:r>
      <w:r w:rsidR="00806E9F" w:rsidRPr="00951BBF">
        <w:rPr>
          <w:rFonts w:ascii="Cambria" w:hAnsi="Cambria"/>
        </w:rPr>
        <w:t>,</w:t>
      </w:r>
      <w:r w:rsidR="00515302" w:rsidRPr="00951BBF">
        <w:rPr>
          <w:rFonts w:ascii="Cambria" w:hAnsi="Cambria"/>
        </w:rPr>
        <w:t xml:space="preserve"> suggesting the cell </w:t>
      </w:r>
      <w:r w:rsidR="00951BBF" w:rsidRPr="00951BBF">
        <w:rPr>
          <w:rFonts w:ascii="Cambria" w:hAnsi="Cambria"/>
        </w:rPr>
        <w:t>shape</w:t>
      </w:r>
      <w:r w:rsidR="00515302" w:rsidRPr="00951BBF">
        <w:rPr>
          <w:rFonts w:ascii="Cambria" w:hAnsi="Cambria"/>
        </w:rPr>
        <w:t xml:space="preserve"> is more round. </w:t>
      </w:r>
      <w:r w:rsidR="00951BBF" w:rsidRPr="00951BBF">
        <w:rPr>
          <w:rFonts w:ascii="Cambria" w:hAnsi="Cambria"/>
        </w:rPr>
        <w:t>This self-contradicting result measured by shape factor and aspect ratio</w:t>
      </w:r>
      <w:r w:rsidRPr="00951BBF">
        <w:rPr>
          <w:rFonts w:ascii="Cambria" w:hAnsi="Cambria"/>
        </w:rPr>
        <w:t xml:space="preserve"> suggest</w:t>
      </w:r>
      <w:r w:rsidR="00951BBF" w:rsidRPr="00951BBF">
        <w:rPr>
          <w:rFonts w:ascii="Cambria" w:hAnsi="Cambria"/>
        </w:rPr>
        <w:t>s that</w:t>
      </w:r>
      <w:r w:rsidRPr="00951BBF">
        <w:rPr>
          <w:rFonts w:ascii="Cambria" w:hAnsi="Cambria"/>
        </w:rPr>
        <w:t xml:space="preserve"> VAMPIRE analysis can provide direct visual insight to better monitor the transition of cell morphology than classical morphology </w:t>
      </w:r>
      <w:proofErr w:type="spellStart"/>
      <w:r w:rsidRPr="00951BBF">
        <w:rPr>
          <w:rFonts w:ascii="Cambria" w:hAnsi="Cambria"/>
        </w:rPr>
        <w:t>parmaters</w:t>
      </w:r>
      <w:proofErr w:type="spellEnd"/>
      <w:r w:rsidRPr="00951BBF">
        <w:rPr>
          <w:rFonts w:ascii="Cambria" w:hAnsi="Cambria"/>
        </w:rPr>
        <w:t>.</w:t>
      </w:r>
    </w:p>
    <w:p w14:paraId="4674FE7C" w14:textId="50E40B9C" w:rsidR="005D1FBD" w:rsidRDefault="00224D8A" w:rsidP="00D44A8A">
      <w:pPr>
        <w:spacing w:line="360" w:lineRule="auto"/>
        <w:ind w:firstLine="720"/>
        <w:jc w:val="both"/>
        <w:rPr>
          <w:rFonts w:ascii="Cambria" w:hAnsi="Cambria"/>
        </w:rPr>
      </w:pPr>
      <w:r>
        <w:rPr>
          <w:rFonts w:ascii="Cambria" w:hAnsi="Cambria"/>
        </w:rPr>
        <w:t xml:space="preserve">We also examined the association between cellular morphology and </w:t>
      </w:r>
      <w:r w:rsidRPr="00224D8A">
        <w:rPr>
          <w:rFonts w:ascii="Cambria" w:hAnsi="Cambria"/>
        </w:rPr>
        <w:t>chronological age</w:t>
      </w:r>
      <w:r>
        <w:rPr>
          <w:rFonts w:ascii="Cambria" w:hAnsi="Cambria"/>
        </w:rPr>
        <w:t xml:space="preserve">s of dermal fibroblasts </w:t>
      </w:r>
      <w:r w:rsidR="00FB2F92">
        <w:rPr>
          <w:rFonts w:ascii="Cambria" w:hAnsi="Cambria"/>
        </w:rPr>
        <w:t xml:space="preserve">with VAMPIRE analysis model </w:t>
      </w:r>
      <w:r>
        <w:rPr>
          <w:rFonts w:ascii="Cambria" w:hAnsi="Cambria"/>
        </w:rPr>
        <w:t>from a panel of seven healthy individuals</w:t>
      </w:r>
      <w:r w:rsidR="009C73E4">
        <w:rPr>
          <w:rFonts w:ascii="Cambria" w:hAnsi="Cambria"/>
        </w:rPr>
        <w:fldChar w:fldCharType="begin" w:fldLock="1"/>
      </w:r>
      <w:r w:rsidR="009C73E4">
        <w:rPr>
          <w:rFonts w:ascii="Cambria" w:hAnsi="Cambria"/>
        </w:rPr>
        <w:instrText>ADDIN CSL_CITATION {"citationItems":[{"id":"ITEM-1","itemData":{"DOI":"10.1038/s41551-017-0093","ISSN":"2157-846X","abstract":"Ageing research has focused either on assessing organ- and tissue-based changes, such as lung capacity and cardiac function, or on changes at the molecular scale such as gene expression, epigenetic modifications and metabolism. Here, by using a cohort of 32 samples of primary dermal fibroblasts collected from individuals between 2 and 96 years of age, we show that the degradation of functional cellular biophysical features—including cell mechanics, traction strength, morphology and migratory potential—and associated descriptors of cellular heterogeneity predict cellular age with higher accuracy than conventional biomolecular markers. We also demonstrate the use of high-throughput single-cell technologies, together with a deterministic model based on cellular features, to compute the cellular age of apparently healthy males and females, and to explore these relationships in cells from individuals with Werner syndrome and Hutchinson–Gilford progeria syndrome, two rare genetic conditions that result in phenotypes that show aspects of premature ageing. Our findings suggest that the quantification of cellular age may be used to stratify individuals on the basis of cellular phenotypes and serve as a biological proxy of healthspan.","author":[{"dropping-particle":"","family":"Phillip","given":"Jude M.","non-dropping-particle":"","parse-names":false,"suffix":""},{"dropping-particle":"","family":"Wu","given":"Pei-Hsun","non-dropping-particle":"","parse-names":false,"suffix":""},{"dropping-particle":"","family":"Gilkes","given":"Daniele M.","non-dropping-particle":"","parse-names":false,"suffix":""},{"dropping-particle":"","family":"Williams","given":"Wadsworth","non-dropping-particle":"","parse-names":false,"suffix":""},{"dropping-particle":"","family":"McGovern","given":"Shaun","non-dropping-particle":"","parse-names":false,"suffix":""},{"dropping-particle":"","family":"Daya","given":"Jena","non-dropping-particle":"","parse-names":false,"suffix":""},{"dropping-particle":"","family":"Chen","given":"Jonathan","non-dropping-particle":"","parse-names":false,"suffix":""},{"dropping-particle":"","family":"Aifuwa","given":"Ivie","non-dropping-particle":"","parse-names":false,"suffix":""},{"dropping-particle":"","family":"Lee","given":"Jerry S. H.","non-dropping-particle":"","parse-names":false,"suffix":""},{"dropping-particle":"","family":"Fan","given":"Rong","non-dropping-particle":"","parse-names":false,"suffix":""},{"dropping-particle":"","family":"Walston","given":"Jeremy","non-dropping-particle":"","parse-names":false,"suffix":""},{"dropping-particle":"","family":"Wirtz","given":"Denis","non-dropping-particle":"","parse-names":false,"suffix":""}],"container-title":"Nature Biomedical Engineering","id":"ITEM-1","issue":"7","issued":{"date-parts":[["2017"]]},"page":"0093","title":"Biophysical and biomolecular determination of cellular age in humans","type":"article-journal","volume":"1"},"uris":["http://www.mendeley.com/documents/?uuid=556dbe69-0edd-475d-b195-e0021a499a64"]}],"mendeley":{"formattedCitation":"&lt;sup&gt;22&lt;/sup&gt;","plainTextFormattedCitation":"22","previouslyFormattedCitation":"&lt;sup&gt;22&lt;/sup&gt;"},"properties":{"noteIndex":0},"schema":"https://github.com/citation-style-language/schema/raw/master/csl-citation.json"}</w:instrText>
      </w:r>
      <w:r w:rsidR="009C73E4">
        <w:rPr>
          <w:rFonts w:ascii="Cambria" w:hAnsi="Cambria"/>
        </w:rPr>
        <w:fldChar w:fldCharType="separate"/>
      </w:r>
      <w:r w:rsidR="009C73E4" w:rsidRPr="00EF2EAD">
        <w:rPr>
          <w:rFonts w:ascii="Cambria" w:hAnsi="Cambria"/>
          <w:noProof/>
          <w:vertAlign w:val="superscript"/>
        </w:rPr>
        <w:t>22</w:t>
      </w:r>
      <w:r w:rsidR="009C73E4">
        <w:rPr>
          <w:rFonts w:ascii="Cambria" w:hAnsi="Cambria"/>
        </w:rPr>
        <w:fldChar w:fldCharType="end"/>
      </w:r>
      <w:r>
        <w:rPr>
          <w:rFonts w:ascii="Cambria" w:hAnsi="Cambria"/>
        </w:rPr>
        <w:t>.</w:t>
      </w:r>
      <w:r w:rsidR="00C21690">
        <w:rPr>
          <w:rFonts w:ascii="Cambria" w:hAnsi="Cambria"/>
        </w:rPr>
        <w:t xml:space="preserve"> </w:t>
      </w:r>
      <w:r w:rsidR="00C55944">
        <w:rPr>
          <w:rFonts w:ascii="Cambria" w:hAnsi="Cambria"/>
        </w:rPr>
        <w:t xml:space="preserve">Previously, we demonstrated that cell and nuclear morphology </w:t>
      </w:r>
      <w:r w:rsidR="00964A23">
        <w:rPr>
          <w:rFonts w:ascii="Cambria" w:hAnsi="Cambria"/>
        </w:rPr>
        <w:t xml:space="preserve">of dermal fibroblasts </w:t>
      </w:r>
      <w:r w:rsidR="00C55944">
        <w:rPr>
          <w:rFonts w:ascii="Cambria" w:hAnsi="Cambria"/>
        </w:rPr>
        <w:t xml:space="preserve">encode key information about </w:t>
      </w:r>
      <w:r w:rsidR="00964A23">
        <w:rPr>
          <w:rFonts w:ascii="Cambria" w:hAnsi="Cambria"/>
        </w:rPr>
        <w:t xml:space="preserve">the </w:t>
      </w:r>
      <w:r w:rsidR="00C55944">
        <w:rPr>
          <w:rFonts w:ascii="Cambria" w:hAnsi="Cambria"/>
        </w:rPr>
        <w:t xml:space="preserve">biological age </w:t>
      </w:r>
      <w:r w:rsidR="00964A23">
        <w:rPr>
          <w:rFonts w:ascii="Cambria" w:hAnsi="Cambria"/>
        </w:rPr>
        <w:t xml:space="preserve">for </w:t>
      </w:r>
      <w:r w:rsidR="00C55944">
        <w:rPr>
          <w:rFonts w:ascii="Cambria" w:hAnsi="Cambria"/>
        </w:rPr>
        <w:t>healthy individuals</w:t>
      </w:r>
      <w:bookmarkStart w:id="7" w:name="_Hlk26274160"/>
      <w:r w:rsidR="00C55944">
        <w:rPr>
          <w:rFonts w:ascii="Cambria" w:hAnsi="Cambria"/>
        </w:rPr>
        <w:fldChar w:fldCharType="begin" w:fldLock="1"/>
      </w:r>
      <w:r w:rsidR="00631197">
        <w:rPr>
          <w:rFonts w:ascii="Cambria" w:hAnsi="Cambria"/>
        </w:rPr>
        <w:instrText>ADDIN CSL_CITATION {"citationItems":[{"id":"ITEM-1","itemData":{"DOI":"10.1038/s41551-017-0093","ISSN":"2157-846X","abstract":"Ageing research has focused either on assessing organ- and tissue-based changes, such as lung capacity and cardiac function, or on changes at the molecular scale such as gene expression, epigenetic modifications and metabolism. Here, by using a cohort of 32 samples of primary dermal fibroblasts collected from individuals between 2 and 96 years of age, we show that the degradation of functional cellular biophysical features—including cell mechanics, traction strength, morphology and migratory potential—and associated descriptors of cellular heterogeneity predict cellular age with higher accuracy than conventional biomolecular markers. We also demonstrate the use of high-throughput single-cell technologies, together with a deterministic model based on cellular features, to compute the cellular age of apparently healthy males and females, and to explore these relationships in cells from individuals with Werner syndrome and Hutchinson–Gilford progeria syndrome, two rare genetic conditions that result in phenotypes that show aspects of premature ageing. Our findings suggest that the quantification of cellular age may be used to stratify individuals on the basis of cellular phenotypes and serve as a biological proxy of healthspan.","author":[{"dropping-particle":"","family":"Phillip","given":"Jude M.","non-dropping-particle":"","parse-names":false,"suffix":""},{"dropping-particle":"","family":"Wu","given":"Pei-Hsun","non-dropping-particle":"","parse-names":false,"suffix":""},{"dropping-particle":"","family":"Gilkes","given":"Daniele M.","non-dropping-particle":"","parse-names":false,"suffix":""},{"dropping-particle":"","family":"Williams","given":"Wadsworth","non-dropping-particle":"","parse-names":false,"suffix":""},{"dropping-particle":"","family":"McGovern","given":"Shaun","non-dropping-particle":"","parse-names":false,"suffix":""},{"dropping-particle":"","family":"Daya","given":"Jena","non-dropping-particle":"","parse-names":false,"suffix":""},{"dropping-particle":"","family":"Chen","given":"Jonathan","non-dropping-particle":"","parse-names":false,"suffix":""},{"dropping-particle":"","family":"Aifuwa","given":"Ivie","non-dropping-particle":"","parse-names":false,"suffix":""},{"dropping-particle":"","family":"Lee","given":"Jerry S. H.","non-dropping-particle":"","parse-names":false,"suffix":""},{"dropping-particle":"","family":"Fan","given":"Rong","non-dropping-particle":"","parse-names":false,"suffix":""},{"dropping-particle":"","family":"Walston","given":"Jeremy","non-dropping-particle":"","parse-names":false,"suffix":""},{"dropping-particle":"","family":"Wirtz","given":"Denis","non-dropping-particle":"","parse-names":false,"suffix":""}],"container-title":"Nature Biomedical Engineering","id":"ITEM-1","issue":"7","issued":{"date-parts":[["2017"]]},"page":"0093","title":"Biophysical and biomolecular determination of cellular age in humans","type":"article-journal","volume":"1"},"uris":["http://www.mendeley.com/documents/?uuid=556dbe69-0edd-475d-b195-e0021a499a64"]}],"mendeley":{"formattedCitation":"&lt;sup&gt;22&lt;/sup&gt;","plainTextFormattedCitation":"22","previouslyFormattedCitation":"&lt;sup&gt;22&lt;/sup&gt;"},"properties":{"noteIndex":0},"schema":"https://github.com/citation-style-language/schema/raw/master/csl-citation.json"}</w:instrText>
      </w:r>
      <w:r w:rsidR="00C55944">
        <w:rPr>
          <w:rFonts w:ascii="Cambria" w:hAnsi="Cambria"/>
        </w:rPr>
        <w:fldChar w:fldCharType="separate"/>
      </w:r>
      <w:r w:rsidR="00C55944" w:rsidRPr="00EF2EAD">
        <w:rPr>
          <w:rFonts w:ascii="Cambria" w:hAnsi="Cambria"/>
          <w:noProof/>
          <w:vertAlign w:val="superscript"/>
        </w:rPr>
        <w:t>22</w:t>
      </w:r>
      <w:r w:rsidR="00C55944">
        <w:rPr>
          <w:rFonts w:ascii="Cambria" w:hAnsi="Cambria"/>
        </w:rPr>
        <w:fldChar w:fldCharType="end"/>
      </w:r>
      <w:bookmarkEnd w:id="7"/>
      <w:r w:rsidR="00C55944">
        <w:rPr>
          <w:rFonts w:ascii="Cambria" w:hAnsi="Cambria"/>
        </w:rPr>
        <w:t xml:space="preserve">. </w:t>
      </w:r>
      <w:r w:rsidR="005D1FBD">
        <w:rPr>
          <w:rFonts w:ascii="Cambria" w:hAnsi="Cambria"/>
        </w:rPr>
        <w:t xml:space="preserve">Using ten shape modes, </w:t>
      </w:r>
      <w:r w:rsidR="00082B88">
        <w:rPr>
          <w:rFonts w:ascii="Cambria" w:hAnsi="Cambria"/>
        </w:rPr>
        <w:t xml:space="preserve">the VAMPIRE analysis shows a </w:t>
      </w:r>
      <w:r w:rsidR="005D1FBD">
        <w:rPr>
          <w:rFonts w:ascii="Cambria" w:hAnsi="Cambria"/>
        </w:rPr>
        <w:t>decrease in the frequency of cells having rounded morphologies</w:t>
      </w:r>
      <w:r w:rsidR="00082B88">
        <w:rPr>
          <w:rFonts w:ascii="Cambria" w:hAnsi="Cambria"/>
        </w:rPr>
        <w:t xml:space="preserve"> shape modes</w:t>
      </w:r>
      <w:r w:rsidR="005D1FBD">
        <w:rPr>
          <w:rFonts w:ascii="Cambria" w:hAnsi="Cambria"/>
        </w:rPr>
        <w:t xml:space="preserve">, and an increase in cells </w:t>
      </w:r>
      <w:r w:rsidR="002140C8">
        <w:rPr>
          <w:rFonts w:ascii="Cambria" w:hAnsi="Cambria"/>
        </w:rPr>
        <w:t>having</w:t>
      </w:r>
      <w:r w:rsidR="005D1FBD">
        <w:rPr>
          <w:rFonts w:ascii="Cambria" w:hAnsi="Cambria"/>
        </w:rPr>
        <w:t xml:space="preserve"> non-rounded morphologies with increasing age. This is </w:t>
      </w:r>
      <w:r w:rsidR="00D169D9">
        <w:rPr>
          <w:rFonts w:ascii="Cambria" w:hAnsi="Cambria"/>
        </w:rPr>
        <w:t xml:space="preserve">measured </w:t>
      </w:r>
      <w:r w:rsidR="005D1FBD">
        <w:rPr>
          <w:rFonts w:ascii="Cambria" w:hAnsi="Cambria"/>
        </w:rPr>
        <w:t>by a negative age-correlations for shape modes 1 and 2</w:t>
      </w:r>
      <w:r w:rsidR="00D169D9">
        <w:rPr>
          <w:rFonts w:ascii="Cambria" w:hAnsi="Cambria"/>
        </w:rPr>
        <w:t xml:space="preserve"> with rounded shape</w:t>
      </w:r>
      <w:r w:rsidR="005D1FBD">
        <w:rPr>
          <w:rFonts w:ascii="Cambria" w:hAnsi="Cambria"/>
        </w:rPr>
        <w:t>, and positive age-correlations for non-rounded shape modes 3, 4 and 7 (</w:t>
      </w:r>
      <w:r w:rsidR="005D1FBD" w:rsidRPr="005D1FBD">
        <w:rPr>
          <w:rFonts w:ascii="Cambria" w:hAnsi="Cambria"/>
          <w:b/>
        </w:rPr>
        <w:t xml:space="preserve">Figure </w:t>
      </w:r>
      <w:r w:rsidR="00BF6039">
        <w:rPr>
          <w:rFonts w:ascii="Cambria" w:hAnsi="Cambria"/>
          <w:b/>
        </w:rPr>
        <w:t>7</w:t>
      </w:r>
      <w:r w:rsidR="005D1FBD" w:rsidRPr="005D1FBD">
        <w:rPr>
          <w:rFonts w:ascii="Cambria" w:hAnsi="Cambria"/>
          <w:b/>
        </w:rPr>
        <w:t>A</w:t>
      </w:r>
      <w:r w:rsidR="005D1FBD">
        <w:rPr>
          <w:rFonts w:ascii="Cambria" w:hAnsi="Cambria"/>
        </w:rPr>
        <w:t xml:space="preserve">). </w:t>
      </w:r>
      <w:r w:rsidR="005D1FBD" w:rsidRPr="00F01F5A">
        <w:rPr>
          <w:rFonts w:ascii="Cambria" w:hAnsi="Cambria"/>
        </w:rPr>
        <w:t>We also note</w:t>
      </w:r>
      <w:r w:rsidR="009045BB">
        <w:rPr>
          <w:rFonts w:ascii="Cambria" w:hAnsi="Cambria"/>
        </w:rPr>
        <w:t xml:space="preserve"> </w:t>
      </w:r>
      <w:r w:rsidR="005D1FBD" w:rsidRPr="00F01F5A">
        <w:rPr>
          <w:rFonts w:ascii="Cambria" w:hAnsi="Cambria"/>
        </w:rPr>
        <w:t xml:space="preserve">that computing </w:t>
      </w:r>
      <w:r w:rsidR="00A46EAC" w:rsidRPr="00F01F5A">
        <w:rPr>
          <w:rFonts w:ascii="Cambria" w:hAnsi="Cambria"/>
        </w:rPr>
        <w:t>standard</w:t>
      </w:r>
      <w:r w:rsidR="005D1FBD" w:rsidRPr="00F01F5A">
        <w:rPr>
          <w:rFonts w:ascii="Cambria" w:hAnsi="Cambria"/>
        </w:rPr>
        <w:t xml:space="preserve"> shape parameters</w:t>
      </w:r>
      <w:r w:rsidR="00A46EAC" w:rsidRPr="00F01F5A">
        <w:rPr>
          <w:rFonts w:ascii="Cambria" w:hAnsi="Cambria"/>
        </w:rPr>
        <w:t>, including shape factor and aspect ratio,</w:t>
      </w:r>
      <w:r w:rsidR="005D1FBD" w:rsidRPr="00F01F5A">
        <w:rPr>
          <w:rFonts w:ascii="Cambria" w:hAnsi="Cambria"/>
        </w:rPr>
        <w:t xml:space="preserve"> yield</w:t>
      </w:r>
      <w:r w:rsidR="002140C8" w:rsidRPr="00F01F5A">
        <w:rPr>
          <w:rFonts w:ascii="Cambria" w:hAnsi="Cambria"/>
        </w:rPr>
        <w:t>ed</w:t>
      </w:r>
      <w:r w:rsidR="005D1FBD" w:rsidRPr="00F01F5A">
        <w:rPr>
          <w:rFonts w:ascii="Cambria" w:hAnsi="Cambria"/>
        </w:rPr>
        <w:t xml:space="preserve"> very similar values</w:t>
      </w:r>
      <w:r w:rsidR="009045BB">
        <w:rPr>
          <w:rFonts w:ascii="Cambria" w:hAnsi="Cambria"/>
        </w:rPr>
        <w:t xml:space="preserve"> </w:t>
      </w:r>
      <w:r w:rsidR="009045BB" w:rsidRPr="00F01F5A">
        <w:rPr>
          <w:rFonts w:ascii="Cambria" w:hAnsi="Cambria"/>
        </w:rPr>
        <w:t xml:space="preserve">for the </w:t>
      </w:r>
      <w:r w:rsidR="009045BB">
        <w:rPr>
          <w:rFonts w:ascii="Cambria" w:hAnsi="Cambria"/>
        </w:rPr>
        <w:t xml:space="preserve">cells in </w:t>
      </w:r>
      <w:r w:rsidR="009045BB" w:rsidRPr="00F01F5A">
        <w:rPr>
          <w:rFonts w:ascii="Cambria" w:hAnsi="Cambria"/>
        </w:rPr>
        <w:t>different shape modes</w:t>
      </w:r>
      <w:r w:rsidR="009045BB">
        <w:rPr>
          <w:rFonts w:ascii="Cambria" w:hAnsi="Cambria"/>
        </w:rPr>
        <w:t xml:space="preserve">, </w:t>
      </w:r>
      <w:r w:rsidR="002140C8" w:rsidRPr="00F01F5A">
        <w:rPr>
          <w:rFonts w:ascii="Cambria" w:hAnsi="Cambria"/>
        </w:rPr>
        <w:t xml:space="preserve">(SF: 0.77-0.83, and AR: </w:t>
      </w:r>
      <w:r w:rsidR="00B86F72">
        <w:rPr>
          <w:rFonts w:ascii="Cambria" w:hAnsi="Cambria"/>
        </w:rPr>
        <w:t>1.51</w:t>
      </w:r>
      <w:r w:rsidR="002140C8" w:rsidRPr="00F01F5A">
        <w:rPr>
          <w:rFonts w:ascii="Cambria" w:hAnsi="Cambria"/>
        </w:rPr>
        <w:t>-</w:t>
      </w:r>
      <w:r w:rsidR="00B86F72">
        <w:rPr>
          <w:rFonts w:ascii="Cambria" w:hAnsi="Cambria"/>
        </w:rPr>
        <w:t>1.64</w:t>
      </w:r>
      <w:r w:rsidR="002140C8" w:rsidRPr="00F01F5A">
        <w:rPr>
          <w:rFonts w:ascii="Cambria" w:hAnsi="Cambria"/>
        </w:rPr>
        <w:t>)</w:t>
      </w:r>
      <w:r w:rsidR="002F6D63" w:rsidRPr="00F01F5A">
        <w:rPr>
          <w:rFonts w:ascii="Cambria" w:hAnsi="Cambria"/>
        </w:rPr>
        <w:t>, even for shape modes having opposite trends in age correlations</w:t>
      </w:r>
      <w:r w:rsidR="00653BDC">
        <w:rPr>
          <w:rFonts w:ascii="Cambria" w:hAnsi="Cambria"/>
        </w:rPr>
        <w:t xml:space="preserve"> (R: -0.6 and +0.6) </w:t>
      </w:r>
      <w:r w:rsidR="002F6D63" w:rsidRPr="00F01F5A">
        <w:rPr>
          <w:rFonts w:ascii="Cambria" w:hAnsi="Cambria"/>
        </w:rPr>
        <w:t>—</w:t>
      </w:r>
      <w:r w:rsidR="004722B7">
        <w:rPr>
          <w:rFonts w:ascii="Cambria" w:hAnsi="Cambria"/>
        </w:rPr>
        <w:t xml:space="preserve">i.e. </w:t>
      </w:r>
      <w:r w:rsidR="002F6D63" w:rsidRPr="00F01F5A">
        <w:rPr>
          <w:rFonts w:ascii="Cambria" w:hAnsi="Cambria"/>
        </w:rPr>
        <w:t>shape modes 1 and 3</w:t>
      </w:r>
      <w:r w:rsidR="008C4053" w:rsidRPr="00F01F5A">
        <w:rPr>
          <w:rFonts w:ascii="Cambria" w:hAnsi="Cambria"/>
        </w:rPr>
        <w:t>.</w:t>
      </w:r>
      <w:r w:rsidR="005D1FBD" w:rsidRPr="00F01F5A">
        <w:rPr>
          <w:rFonts w:ascii="Cambria" w:hAnsi="Cambria"/>
        </w:rPr>
        <w:t xml:space="preserve"> </w:t>
      </w:r>
      <w:r w:rsidR="002F6D63" w:rsidRPr="00F01F5A">
        <w:rPr>
          <w:rFonts w:ascii="Cambria" w:hAnsi="Cambria"/>
        </w:rPr>
        <w:t xml:space="preserve">Furthermore, </w:t>
      </w:r>
      <w:r w:rsidR="002140C8" w:rsidRPr="00F01F5A">
        <w:rPr>
          <w:rFonts w:ascii="Cambria" w:hAnsi="Cambria"/>
        </w:rPr>
        <w:t xml:space="preserve">circular </w:t>
      </w:r>
      <w:r w:rsidR="004A0C83" w:rsidRPr="00F01F5A">
        <w:rPr>
          <w:rFonts w:ascii="Cambria" w:hAnsi="Cambria"/>
        </w:rPr>
        <w:t xml:space="preserve">shape modes </w:t>
      </w:r>
      <w:r w:rsidR="002140C8" w:rsidRPr="00F01F5A">
        <w:rPr>
          <w:rFonts w:ascii="Cambria" w:hAnsi="Cambria"/>
        </w:rPr>
        <w:t>1 and 2</w:t>
      </w:r>
      <w:r w:rsidR="00827A46" w:rsidRPr="00F01F5A">
        <w:rPr>
          <w:rFonts w:ascii="Cambria" w:hAnsi="Cambria"/>
        </w:rPr>
        <w:t xml:space="preserve"> have very similar shape parameters</w:t>
      </w:r>
      <w:r w:rsidR="002140C8" w:rsidRPr="00F01F5A">
        <w:rPr>
          <w:rFonts w:ascii="Cambria" w:hAnsi="Cambria"/>
        </w:rPr>
        <w:t xml:space="preserve"> (SF and AR)</w:t>
      </w:r>
      <w:r w:rsidR="00827A46" w:rsidRPr="00F01F5A">
        <w:rPr>
          <w:rFonts w:ascii="Cambria" w:hAnsi="Cambria"/>
        </w:rPr>
        <w:t xml:space="preserve"> </w:t>
      </w:r>
      <w:r w:rsidR="002140C8" w:rsidRPr="00F01F5A">
        <w:rPr>
          <w:rFonts w:ascii="Cambria" w:hAnsi="Cambria"/>
        </w:rPr>
        <w:t>to</w:t>
      </w:r>
      <w:r w:rsidR="00827A46" w:rsidRPr="00F01F5A">
        <w:rPr>
          <w:rFonts w:ascii="Cambria" w:hAnsi="Cambria"/>
        </w:rPr>
        <w:t xml:space="preserve"> </w:t>
      </w:r>
      <w:r w:rsidR="002140C8" w:rsidRPr="00F01F5A">
        <w:rPr>
          <w:rFonts w:ascii="Cambria" w:hAnsi="Cambria"/>
        </w:rPr>
        <w:t>ellipsoidal shape modes 9 and 10 (</w:t>
      </w:r>
      <w:r w:rsidR="002140C8" w:rsidRPr="00F01F5A">
        <w:rPr>
          <w:rFonts w:ascii="Cambria" w:hAnsi="Cambria"/>
          <w:b/>
        </w:rPr>
        <w:t xml:space="preserve">Figure </w:t>
      </w:r>
      <w:r w:rsidR="00BF6039">
        <w:rPr>
          <w:rFonts w:ascii="Cambria" w:hAnsi="Cambria"/>
          <w:b/>
        </w:rPr>
        <w:t>7</w:t>
      </w:r>
      <w:r w:rsidR="002140C8" w:rsidRPr="00F01F5A">
        <w:rPr>
          <w:rFonts w:ascii="Cambria" w:hAnsi="Cambria"/>
          <w:b/>
        </w:rPr>
        <w:t>B</w:t>
      </w:r>
      <w:r w:rsidR="002140C8" w:rsidRPr="00F01F5A">
        <w:rPr>
          <w:rFonts w:ascii="Cambria" w:hAnsi="Cambria"/>
        </w:rPr>
        <w:t>).</w:t>
      </w:r>
      <w:r w:rsidR="00082B88" w:rsidRPr="00082B88">
        <w:rPr>
          <w:rFonts w:ascii="Cambria" w:hAnsi="Cambria"/>
        </w:rPr>
        <w:t xml:space="preserve"> </w:t>
      </w:r>
      <w:r w:rsidR="0083713C" w:rsidRPr="0083713C">
        <w:rPr>
          <w:rFonts w:ascii="Cambria" w:hAnsi="Cambria"/>
        </w:rPr>
        <w:t xml:space="preserve">VAMPIRE analysis, however, is </w:t>
      </w:r>
      <w:r w:rsidR="0083713C" w:rsidRPr="0083713C">
        <w:rPr>
          <w:rFonts w:ascii="Cambria" w:hAnsi="Cambria"/>
        </w:rPr>
        <w:lastRenderedPageBreak/>
        <w:t>capable of visually identifying cell morphological changes that otherwise would have been unnoticed.</w:t>
      </w:r>
    </w:p>
    <w:p w14:paraId="625D4965" w14:textId="23B7ED2D" w:rsidR="00C94DD1" w:rsidRDefault="00C94DD1" w:rsidP="00C94DD1">
      <w:pPr>
        <w:spacing w:line="360" w:lineRule="auto"/>
        <w:jc w:val="both"/>
        <w:rPr>
          <w:rFonts w:ascii="Cambria" w:hAnsi="Cambria"/>
        </w:rPr>
      </w:pPr>
      <w:r>
        <w:rPr>
          <w:rFonts w:ascii="Cambria" w:hAnsi="Cambria"/>
        </w:rPr>
        <w:tab/>
      </w:r>
      <w:r w:rsidR="004722B7" w:rsidRPr="008D53BE">
        <w:rPr>
          <w:rFonts w:ascii="Cambria" w:hAnsi="Cambria"/>
        </w:rPr>
        <w:t xml:space="preserve">Boasting the utility beyond cultured cells, we have </w:t>
      </w:r>
      <w:r w:rsidRPr="008D53BE">
        <w:rPr>
          <w:rFonts w:ascii="Cambria" w:hAnsi="Cambria"/>
        </w:rPr>
        <w:t xml:space="preserve">successfully </w:t>
      </w:r>
      <w:r w:rsidR="004722B7" w:rsidRPr="008D53BE">
        <w:rPr>
          <w:rFonts w:ascii="Cambria" w:hAnsi="Cambria"/>
        </w:rPr>
        <w:t>implemented</w:t>
      </w:r>
      <w:r w:rsidRPr="008D53BE">
        <w:rPr>
          <w:rFonts w:ascii="Cambria" w:hAnsi="Cambria"/>
        </w:rPr>
        <w:t xml:space="preserve"> VAMPIRE analysis </w:t>
      </w:r>
      <w:r w:rsidR="004722B7" w:rsidRPr="008D53BE">
        <w:rPr>
          <w:rFonts w:ascii="Cambria" w:hAnsi="Cambria"/>
        </w:rPr>
        <w:t xml:space="preserve">based on imaged from </w:t>
      </w:r>
      <w:r w:rsidRPr="008D53BE">
        <w:rPr>
          <w:rFonts w:ascii="Cambria" w:hAnsi="Cambria"/>
        </w:rPr>
        <w:t xml:space="preserve">in-vitro studies. </w:t>
      </w:r>
      <w:r w:rsidR="004722B7" w:rsidRPr="008D53BE">
        <w:rPr>
          <w:rFonts w:ascii="Cambria" w:hAnsi="Cambria"/>
        </w:rPr>
        <w:t xml:space="preserve">In this example we analyzed two </w:t>
      </w:r>
      <w:r w:rsidR="001E31E0" w:rsidRPr="008D53BE">
        <w:rPr>
          <w:rFonts w:ascii="Cambria" w:hAnsi="Cambria"/>
        </w:rPr>
        <w:t>areas of tissue</w:t>
      </w:r>
      <w:r w:rsidR="004722B7" w:rsidRPr="008D53BE">
        <w:rPr>
          <w:rFonts w:ascii="Cambria" w:hAnsi="Cambria"/>
        </w:rPr>
        <w:t xml:space="preserve">, namely </w:t>
      </w:r>
      <w:r w:rsidR="001E31E0" w:rsidRPr="008D53BE">
        <w:rPr>
          <w:rFonts w:ascii="Cambria" w:hAnsi="Cambria"/>
        </w:rPr>
        <w:t>dermis</w:t>
      </w:r>
      <w:r w:rsidR="004722B7" w:rsidRPr="008D53BE">
        <w:rPr>
          <w:rFonts w:ascii="Cambria" w:hAnsi="Cambria"/>
        </w:rPr>
        <w:t xml:space="preserve"> and </w:t>
      </w:r>
      <w:proofErr w:type="spellStart"/>
      <w:r w:rsidR="001E31E0" w:rsidRPr="008D53BE">
        <w:rPr>
          <w:rFonts w:ascii="Cambria" w:hAnsi="Cambria"/>
        </w:rPr>
        <w:t>epidermis</w:t>
      </w:r>
      <w:r w:rsidR="004722B7" w:rsidRPr="008D53BE">
        <w:rPr>
          <w:rFonts w:ascii="Cambria" w:hAnsi="Cambria"/>
        </w:rPr>
        <w:t>using</w:t>
      </w:r>
      <w:proofErr w:type="spellEnd"/>
      <w:r w:rsidR="004722B7" w:rsidRPr="008D53BE">
        <w:rPr>
          <w:rFonts w:ascii="Cambria" w:hAnsi="Cambria"/>
        </w:rPr>
        <w:t xml:space="preserve"> hematoxylin and eosin (H&amp;E)</w:t>
      </w:r>
      <w:r w:rsidRPr="008D53BE">
        <w:rPr>
          <w:rFonts w:ascii="Cambria" w:hAnsi="Cambria"/>
        </w:rPr>
        <w:t xml:space="preserve"> stained tissue section </w:t>
      </w:r>
      <w:r w:rsidR="00B36E0E" w:rsidRPr="008D53BE">
        <w:rPr>
          <w:rFonts w:ascii="Cambria" w:hAnsi="Cambria"/>
        </w:rPr>
        <w:t>(</w:t>
      </w:r>
      <w:r w:rsidR="00B36E0E" w:rsidRPr="008D53BE">
        <w:rPr>
          <w:rFonts w:ascii="Cambria" w:hAnsi="Cambria"/>
          <w:b/>
          <w:bCs/>
        </w:rPr>
        <w:t>Figure 8A</w:t>
      </w:r>
      <w:r w:rsidR="00B36E0E" w:rsidRPr="008D53BE">
        <w:rPr>
          <w:rFonts w:ascii="Cambria" w:hAnsi="Cambria"/>
        </w:rPr>
        <w:t xml:space="preserve">). </w:t>
      </w:r>
      <w:r w:rsidRPr="008D53BE">
        <w:rPr>
          <w:rFonts w:ascii="Cambria" w:hAnsi="Cambria"/>
        </w:rPr>
        <w:t xml:space="preserve">Note that we segmented the H&amp;E stained skin tissue section using </w:t>
      </w:r>
      <w:r w:rsidR="00E54435" w:rsidRPr="008D53BE">
        <w:rPr>
          <w:rFonts w:ascii="Cambria" w:hAnsi="Cambria"/>
        </w:rPr>
        <w:t>custom</w:t>
      </w:r>
      <w:r w:rsidRPr="008D53BE">
        <w:rPr>
          <w:rFonts w:ascii="Cambria" w:hAnsi="Cambria"/>
        </w:rPr>
        <w:t xml:space="preserve"> image analysis algorithm.</w:t>
      </w:r>
      <w:r w:rsidR="000742D6" w:rsidRPr="008D53BE">
        <w:rPr>
          <w:rFonts w:ascii="Cambria" w:hAnsi="Cambria"/>
        </w:rPr>
        <w:t xml:space="preserve"> </w:t>
      </w:r>
      <w:r w:rsidR="000742D6" w:rsidRPr="008D53BE">
        <w:rPr>
          <w:rFonts w:ascii="Cambria" w:hAnsi="Cambria"/>
          <w:strike/>
        </w:rPr>
        <w:t>VAMPIRE analysis GUI does not offer segmentation too</w:t>
      </w:r>
      <w:r w:rsidR="00B36E0E" w:rsidRPr="008D53BE">
        <w:rPr>
          <w:rFonts w:ascii="Cambria" w:hAnsi="Cambria"/>
          <w:strike/>
        </w:rPr>
        <w:t>l</w:t>
      </w:r>
      <w:r w:rsidR="000742D6" w:rsidRPr="008D53BE">
        <w:rPr>
          <w:rFonts w:ascii="Cambria" w:hAnsi="Cambria"/>
          <w:strike/>
        </w:rPr>
        <w:t xml:space="preserve"> </w:t>
      </w:r>
      <w:r w:rsidR="00B36E0E" w:rsidRPr="008D53BE">
        <w:rPr>
          <w:rFonts w:ascii="Cambria" w:hAnsi="Cambria"/>
          <w:strike/>
        </w:rPr>
        <w:t>(</w:t>
      </w:r>
      <w:r w:rsidR="00B36E0E" w:rsidRPr="008D53BE">
        <w:rPr>
          <w:rFonts w:ascii="Cambria" w:hAnsi="Cambria"/>
          <w:b/>
          <w:bCs/>
          <w:strike/>
        </w:rPr>
        <w:t>Figure 8B</w:t>
      </w:r>
      <w:r w:rsidR="00B36E0E" w:rsidRPr="008D53BE">
        <w:rPr>
          <w:rFonts w:ascii="Cambria" w:hAnsi="Cambria"/>
          <w:strike/>
        </w:rPr>
        <w:t>)</w:t>
      </w:r>
      <w:r w:rsidR="00B36E0E" w:rsidRPr="008D53BE">
        <w:rPr>
          <w:rFonts w:ascii="Cambria" w:hAnsi="Cambria"/>
        </w:rPr>
        <w:t xml:space="preserve">. </w:t>
      </w:r>
      <w:r w:rsidR="000742D6" w:rsidRPr="008D53BE">
        <w:rPr>
          <w:rFonts w:ascii="Cambria" w:hAnsi="Cambria"/>
        </w:rPr>
        <w:t xml:space="preserve">To compare the morphology of </w:t>
      </w:r>
      <w:r w:rsidR="001E31E0" w:rsidRPr="008D53BE">
        <w:rPr>
          <w:rFonts w:ascii="Cambria" w:hAnsi="Cambria"/>
        </w:rPr>
        <w:t>cells in dermis and epidermis region</w:t>
      </w:r>
      <w:r w:rsidR="000742D6" w:rsidRPr="008D53BE">
        <w:rPr>
          <w:rFonts w:ascii="Cambria" w:hAnsi="Cambria"/>
        </w:rPr>
        <w:t xml:space="preserve">, we built VAMPIRE model using nuclei of cells segmented from the scanned image of H&amp;E stained skin tissue biopsy from </w:t>
      </w:r>
      <w:proofErr w:type="gramStart"/>
      <w:r w:rsidR="000742D6" w:rsidRPr="008D53BE">
        <w:rPr>
          <w:rFonts w:ascii="Cambria" w:hAnsi="Cambria"/>
        </w:rPr>
        <w:t>an</w:t>
      </w:r>
      <w:proofErr w:type="gramEnd"/>
      <w:r w:rsidR="000742D6" w:rsidRPr="008D53BE">
        <w:rPr>
          <w:rFonts w:ascii="Cambria" w:hAnsi="Cambria"/>
        </w:rPr>
        <w:t xml:space="preserve"> </w:t>
      </w:r>
      <w:r w:rsidR="001E31E0" w:rsidRPr="008D53BE">
        <w:rPr>
          <w:rFonts w:ascii="Cambria" w:hAnsi="Cambria"/>
        </w:rPr>
        <w:t>79</w:t>
      </w:r>
      <w:r w:rsidR="000742D6" w:rsidRPr="008D53BE">
        <w:rPr>
          <w:rFonts w:ascii="Cambria" w:hAnsi="Cambria"/>
        </w:rPr>
        <w:t xml:space="preserve"> years old </w:t>
      </w:r>
      <w:r w:rsidR="00E54435" w:rsidRPr="008D53BE">
        <w:rPr>
          <w:rFonts w:ascii="Cambria" w:hAnsi="Cambria"/>
        </w:rPr>
        <w:t>donor</w:t>
      </w:r>
      <w:r w:rsidR="000742D6" w:rsidRPr="008D53BE">
        <w:rPr>
          <w:rFonts w:ascii="Cambria" w:hAnsi="Cambria"/>
        </w:rPr>
        <w:t xml:space="preserve">. </w:t>
      </w:r>
      <w:r w:rsidR="00937BD1" w:rsidRPr="008D53BE">
        <w:rPr>
          <w:rFonts w:ascii="Cambria" w:hAnsi="Cambria"/>
        </w:rPr>
        <w:t>.</w:t>
      </w:r>
      <w:r w:rsidR="00B36E0E" w:rsidRPr="008D53BE">
        <w:rPr>
          <w:rFonts w:ascii="Cambria" w:hAnsi="Cambria"/>
        </w:rPr>
        <w:t xml:space="preserve"> </w:t>
      </w:r>
      <w:r w:rsidR="00E54435" w:rsidRPr="008D53BE">
        <w:rPr>
          <w:rFonts w:ascii="Cambria" w:hAnsi="Cambria"/>
        </w:rPr>
        <w:t>Based on the results, we observed that s</w:t>
      </w:r>
      <w:r w:rsidR="00B36E0E" w:rsidRPr="008D53BE">
        <w:rPr>
          <w:rFonts w:ascii="Cambria" w:hAnsi="Cambria"/>
        </w:rPr>
        <w:t>hape mode</w:t>
      </w:r>
      <w:r w:rsidR="00E54435" w:rsidRPr="008D53BE">
        <w:rPr>
          <w:rFonts w:ascii="Cambria" w:hAnsi="Cambria"/>
        </w:rPr>
        <w:t>s</w:t>
      </w:r>
      <w:r w:rsidR="00B36E0E" w:rsidRPr="008D53BE">
        <w:rPr>
          <w:rFonts w:ascii="Cambria" w:hAnsi="Cambria"/>
        </w:rPr>
        <w:t xml:space="preserve"> 1 through </w:t>
      </w:r>
      <w:r w:rsidR="001E31E0" w:rsidRPr="008D53BE">
        <w:rPr>
          <w:rFonts w:ascii="Cambria" w:hAnsi="Cambria"/>
        </w:rPr>
        <w:t>4</w:t>
      </w:r>
      <w:r w:rsidR="00B36E0E" w:rsidRPr="008D53BE">
        <w:rPr>
          <w:rFonts w:ascii="Cambria" w:hAnsi="Cambria"/>
        </w:rPr>
        <w:t xml:space="preserve"> are </w:t>
      </w:r>
      <w:r w:rsidR="001E31E0" w:rsidRPr="008D53BE">
        <w:rPr>
          <w:rFonts w:ascii="Cambria" w:hAnsi="Cambria"/>
        </w:rPr>
        <w:t xml:space="preserve">more </w:t>
      </w:r>
      <w:r w:rsidR="00B36E0E" w:rsidRPr="008D53BE">
        <w:rPr>
          <w:rFonts w:ascii="Cambria" w:hAnsi="Cambria"/>
        </w:rPr>
        <w:t>elongated</w:t>
      </w:r>
      <w:r w:rsidR="00E54435" w:rsidRPr="008D53BE">
        <w:rPr>
          <w:rFonts w:ascii="Cambria" w:hAnsi="Cambria"/>
        </w:rPr>
        <w:t xml:space="preserve"> (i.e. </w:t>
      </w:r>
      <w:r w:rsidR="001E31E0" w:rsidRPr="008D53BE">
        <w:rPr>
          <w:rFonts w:ascii="Cambria" w:hAnsi="Cambria"/>
        </w:rPr>
        <w:t>less</w:t>
      </w:r>
      <w:r w:rsidR="00E54435" w:rsidRPr="008D53BE">
        <w:rPr>
          <w:rFonts w:ascii="Cambria" w:hAnsi="Cambria"/>
        </w:rPr>
        <w:t xml:space="preserve"> circular)</w:t>
      </w:r>
      <w:r w:rsidR="00B36E0E" w:rsidRPr="008D53BE">
        <w:rPr>
          <w:rFonts w:ascii="Cambria" w:hAnsi="Cambria"/>
        </w:rPr>
        <w:t xml:space="preserve"> than mode</w:t>
      </w:r>
      <w:r w:rsidR="00E54435" w:rsidRPr="008D53BE">
        <w:rPr>
          <w:rFonts w:ascii="Cambria" w:hAnsi="Cambria"/>
        </w:rPr>
        <w:t>s</w:t>
      </w:r>
      <w:r w:rsidR="00B36E0E" w:rsidRPr="008D53BE">
        <w:rPr>
          <w:rFonts w:ascii="Cambria" w:hAnsi="Cambria"/>
        </w:rPr>
        <w:t xml:space="preserve"> </w:t>
      </w:r>
      <w:r w:rsidR="001E31E0" w:rsidRPr="008D53BE">
        <w:rPr>
          <w:rFonts w:ascii="Cambria" w:hAnsi="Cambria"/>
        </w:rPr>
        <w:t>5</w:t>
      </w:r>
      <w:r w:rsidR="00B36E0E" w:rsidRPr="008D53BE">
        <w:rPr>
          <w:rFonts w:ascii="Cambria" w:hAnsi="Cambria"/>
        </w:rPr>
        <w:t xml:space="preserve"> through 10 (</w:t>
      </w:r>
      <w:r w:rsidR="00B36E0E" w:rsidRPr="008D53BE">
        <w:rPr>
          <w:rFonts w:ascii="Cambria" w:hAnsi="Cambria"/>
          <w:b/>
          <w:bCs/>
        </w:rPr>
        <w:t>Figure 8C</w:t>
      </w:r>
      <w:r w:rsidR="00B36E0E" w:rsidRPr="008D53BE">
        <w:rPr>
          <w:rFonts w:ascii="Cambria" w:hAnsi="Cambria"/>
        </w:rPr>
        <w:t xml:space="preserve">). As expected, VAMPIRE analysis shows that nearly </w:t>
      </w:r>
      <w:r w:rsidR="001E31E0" w:rsidRPr="008D53BE">
        <w:rPr>
          <w:rFonts w:ascii="Cambria" w:hAnsi="Cambria"/>
        </w:rPr>
        <w:t>5</w:t>
      </w:r>
      <w:r w:rsidR="00B36E0E" w:rsidRPr="008D53BE">
        <w:rPr>
          <w:rFonts w:ascii="Cambria" w:hAnsi="Cambria"/>
        </w:rPr>
        <w:t xml:space="preserve">0% of </w:t>
      </w:r>
      <w:r w:rsidR="001E31E0" w:rsidRPr="008D53BE">
        <w:rPr>
          <w:rFonts w:ascii="Cambria" w:hAnsi="Cambria"/>
        </w:rPr>
        <w:t xml:space="preserve">dermal </w:t>
      </w:r>
      <w:r w:rsidR="00B36E0E" w:rsidRPr="008D53BE">
        <w:rPr>
          <w:rFonts w:ascii="Cambria" w:hAnsi="Cambria"/>
        </w:rPr>
        <w:t>cells are classified as mode</w:t>
      </w:r>
      <w:r w:rsidR="00E54435" w:rsidRPr="008D53BE">
        <w:rPr>
          <w:rFonts w:ascii="Cambria" w:hAnsi="Cambria"/>
        </w:rPr>
        <w:t>s</w:t>
      </w:r>
      <w:r w:rsidR="00B36E0E" w:rsidRPr="008D53BE">
        <w:rPr>
          <w:rFonts w:ascii="Cambria" w:hAnsi="Cambria"/>
        </w:rPr>
        <w:t xml:space="preserve"> </w:t>
      </w:r>
      <w:r w:rsidR="001E31E0" w:rsidRPr="008D53BE">
        <w:rPr>
          <w:rFonts w:ascii="Cambria" w:hAnsi="Cambria"/>
        </w:rPr>
        <w:t>1</w:t>
      </w:r>
      <w:r w:rsidR="00B36E0E" w:rsidRPr="008D53BE">
        <w:rPr>
          <w:rFonts w:ascii="Cambria" w:hAnsi="Cambria"/>
        </w:rPr>
        <w:t xml:space="preserve"> through </w:t>
      </w:r>
      <w:r w:rsidR="001E31E0" w:rsidRPr="008D53BE">
        <w:rPr>
          <w:rFonts w:ascii="Cambria" w:hAnsi="Cambria"/>
        </w:rPr>
        <w:t>4</w:t>
      </w:r>
      <w:r w:rsidR="00B36E0E" w:rsidRPr="008D53BE">
        <w:rPr>
          <w:rFonts w:ascii="Cambria" w:hAnsi="Cambria"/>
        </w:rPr>
        <w:t xml:space="preserve">, </w:t>
      </w:r>
      <w:r w:rsidR="00E54435" w:rsidRPr="008D53BE">
        <w:rPr>
          <w:rFonts w:ascii="Cambria" w:hAnsi="Cambria"/>
        </w:rPr>
        <w:t xml:space="preserve">as compared to only </w:t>
      </w:r>
      <w:r w:rsidR="001E31E0" w:rsidRPr="008D53BE">
        <w:rPr>
          <w:rFonts w:ascii="Cambria" w:hAnsi="Cambria"/>
        </w:rPr>
        <w:t>6.4</w:t>
      </w:r>
      <w:r w:rsidR="00E54435" w:rsidRPr="008D53BE">
        <w:rPr>
          <w:rFonts w:ascii="Cambria" w:hAnsi="Cambria"/>
        </w:rPr>
        <w:t xml:space="preserve">% for </w:t>
      </w:r>
      <w:r w:rsidR="001E31E0" w:rsidRPr="008D53BE">
        <w:rPr>
          <w:rFonts w:ascii="Cambria" w:hAnsi="Cambria"/>
        </w:rPr>
        <w:t>epidermal</w:t>
      </w:r>
      <w:r w:rsidR="00B36E0E" w:rsidRPr="008D53BE">
        <w:rPr>
          <w:rFonts w:ascii="Cambria" w:hAnsi="Cambria"/>
        </w:rPr>
        <w:t xml:space="preserve"> cells (</w:t>
      </w:r>
      <w:r w:rsidR="00B36E0E" w:rsidRPr="008D53BE">
        <w:rPr>
          <w:rFonts w:ascii="Cambria" w:hAnsi="Cambria"/>
          <w:b/>
          <w:bCs/>
        </w:rPr>
        <w:t>Figure 8C</w:t>
      </w:r>
      <w:r w:rsidR="00B36E0E" w:rsidRPr="008D53BE">
        <w:rPr>
          <w:rFonts w:ascii="Cambria" w:hAnsi="Cambria"/>
        </w:rPr>
        <w:t>)</w:t>
      </w:r>
      <w:r w:rsidR="00E54435" w:rsidRPr="008D53BE">
        <w:rPr>
          <w:rFonts w:ascii="Cambria" w:hAnsi="Cambria"/>
        </w:rPr>
        <w:t>.</w:t>
      </w:r>
      <w:r w:rsidR="00B36E0E" w:rsidRPr="008D53BE">
        <w:rPr>
          <w:rFonts w:ascii="Cambria" w:hAnsi="Cambria"/>
        </w:rPr>
        <w:t xml:space="preserve"> </w:t>
      </w:r>
    </w:p>
    <w:p w14:paraId="69441BC1" w14:textId="77777777" w:rsidR="00D44A8A" w:rsidRPr="00D44A8A" w:rsidRDefault="00D44A8A" w:rsidP="00D44A8A">
      <w:pPr>
        <w:spacing w:line="360" w:lineRule="auto"/>
        <w:ind w:firstLine="720"/>
        <w:jc w:val="both"/>
        <w:rPr>
          <w:rFonts w:ascii="Cambria" w:hAnsi="Cambria"/>
        </w:rPr>
      </w:pPr>
    </w:p>
    <w:p w14:paraId="65ECBE52" w14:textId="2B66F522" w:rsidR="00BB14DF" w:rsidRPr="005804BA" w:rsidRDefault="00BB14DF" w:rsidP="005F3EAD">
      <w:pPr>
        <w:spacing w:line="360" w:lineRule="auto"/>
        <w:jc w:val="both"/>
        <w:rPr>
          <w:rFonts w:ascii="Cambria" w:eastAsia="Times New Roman" w:hAnsi="Cambria" w:cs="Times New Roman"/>
        </w:rPr>
      </w:pPr>
      <w:r w:rsidRPr="005804BA">
        <w:rPr>
          <w:rFonts w:ascii="Cambria" w:hAnsi="Cambria"/>
          <w:b/>
          <w:sz w:val="28"/>
        </w:rPr>
        <w:t xml:space="preserve">ACKNOWLEDGEMENTS. </w:t>
      </w:r>
      <w:r w:rsidRPr="005804BA">
        <w:rPr>
          <w:rFonts w:ascii="Cambria" w:hAnsi="Cambria"/>
        </w:rPr>
        <w:t xml:space="preserve">This work was supported in part by the National Institutes of Health Grants </w:t>
      </w:r>
      <w:r w:rsidRPr="005804BA">
        <w:rPr>
          <w:rFonts w:ascii="Cambria" w:hAnsi="Cambria" w:cs="Times"/>
          <w:color w:val="000000"/>
        </w:rPr>
        <w:t xml:space="preserve">U54CA143868 (DW), R01CA174388 (DW), and </w:t>
      </w:r>
      <w:r w:rsidRPr="005804BA">
        <w:rPr>
          <w:rFonts w:ascii="Cambria" w:eastAsia="Times New Roman" w:hAnsi="Cambria" w:cs="Times New Roman"/>
          <w:color w:val="000000" w:themeColor="text1"/>
          <w:shd w:val="clear" w:color="auto" w:fill="FFFFFF"/>
        </w:rPr>
        <w:t xml:space="preserve">U01AG060903 </w:t>
      </w:r>
      <w:r w:rsidR="005F3EAD">
        <w:rPr>
          <w:rFonts w:ascii="Cambria" w:hAnsi="Cambria" w:cs="Times"/>
          <w:color w:val="000000"/>
        </w:rPr>
        <w:t>(DW, JMP, P</w:t>
      </w:r>
      <w:r w:rsidRPr="005804BA">
        <w:rPr>
          <w:rFonts w:ascii="Cambria" w:hAnsi="Cambria" w:cs="Times"/>
          <w:color w:val="000000"/>
        </w:rPr>
        <w:t>HW)</w:t>
      </w:r>
    </w:p>
    <w:p w14:paraId="54FE38B2" w14:textId="05C2F6F4" w:rsidR="00503406" w:rsidRPr="00AA50C7" w:rsidRDefault="00BB14DF" w:rsidP="005F3EAD">
      <w:pPr>
        <w:spacing w:line="360" w:lineRule="auto"/>
        <w:jc w:val="both"/>
        <w:rPr>
          <w:rFonts w:ascii="Cambria" w:hAnsi="Cambria"/>
        </w:rPr>
      </w:pPr>
      <w:r w:rsidRPr="005804BA">
        <w:rPr>
          <w:rFonts w:ascii="Cambria" w:hAnsi="Cambria"/>
          <w:b/>
          <w:sz w:val="28"/>
        </w:rPr>
        <w:t>AUTHOR CONTRIBUTIONS.</w:t>
      </w:r>
      <w:r w:rsidR="00503406">
        <w:rPr>
          <w:rFonts w:ascii="Cambria" w:hAnsi="Cambria"/>
          <w:b/>
          <w:sz w:val="28"/>
        </w:rPr>
        <w:t xml:space="preserve"> </w:t>
      </w:r>
      <w:r w:rsidR="00503406" w:rsidRPr="005F3EAD">
        <w:rPr>
          <w:rFonts w:ascii="Cambria" w:hAnsi="Cambria"/>
        </w:rPr>
        <w:t xml:space="preserve">JMP and PHW </w:t>
      </w:r>
      <w:r w:rsidR="005F3EAD">
        <w:rPr>
          <w:rFonts w:ascii="Cambria" w:hAnsi="Cambria"/>
        </w:rPr>
        <w:t xml:space="preserve">designed and </w:t>
      </w:r>
      <w:r w:rsidR="00503406" w:rsidRPr="005F3EAD">
        <w:rPr>
          <w:rFonts w:ascii="Cambria" w:hAnsi="Cambria"/>
        </w:rPr>
        <w:t>conducted experiments</w:t>
      </w:r>
      <w:r w:rsidR="005F3EAD">
        <w:rPr>
          <w:rFonts w:ascii="Cambria" w:hAnsi="Cambria"/>
        </w:rPr>
        <w:t>;</w:t>
      </w:r>
      <w:r w:rsidR="00503406" w:rsidRPr="005F3EAD">
        <w:rPr>
          <w:rFonts w:ascii="Cambria" w:hAnsi="Cambria"/>
        </w:rPr>
        <w:t xml:space="preserve"> </w:t>
      </w:r>
      <w:r w:rsidR="005F3EAD">
        <w:rPr>
          <w:rFonts w:ascii="Cambria" w:hAnsi="Cambria"/>
        </w:rPr>
        <w:t xml:space="preserve">PHW, JMP, </w:t>
      </w:r>
      <w:r w:rsidR="008D2253">
        <w:rPr>
          <w:rFonts w:ascii="Cambria" w:hAnsi="Cambria"/>
        </w:rPr>
        <w:t xml:space="preserve">DW </w:t>
      </w:r>
      <w:r w:rsidR="005F3EAD">
        <w:rPr>
          <w:rFonts w:ascii="Cambria" w:hAnsi="Cambria"/>
        </w:rPr>
        <w:t xml:space="preserve">and </w:t>
      </w:r>
      <w:r w:rsidR="008D2253">
        <w:rPr>
          <w:rFonts w:ascii="Cambria" w:hAnsi="Cambria"/>
        </w:rPr>
        <w:t>WC</w:t>
      </w:r>
      <w:r w:rsidR="005F3EAD">
        <w:rPr>
          <w:rFonts w:ascii="Cambria" w:hAnsi="Cambria"/>
        </w:rPr>
        <w:t xml:space="preserve"> conceived analysis and workflow of VAMPIRE; </w:t>
      </w:r>
      <w:r w:rsidR="00503406" w:rsidRPr="005F3EAD">
        <w:rPr>
          <w:rFonts w:ascii="Cambria" w:hAnsi="Cambria"/>
        </w:rPr>
        <w:t xml:space="preserve">PHW </w:t>
      </w:r>
      <w:r w:rsidR="005F3EAD" w:rsidRPr="005F3EAD">
        <w:rPr>
          <w:rFonts w:ascii="Cambria" w:hAnsi="Cambria"/>
        </w:rPr>
        <w:t xml:space="preserve">developed </w:t>
      </w:r>
      <w:r w:rsidR="00EA2029">
        <w:rPr>
          <w:rFonts w:ascii="Cambria" w:hAnsi="Cambria"/>
        </w:rPr>
        <w:t xml:space="preserve">the </w:t>
      </w:r>
      <w:r w:rsidR="00F435C4">
        <w:rPr>
          <w:rFonts w:ascii="Cambria" w:hAnsi="Cambria"/>
        </w:rPr>
        <w:t>original</w:t>
      </w:r>
      <w:r w:rsidR="005F3EAD">
        <w:rPr>
          <w:rFonts w:ascii="Cambria" w:hAnsi="Cambria"/>
        </w:rPr>
        <w:t xml:space="preserve"> VAMPIRE software; </w:t>
      </w:r>
      <w:r w:rsidR="00F435C4">
        <w:rPr>
          <w:rFonts w:ascii="Cambria" w:hAnsi="Cambria"/>
        </w:rPr>
        <w:t xml:space="preserve">KSH converted </w:t>
      </w:r>
      <w:r w:rsidR="004368D0">
        <w:rPr>
          <w:rFonts w:ascii="Cambria" w:hAnsi="Cambria"/>
        </w:rPr>
        <w:t xml:space="preserve">the </w:t>
      </w:r>
      <w:r w:rsidR="00F435C4">
        <w:rPr>
          <w:rFonts w:ascii="Cambria" w:hAnsi="Cambria"/>
        </w:rPr>
        <w:t xml:space="preserve">VAMPIRE software from </w:t>
      </w:r>
      <w:r w:rsidR="0037061D">
        <w:rPr>
          <w:rFonts w:ascii="Cambria" w:hAnsi="Cambria"/>
        </w:rPr>
        <w:t>MATLAB</w:t>
      </w:r>
      <w:r w:rsidR="00F435C4">
        <w:rPr>
          <w:rFonts w:ascii="Cambria" w:hAnsi="Cambria"/>
        </w:rPr>
        <w:t xml:space="preserve"> to Python;</w:t>
      </w:r>
      <w:r w:rsidR="0037061D">
        <w:rPr>
          <w:rFonts w:ascii="Cambria" w:hAnsi="Cambria"/>
        </w:rPr>
        <w:t xml:space="preserve"> KSH developed </w:t>
      </w:r>
      <w:r w:rsidR="00FA0D9D">
        <w:rPr>
          <w:rFonts w:ascii="Cambria" w:hAnsi="Cambria"/>
        </w:rPr>
        <w:t xml:space="preserve">the </w:t>
      </w:r>
      <w:r w:rsidR="0037061D">
        <w:rPr>
          <w:rFonts w:ascii="Cambria" w:hAnsi="Cambria"/>
        </w:rPr>
        <w:t>graphical user interface of VAMPIRE;</w:t>
      </w:r>
      <w:r w:rsidR="00F435C4">
        <w:rPr>
          <w:rFonts w:ascii="Cambria" w:hAnsi="Cambria"/>
        </w:rPr>
        <w:t xml:space="preserve"> </w:t>
      </w:r>
      <w:r w:rsidR="000126F2">
        <w:rPr>
          <w:rFonts w:ascii="Cambria" w:hAnsi="Cambria"/>
        </w:rPr>
        <w:t xml:space="preserve">KSH and JMP analyzed and </w:t>
      </w:r>
      <w:r w:rsidR="000126F2" w:rsidRPr="00AA50C7">
        <w:rPr>
          <w:rFonts w:ascii="Cambria" w:hAnsi="Cambria"/>
        </w:rPr>
        <w:t xml:space="preserve">plotted data; </w:t>
      </w:r>
      <w:r w:rsidR="005F3EAD" w:rsidRPr="00AA50C7">
        <w:rPr>
          <w:rFonts w:ascii="Cambria" w:hAnsi="Cambria"/>
        </w:rPr>
        <w:t>PHW and DW supervised</w:t>
      </w:r>
      <w:r w:rsidR="003748DB" w:rsidRPr="00AA50C7">
        <w:rPr>
          <w:rFonts w:ascii="Cambria" w:hAnsi="Cambria"/>
        </w:rPr>
        <w:t xml:space="preserve"> the</w:t>
      </w:r>
      <w:r w:rsidR="005F3EAD" w:rsidRPr="00AA50C7">
        <w:rPr>
          <w:rFonts w:ascii="Cambria" w:hAnsi="Cambria"/>
        </w:rPr>
        <w:t xml:space="preserve"> study; JMP, DW, KSH and PHW wrote and edited</w:t>
      </w:r>
      <w:r w:rsidR="004710A2" w:rsidRPr="00AA50C7">
        <w:rPr>
          <w:rFonts w:ascii="Cambria" w:hAnsi="Cambria"/>
        </w:rPr>
        <w:t xml:space="preserve"> the</w:t>
      </w:r>
      <w:r w:rsidR="005F3EAD" w:rsidRPr="00AA50C7">
        <w:rPr>
          <w:rFonts w:ascii="Cambria" w:hAnsi="Cambria"/>
        </w:rPr>
        <w:t xml:space="preserve"> protocol; DW, JMP and PHW secured funding.</w:t>
      </w:r>
    </w:p>
    <w:p w14:paraId="65804275" w14:textId="02AB0FB7" w:rsidR="00360B07" w:rsidRPr="00AA50C7" w:rsidRDefault="00BB14DF" w:rsidP="00F6798C">
      <w:pPr>
        <w:spacing w:line="360" w:lineRule="auto"/>
        <w:jc w:val="both"/>
        <w:rPr>
          <w:rFonts w:ascii="Cambria" w:hAnsi="Cambria" w:cs="Arial"/>
          <w:b/>
        </w:rPr>
      </w:pPr>
      <w:r w:rsidRPr="00AA50C7">
        <w:rPr>
          <w:rFonts w:ascii="Cambria" w:hAnsi="Cambria"/>
          <w:b/>
        </w:rPr>
        <w:t xml:space="preserve">COMPETING FINANCIAL INTERESTS. </w:t>
      </w:r>
      <w:r w:rsidRPr="00AA50C7">
        <w:rPr>
          <w:rFonts w:ascii="Cambria" w:hAnsi="Cambria"/>
        </w:rPr>
        <w:t>The authors declare no competing financial interests.</w:t>
      </w:r>
    </w:p>
    <w:p w14:paraId="37080BDD" w14:textId="77777777" w:rsidR="002F6D63" w:rsidRPr="00AA50C7" w:rsidRDefault="002F6D63">
      <w:pPr>
        <w:spacing w:line="360" w:lineRule="auto"/>
        <w:rPr>
          <w:rFonts w:ascii="Cambria" w:hAnsi="Cambria" w:cs="Arial"/>
          <w:b/>
        </w:rPr>
      </w:pPr>
    </w:p>
    <w:p w14:paraId="367DA15B" w14:textId="77777777" w:rsidR="00BB14DF" w:rsidRPr="00AA50C7" w:rsidRDefault="00BB14DF">
      <w:pPr>
        <w:spacing w:line="360" w:lineRule="auto"/>
        <w:rPr>
          <w:rFonts w:ascii="Cambria" w:hAnsi="Cambria" w:cs="Arial"/>
          <w:b/>
        </w:rPr>
      </w:pPr>
      <w:r w:rsidRPr="00AA50C7">
        <w:rPr>
          <w:rFonts w:ascii="Cambria" w:hAnsi="Cambria" w:cs="Arial"/>
          <w:b/>
        </w:rPr>
        <w:t>REFERENCES</w:t>
      </w:r>
    </w:p>
    <w:bookmarkEnd w:id="1"/>
    <w:p w14:paraId="04A48865" w14:textId="5B9AD1C6" w:rsidR="003A3780" w:rsidRPr="003A3780" w:rsidRDefault="00F029D9" w:rsidP="003A3780">
      <w:pPr>
        <w:widowControl w:val="0"/>
        <w:autoSpaceDE w:val="0"/>
        <w:autoSpaceDN w:val="0"/>
        <w:adjustRightInd w:val="0"/>
        <w:spacing w:line="360" w:lineRule="auto"/>
        <w:ind w:left="640" w:hanging="640"/>
        <w:rPr>
          <w:rFonts w:ascii="Cambria" w:eastAsia="Times New Roman" w:hAnsi="Cambria" w:cs="Times New Roman"/>
          <w:noProof/>
        </w:rPr>
      </w:pPr>
      <w:r w:rsidRPr="00AA50C7">
        <w:rPr>
          <w:rFonts w:ascii="Cambria" w:hAnsi="Cambria" w:cs="Arial"/>
          <w:b/>
          <w:color w:val="000000" w:themeColor="text1"/>
        </w:rPr>
        <w:fldChar w:fldCharType="begin" w:fldLock="1"/>
      </w:r>
      <w:r w:rsidRPr="00AA50C7">
        <w:rPr>
          <w:rFonts w:ascii="Cambria" w:hAnsi="Cambria" w:cs="Arial"/>
          <w:b/>
          <w:color w:val="000000" w:themeColor="text1"/>
        </w:rPr>
        <w:instrText xml:space="preserve">ADDIN Mendeley Bibliography CSL_BIBLIOGRAPHY </w:instrText>
      </w:r>
      <w:r w:rsidRPr="00AA50C7">
        <w:rPr>
          <w:rFonts w:ascii="Cambria" w:hAnsi="Cambria" w:cs="Arial"/>
          <w:b/>
          <w:color w:val="000000" w:themeColor="text1"/>
        </w:rPr>
        <w:fldChar w:fldCharType="separate"/>
      </w:r>
      <w:r w:rsidR="003A3780" w:rsidRPr="003A3780">
        <w:rPr>
          <w:rFonts w:ascii="Cambria" w:eastAsia="Times New Roman" w:hAnsi="Cambria" w:cs="Times New Roman"/>
          <w:noProof/>
        </w:rPr>
        <w:t>1.</w:t>
      </w:r>
      <w:r w:rsidR="003A3780" w:rsidRPr="003A3780">
        <w:rPr>
          <w:rFonts w:ascii="Cambria" w:eastAsia="Times New Roman" w:hAnsi="Cambria" w:cs="Times New Roman"/>
          <w:noProof/>
        </w:rPr>
        <w:tab/>
        <w:t xml:space="preserve">Wu, P.-H. </w:t>
      </w:r>
      <w:r w:rsidR="003A3780" w:rsidRPr="003A3780">
        <w:rPr>
          <w:rFonts w:ascii="Cambria" w:eastAsia="Times New Roman" w:hAnsi="Cambria" w:cs="Times New Roman"/>
          <w:i/>
          <w:iCs/>
          <w:noProof/>
        </w:rPr>
        <w:t>et al.</w:t>
      </w:r>
      <w:r w:rsidR="003A3780" w:rsidRPr="003A3780">
        <w:rPr>
          <w:rFonts w:ascii="Cambria" w:eastAsia="Times New Roman" w:hAnsi="Cambria" w:cs="Times New Roman"/>
          <w:noProof/>
        </w:rPr>
        <w:t xml:space="preserve"> Evolution of cellular morpho-phenotypes in cancer metastasis. </w:t>
      </w:r>
      <w:r w:rsidR="003A3780" w:rsidRPr="003A3780">
        <w:rPr>
          <w:rFonts w:ascii="Cambria" w:eastAsia="Times New Roman" w:hAnsi="Cambria" w:cs="Times New Roman"/>
          <w:i/>
          <w:iCs/>
          <w:noProof/>
        </w:rPr>
        <w:t>Sci. Rep.</w:t>
      </w:r>
      <w:r w:rsidR="003A3780" w:rsidRPr="003A3780">
        <w:rPr>
          <w:rFonts w:ascii="Cambria" w:eastAsia="Times New Roman" w:hAnsi="Cambria" w:cs="Times New Roman"/>
          <w:noProof/>
        </w:rPr>
        <w:t xml:space="preserve"> </w:t>
      </w:r>
      <w:r w:rsidR="003A3780" w:rsidRPr="003A3780">
        <w:rPr>
          <w:rFonts w:ascii="Cambria" w:eastAsia="Times New Roman" w:hAnsi="Cambria" w:cs="Times New Roman"/>
          <w:b/>
          <w:bCs/>
          <w:noProof/>
        </w:rPr>
        <w:t>5</w:t>
      </w:r>
      <w:r w:rsidR="003A3780" w:rsidRPr="003A3780">
        <w:rPr>
          <w:rFonts w:ascii="Cambria" w:eastAsia="Times New Roman" w:hAnsi="Cambria" w:cs="Times New Roman"/>
          <w:noProof/>
        </w:rPr>
        <w:t>, 18437 (2016).</w:t>
      </w:r>
    </w:p>
    <w:p w14:paraId="37113507"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2.</w:t>
      </w:r>
      <w:r w:rsidRPr="003A3780">
        <w:rPr>
          <w:rFonts w:ascii="Cambria" w:eastAsia="Times New Roman" w:hAnsi="Cambria" w:cs="Times New Roman"/>
          <w:noProof/>
        </w:rPr>
        <w:tab/>
        <w:t xml:space="preserve">Chen, W.-C.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Functional interplay between the cell cycle and cell phenotypes. </w:t>
      </w:r>
      <w:r w:rsidRPr="003A3780">
        <w:rPr>
          <w:rFonts w:ascii="Cambria" w:eastAsia="Times New Roman" w:hAnsi="Cambria" w:cs="Times New Roman"/>
          <w:i/>
          <w:iCs/>
          <w:noProof/>
        </w:rPr>
        <w:lastRenderedPageBreak/>
        <w:t>Integr. Biol. (Camb).</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5</w:t>
      </w:r>
      <w:r w:rsidRPr="003A3780">
        <w:rPr>
          <w:rFonts w:ascii="Cambria" w:eastAsia="Times New Roman" w:hAnsi="Cambria" w:cs="Times New Roman"/>
          <w:noProof/>
        </w:rPr>
        <w:t>, 523–34 (2013).</w:t>
      </w:r>
    </w:p>
    <w:p w14:paraId="2A2C1913"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3.</w:t>
      </w:r>
      <w:r w:rsidRPr="003A3780">
        <w:rPr>
          <w:rFonts w:ascii="Cambria" w:eastAsia="Times New Roman" w:hAnsi="Cambria" w:cs="Times New Roman"/>
          <w:noProof/>
        </w:rPr>
        <w:tab/>
        <w:t xml:space="preserve">Chambliss, A. B., Wu, P. H., Chen, W. C., Sun, S. X. &amp; Wirtz, D. Simultaneously defining cell phenotypes, cell cycle, and chromatin modifications at single-cell resolution. </w:t>
      </w:r>
      <w:r w:rsidRPr="003A3780">
        <w:rPr>
          <w:rFonts w:ascii="Cambria" w:eastAsia="Times New Roman" w:hAnsi="Cambria" w:cs="Times New Roman"/>
          <w:i/>
          <w:iCs/>
          <w:noProof/>
        </w:rPr>
        <w:t>FASEB J.</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27</w:t>
      </w:r>
      <w:r w:rsidRPr="003A3780">
        <w:rPr>
          <w:rFonts w:ascii="Cambria" w:eastAsia="Times New Roman" w:hAnsi="Cambria" w:cs="Times New Roman"/>
          <w:noProof/>
        </w:rPr>
        <w:t>, 2667–2676 (2013).</w:t>
      </w:r>
    </w:p>
    <w:p w14:paraId="78CAA4F9"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4.</w:t>
      </w:r>
      <w:r w:rsidRPr="003A3780">
        <w:rPr>
          <w:rFonts w:ascii="Cambria" w:eastAsia="Times New Roman" w:hAnsi="Cambria" w:cs="Times New Roman"/>
          <w:noProof/>
        </w:rPr>
        <w:tab/>
        <w:t xml:space="preserve">Bakal, C., Aach, J., Church, G. &amp; Perrimon, N. Quantitative morphological signatures define local signaling networks regulating cell morphology. </w:t>
      </w:r>
      <w:r w:rsidRPr="003A3780">
        <w:rPr>
          <w:rFonts w:ascii="Cambria" w:eastAsia="Times New Roman" w:hAnsi="Cambria" w:cs="Times New Roman"/>
          <w:i/>
          <w:iCs/>
          <w:noProof/>
        </w:rPr>
        <w:t>Science (80-. ).</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316</w:t>
      </w:r>
      <w:r w:rsidRPr="003A3780">
        <w:rPr>
          <w:rFonts w:ascii="Cambria" w:eastAsia="Times New Roman" w:hAnsi="Cambria" w:cs="Times New Roman"/>
          <w:noProof/>
        </w:rPr>
        <w:t>, 1753–1756 (2007).</w:t>
      </w:r>
    </w:p>
    <w:p w14:paraId="1127D1B5"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5.</w:t>
      </w:r>
      <w:r w:rsidRPr="003A3780">
        <w:rPr>
          <w:rFonts w:ascii="Cambria" w:eastAsia="Times New Roman" w:hAnsi="Cambria" w:cs="Times New Roman"/>
          <w:noProof/>
        </w:rPr>
        <w:tab/>
        <w:t xml:space="preserve">Rohban, M. H.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Systematic morphological profiling of human gene and allele function via cell painting. </w:t>
      </w:r>
      <w:r w:rsidRPr="003A3780">
        <w:rPr>
          <w:rFonts w:ascii="Cambria" w:eastAsia="Times New Roman" w:hAnsi="Cambria" w:cs="Times New Roman"/>
          <w:i/>
          <w:iCs/>
          <w:noProof/>
        </w:rPr>
        <w:t>Elife</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6</w:t>
      </w:r>
      <w:r w:rsidRPr="003A3780">
        <w:rPr>
          <w:rFonts w:ascii="Cambria" w:eastAsia="Times New Roman" w:hAnsi="Cambria" w:cs="Times New Roman"/>
          <w:noProof/>
        </w:rPr>
        <w:t>, (2017).</w:t>
      </w:r>
    </w:p>
    <w:p w14:paraId="3FA4B9F0"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6.</w:t>
      </w:r>
      <w:r w:rsidRPr="003A3780">
        <w:rPr>
          <w:rFonts w:ascii="Cambria" w:eastAsia="Times New Roman" w:hAnsi="Cambria" w:cs="Times New Roman"/>
          <w:noProof/>
        </w:rPr>
        <w:tab/>
        <w:t xml:space="preserve">Guo, Q.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Modulation of keratocyte phenotype by collagen fibril nanoarchitecture in membranes for corneal repair. </w:t>
      </w:r>
      <w:r w:rsidRPr="003A3780">
        <w:rPr>
          <w:rFonts w:ascii="Cambria" w:eastAsia="Times New Roman" w:hAnsi="Cambria" w:cs="Times New Roman"/>
          <w:i/>
          <w:iCs/>
          <w:noProof/>
        </w:rPr>
        <w:t>Biomaterials</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34</w:t>
      </w:r>
      <w:r w:rsidRPr="003A3780">
        <w:rPr>
          <w:rFonts w:ascii="Cambria" w:eastAsia="Times New Roman" w:hAnsi="Cambria" w:cs="Times New Roman"/>
          <w:noProof/>
        </w:rPr>
        <w:t>, 9365–9372 (2013).</w:t>
      </w:r>
    </w:p>
    <w:p w14:paraId="2D7DF3F8"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7.</w:t>
      </w:r>
      <w:r w:rsidRPr="003A3780">
        <w:rPr>
          <w:rFonts w:ascii="Cambria" w:eastAsia="Times New Roman" w:hAnsi="Cambria" w:cs="Times New Roman"/>
          <w:noProof/>
        </w:rPr>
        <w:tab/>
        <w:t xml:space="preserve">Sero, J. E.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Cell shape and the microenvironment regulate nuclear translocation of NF-κB in breast epithelial and tumor cells. </w:t>
      </w:r>
      <w:r w:rsidRPr="003A3780">
        <w:rPr>
          <w:rFonts w:ascii="Cambria" w:eastAsia="Times New Roman" w:hAnsi="Cambria" w:cs="Times New Roman"/>
          <w:i/>
          <w:iCs/>
          <w:noProof/>
        </w:rPr>
        <w:t>Mol. Syst. Biol.</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11</w:t>
      </w:r>
      <w:r w:rsidRPr="003A3780">
        <w:rPr>
          <w:rFonts w:ascii="Cambria" w:eastAsia="Times New Roman" w:hAnsi="Cambria" w:cs="Times New Roman"/>
          <w:noProof/>
        </w:rPr>
        <w:t>, 790 (2015).</w:t>
      </w:r>
    </w:p>
    <w:p w14:paraId="54054B62"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8.</w:t>
      </w:r>
      <w:r w:rsidRPr="003A3780">
        <w:rPr>
          <w:rFonts w:ascii="Cambria" w:eastAsia="Times New Roman" w:hAnsi="Cambria" w:cs="Times New Roman"/>
          <w:noProof/>
        </w:rPr>
        <w:tab/>
        <w:t xml:space="preserve">Simm, J.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Repurposed High-Throughput Images Enable Biological Activity Prediction For Drug Discovery. </w:t>
      </w:r>
      <w:r w:rsidRPr="003A3780">
        <w:rPr>
          <w:rFonts w:ascii="Cambria" w:eastAsia="Times New Roman" w:hAnsi="Cambria" w:cs="Times New Roman"/>
          <w:i/>
          <w:iCs/>
          <w:noProof/>
        </w:rPr>
        <w:t>doi.org</w:t>
      </w:r>
      <w:r w:rsidRPr="003A3780">
        <w:rPr>
          <w:rFonts w:ascii="Cambria" w:eastAsia="Times New Roman" w:hAnsi="Cambria" w:cs="Times New Roman"/>
          <w:noProof/>
        </w:rPr>
        <w:t xml:space="preserve"> 108399 (2017). doi:10.1101/108399</w:t>
      </w:r>
    </w:p>
    <w:p w14:paraId="6A29C3B8"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9.</w:t>
      </w:r>
      <w:r w:rsidRPr="003A3780">
        <w:rPr>
          <w:rFonts w:ascii="Cambria" w:eastAsia="Times New Roman" w:hAnsi="Cambria" w:cs="Times New Roman"/>
          <w:noProof/>
        </w:rPr>
        <w:tab/>
        <w:t xml:space="preserve">Bray, M.-A.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A dataset of images and morphological profiles of 30 000 small-molecule treatments using the Cell Painting assay. </w:t>
      </w:r>
      <w:r w:rsidRPr="003A3780">
        <w:rPr>
          <w:rFonts w:ascii="Cambria" w:eastAsia="Times New Roman" w:hAnsi="Cambria" w:cs="Times New Roman"/>
          <w:i/>
          <w:iCs/>
          <w:noProof/>
        </w:rPr>
        <w:t>Gigascience</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6</w:t>
      </w:r>
      <w:r w:rsidRPr="003A3780">
        <w:rPr>
          <w:rFonts w:ascii="Cambria" w:eastAsia="Times New Roman" w:hAnsi="Cambria" w:cs="Times New Roman"/>
          <w:noProof/>
        </w:rPr>
        <w:t>, 1–5 (2017).</w:t>
      </w:r>
    </w:p>
    <w:p w14:paraId="5F4650DE"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10.</w:t>
      </w:r>
      <w:r w:rsidRPr="003A3780">
        <w:rPr>
          <w:rFonts w:ascii="Cambria" w:eastAsia="Times New Roman" w:hAnsi="Cambria" w:cs="Times New Roman"/>
          <w:noProof/>
        </w:rPr>
        <w:tab/>
        <w:t xml:space="preserve">Wawer, M. J.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Toward performance-diverse small-molecule libraries for cell-based phenotypic screening using multiplexed high-dimensional profiling. </w:t>
      </w:r>
      <w:r w:rsidRPr="003A3780">
        <w:rPr>
          <w:rFonts w:ascii="Cambria" w:eastAsia="Times New Roman" w:hAnsi="Cambria" w:cs="Times New Roman"/>
          <w:i/>
          <w:iCs/>
          <w:noProof/>
        </w:rPr>
        <w:t>Proc. Natl. Acad. Sci.</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111</w:t>
      </w:r>
      <w:r w:rsidRPr="003A3780">
        <w:rPr>
          <w:rFonts w:ascii="Cambria" w:eastAsia="Times New Roman" w:hAnsi="Cambria" w:cs="Times New Roman"/>
          <w:noProof/>
        </w:rPr>
        <w:t>, 10911–10916 (2014).</w:t>
      </w:r>
    </w:p>
    <w:p w14:paraId="27994B7D"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11.</w:t>
      </w:r>
      <w:r w:rsidRPr="003A3780">
        <w:rPr>
          <w:rFonts w:ascii="Cambria" w:eastAsia="Times New Roman" w:hAnsi="Cambria" w:cs="Times New Roman"/>
          <w:noProof/>
        </w:rPr>
        <w:tab/>
        <w:t xml:space="preserve">Bray, M. A.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Cell Painting, a high-content image-based assay for morphological profiling using multiplexed fluorescent dyes. </w:t>
      </w:r>
      <w:r w:rsidRPr="003A3780">
        <w:rPr>
          <w:rFonts w:ascii="Cambria" w:eastAsia="Times New Roman" w:hAnsi="Cambria" w:cs="Times New Roman"/>
          <w:i/>
          <w:iCs/>
          <w:noProof/>
        </w:rPr>
        <w:t>Nat. Protoc.</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11</w:t>
      </w:r>
      <w:r w:rsidRPr="003A3780">
        <w:rPr>
          <w:rFonts w:ascii="Cambria" w:eastAsia="Times New Roman" w:hAnsi="Cambria" w:cs="Times New Roman"/>
          <w:noProof/>
        </w:rPr>
        <w:t>, 1757–1774 (2016).</w:t>
      </w:r>
    </w:p>
    <w:p w14:paraId="3EF1B109"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12.</w:t>
      </w:r>
      <w:r w:rsidRPr="003A3780">
        <w:rPr>
          <w:rFonts w:ascii="Cambria" w:eastAsia="Times New Roman" w:hAnsi="Cambria" w:cs="Times New Roman"/>
          <w:noProof/>
        </w:rPr>
        <w:tab/>
        <w:t xml:space="preserve">Beghin, A.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Localization-based super-resolution imaging meets high-content screening. </w:t>
      </w:r>
      <w:r w:rsidRPr="003A3780">
        <w:rPr>
          <w:rFonts w:ascii="Cambria" w:eastAsia="Times New Roman" w:hAnsi="Cambria" w:cs="Times New Roman"/>
          <w:i/>
          <w:iCs/>
          <w:noProof/>
        </w:rPr>
        <w:t>Nat. Methods</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14</w:t>
      </w:r>
      <w:r w:rsidRPr="003A3780">
        <w:rPr>
          <w:rFonts w:ascii="Cambria" w:eastAsia="Times New Roman" w:hAnsi="Cambria" w:cs="Times New Roman"/>
          <w:noProof/>
        </w:rPr>
        <w:t>, 1184–1190 (2017).</w:t>
      </w:r>
    </w:p>
    <w:p w14:paraId="592169B4"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13.</w:t>
      </w:r>
      <w:r w:rsidRPr="003A3780">
        <w:rPr>
          <w:rFonts w:ascii="Cambria" w:eastAsia="Times New Roman" w:hAnsi="Cambria" w:cs="Times New Roman"/>
          <w:noProof/>
        </w:rPr>
        <w:tab/>
        <w:t xml:space="preserve">Carpenter, A. E. Extracting rich information from images. </w:t>
      </w:r>
      <w:r w:rsidRPr="003A3780">
        <w:rPr>
          <w:rFonts w:ascii="Cambria" w:eastAsia="Times New Roman" w:hAnsi="Cambria" w:cs="Times New Roman"/>
          <w:i/>
          <w:iCs/>
          <w:noProof/>
        </w:rPr>
        <w:t>Methods Mol. Biol.</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486</w:t>
      </w:r>
      <w:r w:rsidRPr="003A3780">
        <w:rPr>
          <w:rFonts w:ascii="Cambria" w:eastAsia="Times New Roman" w:hAnsi="Cambria" w:cs="Times New Roman"/>
          <w:noProof/>
        </w:rPr>
        <w:t>, 193–211 (2009).</w:t>
      </w:r>
    </w:p>
    <w:p w14:paraId="71E10A82"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14.</w:t>
      </w:r>
      <w:r w:rsidRPr="003A3780">
        <w:rPr>
          <w:rFonts w:ascii="Cambria" w:eastAsia="Times New Roman" w:hAnsi="Cambria" w:cs="Times New Roman"/>
          <w:noProof/>
        </w:rPr>
        <w:tab/>
        <w:t xml:space="preserve">Meijering, E., Carpenter, A. E., Peng, H., Hamprecht, F. A. &amp; Olivo-Marin, J. C. Imagining the future of bioimage analysis. </w:t>
      </w:r>
      <w:r w:rsidRPr="003A3780">
        <w:rPr>
          <w:rFonts w:ascii="Cambria" w:eastAsia="Times New Roman" w:hAnsi="Cambria" w:cs="Times New Roman"/>
          <w:i/>
          <w:iCs/>
          <w:noProof/>
        </w:rPr>
        <w:t>Nat. Biotechnol.</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34</w:t>
      </w:r>
      <w:r w:rsidRPr="003A3780">
        <w:rPr>
          <w:rFonts w:ascii="Cambria" w:eastAsia="Times New Roman" w:hAnsi="Cambria" w:cs="Times New Roman"/>
          <w:noProof/>
        </w:rPr>
        <w:t>, 1250–1255 (2016).</w:t>
      </w:r>
    </w:p>
    <w:p w14:paraId="615D218C"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15.</w:t>
      </w:r>
      <w:r w:rsidRPr="003A3780">
        <w:rPr>
          <w:rFonts w:ascii="Cambria" w:eastAsia="Times New Roman" w:hAnsi="Cambria" w:cs="Times New Roman"/>
          <w:noProof/>
        </w:rPr>
        <w:tab/>
        <w:t xml:space="preserve">Piccinini, F.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Advanced Cell Classifier: User-Friendly Machine-Learning-Based Software for Discovering Phenotypes in High-Content Imaging Data. </w:t>
      </w:r>
      <w:r w:rsidRPr="003A3780">
        <w:rPr>
          <w:rFonts w:ascii="Cambria" w:eastAsia="Times New Roman" w:hAnsi="Cambria" w:cs="Times New Roman"/>
          <w:i/>
          <w:iCs/>
          <w:noProof/>
        </w:rPr>
        <w:t>Cell Syst.</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4</w:t>
      </w:r>
      <w:r w:rsidRPr="003A3780">
        <w:rPr>
          <w:rFonts w:ascii="Cambria" w:eastAsia="Times New Roman" w:hAnsi="Cambria" w:cs="Times New Roman"/>
          <w:noProof/>
        </w:rPr>
        <w:t>, 651-655.e5 (2017).</w:t>
      </w:r>
    </w:p>
    <w:p w14:paraId="4CDCEFAB"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lastRenderedPageBreak/>
        <w:t>16.</w:t>
      </w:r>
      <w:r w:rsidRPr="003A3780">
        <w:rPr>
          <w:rFonts w:ascii="Cambria" w:eastAsia="Times New Roman" w:hAnsi="Cambria" w:cs="Times New Roman"/>
          <w:noProof/>
        </w:rPr>
        <w:tab/>
        <w:t xml:space="preserve">Danuser, G. Computer vision in cell biology. </w:t>
      </w:r>
      <w:r w:rsidRPr="003A3780">
        <w:rPr>
          <w:rFonts w:ascii="Cambria" w:eastAsia="Times New Roman" w:hAnsi="Cambria" w:cs="Times New Roman"/>
          <w:i/>
          <w:iCs/>
          <w:noProof/>
        </w:rPr>
        <w:t>Cell</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147</w:t>
      </w:r>
      <w:r w:rsidRPr="003A3780">
        <w:rPr>
          <w:rFonts w:ascii="Cambria" w:eastAsia="Times New Roman" w:hAnsi="Cambria" w:cs="Times New Roman"/>
          <w:noProof/>
        </w:rPr>
        <w:t>, 973–978 (2011).</w:t>
      </w:r>
    </w:p>
    <w:p w14:paraId="52E35DF8"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17.</w:t>
      </w:r>
      <w:r w:rsidRPr="003A3780">
        <w:rPr>
          <w:rFonts w:ascii="Cambria" w:eastAsia="Times New Roman" w:hAnsi="Cambria" w:cs="Times New Roman"/>
          <w:noProof/>
        </w:rPr>
        <w:tab/>
        <w:t xml:space="preserve">Falk, T.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U-Net: deep learning for cell counting, detection, and morphometry. </w:t>
      </w:r>
      <w:r w:rsidRPr="003A3780">
        <w:rPr>
          <w:rFonts w:ascii="Cambria" w:eastAsia="Times New Roman" w:hAnsi="Cambria" w:cs="Times New Roman"/>
          <w:i/>
          <w:iCs/>
          <w:noProof/>
        </w:rPr>
        <w:t>Nat. Methods</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16</w:t>
      </w:r>
      <w:r w:rsidRPr="003A3780">
        <w:rPr>
          <w:rFonts w:ascii="Cambria" w:eastAsia="Times New Roman" w:hAnsi="Cambria" w:cs="Times New Roman"/>
          <w:noProof/>
        </w:rPr>
        <w:t>, 67–70 (2019).</w:t>
      </w:r>
    </w:p>
    <w:p w14:paraId="7798CDAE"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18.</w:t>
      </w:r>
      <w:r w:rsidRPr="003A3780">
        <w:rPr>
          <w:rFonts w:ascii="Cambria" w:eastAsia="Times New Roman" w:hAnsi="Cambria" w:cs="Times New Roman"/>
          <w:noProof/>
        </w:rPr>
        <w:tab/>
        <w:t xml:space="preserve">Gabril, M. Y. &amp; Yousef, G. M. Informatics for practicing anatomical pathologists: Marking a new era in pathology practice. </w:t>
      </w:r>
      <w:r w:rsidRPr="003A3780">
        <w:rPr>
          <w:rFonts w:ascii="Cambria" w:eastAsia="Times New Roman" w:hAnsi="Cambria" w:cs="Times New Roman"/>
          <w:i/>
          <w:iCs/>
          <w:noProof/>
        </w:rPr>
        <w:t>Modern Pathology</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23</w:t>
      </w:r>
      <w:r w:rsidRPr="003A3780">
        <w:rPr>
          <w:rFonts w:ascii="Cambria" w:eastAsia="Times New Roman" w:hAnsi="Cambria" w:cs="Times New Roman"/>
          <w:noProof/>
        </w:rPr>
        <w:t>, 349–358 (2010).</w:t>
      </w:r>
    </w:p>
    <w:p w14:paraId="3C177D34"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19.</w:t>
      </w:r>
      <w:r w:rsidRPr="003A3780">
        <w:rPr>
          <w:rFonts w:ascii="Cambria" w:eastAsia="Times New Roman" w:hAnsi="Cambria" w:cs="Times New Roman"/>
          <w:noProof/>
        </w:rPr>
        <w:tab/>
        <w:t xml:space="preserve">Fuchs, T. J. &amp; Buhmann, J. M. Computational pathology: Challenges and promises for tissue analysis. </w:t>
      </w:r>
      <w:r w:rsidRPr="003A3780">
        <w:rPr>
          <w:rFonts w:ascii="Cambria" w:eastAsia="Times New Roman" w:hAnsi="Cambria" w:cs="Times New Roman"/>
          <w:i/>
          <w:iCs/>
          <w:noProof/>
        </w:rPr>
        <w:t>Computerized Medical Imaging and Graphics</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35</w:t>
      </w:r>
      <w:r w:rsidRPr="003A3780">
        <w:rPr>
          <w:rFonts w:ascii="Cambria" w:eastAsia="Times New Roman" w:hAnsi="Cambria" w:cs="Times New Roman"/>
          <w:noProof/>
        </w:rPr>
        <w:t>, 515–530 (2011).</w:t>
      </w:r>
    </w:p>
    <w:p w14:paraId="6C2B0A6E"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20.</w:t>
      </w:r>
      <w:r w:rsidRPr="003A3780">
        <w:rPr>
          <w:rFonts w:ascii="Cambria" w:eastAsia="Times New Roman" w:hAnsi="Cambria" w:cs="Times New Roman"/>
          <w:noProof/>
        </w:rPr>
        <w:tab/>
        <w:t xml:space="preserve">Sarnecki, J. S.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A robust nonlinear tissue-component discrimination method for computational pathology. </w:t>
      </w:r>
      <w:r w:rsidRPr="003A3780">
        <w:rPr>
          <w:rFonts w:ascii="Cambria" w:eastAsia="Times New Roman" w:hAnsi="Cambria" w:cs="Times New Roman"/>
          <w:i/>
          <w:iCs/>
          <w:noProof/>
        </w:rPr>
        <w:t>Lab. Investig.</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96</w:t>
      </w:r>
      <w:r w:rsidRPr="003A3780">
        <w:rPr>
          <w:rFonts w:ascii="Cambria" w:eastAsia="Times New Roman" w:hAnsi="Cambria" w:cs="Times New Roman"/>
          <w:noProof/>
        </w:rPr>
        <w:t>, 450–458 (2016).</w:t>
      </w:r>
    </w:p>
    <w:p w14:paraId="4A3C164C"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21.</w:t>
      </w:r>
      <w:r w:rsidRPr="003A3780">
        <w:rPr>
          <w:rFonts w:ascii="Cambria" w:eastAsia="Times New Roman" w:hAnsi="Cambria" w:cs="Times New Roman"/>
          <w:noProof/>
        </w:rPr>
        <w:tab/>
        <w:t xml:space="preserve">Beck, A. H.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Systematic Analysis of Breast Cancer Morphology Uncovers Stromal Features Associated with Survival. </w:t>
      </w:r>
      <w:r w:rsidRPr="003A3780">
        <w:rPr>
          <w:rFonts w:ascii="Cambria" w:eastAsia="Times New Roman" w:hAnsi="Cambria" w:cs="Times New Roman"/>
          <w:i/>
          <w:iCs/>
          <w:noProof/>
        </w:rPr>
        <w:t>Sci. Transl. Med.</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3</w:t>
      </w:r>
      <w:r w:rsidRPr="003A3780">
        <w:rPr>
          <w:rFonts w:ascii="Cambria" w:eastAsia="Times New Roman" w:hAnsi="Cambria" w:cs="Times New Roman"/>
          <w:noProof/>
        </w:rPr>
        <w:t>, 108ra113-108ra113 (2011).</w:t>
      </w:r>
    </w:p>
    <w:p w14:paraId="7E3030A8"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22.</w:t>
      </w:r>
      <w:r w:rsidRPr="003A3780">
        <w:rPr>
          <w:rFonts w:ascii="Cambria" w:eastAsia="Times New Roman" w:hAnsi="Cambria" w:cs="Times New Roman"/>
          <w:noProof/>
        </w:rPr>
        <w:tab/>
        <w:t xml:space="preserve">Phillip, J. M.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Biophysical and biomolecular determination of cellular age in humans. </w:t>
      </w:r>
      <w:r w:rsidRPr="003A3780">
        <w:rPr>
          <w:rFonts w:ascii="Cambria" w:eastAsia="Times New Roman" w:hAnsi="Cambria" w:cs="Times New Roman"/>
          <w:i/>
          <w:iCs/>
          <w:noProof/>
        </w:rPr>
        <w:t>Nat. Biomed. Eng.</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1</w:t>
      </w:r>
      <w:r w:rsidRPr="003A3780">
        <w:rPr>
          <w:rFonts w:ascii="Cambria" w:eastAsia="Times New Roman" w:hAnsi="Cambria" w:cs="Times New Roman"/>
          <w:noProof/>
        </w:rPr>
        <w:t>, 0093 (2017).</w:t>
      </w:r>
    </w:p>
    <w:p w14:paraId="19C78F13"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23.</w:t>
      </w:r>
      <w:r w:rsidRPr="003A3780">
        <w:rPr>
          <w:rFonts w:ascii="Cambria" w:eastAsia="Times New Roman" w:hAnsi="Cambria" w:cs="Times New Roman"/>
          <w:noProof/>
        </w:rPr>
        <w:tab/>
        <w:t xml:space="preserve">Pegoraro, G. &amp; Misteli, T. High-Throughput Imaging for the Discovery of Cellular Mechanisms of Disease. </w:t>
      </w:r>
      <w:r w:rsidRPr="003A3780">
        <w:rPr>
          <w:rFonts w:ascii="Cambria" w:eastAsia="Times New Roman" w:hAnsi="Cambria" w:cs="Times New Roman"/>
          <w:i/>
          <w:iCs/>
          <w:noProof/>
        </w:rPr>
        <w:t>Trends in Genetics</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33</w:t>
      </w:r>
      <w:r w:rsidRPr="003A3780">
        <w:rPr>
          <w:rFonts w:ascii="Cambria" w:eastAsia="Times New Roman" w:hAnsi="Cambria" w:cs="Times New Roman"/>
          <w:noProof/>
        </w:rPr>
        <w:t>, 604–615 (2017).</w:t>
      </w:r>
    </w:p>
    <w:p w14:paraId="17C89110"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24.</w:t>
      </w:r>
      <w:r w:rsidRPr="003A3780">
        <w:rPr>
          <w:rFonts w:ascii="Cambria" w:eastAsia="Times New Roman" w:hAnsi="Cambria" w:cs="Times New Roman"/>
          <w:noProof/>
        </w:rPr>
        <w:tab/>
        <w:t xml:space="preserve">Lang, P., Yeow, K., Nichols, A. &amp; Scheer, A. Cellular imaging in drug discovery. </w:t>
      </w:r>
      <w:r w:rsidRPr="003A3780">
        <w:rPr>
          <w:rFonts w:ascii="Cambria" w:eastAsia="Times New Roman" w:hAnsi="Cambria" w:cs="Times New Roman"/>
          <w:i/>
          <w:iCs/>
          <w:noProof/>
        </w:rPr>
        <w:t>Nature Reviews Drug Discovery</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5</w:t>
      </w:r>
      <w:r w:rsidRPr="003A3780">
        <w:rPr>
          <w:rFonts w:ascii="Cambria" w:eastAsia="Times New Roman" w:hAnsi="Cambria" w:cs="Times New Roman"/>
          <w:noProof/>
        </w:rPr>
        <w:t>, 343–356 (2006).</w:t>
      </w:r>
    </w:p>
    <w:p w14:paraId="0471DF65"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25.</w:t>
      </w:r>
      <w:r w:rsidRPr="003A3780">
        <w:rPr>
          <w:rFonts w:ascii="Cambria" w:eastAsia="Times New Roman" w:hAnsi="Cambria" w:cs="Times New Roman"/>
          <w:noProof/>
        </w:rPr>
        <w:tab/>
        <w:t xml:space="preserve">Loo, L. H., Wu, L. F. &amp; Altschuler, S. J. Image-based multivariate profiling of drug responses from single cells. </w:t>
      </w:r>
      <w:r w:rsidRPr="003A3780">
        <w:rPr>
          <w:rFonts w:ascii="Cambria" w:eastAsia="Times New Roman" w:hAnsi="Cambria" w:cs="Times New Roman"/>
          <w:i/>
          <w:iCs/>
          <w:noProof/>
        </w:rPr>
        <w:t>Nat. Methods</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4</w:t>
      </w:r>
      <w:r w:rsidRPr="003A3780">
        <w:rPr>
          <w:rFonts w:ascii="Cambria" w:eastAsia="Times New Roman" w:hAnsi="Cambria" w:cs="Times New Roman"/>
          <w:noProof/>
        </w:rPr>
        <w:t>, 445–453 (2007).</w:t>
      </w:r>
    </w:p>
    <w:p w14:paraId="1F93CB3C"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26.</w:t>
      </w:r>
      <w:r w:rsidRPr="003A3780">
        <w:rPr>
          <w:rFonts w:ascii="Cambria" w:eastAsia="Times New Roman" w:hAnsi="Cambria" w:cs="Times New Roman"/>
          <w:noProof/>
        </w:rPr>
        <w:tab/>
        <w:t xml:space="preserve">Sailem, H. Z., Sero, J. E. &amp; Bakal, C. Visualizing cellular imaging data using PhenoPlot. </w:t>
      </w:r>
      <w:r w:rsidRPr="003A3780">
        <w:rPr>
          <w:rFonts w:ascii="Cambria" w:eastAsia="Times New Roman" w:hAnsi="Cambria" w:cs="Times New Roman"/>
          <w:i/>
          <w:iCs/>
          <w:noProof/>
        </w:rPr>
        <w:t>Nat Commun</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6</w:t>
      </w:r>
      <w:r w:rsidRPr="003A3780">
        <w:rPr>
          <w:rFonts w:ascii="Cambria" w:eastAsia="Times New Roman" w:hAnsi="Cambria" w:cs="Times New Roman"/>
          <w:noProof/>
        </w:rPr>
        <w:t>, 1–6 (2015).</w:t>
      </w:r>
    </w:p>
    <w:p w14:paraId="03E8705A"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27.</w:t>
      </w:r>
      <w:r w:rsidRPr="003A3780">
        <w:rPr>
          <w:rFonts w:ascii="Cambria" w:eastAsia="Times New Roman" w:hAnsi="Cambria" w:cs="Times New Roman"/>
          <w:noProof/>
        </w:rPr>
        <w:tab/>
        <w:t xml:space="preserve">McQuin, C.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CellProfiler 3.0: Next-generation image processing for biology. </w:t>
      </w:r>
      <w:r w:rsidRPr="003A3780">
        <w:rPr>
          <w:rFonts w:ascii="Cambria" w:eastAsia="Times New Roman" w:hAnsi="Cambria" w:cs="Times New Roman"/>
          <w:i/>
          <w:iCs/>
          <w:noProof/>
        </w:rPr>
        <w:t>PLoS Biol.</w:t>
      </w:r>
      <w:r w:rsidRPr="003A3780">
        <w:rPr>
          <w:rFonts w:ascii="Cambria" w:eastAsia="Times New Roman" w:hAnsi="Cambria" w:cs="Times New Roman"/>
          <w:noProof/>
        </w:rPr>
        <w:t xml:space="preserve"> (2018). doi:10.1371/journal.pbio.2005970</w:t>
      </w:r>
    </w:p>
    <w:p w14:paraId="072ADEFA"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28.</w:t>
      </w:r>
      <w:r w:rsidRPr="003A3780">
        <w:rPr>
          <w:rFonts w:ascii="Cambria" w:eastAsia="Times New Roman" w:hAnsi="Cambria" w:cs="Times New Roman"/>
          <w:noProof/>
        </w:rPr>
        <w:tab/>
        <w:t xml:space="preserve">Schindelin, J.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Fiji: An open-source platform for biological-image analysis. </w:t>
      </w:r>
      <w:r w:rsidRPr="003A3780">
        <w:rPr>
          <w:rFonts w:ascii="Cambria" w:eastAsia="Times New Roman" w:hAnsi="Cambria" w:cs="Times New Roman"/>
          <w:i/>
          <w:iCs/>
          <w:noProof/>
        </w:rPr>
        <w:t>Nature Methods</w:t>
      </w:r>
      <w:r w:rsidRPr="003A3780">
        <w:rPr>
          <w:rFonts w:ascii="Cambria" w:eastAsia="Times New Roman" w:hAnsi="Cambria" w:cs="Times New Roman"/>
          <w:noProof/>
        </w:rPr>
        <w:t xml:space="preserve"> (2012). doi:10.1038/nmeth.2019</w:t>
      </w:r>
    </w:p>
    <w:p w14:paraId="12B8CBBB"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29.</w:t>
      </w:r>
      <w:r w:rsidRPr="003A3780">
        <w:rPr>
          <w:rFonts w:ascii="Cambria" w:eastAsia="Times New Roman" w:hAnsi="Cambria" w:cs="Times New Roman"/>
          <w:noProof/>
        </w:rPr>
        <w:tab/>
        <w:t xml:space="preserve">Hodneland, E., Kögel, T., Frei, D. M., Gerdes, H. H. &amp; Lundervold, A. CellSegm - a MATLAB toolbox for high-throughput 3D cell segmentation. </w:t>
      </w:r>
      <w:r w:rsidRPr="003A3780">
        <w:rPr>
          <w:rFonts w:ascii="Cambria" w:eastAsia="Times New Roman" w:hAnsi="Cambria" w:cs="Times New Roman"/>
          <w:i/>
          <w:iCs/>
          <w:noProof/>
        </w:rPr>
        <w:t>Source Code Biol. Med.</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8</w:t>
      </w:r>
      <w:r w:rsidRPr="003A3780">
        <w:rPr>
          <w:rFonts w:ascii="Cambria" w:eastAsia="Times New Roman" w:hAnsi="Cambria" w:cs="Times New Roman"/>
          <w:noProof/>
        </w:rPr>
        <w:t>, (2013).</w:t>
      </w:r>
    </w:p>
    <w:p w14:paraId="566C6D2B"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30.</w:t>
      </w:r>
      <w:r w:rsidRPr="003A3780">
        <w:rPr>
          <w:rFonts w:ascii="Cambria" w:eastAsia="Times New Roman" w:hAnsi="Cambria" w:cs="Times New Roman"/>
          <w:noProof/>
        </w:rPr>
        <w:tab/>
        <w:t xml:space="preserve">Jayatilaka, H.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EB1 and cytoplasmic dynein mediate protrusion dynamics for efficient 3-dimensional cell migration. </w:t>
      </w:r>
      <w:r w:rsidRPr="003A3780">
        <w:rPr>
          <w:rFonts w:ascii="Cambria" w:eastAsia="Times New Roman" w:hAnsi="Cambria" w:cs="Times New Roman"/>
          <w:i/>
          <w:iCs/>
          <w:noProof/>
        </w:rPr>
        <w:t>FASEB J.</w:t>
      </w:r>
      <w:r w:rsidRPr="003A3780">
        <w:rPr>
          <w:rFonts w:ascii="Cambria" w:eastAsia="Times New Roman" w:hAnsi="Cambria" w:cs="Times New Roman"/>
          <w:noProof/>
        </w:rPr>
        <w:t xml:space="preserve"> (2018). doi:10.1096/fj.201700444RR</w:t>
      </w:r>
    </w:p>
    <w:p w14:paraId="18A4F938"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31.</w:t>
      </w:r>
      <w:r w:rsidRPr="003A3780">
        <w:rPr>
          <w:rFonts w:ascii="Cambria" w:eastAsia="Times New Roman" w:hAnsi="Cambria" w:cs="Times New Roman"/>
          <w:noProof/>
        </w:rPr>
        <w:tab/>
        <w:t xml:space="preserve">Giri, A.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The Arp2/3 complex mediates multigeneration dendritic protrusions for </w:t>
      </w:r>
      <w:r w:rsidRPr="003A3780">
        <w:rPr>
          <w:rFonts w:ascii="Cambria" w:eastAsia="Times New Roman" w:hAnsi="Cambria" w:cs="Times New Roman"/>
          <w:noProof/>
        </w:rPr>
        <w:lastRenderedPageBreak/>
        <w:t xml:space="preserve">efficient 3-dimensional cancer cell migration. </w:t>
      </w:r>
      <w:r w:rsidRPr="003A3780">
        <w:rPr>
          <w:rFonts w:ascii="Cambria" w:eastAsia="Times New Roman" w:hAnsi="Cambria" w:cs="Times New Roman"/>
          <w:i/>
          <w:iCs/>
          <w:noProof/>
        </w:rPr>
        <w:t>FASEB J.</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27</w:t>
      </w:r>
      <w:r w:rsidRPr="003A3780">
        <w:rPr>
          <w:rFonts w:ascii="Cambria" w:eastAsia="Times New Roman" w:hAnsi="Cambria" w:cs="Times New Roman"/>
          <w:noProof/>
        </w:rPr>
        <w:t>, 4089–4099 (2013).</w:t>
      </w:r>
    </w:p>
    <w:p w14:paraId="0BF990B8"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32.</w:t>
      </w:r>
      <w:r w:rsidRPr="003A3780">
        <w:rPr>
          <w:rFonts w:ascii="Cambria" w:eastAsia="Times New Roman" w:hAnsi="Cambria" w:cs="Times New Roman"/>
          <w:noProof/>
        </w:rPr>
        <w:tab/>
        <w:t xml:space="preserve">Fraley, S. I.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A distinctive role for focal adhesion proteins in three-dimensional cell motility. </w:t>
      </w:r>
      <w:r w:rsidRPr="003A3780">
        <w:rPr>
          <w:rFonts w:ascii="Cambria" w:eastAsia="Times New Roman" w:hAnsi="Cambria" w:cs="Times New Roman"/>
          <w:i/>
          <w:iCs/>
          <w:noProof/>
        </w:rPr>
        <w:t>Nat. Cell Biol.</w:t>
      </w:r>
      <w:r w:rsidRPr="003A3780">
        <w:rPr>
          <w:rFonts w:ascii="Cambria" w:eastAsia="Times New Roman" w:hAnsi="Cambria" w:cs="Times New Roman"/>
          <w:noProof/>
        </w:rPr>
        <w:t xml:space="preserve"> (2010). doi:10.1038/ncb2062</w:t>
      </w:r>
    </w:p>
    <w:p w14:paraId="00319F3D"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33.</w:t>
      </w:r>
      <w:r w:rsidRPr="003A3780">
        <w:rPr>
          <w:rFonts w:ascii="Cambria" w:eastAsia="Times New Roman" w:hAnsi="Cambria" w:cs="Times New Roman"/>
          <w:noProof/>
        </w:rPr>
        <w:tab/>
        <w:t xml:space="preserve">Jayatilaka, H.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Synergistic IL-6 and IL-8 paracrine signalling pathway infers a strategy to inhibit tumour cell migration. </w:t>
      </w:r>
      <w:r w:rsidRPr="003A3780">
        <w:rPr>
          <w:rFonts w:ascii="Cambria" w:eastAsia="Times New Roman" w:hAnsi="Cambria" w:cs="Times New Roman"/>
          <w:i/>
          <w:iCs/>
          <w:noProof/>
        </w:rPr>
        <w:t>Nat. Commun.</w:t>
      </w:r>
      <w:r w:rsidRPr="003A3780">
        <w:rPr>
          <w:rFonts w:ascii="Cambria" w:eastAsia="Times New Roman" w:hAnsi="Cambria" w:cs="Times New Roman"/>
          <w:noProof/>
        </w:rPr>
        <w:t xml:space="preserve"> (2017). doi:10.1038/ncomms15584</w:t>
      </w:r>
    </w:p>
    <w:p w14:paraId="0AB6AA13"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34.</w:t>
      </w:r>
      <w:r w:rsidRPr="003A3780">
        <w:rPr>
          <w:rFonts w:ascii="Cambria" w:eastAsia="Times New Roman" w:hAnsi="Cambria" w:cs="Times New Roman"/>
          <w:noProof/>
        </w:rPr>
        <w:tab/>
        <w:t xml:space="preserve">Jayatilaka, H.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Tumor cell density regulates matrix metalloproteinases for enhanced migration. </w:t>
      </w:r>
      <w:r w:rsidRPr="003A3780">
        <w:rPr>
          <w:rFonts w:ascii="Cambria" w:eastAsia="Times New Roman" w:hAnsi="Cambria" w:cs="Times New Roman"/>
          <w:i/>
          <w:iCs/>
          <w:noProof/>
        </w:rPr>
        <w:t>Oncotarget</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9</w:t>
      </w:r>
      <w:r w:rsidRPr="003A3780">
        <w:rPr>
          <w:rFonts w:ascii="Cambria" w:eastAsia="Times New Roman" w:hAnsi="Cambria" w:cs="Times New Roman"/>
          <w:noProof/>
        </w:rPr>
        <w:t>, 32556–32569 (2018).</w:t>
      </w:r>
    </w:p>
    <w:p w14:paraId="1CA75640"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35.</w:t>
      </w:r>
      <w:r w:rsidRPr="003A3780">
        <w:rPr>
          <w:rFonts w:ascii="Cambria" w:eastAsia="Times New Roman" w:hAnsi="Cambria" w:cs="Times New Roman"/>
          <w:noProof/>
        </w:rPr>
        <w:tab/>
        <w:t xml:space="preserve">Jayatilaka, H.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Synergistic IL-6 and IL-8 paracrine signalling pathway infers a strategy to inhibit tumour cell migration. </w:t>
      </w:r>
      <w:r w:rsidRPr="003A3780">
        <w:rPr>
          <w:rFonts w:ascii="Cambria" w:eastAsia="Times New Roman" w:hAnsi="Cambria" w:cs="Times New Roman"/>
          <w:i/>
          <w:iCs/>
          <w:noProof/>
        </w:rPr>
        <w:t>Nat. Commun.</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8</w:t>
      </w:r>
      <w:r w:rsidRPr="003A3780">
        <w:rPr>
          <w:rFonts w:ascii="Cambria" w:eastAsia="Times New Roman" w:hAnsi="Cambria" w:cs="Times New Roman"/>
          <w:noProof/>
        </w:rPr>
        <w:t>, (2017).</w:t>
      </w:r>
    </w:p>
    <w:p w14:paraId="5AA491B5"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36.</w:t>
      </w:r>
      <w:r w:rsidRPr="003A3780">
        <w:rPr>
          <w:rFonts w:ascii="Cambria" w:eastAsia="Times New Roman" w:hAnsi="Cambria" w:cs="Times New Roman"/>
          <w:noProof/>
        </w:rPr>
        <w:tab/>
        <w:t xml:space="preserve">Phillip, J. M., Aifuwa, I., Walston, J. &amp; Wirtz, D. The Mechanobiology of Aging. </w:t>
      </w:r>
      <w:r w:rsidRPr="003A3780">
        <w:rPr>
          <w:rFonts w:ascii="Cambria" w:eastAsia="Times New Roman" w:hAnsi="Cambria" w:cs="Times New Roman"/>
          <w:i/>
          <w:iCs/>
          <w:noProof/>
        </w:rPr>
        <w:t>Annu. Rev. Biomed. Eng.</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17</w:t>
      </w:r>
      <w:r w:rsidRPr="003A3780">
        <w:rPr>
          <w:rFonts w:ascii="Cambria" w:eastAsia="Times New Roman" w:hAnsi="Cambria" w:cs="Times New Roman"/>
          <w:noProof/>
        </w:rPr>
        <w:t>, 113–141 (2015).</w:t>
      </w:r>
    </w:p>
    <w:p w14:paraId="7676ADBF"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37.</w:t>
      </w:r>
      <w:r w:rsidRPr="003A3780">
        <w:rPr>
          <w:rFonts w:ascii="Cambria" w:eastAsia="Times New Roman" w:hAnsi="Cambria" w:cs="Times New Roman"/>
          <w:noProof/>
        </w:rPr>
        <w:tab/>
        <w:t xml:space="preserve">Kim, D.-H.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Volume regulation and shape bifurcation in the cell nucleus. </w:t>
      </w:r>
      <w:r w:rsidRPr="003A3780">
        <w:rPr>
          <w:rFonts w:ascii="Cambria" w:eastAsia="Times New Roman" w:hAnsi="Cambria" w:cs="Times New Roman"/>
          <w:i/>
          <w:iCs/>
          <w:noProof/>
        </w:rPr>
        <w:t>J. Cell Sci.</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129</w:t>
      </w:r>
      <w:r w:rsidRPr="003A3780">
        <w:rPr>
          <w:rFonts w:ascii="Cambria" w:eastAsia="Times New Roman" w:hAnsi="Cambria" w:cs="Times New Roman"/>
          <w:noProof/>
        </w:rPr>
        <w:t>, 457–457 (2016).</w:t>
      </w:r>
    </w:p>
    <w:p w14:paraId="41F46A94"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38.</w:t>
      </w:r>
      <w:r w:rsidRPr="003A3780">
        <w:rPr>
          <w:rFonts w:ascii="Cambria" w:eastAsia="Times New Roman" w:hAnsi="Cambria" w:cs="Times New Roman"/>
          <w:noProof/>
        </w:rPr>
        <w:tab/>
        <w:t xml:space="preserve">Yu, Y.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Inhibition of Spleen Tyrosine Kinase Potentiates Paclitaxel-Induced Cytotoxicity in Ovarian Cancer Cells by Stabilizing Microtubules. </w:t>
      </w:r>
      <w:r w:rsidRPr="003A3780">
        <w:rPr>
          <w:rFonts w:ascii="Cambria" w:eastAsia="Times New Roman" w:hAnsi="Cambria" w:cs="Times New Roman"/>
          <w:i/>
          <w:iCs/>
          <w:noProof/>
        </w:rPr>
        <w:t>Cancer Cell</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28</w:t>
      </w:r>
      <w:r w:rsidRPr="003A3780">
        <w:rPr>
          <w:rFonts w:ascii="Cambria" w:eastAsia="Times New Roman" w:hAnsi="Cambria" w:cs="Times New Roman"/>
          <w:noProof/>
        </w:rPr>
        <w:t>, 82–96 (2015).</w:t>
      </w:r>
    </w:p>
    <w:p w14:paraId="58A982B6"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39.</w:t>
      </w:r>
      <w:r w:rsidRPr="003A3780">
        <w:rPr>
          <w:rFonts w:ascii="Cambria" w:eastAsia="Times New Roman" w:hAnsi="Cambria" w:cs="Times New Roman"/>
          <w:noProof/>
        </w:rPr>
        <w:tab/>
        <w:t xml:space="preserve">Pedregosa, F.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Scikit-learn: Machine learning in Python. </w:t>
      </w:r>
      <w:r w:rsidRPr="003A3780">
        <w:rPr>
          <w:rFonts w:ascii="Cambria" w:eastAsia="Times New Roman" w:hAnsi="Cambria" w:cs="Times New Roman"/>
          <w:i/>
          <w:iCs/>
          <w:noProof/>
        </w:rPr>
        <w:t>J. Mach. Learn. Res.</w:t>
      </w:r>
      <w:r w:rsidRPr="003A3780">
        <w:rPr>
          <w:rFonts w:ascii="Cambria" w:eastAsia="Times New Roman" w:hAnsi="Cambria" w:cs="Times New Roman"/>
          <w:noProof/>
        </w:rPr>
        <w:t xml:space="preserve"> (2011).</w:t>
      </w:r>
    </w:p>
    <w:p w14:paraId="7A085CE0"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40.</w:t>
      </w:r>
      <w:r w:rsidRPr="003A3780">
        <w:rPr>
          <w:rFonts w:ascii="Cambria" w:eastAsia="Times New Roman" w:hAnsi="Cambria" w:cs="Times New Roman"/>
          <w:noProof/>
        </w:rPr>
        <w:tab/>
        <w:t xml:space="preserve">Kim, D. H. &amp; Wirtz, D. Focal adhesion size uniquely predicts cell migration. </w:t>
      </w:r>
      <w:r w:rsidRPr="003A3780">
        <w:rPr>
          <w:rFonts w:ascii="Cambria" w:eastAsia="Times New Roman" w:hAnsi="Cambria" w:cs="Times New Roman"/>
          <w:i/>
          <w:iCs/>
          <w:noProof/>
        </w:rPr>
        <w:t>FASEB J.</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27</w:t>
      </w:r>
      <w:r w:rsidRPr="003A3780">
        <w:rPr>
          <w:rFonts w:ascii="Cambria" w:eastAsia="Times New Roman" w:hAnsi="Cambria" w:cs="Times New Roman"/>
          <w:noProof/>
        </w:rPr>
        <w:t>, 1351–1361 (2013).</w:t>
      </w:r>
    </w:p>
    <w:p w14:paraId="2DDFF8A2"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41.</w:t>
      </w:r>
      <w:r w:rsidRPr="003A3780">
        <w:rPr>
          <w:rFonts w:ascii="Cambria" w:eastAsia="Times New Roman" w:hAnsi="Cambria" w:cs="Times New Roman"/>
          <w:noProof/>
        </w:rPr>
        <w:tab/>
        <w:t xml:space="preserve">Kim, J.-K.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Nuclear lamin A/C harnesses the perinuclear apical actin cables to protect nuclear morphology. </w:t>
      </w:r>
      <w:r w:rsidRPr="003A3780">
        <w:rPr>
          <w:rFonts w:ascii="Cambria" w:eastAsia="Times New Roman" w:hAnsi="Cambria" w:cs="Times New Roman"/>
          <w:i/>
          <w:iCs/>
          <w:noProof/>
        </w:rPr>
        <w:t>Nat. Commun.</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8</w:t>
      </w:r>
      <w:r w:rsidRPr="003A3780">
        <w:rPr>
          <w:rFonts w:ascii="Cambria" w:eastAsia="Times New Roman" w:hAnsi="Cambria" w:cs="Times New Roman"/>
          <w:noProof/>
        </w:rPr>
        <w:t>, 2123 (2017).</w:t>
      </w:r>
    </w:p>
    <w:p w14:paraId="0452310D"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42.</w:t>
      </w:r>
      <w:r w:rsidRPr="003A3780">
        <w:rPr>
          <w:rFonts w:ascii="Cambria" w:eastAsia="Times New Roman" w:hAnsi="Cambria" w:cs="Times New Roman"/>
          <w:noProof/>
        </w:rPr>
        <w:tab/>
        <w:t xml:space="preserve">Zheng, W., Thorne, N. &amp; McKew, J. C. Phenotypic screens as a renewed approach for drug discovery. </w:t>
      </w:r>
      <w:r w:rsidRPr="003A3780">
        <w:rPr>
          <w:rFonts w:ascii="Cambria" w:eastAsia="Times New Roman" w:hAnsi="Cambria" w:cs="Times New Roman"/>
          <w:i/>
          <w:iCs/>
          <w:noProof/>
        </w:rPr>
        <w:t>Drug Discovery Today</w:t>
      </w:r>
      <w:r w:rsidRPr="003A3780">
        <w:rPr>
          <w:rFonts w:ascii="Cambria" w:eastAsia="Times New Roman" w:hAnsi="Cambria" w:cs="Times New Roman"/>
          <w:noProof/>
        </w:rPr>
        <w:t xml:space="preserve"> (2013). doi:10.1016/j.drudis.2013.07.001</w:t>
      </w:r>
    </w:p>
    <w:p w14:paraId="60307D2A"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43.</w:t>
      </w:r>
      <w:r w:rsidRPr="003A3780">
        <w:rPr>
          <w:rFonts w:ascii="Cambria" w:eastAsia="Times New Roman" w:hAnsi="Cambria" w:cs="Times New Roman"/>
          <w:noProof/>
        </w:rPr>
        <w:tab/>
        <w:t xml:space="preserve">Kashyap, A., Jain, M., Shukla, S. &amp; Andley, M. Role of nuclear morphometry in breast cancer and its correlation with cytomorphological grading of breast cancer: A study of 64 cases. </w:t>
      </w:r>
      <w:r w:rsidRPr="003A3780">
        <w:rPr>
          <w:rFonts w:ascii="Cambria" w:eastAsia="Times New Roman" w:hAnsi="Cambria" w:cs="Times New Roman"/>
          <w:i/>
          <w:iCs/>
          <w:noProof/>
        </w:rPr>
        <w:t>J. Cytol.</w:t>
      </w:r>
      <w:r w:rsidRPr="003A3780">
        <w:rPr>
          <w:rFonts w:ascii="Cambria" w:eastAsia="Times New Roman" w:hAnsi="Cambria" w:cs="Times New Roman"/>
          <w:noProof/>
        </w:rPr>
        <w:t xml:space="preserve"> (2018). doi:10.4103/JOC.JOC_237_16</w:t>
      </w:r>
    </w:p>
    <w:p w14:paraId="3F3E8C00"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44.</w:t>
      </w:r>
      <w:r w:rsidRPr="003A3780">
        <w:rPr>
          <w:rFonts w:ascii="Cambria" w:eastAsia="Times New Roman" w:hAnsi="Cambria" w:cs="Times New Roman"/>
          <w:noProof/>
        </w:rPr>
        <w:tab/>
        <w:t xml:space="preserve">Seethala, R. R. </w:t>
      </w:r>
      <w:r w:rsidRPr="003A3780">
        <w:rPr>
          <w:rFonts w:ascii="Cambria" w:eastAsia="Times New Roman" w:hAnsi="Cambria" w:cs="Times New Roman"/>
          <w:i/>
          <w:iCs/>
          <w:noProof/>
        </w:rPr>
        <w:t>et al.</w:t>
      </w:r>
      <w:r w:rsidRPr="003A3780">
        <w:rPr>
          <w:rFonts w:ascii="Cambria" w:eastAsia="Times New Roman" w:hAnsi="Cambria" w:cs="Times New Roman"/>
          <w:noProof/>
        </w:rPr>
        <w:t xml:space="preserve"> Noninvasive follicular thyroid neoplasm with papillary-like nuclear features: A review for pathologists. </w:t>
      </w:r>
      <w:r w:rsidRPr="003A3780">
        <w:rPr>
          <w:rFonts w:ascii="Cambria" w:eastAsia="Times New Roman" w:hAnsi="Cambria" w:cs="Times New Roman"/>
          <w:i/>
          <w:iCs/>
          <w:noProof/>
        </w:rPr>
        <w:t>Modern Pathology</w:t>
      </w:r>
      <w:r w:rsidRPr="003A3780">
        <w:rPr>
          <w:rFonts w:ascii="Cambria" w:eastAsia="Times New Roman" w:hAnsi="Cambria" w:cs="Times New Roman"/>
          <w:noProof/>
        </w:rPr>
        <w:t xml:space="preserve"> (2018). doi:10.1038/modpathol.2017.130</w:t>
      </w:r>
    </w:p>
    <w:p w14:paraId="5D8DAA60"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lastRenderedPageBreak/>
        <w:t>45.</w:t>
      </w:r>
      <w:r w:rsidRPr="003A3780">
        <w:rPr>
          <w:rFonts w:ascii="Cambria" w:eastAsia="Times New Roman" w:hAnsi="Cambria" w:cs="Times New Roman"/>
          <w:noProof/>
        </w:rPr>
        <w:tab/>
        <w:t xml:space="preserve">Legland, D., Arganda-Carreras, I. &amp; Andrey, P. MorphoLibJ: Integrated library and plugins for mathematical morphology with ImageJ. </w:t>
      </w:r>
      <w:r w:rsidRPr="003A3780">
        <w:rPr>
          <w:rFonts w:ascii="Cambria" w:eastAsia="Times New Roman" w:hAnsi="Cambria" w:cs="Times New Roman"/>
          <w:i/>
          <w:iCs/>
          <w:noProof/>
        </w:rPr>
        <w:t>Bioinformatics</w:t>
      </w:r>
      <w:r w:rsidRPr="003A3780">
        <w:rPr>
          <w:rFonts w:ascii="Cambria" w:eastAsia="Times New Roman" w:hAnsi="Cambria" w:cs="Times New Roman"/>
          <w:noProof/>
        </w:rPr>
        <w:t xml:space="preserve"> (2016). doi:10.1093/bioinformatics/btw413</w:t>
      </w:r>
    </w:p>
    <w:p w14:paraId="1ECDFE91" w14:textId="77777777" w:rsidR="003A3780" w:rsidRPr="003A3780" w:rsidRDefault="003A3780" w:rsidP="003A3780">
      <w:pPr>
        <w:widowControl w:val="0"/>
        <w:autoSpaceDE w:val="0"/>
        <w:autoSpaceDN w:val="0"/>
        <w:adjustRightInd w:val="0"/>
        <w:spacing w:line="360" w:lineRule="auto"/>
        <w:ind w:left="640" w:hanging="640"/>
        <w:rPr>
          <w:rFonts w:ascii="Cambria" w:eastAsia="Times New Roman" w:hAnsi="Cambria" w:cs="Times New Roman"/>
          <w:noProof/>
        </w:rPr>
      </w:pPr>
      <w:r w:rsidRPr="003A3780">
        <w:rPr>
          <w:rFonts w:ascii="Cambria" w:eastAsia="Times New Roman" w:hAnsi="Cambria" w:cs="Times New Roman"/>
          <w:noProof/>
        </w:rPr>
        <w:t>46.</w:t>
      </w:r>
      <w:r w:rsidRPr="003A3780">
        <w:rPr>
          <w:rFonts w:ascii="Cambria" w:eastAsia="Times New Roman" w:hAnsi="Cambria" w:cs="Times New Roman"/>
          <w:noProof/>
        </w:rPr>
        <w:tab/>
        <w:t xml:space="preserve">Altschuler, S. J. &amp; Wu, L. F. Cellular Heterogeneity: Do Differences Make a Difference? </w:t>
      </w:r>
      <w:r w:rsidRPr="003A3780">
        <w:rPr>
          <w:rFonts w:ascii="Cambria" w:eastAsia="Times New Roman" w:hAnsi="Cambria" w:cs="Times New Roman"/>
          <w:i/>
          <w:iCs/>
          <w:noProof/>
        </w:rPr>
        <w:t>Cell</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141</w:t>
      </w:r>
      <w:r w:rsidRPr="003A3780">
        <w:rPr>
          <w:rFonts w:ascii="Cambria" w:eastAsia="Times New Roman" w:hAnsi="Cambria" w:cs="Times New Roman"/>
          <w:noProof/>
        </w:rPr>
        <w:t>, 559–563 (2010).</w:t>
      </w:r>
    </w:p>
    <w:p w14:paraId="5FABC469" w14:textId="77777777" w:rsidR="003A3780" w:rsidRPr="003A3780" w:rsidRDefault="003A3780" w:rsidP="003A3780">
      <w:pPr>
        <w:widowControl w:val="0"/>
        <w:autoSpaceDE w:val="0"/>
        <w:autoSpaceDN w:val="0"/>
        <w:adjustRightInd w:val="0"/>
        <w:spacing w:line="360" w:lineRule="auto"/>
        <w:ind w:left="640" w:hanging="640"/>
        <w:rPr>
          <w:rFonts w:ascii="Cambria" w:hAnsi="Cambria"/>
          <w:noProof/>
        </w:rPr>
      </w:pPr>
      <w:r w:rsidRPr="003A3780">
        <w:rPr>
          <w:rFonts w:ascii="Cambria" w:eastAsia="Times New Roman" w:hAnsi="Cambria" w:cs="Times New Roman"/>
          <w:noProof/>
        </w:rPr>
        <w:t>47.</w:t>
      </w:r>
      <w:r w:rsidRPr="003A3780">
        <w:rPr>
          <w:rFonts w:ascii="Cambria" w:eastAsia="Times New Roman" w:hAnsi="Cambria" w:cs="Times New Roman"/>
          <w:noProof/>
        </w:rPr>
        <w:tab/>
        <w:t xml:space="preserve">Kim, D. H. &amp; Wirtz, D. Cytoskeletal tension induces the polarized architecture of the nucleus. </w:t>
      </w:r>
      <w:r w:rsidRPr="003A3780">
        <w:rPr>
          <w:rFonts w:ascii="Cambria" w:eastAsia="Times New Roman" w:hAnsi="Cambria" w:cs="Times New Roman"/>
          <w:i/>
          <w:iCs/>
          <w:noProof/>
        </w:rPr>
        <w:t>Biomaterials</w:t>
      </w:r>
      <w:r w:rsidRPr="003A3780">
        <w:rPr>
          <w:rFonts w:ascii="Cambria" w:eastAsia="Times New Roman" w:hAnsi="Cambria" w:cs="Times New Roman"/>
          <w:noProof/>
        </w:rPr>
        <w:t xml:space="preserve"> </w:t>
      </w:r>
      <w:r w:rsidRPr="003A3780">
        <w:rPr>
          <w:rFonts w:ascii="Cambria" w:eastAsia="Times New Roman" w:hAnsi="Cambria" w:cs="Times New Roman"/>
          <w:b/>
          <w:bCs/>
          <w:noProof/>
        </w:rPr>
        <w:t>48</w:t>
      </w:r>
      <w:r w:rsidRPr="003A3780">
        <w:rPr>
          <w:rFonts w:ascii="Cambria" w:eastAsia="Times New Roman" w:hAnsi="Cambria" w:cs="Times New Roman"/>
          <w:noProof/>
        </w:rPr>
        <w:t>, 161–172 (2015).</w:t>
      </w:r>
    </w:p>
    <w:p w14:paraId="695020BC" w14:textId="281BB37B" w:rsidR="00B635D6" w:rsidRDefault="00F029D9" w:rsidP="003A3780">
      <w:pPr>
        <w:widowControl w:val="0"/>
        <w:autoSpaceDE w:val="0"/>
        <w:autoSpaceDN w:val="0"/>
        <w:adjustRightInd w:val="0"/>
        <w:spacing w:line="360" w:lineRule="auto"/>
        <w:ind w:left="640" w:hanging="640"/>
        <w:rPr>
          <w:rFonts w:ascii="Cambria" w:hAnsi="Cambria" w:cs="Arial"/>
          <w:b/>
          <w:color w:val="000000" w:themeColor="text1"/>
        </w:rPr>
      </w:pPr>
      <w:r w:rsidRPr="00AA50C7">
        <w:rPr>
          <w:rFonts w:ascii="Cambria" w:hAnsi="Cambria" w:cs="Arial"/>
          <w:b/>
          <w:color w:val="000000" w:themeColor="text1"/>
        </w:rPr>
        <w:fldChar w:fldCharType="end"/>
      </w:r>
    </w:p>
    <w:p w14:paraId="0F8F54D3" w14:textId="08B5CCC4" w:rsidR="00AF41D9" w:rsidRDefault="00AF41D9" w:rsidP="006C41D9">
      <w:pPr>
        <w:widowControl w:val="0"/>
        <w:autoSpaceDE w:val="0"/>
        <w:autoSpaceDN w:val="0"/>
        <w:adjustRightInd w:val="0"/>
        <w:spacing w:line="360" w:lineRule="auto"/>
        <w:ind w:left="640" w:hanging="640"/>
        <w:rPr>
          <w:rFonts w:ascii="Cambria" w:hAnsi="Cambria" w:cs="Arial"/>
          <w:b/>
          <w:color w:val="000000" w:themeColor="text1"/>
        </w:rPr>
      </w:pPr>
    </w:p>
    <w:p w14:paraId="417D31D3" w14:textId="7AED5573" w:rsidR="00AF41D9" w:rsidRDefault="00AF41D9" w:rsidP="006C41D9">
      <w:pPr>
        <w:widowControl w:val="0"/>
        <w:autoSpaceDE w:val="0"/>
        <w:autoSpaceDN w:val="0"/>
        <w:adjustRightInd w:val="0"/>
        <w:spacing w:line="360" w:lineRule="auto"/>
        <w:ind w:left="640" w:hanging="640"/>
        <w:rPr>
          <w:rFonts w:ascii="Cambria" w:hAnsi="Cambria" w:cs="Arial"/>
          <w:b/>
          <w:color w:val="000000" w:themeColor="text1"/>
        </w:rPr>
      </w:pPr>
    </w:p>
    <w:p w14:paraId="7DF408E5" w14:textId="16063D98" w:rsidR="00AF41D9" w:rsidRDefault="00AF41D9" w:rsidP="006C41D9">
      <w:pPr>
        <w:widowControl w:val="0"/>
        <w:autoSpaceDE w:val="0"/>
        <w:autoSpaceDN w:val="0"/>
        <w:adjustRightInd w:val="0"/>
        <w:spacing w:line="360" w:lineRule="auto"/>
        <w:ind w:left="640" w:hanging="640"/>
        <w:rPr>
          <w:rFonts w:ascii="Cambria" w:hAnsi="Cambria" w:cs="Arial"/>
          <w:b/>
          <w:color w:val="000000" w:themeColor="text1"/>
        </w:rPr>
      </w:pPr>
    </w:p>
    <w:p w14:paraId="0875A233" w14:textId="23DC37ED" w:rsidR="00AF41D9" w:rsidRDefault="00AF41D9" w:rsidP="006C41D9">
      <w:pPr>
        <w:widowControl w:val="0"/>
        <w:autoSpaceDE w:val="0"/>
        <w:autoSpaceDN w:val="0"/>
        <w:adjustRightInd w:val="0"/>
        <w:spacing w:line="360" w:lineRule="auto"/>
        <w:ind w:left="640" w:hanging="640"/>
        <w:rPr>
          <w:rFonts w:ascii="Cambria" w:hAnsi="Cambria" w:cs="Arial"/>
          <w:b/>
          <w:color w:val="000000" w:themeColor="text1"/>
        </w:rPr>
      </w:pPr>
    </w:p>
    <w:p w14:paraId="525A37D1" w14:textId="6A1C3A05" w:rsidR="00AF41D9" w:rsidRDefault="00AF41D9" w:rsidP="006C41D9">
      <w:pPr>
        <w:widowControl w:val="0"/>
        <w:autoSpaceDE w:val="0"/>
        <w:autoSpaceDN w:val="0"/>
        <w:adjustRightInd w:val="0"/>
        <w:spacing w:line="360" w:lineRule="auto"/>
        <w:ind w:left="640" w:hanging="640"/>
        <w:rPr>
          <w:rFonts w:ascii="Cambria" w:hAnsi="Cambria" w:cs="Arial"/>
          <w:b/>
          <w:color w:val="000000" w:themeColor="text1"/>
        </w:rPr>
      </w:pPr>
    </w:p>
    <w:p w14:paraId="57EABDA3" w14:textId="220193FD" w:rsidR="00AF41D9" w:rsidRDefault="00AF41D9" w:rsidP="006C41D9">
      <w:pPr>
        <w:widowControl w:val="0"/>
        <w:autoSpaceDE w:val="0"/>
        <w:autoSpaceDN w:val="0"/>
        <w:adjustRightInd w:val="0"/>
        <w:spacing w:line="360" w:lineRule="auto"/>
        <w:ind w:left="640" w:hanging="640"/>
        <w:rPr>
          <w:rFonts w:ascii="Cambria" w:hAnsi="Cambria" w:cs="Arial"/>
          <w:b/>
          <w:color w:val="000000" w:themeColor="text1"/>
          <w:sz w:val="28"/>
          <w:szCs w:val="28"/>
        </w:rPr>
      </w:pPr>
    </w:p>
    <w:p w14:paraId="319725E1" w14:textId="0E9501D5" w:rsidR="00D80804" w:rsidRDefault="00D80804" w:rsidP="006C41D9">
      <w:pPr>
        <w:widowControl w:val="0"/>
        <w:autoSpaceDE w:val="0"/>
        <w:autoSpaceDN w:val="0"/>
        <w:adjustRightInd w:val="0"/>
        <w:spacing w:line="360" w:lineRule="auto"/>
        <w:ind w:left="640" w:hanging="640"/>
        <w:rPr>
          <w:rFonts w:ascii="Cambria" w:hAnsi="Cambria" w:cs="Arial"/>
          <w:b/>
          <w:color w:val="000000" w:themeColor="text1"/>
          <w:sz w:val="28"/>
          <w:szCs w:val="28"/>
        </w:rPr>
      </w:pPr>
    </w:p>
    <w:p w14:paraId="7EC8D6C6" w14:textId="77777777" w:rsidR="008D53BE" w:rsidRDefault="008D53BE" w:rsidP="006C41D9">
      <w:pPr>
        <w:widowControl w:val="0"/>
        <w:autoSpaceDE w:val="0"/>
        <w:autoSpaceDN w:val="0"/>
        <w:adjustRightInd w:val="0"/>
        <w:spacing w:line="360" w:lineRule="auto"/>
        <w:ind w:left="640" w:hanging="640"/>
        <w:rPr>
          <w:rFonts w:ascii="Cambria" w:hAnsi="Cambria" w:cs="Arial"/>
          <w:b/>
          <w:color w:val="000000" w:themeColor="text1"/>
          <w:sz w:val="28"/>
          <w:szCs w:val="28"/>
        </w:rPr>
      </w:pPr>
    </w:p>
    <w:p w14:paraId="79E46E40" w14:textId="77777777" w:rsidR="008D53BE" w:rsidRDefault="008D53BE" w:rsidP="006C41D9">
      <w:pPr>
        <w:widowControl w:val="0"/>
        <w:autoSpaceDE w:val="0"/>
        <w:autoSpaceDN w:val="0"/>
        <w:adjustRightInd w:val="0"/>
        <w:spacing w:line="360" w:lineRule="auto"/>
        <w:ind w:left="640" w:hanging="640"/>
        <w:rPr>
          <w:rFonts w:ascii="Cambria" w:hAnsi="Cambria" w:cs="Arial"/>
          <w:b/>
          <w:color w:val="000000" w:themeColor="text1"/>
          <w:sz w:val="28"/>
          <w:szCs w:val="28"/>
        </w:rPr>
      </w:pPr>
    </w:p>
    <w:p w14:paraId="4B66850F" w14:textId="77777777" w:rsidR="008D53BE" w:rsidRDefault="008D53BE" w:rsidP="006C41D9">
      <w:pPr>
        <w:widowControl w:val="0"/>
        <w:autoSpaceDE w:val="0"/>
        <w:autoSpaceDN w:val="0"/>
        <w:adjustRightInd w:val="0"/>
        <w:spacing w:line="360" w:lineRule="auto"/>
        <w:ind w:left="640" w:hanging="640"/>
        <w:rPr>
          <w:rFonts w:ascii="Cambria" w:hAnsi="Cambria" w:cs="Arial"/>
          <w:b/>
          <w:color w:val="000000" w:themeColor="text1"/>
          <w:sz w:val="28"/>
          <w:szCs w:val="28"/>
        </w:rPr>
      </w:pPr>
    </w:p>
    <w:p w14:paraId="65940EB5" w14:textId="77777777" w:rsidR="00D80804" w:rsidRDefault="00D80804" w:rsidP="006F49EA">
      <w:pPr>
        <w:widowControl w:val="0"/>
        <w:autoSpaceDE w:val="0"/>
        <w:autoSpaceDN w:val="0"/>
        <w:adjustRightInd w:val="0"/>
        <w:spacing w:line="360" w:lineRule="auto"/>
        <w:rPr>
          <w:rFonts w:ascii="Cambria" w:hAnsi="Cambria" w:cs="Arial"/>
          <w:b/>
          <w:color w:val="000000" w:themeColor="text1"/>
          <w:sz w:val="28"/>
          <w:szCs w:val="28"/>
        </w:rPr>
      </w:pPr>
    </w:p>
    <w:p w14:paraId="650D5E99" w14:textId="1CC81474" w:rsidR="00FB1D8F" w:rsidRPr="008D5CFB" w:rsidRDefault="00F6798C" w:rsidP="00FB1D8F">
      <w:pPr>
        <w:spacing w:line="360" w:lineRule="auto"/>
        <w:jc w:val="both"/>
        <w:rPr>
          <w:rFonts w:ascii="Cambria" w:hAnsi="Cambria" w:cs="Arial"/>
          <w:b/>
          <w:color w:val="000000" w:themeColor="text1"/>
          <w:sz w:val="28"/>
          <w:szCs w:val="28"/>
        </w:rPr>
      </w:pPr>
      <w:r w:rsidRPr="00FB1D8F">
        <w:rPr>
          <w:rFonts w:ascii="Cambria" w:hAnsi="Cambria" w:cs="Arial"/>
          <w:b/>
          <w:color w:val="000000" w:themeColor="text1"/>
          <w:sz w:val="28"/>
          <w:szCs w:val="28"/>
        </w:rPr>
        <w:t>FIGURE CAPTIONS</w:t>
      </w:r>
    </w:p>
    <w:p w14:paraId="20FA11D9" w14:textId="2FEDAF17" w:rsidR="00FB1D8F" w:rsidRPr="002F6D63" w:rsidRDefault="002F6D63" w:rsidP="00FB1D8F">
      <w:pPr>
        <w:spacing w:line="360" w:lineRule="auto"/>
        <w:jc w:val="both"/>
        <w:rPr>
          <w:rFonts w:ascii="Cambria" w:hAnsi="Cambria" w:cs="Arial"/>
          <w:bCs/>
          <w:color w:val="000000" w:themeColor="text1"/>
        </w:rPr>
      </w:pPr>
      <w:r w:rsidRPr="002F6D63">
        <w:rPr>
          <w:rFonts w:ascii="Cambria" w:hAnsi="Cambria" w:cs="Arial"/>
          <w:b/>
          <w:bCs/>
          <w:color w:val="000000" w:themeColor="text1"/>
        </w:rPr>
        <w:t xml:space="preserve">Figure 1. </w:t>
      </w:r>
      <w:r w:rsidR="008A13BA">
        <w:rPr>
          <w:rFonts w:ascii="Cambria" w:hAnsi="Cambria" w:cs="Arial"/>
          <w:b/>
          <w:bCs/>
          <w:color w:val="000000" w:themeColor="text1"/>
        </w:rPr>
        <w:t>C</w:t>
      </w:r>
      <w:r w:rsidRPr="002F6D63">
        <w:rPr>
          <w:rFonts w:ascii="Cambria" w:hAnsi="Cambria" w:cs="Arial"/>
          <w:b/>
          <w:bCs/>
          <w:color w:val="000000" w:themeColor="text1"/>
        </w:rPr>
        <w:t xml:space="preserve">ells confined to narrow ranges of traditional </w:t>
      </w:r>
      <w:r w:rsidR="004F40C3">
        <w:rPr>
          <w:rFonts w:ascii="Cambria" w:hAnsi="Cambria" w:cs="Arial"/>
          <w:b/>
          <w:bCs/>
          <w:color w:val="000000" w:themeColor="text1"/>
        </w:rPr>
        <w:t>morphological</w:t>
      </w:r>
      <w:r w:rsidRPr="002F6D63">
        <w:rPr>
          <w:rFonts w:ascii="Cambria" w:hAnsi="Cambria" w:cs="Arial"/>
          <w:b/>
          <w:bCs/>
          <w:color w:val="000000" w:themeColor="text1"/>
        </w:rPr>
        <w:t xml:space="preserve"> parameters </w:t>
      </w:r>
      <w:r w:rsidR="008A13BA">
        <w:rPr>
          <w:rFonts w:ascii="Cambria" w:hAnsi="Cambria" w:cs="Arial"/>
          <w:b/>
          <w:bCs/>
          <w:color w:val="000000" w:themeColor="text1"/>
        </w:rPr>
        <w:t xml:space="preserve">still </w:t>
      </w:r>
      <w:r w:rsidRPr="002F6D63">
        <w:rPr>
          <w:rFonts w:ascii="Cambria" w:hAnsi="Cambria" w:cs="Arial"/>
          <w:b/>
          <w:bCs/>
          <w:color w:val="000000" w:themeColor="text1"/>
        </w:rPr>
        <w:t xml:space="preserve">exhibit highly variable </w:t>
      </w:r>
      <w:r w:rsidR="00203B7E">
        <w:rPr>
          <w:rFonts w:ascii="Cambria" w:hAnsi="Cambria" w:cs="Arial"/>
          <w:b/>
          <w:bCs/>
          <w:color w:val="000000" w:themeColor="text1"/>
        </w:rPr>
        <w:t>shapes</w:t>
      </w:r>
      <w:r w:rsidRPr="002F6D63">
        <w:rPr>
          <w:rFonts w:ascii="Cambria" w:hAnsi="Cambria" w:cs="Arial"/>
          <w:b/>
          <w:bCs/>
          <w:color w:val="000000" w:themeColor="text1"/>
        </w:rPr>
        <w:t xml:space="preserve">. </w:t>
      </w:r>
      <w:r w:rsidRPr="002F6D63">
        <w:rPr>
          <w:rFonts w:ascii="Cambria" w:hAnsi="Cambria" w:cs="Arial"/>
          <w:bCs/>
          <w:color w:val="000000" w:themeColor="text1"/>
        </w:rPr>
        <w:t xml:space="preserve">Each point represents an individual mouse embryonic fibroblast cell </w:t>
      </w:r>
      <w:r w:rsidR="005E0810">
        <w:rPr>
          <w:rFonts w:ascii="Cambria" w:hAnsi="Cambria" w:cs="Arial"/>
          <w:bCs/>
          <w:color w:val="000000" w:themeColor="text1"/>
        </w:rPr>
        <w:t xml:space="preserve">(MEF) </w:t>
      </w:r>
      <w:r w:rsidRPr="002F6D63">
        <w:rPr>
          <w:rFonts w:ascii="Cambria" w:hAnsi="Cambria" w:cs="Arial"/>
          <w:bCs/>
          <w:color w:val="000000" w:themeColor="text1"/>
        </w:rPr>
        <w:t xml:space="preserve">seeded on a collagen-coated substrate. Cells were fixed and stained for F-actin and nuclear DNA to delineate cell and nuclear boundaries, respectively. Stained samples were mounted onto an epifluorescence microscope and imaged at 10x magnification. The subset of 10 cells highlighted in red were selected from the pool of 37,750 cells within </w:t>
      </w:r>
      <w:r w:rsidR="00E068A7">
        <w:rPr>
          <w:rFonts w:ascii="Cambria" w:hAnsi="Cambria" w:cs="Arial"/>
          <w:bCs/>
          <w:color w:val="000000" w:themeColor="text1"/>
        </w:rPr>
        <w:t>1%</w:t>
      </w:r>
      <w:r w:rsidRPr="002F6D63">
        <w:rPr>
          <w:rFonts w:ascii="Cambria" w:hAnsi="Cambria" w:cs="Arial"/>
          <w:bCs/>
          <w:color w:val="000000" w:themeColor="text1"/>
        </w:rPr>
        <w:t xml:space="preserve"> of each other based on </w:t>
      </w:r>
      <w:r w:rsidR="004D657D">
        <w:rPr>
          <w:rFonts w:ascii="Cambria" w:hAnsi="Cambria" w:cs="Arial"/>
          <w:bCs/>
          <w:color w:val="000000" w:themeColor="text1"/>
        </w:rPr>
        <w:t xml:space="preserve">their </w:t>
      </w:r>
      <w:r w:rsidRPr="002F6D63">
        <w:rPr>
          <w:rFonts w:ascii="Cambria" w:hAnsi="Cambria" w:cs="Arial"/>
          <w:bCs/>
          <w:color w:val="000000" w:themeColor="text1"/>
        </w:rPr>
        <w:t>aspect ratio, circularity and solidity.</w:t>
      </w:r>
      <w:r w:rsidR="00BF13FB">
        <w:rPr>
          <w:rFonts w:ascii="Cambria" w:hAnsi="Cambria" w:cs="Arial"/>
          <w:bCs/>
          <w:color w:val="000000" w:themeColor="text1"/>
        </w:rPr>
        <w:t xml:space="preserve"> Despite the fact that</w:t>
      </w:r>
      <w:r w:rsidR="00AD09EF">
        <w:rPr>
          <w:rFonts w:ascii="Cambria" w:hAnsi="Cambria" w:cs="Arial"/>
          <w:bCs/>
          <w:color w:val="000000" w:themeColor="text1"/>
        </w:rPr>
        <w:t xml:space="preserve"> </w:t>
      </w:r>
      <w:r w:rsidR="00BF13FB">
        <w:rPr>
          <w:rFonts w:ascii="Cambria" w:hAnsi="Cambria" w:cs="Arial"/>
          <w:bCs/>
          <w:color w:val="000000" w:themeColor="text1"/>
        </w:rPr>
        <w:t>these cells feature near-identical values for these traditional morphological parameters, they still show large morphological he</w:t>
      </w:r>
      <w:r w:rsidR="00E942B3">
        <w:rPr>
          <w:rFonts w:ascii="Cambria" w:hAnsi="Cambria" w:cs="Arial"/>
          <w:bCs/>
          <w:color w:val="000000" w:themeColor="text1"/>
        </w:rPr>
        <w:t>t</w:t>
      </w:r>
      <w:r w:rsidR="00BF13FB">
        <w:rPr>
          <w:rFonts w:ascii="Cambria" w:hAnsi="Cambria" w:cs="Arial"/>
          <w:bCs/>
          <w:color w:val="000000" w:themeColor="text1"/>
        </w:rPr>
        <w:t>e</w:t>
      </w:r>
      <w:r w:rsidR="00E942B3">
        <w:rPr>
          <w:rFonts w:ascii="Cambria" w:hAnsi="Cambria" w:cs="Arial"/>
          <w:bCs/>
          <w:color w:val="000000" w:themeColor="text1"/>
        </w:rPr>
        <w:t>r</w:t>
      </w:r>
      <w:r w:rsidR="00BF13FB">
        <w:rPr>
          <w:rFonts w:ascii="Cambria" w:hAnsi="Cambria" w:cs="Arial"/>
          <w:bCs/>
          <w:color w:val="000000" w:themeColor="text1"/>
        </w:rPr>
        <w:t>ogeneity.</w:t>
      </w:r>
    </w:p>
    <w:p w14:paraId="4CF30A45" w14:textId="77777777" w:rsidR="00FB1D8F" w:rsidRDefault="00FB1D8F" w:rsidP="00FB1D8F">
      <w:pPr>
        <w:spacing w:line="360" w:lineRule="auto"/>
        <w:jc w:val="both"/>
        <w:rPr>
          <w:rFonts w:ascii="Cambria" w:hAnsi="Cambria" w:cs="Arial"/>
          <w:color w:val="000000" w:themeColor="text1"/>
        </w:rPr>
      </w:pPr>
    </w:p>
    <w:p w14:paraId="6E5CFEC6" w14:textId="1681C0D1" w:rsidR="002F6D63" w:rsidRPr="002F6D63" w:rsidRDefault="00FB1D8F" w:rsidP="002F6D63">
      <w:pPr>
        <w:spacing w:line="360" w:lineRule="auto"/>
        <w:jc w:val="both"/>
        <w:rPr>
          <w:rFonts w:ascii="Cambria" w:hAnsi="Cambria" w:cs="Arial"/>
          <w:bCs/>
          <w:color w:val="000000" w:themeColor="text1"/>
        </w:rPr>
      </w:pPr>
      <w:r w:rsidRPr="00FB1D8F">
        <w:rPr>
          <w:rFonts w:ascii="Cambria" w:hAnsi="Cambria" w:cs="Arial"/>
          <w:b/>
          <w:bCs/>
          <w:color w:val="000000" w:themeColor="text1"/>
        </w:rPr>
        <w:t xml:space="preserve">Figure 2. </w:t>
      </w:r>
      <w:r w:rsidR="002F6D63" w:rsidRPr="002F6D63">
        <w:rPr>
          <w:rFonts w:ascii="Cambria" w:hAnsi="Cambria" w:cs="Arial"/>
          <w:b/>
          <w:bCs/>
          <w:color w:val="000000" w:themeColor="text1"/>
        </w:rPr>
        <w:t xml:space="preserve">VAMPIRE workflow, from extraction of contour coordinates to </w:t>
      </w:r>
      <w:r w:rsidR="00567DF6">
        <w:rPr>
          <w:rFonts w:ascii="Cambria" w:hAnsi="Cambria" w:cs="Arial"/>
          <w:b/>
          <w:bCs/>
          <w:color w:val="000000" w:themeColor="text1"/>
        </w:rPr>
        <w:t xml:space="preserve">the </w:t>
      </w:r>
      <w:r w:rsidR="004C1BC1">
        <w:rPr>
          <w:rFonts w:ascii="Cambria" w:hAnsi="Cambria" w:cs="Arial"/>
          <w:b/>
          <w:bCs/>
          <w:color w:val="000000" w:themeColor="text1"/>
        </w:rPr>
        <w:t xml:space="preserve">automatic </w:t>
      </w:r>
      <w:r w:rsidR="002F6D63" w:rsidRPr="002F6D63">
        <w:rPr>
          <w:rFonts w:ascii="Cambria" w:hAnsi="Cambria" w:cs="Arial"/>
          <w:b/>
          <w:bCs/>
          <w:color w:val="000000" w:themeColor="text1"/>
        </w:rPr>
        <w:t>generat</w:t>
      </w:r>
      <w:r w:rsidR="00567DF6">
        <w:rPr>
          <w:rFonts w:ascii="Cambria" w:hAnsi="Cambria" w:cs="Arial"/>
          <w:b/>
          <w:bCs/>
          <w:color w:val="000000" w:themeColor="text1"/>
        </w:rPr>
        <w:t>ion</w:t>
      </w:r>
      <w:r w:rsidR="002F6D63" w:rsidRPr="002F6D63">
        <w:rPr>
          <w:rFonts w:ascii="Cambria" w:hAnsi="Cambria" w:cs="Arial"/>
          <w:b/>
          <w:bCs/>
          <w:color w:val="000000" w:themeColor="text1"/>
        </w:rPr>
        <w:t xml:space="preserve"> </w:t>
      </w:r>
      <w:r w:rsidR="00241B6B">
        <w:rPr>
          <w:rFonts w:ascii="Cambria" w:hAnsi="Cambria" w:cs="Arial"/>
          <w:b/>
          <w:bCs/>
          <w:color w:val="000000" w:themeColor="text1"/>
        </w:rPr>
        <w:t xml:space="preserve">of </w:t>
      </w:r>
      <w:r w:rsidR="002F6D63" w:rsidRPr="002F6D63">
        <w:rPr>
          <w:rFonts w:ascii="Cambria" w:hAnsi="Cambria" w:cs="Arial"/>
          <w:b/>
          <w:bCs/>
          <w:color w:val="000000" w:themeColor="text1"/>
        </w:rPr>
        <w:t xml:space="preserve">shape modes. A. </w:t>
      </w:r>
      <w:r w:rsidR="002F6D63" w:rsidRPr="002F6D63">
        <w:rPr>
          <w:rFonts w:ascii="Cambria" w:hAnsi="Cambria" w:cs="Arial"/>
          <w:bCs/>
          <w:color w:val="000000" w:themeColor="text1"/>
        </w:rPr>
        <w:t xml:space="preserve">The contour of a SUM149 </w:t>
      </w:r>
      <w:r w:rsidR="00F33A4E">
        <w:rPr>
          <w:rFonts w:ascii="Cambria" w:hAnsi="Cambria" w:cs="Arial"/>
          <w:bCs/>
          <w:color w:val="000000" w:themeColor="text1"/>
        </w:rPr>
        <w:t xml:space="preserve">human </w:t>
      </w:r>
      <w:r w:rsidR="002F6D63" w:rsidRPr="002F6D63">
        <w:rPr>
          <w:rFonts w:ascii="Cambria" w:hAnsi="Cambria" w:cs="Arial"/>
          <w:bCs/>
          <w:color w:val="000000" w:themeColor="text1"/>
        </w:rPr>
        <w:t>breast cancer cell described by 50 equidistant points</w:t>
      </w:r>
      <w:r w:rsidR="000C61FD">
        <w:rPr>
          <w:rFonts w:ascii="Cambria" w:hAnsi="Cambria" w:cs="Arial"/>
          <w:bCs/>
          <w:color w:val="000000" w:themeColor="text1"/>
        </w:rPr>
        <w:t xml:space="preserve"> along its contour</w:t>
      </w:r>
      <w:r w:rsidR="002F6D63" w:rsidRPr="002F6D63">
        <w:rPr>
          <w:rFonts w:ascii="Cambria" w:hAnsi="Cambria" w:cs="Arial"/>
          <w:bCs/>
          <w:color w:val="000000" w:themeColor="text1"/>
        </w:rPr>
        <w:t xml:space="preserve">. </w:t>
      </w:r>
      <w:r w:rsidR="002F6D63" w:rsidRPr="002F6D63">
        <w:rPr>
          <w:rFonts w:ascii="Cambria" w:hAnsi="Cambria" w:cs="Arial"/>
          <w:b/>
          <w:bCs/>
          <w:color w:val="000000" w:themeColor="text1"/>
        </w:rPr>
        <w:t xml:space="preserve">B. </w:t>
      </w:r>
      <w:r w:rsidR="002F6D63" w:rsidRPr="002F6D63">
        <w:rPr>
          <w:rFonts w:ascii="Cambria" w:hAnsi="Cambria" w:cs="Arial"/>
          <w:bCs/>
          <w:color w:val="000000" w:themeColor="text1"/>
        </w:rPr>
        <w:t xml:space="preserve">Unaligned (left) shapes of a subset of SUM149 breast cancer cells are pooled, normalized by size, and aligned (right). </w:t>
      </w:r>
      <w:r w:rsidR="002F6D63" w:rsidRPr="002F6D63">
        <w:rPr>
          <w:rFonts w:ascii="Cambria" w:hAnsi="Cambria" w:cs="Arial"/>
          <w:b/>
          <w:bCs/>
          <w:color w:val="000000" w:themeColor="text1"/>
        </w:rPr>
        <w:t>C</w:t>
      </w:r>
      <w:r w:rsidR="002F6D63" w:rsidRPr="002F6D63">
        <w:rPr>
          <w:rFonts w:ascii="Cambria" w:hAnsi="Cambria" w:cs="Arial"/>
          <w:bCs/>
          <w:color w:val="000000" w:themeColor="text1"/>
        </w:rPr>
        <w:t xml:space="preserve">. Eigen-shape vectors are constructed from a Principal Component Analysis (PCA) of cells. Eigen-shape vector of first principal component (PC) follows the longest dimension, thus explains the </w:t>
      </w:r>
      <w:r w:rsidR="009A020D">
        <w:rPr>
          <w:rFonts w:ascii="Cambria" w:hAnsi="Cambria" w:cs="Arial"/>
          <w:bCs/>
          <w:color w:val="000000" w:themeColor="text1"/>
        </w:rPr>
        <w:t>largest</w:t>
      </w:r>
      <w:r w:rsidR="009A020D" w:rsidRPr="002F6D63">
        <w:rPr>
          <w:rFonts w:ascii="Cambria" w:hAnsi="Cambria" w:cs="Arial"/>
          <w:bCs/>
          <w:color w:val="000000" w:themeColor="text1"/>
        </w:rPr>
        <w:t xml:space="preserve"> </w:t>
      </w:r>
      <w:r w:rsidR="002F6D63" w:rsidRPr="002F6D63">
        <w:rPr>
          <w:rFonts w:ascii="Cambria" w:hAnsi="Cambria" w:cs="Arial"/>
          <w:bCs/>
          <w:color w:val="000000" w:themeColor="text1"/>
        </w:rPr>
        <w:t xml:space="preserve">variance. Second PC fits the error produced by the first PC, and so forth. </w:t>
      </w:r>
      <w:r w:rsidR="002F6D63" w:rsidRPr="002F6D63">
        <w:rPr>
          <w:rFonts w:ascii="Cambria" w:hAnsi="Cambria" w:cs="Arial"/>
          <w:b/>
          <w:bCs/>
          <w:color w:val="000000" w:themeColor="text1"/>
        </w:rPr>
        <w:t>D</w:t>
      </w:r>
      <w:r w:rsidR="002F6D63" w:rsidRPr="002F6D63">
        <w:rPr>
          <w:rFonts w:ascii="Cambria" w:hAnsi="Cambria" w:cs="Arial"/>
          <w:bCs/>
          <w:color w:val="000000" w:themeColor="text1"/>
        </w:rPr>
        <w:t xml:space="preserve">. Reconstructed eigen-shape vectors of cells. Here, the number of principle components of cells was set to 20, and reconstructed from shape vectors that comprise 95% of </w:t>
      </w:r>
      <w:r w:rsidR="005940F8">
        <w:rPr>
          <w:rFonts w:ascii="Cambria" w:hAnsi="Cambria" w:cs="Arial"/>
          <w:bCs/>
          <w:color w:val="000000" w:themeColor="text1"/>
        </w:rPr>
        <w:t xml:space="preserve">the shape </w:t>
      </w:r>
      <w:r w:rsidR="002F6D63" w:rsidRPr="002F6D63">
        <w:rPr>
          <w:rFonts w:ascii="Cambria" w:hAnsi="Cambria" w:cs="Arial"/>
          <w:bCs/>
          <w:color w:val="000000" w:themeColor="text1"/>
        </w:rPr>
        <w:t xml:space="preserve">variations across all assessed cells. </w:t>
      </w:r>
      <w:r w:rsidR="002F6D63" w:rsidRPr="002F6D63">
        <w:rPr>
          <w:rFonts w:ascii="Cambria" w:hAnsi="Cambria" w:cs="Arial"/>
          <w:b/>
          <w:bCs/>
          <w:color w:val="000000" w:themeColor="text1"/>
        </w:rPr>
        <w:t>E</w:t>
      </w:r>
      <w:r w:rsidR="002F6D63" w:rsidRPr="002F6D63">
        <w:rPr>
          <w:rFonts w:ascii="Cambria" w:hAnsi="Cambria" w:cs="Arial"/>
          <w:bCs/>
          <w:color w:val="000000" w:themeColor="text1"/>
        </w:rPr>
        <w:t>. Dendrogram of representative cellular shape modes.</w:t>
      </w:r>
    </w:p>
    <w:p w14:paraId="22DDC81E" w14:textId="77777777" w:rsidR="00FB1D8F" w:rsidRDefault="00FB1D8F" w:rsidP="00FB1D8F">
      <w:pPr>
        <w:spacing w:line="360" w:lineRule="auto"/>
        <w:jc w:val="both"/>
        <w:rPr>
          <w:rFonts w:ascii="Cambria" w:hAnsi="Cambria" w:cs="Arial"/>
          <w:color w:val="000000" w:themeColor="text1"/>
        </w:rPr>
      </w:pPr>
    </w:p>
    <w:p w14:paraId="3BE6E572" w14:textId="58B50961" w:rsidR="00FB1D8F" w:rsidRDefault="00FE2C39" w:rsidP="00FE2C39">
      <w:pPr>
        <w:widowControl w:val="0"/>
        <w:autoSpaceDE w:val="0"/>
        <w:autoSpaceDN w:val="0"/>
        <w:adjustRightInd w:val="0"/>
        <w:spacing w:line="360" w:lineRule="auto"/>
        <w:jc w:val="both"/>
        <w:rPr>
          <w:rFonts w:ascii="Cambria" w:hAnsi="Cambria" w:cs="Arial"/>
          <w:color w:val="000000" w:themeColor="text1"/>
        </w:rPr>
      </w:pPr>
      <w:r w:rsidRPr="00FE2C39">
        <w:rPr>
          <w:rFonts w:ascii="Cambria" w:hAnsi="Cambria" w:cs="Arial"/>
          <w:b/>
          <w:bCs/>
          <w:color w:val="000000" w:themeColor="text1"/>
        </w:rPr>
        <w:t xml:space="preserve">Figure 3. Key steps of VAMPIRE analysis and VAMPIRE Graphic User Interface (GUI). A. </w:t>
      </w:r>
      <w:r w:rsidRPr="00FE2C39">
        <w:rPr>
          <w:rFonts w:ascii="Cambria" w:hAnsi="Cambria" w:cs="Arial"/>
          <w:color w:val="000000" w:themeColor="text1"/>
        </w:rPr>
        <w:t xml:space="preserve">Flow diagram illustrating steps involved in image preprocessing and the generation of shape mode distributions. Step 1 (green) combines individual segmented images into VAMPIRE compatible labeled grayscale image. The VAMPIRE GUI does not provide this step. Users could use CellProfiler to accomplish step 1 and generate a datasheet of individual segmented objects using CellProfiler. This datasheet can be directly compared to the one generated from VAMPIRE analysis. Step 2 (red) highlights the steps involved in building the VAMPIRE model, which includes the selection of the image training set, the number of shape modes, and the number of coordinate-points along the cell/nuclear contours to define their shapes, and the name of the model. The Experimental design section of this protocol explains how to set these parameters. Step 3 (blue) highlights the steps involved in applying the model to other image sets. This involves selecting the image sets and the model to be used for analysis. </w:t>
      </w:r>
      <w:r w:rsidRPr="00FE2C39">
        <w:rPr>
          <w:rFonts w:ascii="Cambria" w:hAnsi="Cambria" w:cs="Arial"/>
          <w:b/>
          <w:bCs/>
          <w:color w:val="000000" w:themeColor="text1"/>
        </w:rPr>
        <w:t>B</w:t>
      </w:r>
      <w:r w:rsidRPr="00FE2C39">
        <w:rPr>
          <w:rFonts w:ascii="Cambria" w:hAnsi="Cambria" w:cs="Arial"/>
          <w:color w:val="000000" w:themeColor="text1"/>
        </w:rPr>
        <w:t>. VAMPIRE Graphic User Interface (GUI) with key steps delineated in the flowchart (red and blue).</w:t>
      </w:r>
    </w:p>
    <w:p w14:paraId="3429A8F9" w14:textId="77777777" w:rsidR="00FE2C39" w:rsidRDefault="00FE2C39" w:rsidP="00FE2C39">
      <w:pPr>
        <w:widowControl w:val="0"/>
        <w:autoSpaceDE w:val="0"/>
        <w:autoSpaceDN w:val="0"/>
        <w:adjustRightInd w:val="0"/>
        <w:spacing w:line="360" w:lineRule="auto"/>
        <w:jc w:val="both"/>
        <w:rPr>
          <w:rFonts w:ascii="Cambria" w:hAnsi="Cambria" w:cs="Arial"/>
          <w:color w:val="000000" w:themeColor="text1"/>
        </w:rPr>
      </w:pPr>
    </w:p>
    <w:p w14:paraId="207258B1" w14:textId="4A9532FB" w:rsidR="00FB1D8F" w:rsidRDefault="00FB1D8F" w:rsidP="00FB1D8F">
      <w:pPr>
        <w:spacing w:line="360" w:lineRule="auto"/>
        <w:jc w:val="both"/>
        <w:rPr>
          <w:rFonts w:ascii="Cambria" w:hAnsi="Cambria" w:cs="Arial"/>
          <w:color w:val="000000" w:themeColor="text1"/>
        </w:rPr>
      </w:pPr>
      <w:r w:rsidRPr="00FB1D8F">
        <w:rPr>
          <w:rFonts w:ascii="Cambria" w:hAnsi="Cambria" w:cs="Arial"/>
          <w:b/>
          <w:bCs/>
          <w:color w:val="000000" w:themeColor="text1"/>
        </w:rPr>
        <w:t>Figure 4</w:t>
      </w:r>
      <w:r w:rsidRPr="00FB1D8F">
        <w:rPr>
          <w:rFonts w:ascii="Cambria" w:hAnsi="Cambria" w:cs="Arial"/>
          <w:color w:val="000000" w:themeColor="text1"/>
        </w:rPr>
        <w:t xml:space="preserve">. </w:t>
      </w:r>
      <w:r w:rsidR="00E942A7">
        <w:rPr>
          <w:rFonts w:ascii="Cambria" w:hAnsi="Cambria" w:cs="Arial"/>
          <w:b/>
          <w:bCs/>
          <w:color w:val="000000" w:themeColor="text1"/>
        </w:rPr>
        <w:t>Determinants of</w:t>
      </w:r>
      <w:r w:rsidR="002F6D63" w:rsidRPr="002F6D63">
        <w:rPr>
          <w:rFonts w:ascii="Cambria" w:hAnsi="Cambria" w:cs="Arial"/>
          <w:b/>
          <w:bCs/>
          <w:color w:val="000000" w:themeColor="text1"/>
        </w:rPr>
        <w:t xml:space="preserve"> cluster coherence </w:t>
      </w:r>
      <w:r w:rsidR="009327A2">
        <w:rPr>
          <w:rFonts w:ascii="Cambria" w:hAnsi="Cambria" w:cs="Arial"/>
          <w:b/>
          <w:bCs/>
          <w:color w:val="000000" w:themeColor="text1"/>
        </w:rPr>
        <w:t>in the</w:t>
      </w:r>
      <w:r w:rsidR="009327A2" w:rsidRPr="002F6D63">
        <w:rPr>
          <w:rFonts w:ascii="Cambria" w:hAnsi="Cambria" w:cs="Arial"/>
          <w:b/>
          <w:bCs/>
          <w:color w:val="000000" w:themeColor="text1"/>
        </w:rPr>
        <w:t xml:space="preserve"> </w:t>
      </w:r>
      <w:r w:rsidR="002F6D63" w:rsidRPr="002F6D63">
        <w:rPr>
          <w:rFonts w:ascii="Cambria" w:hAnsi="Cambria" w:cs="Arial"/>
          <w:b/>
          <w:bCs/>
          <w:color w:val="000000" w:themeColor="text1"/>
        </w:rPr>
        <w:t xml:space="preserve">shape mode distributions. </w:t>
      </w:r>
      <w:r w:rsidR="00BF6039" w:rsidRPr="00BF6039">
        <w:rPr>
          <w:rFonts w:ascii="Cambria" w:hAnsi="Cambria" w:cs="Arial"/>
          <w:b/>
          <w:bCs/>
          <w:color w:val="000000" w:themeColor="text1"/>
        </w:rPr>
        <w:t xml:space="preserve">A. </w:t>
      </w:r>
      <w:r w:rsidR="00BF6039" w:rsidRPr="00BF6039">
        <w:rPr>
          <w:rFonts w:ascii="Cambria" w:hAnsi="Cambria" w:cs="Arial"/>
          <w:color w:val="000000" w:themeColor="text1"/>
        </w:rPr>
        <w:t xml:space="preserve">Schematic illustrating the concept of inertia in K-means clustering. The inertia is a measure of cluster coherence. </w:t>
      </w:r>
      <w:r w:rsidR="00BF6039" w:rsidRPr="00BF6039">
        <w:rPr>
          <w:rFonts w:ascii="Cambria" w:hAnsi="Cambria" w:cs="Arial"/>
          <w:b/>
          <w:bCs/>
          <w:color w:val="000000" w:themeColor="text1"/>
        </w:rPr>
        <w:t>B</w:t>
      </w:r>
      <w:r w:rsidR="00BF6039" w:rsidRPr="00BF6039">
        <w:rPr>
          <w:rFonts w:ascii="Cambria" w:hAnsi="Cambria" w:cs="Arial"/>
          <w:color w:val="000000" w:themeColor="text1"/>
        </w:rPr>
        <w:t xml:space="preserve">. The inertia decays in an elbow shape for an increasing number of clusters. Data used to generate the elbow decay plots were computed based on images of </w:t>
      </w:r>
      <w:r w:rsidR="00BF6039" w:rsidRPr="00BF6039">
        <w:rPr>
          <w:rFonts w:ascii="Cambria" w:hAnsi="Cambria" w:cs="Arial"/>
          <w:color w:val="000000" w:themeColor="text1"/>
        </w:rPr>
        <w:lastRenderedPageBreak/>
        <w:t xml:space="preserve">mouse embryonic fibroblasts (MEFs) confined to circular and triangular micropatterns, and unconfined MEFs. Here,  the inertia does not decrease significantly beyond the cluster number of 10. </w:t>
      </w:r>
      <w:r w:rsidR="006B78BF">
        <w:rPr>
          <w:rFonts w:ascii="Cambria" w:hAnsi="Cambria" w:cs="Arial"/>
          <w:b/>
          <w:bCs/>
          <w:color w:val="000000" w:themeColor="text1"/>
        </w:rPr>
        <w:t>D</w:t>
      </w:r>
      <w:r w:rsidR="00BF6039" w:rsidRPr="00BF6039">
        <w:rPr>
          <w:rFonts w:ascii="Cambria" w:hAnsi="Cambria" w:cs="Arial"/>
          <w:color w:val="000000" w:themeColor="text1"/>
        </w:rPr>
        <w:t>. The effect of eliminating cells/nuclei based on their distance from the cluster centroid. Pearson correlation between original shape mode distribution and modified shape mode distributions. Cells and nuclei were eliminated from the original shape mode distribution based on their distance from the nuclei, decreasing the Pearson correlation coefficient. It reaches a plateau as we remove the outliers. Error bars indicate the standard error of the mean.</w:t>
      </w:r>
    </w:p>
    <w:p w14:paraId="2DBE57B5" w14:textId="77777777" w:rsidR="00BF6039" w:rsidRPr="00BF6039" w:rsidRDefault="00BF6039" w:rsidP="00FB1D8F">
      <w:pPr>
        <w:spacing w:line="360" w:lineRule="auto"/>
        <w:jc w:val="both"/>
        <w:rPr>
          <w:rFonts w:ascii="Cambria" w:hAnsi="Cambria" w:cs="Arial"/>
          <w:color w:val="000000" w:themeColor="text1"/>
        </w:rPr>
      </w:pPr>
    </w:p>
    <w:p w14:paraId="7824FCE7" w14:textId="1FA9730B" w:rsidR="002F6D63" w:rsidRPr="00252112" w:rsidRDefault="00BB7881" w:rsidP="00252112">
      <w:pPr>
        <w:spacing w:line="360" w:lineRule="auto"/>
        <w:rPr>
          <w:rFonts w:ascii="Cambria" w:hAnsi="Cambria" w:cs="Arial"/>
          <w:b/>
          <w:bCs/>
          <w:color w:val="000000" w:themeColor="text1"/>
        </w:rPr>
      </w:pPr>
      <w:r>
        <w:rPr>
          <w:rFonts w:ascii="Cambria" w:hAnsi="Cambria" w:cs="Arial"/>
          <w:b/>
          <w:bCs/>
          <w:color w:val="000000" w:themeColor="text1"/>
        </w:rPr>
        <w:t xml:space="preserve">Figure </w:t>
      </w:r>
      <w:r w:rsidR="00CB7C9E">
        <w:rPr>
          <w:rFonts w:ascii="Cambria" w:hAnsi="Cambria" w:cs="Arial"/>
          <w:b/>
          <w:bCs/>
          <w:color w:val="000000" w:themeColor="text1"/>
        </w:rPr>
        <w:t>5</w:t>
      </w:r>
      <w:r w:rsidR="00FB1D8F" w:rsidRPr="00FB1D8F">
        <w:rPr>
          <w:rFonts w:ascii="Cambria" w:hAnsi="Cambria" w:cs="Arial"/>
          <w:color w:val="000000" w:themeColor="text1"/>
        </w:rPr>
        <w:t xml:space="preserve">. </w:t>
      </w:r>
      <w:r w:rsidR="002F6D63" w:rsidRPr="002F6D63">
        <w:rPr>
          <w:rFonts w:ascii="Cambria" w:hAnsi="Cambria" w:cs="Arial"/>
          <w:b/>
          <w:bCs/>
          <w:color w:val="000000" w:themeColor="text1"/>
        </w:rPr>
        <w:t>Binarization of raw images and generation of shape mode distribution</w:t>
      </w:r>
      <w:r w:rsidR="00DA1362">
        <w:rPr>
          <w:rFonts w:ascii="Cambria" w:hAnsi="Cambria" w:cs="Arial"/>
          <w:b/>
          <w:bCs/>
          <w:color w:val="000000" w:themeColor="text1"/>
        </w:rPr>
        <w:t>s</w:t>
      </w:r>
      <w:r w:rsidR="002F6D63" w:rsidRPr="002F6D63">
        <w:rPr>
          <w:rFonts w:ascii="Cambria" w:hAnsi="Cambria" w:cs="Arial"/>
          <w:b/>
          <w:bCs/>
          <w:color w:val="000000" w:themeColor="text1"/>
        </w:rPr>
        <w:t xml:space="preserve"> for aging dermal fibroblasts. </w:t>
      </w:r>
      <w:r w:rsidR="00D54F67" w:rsidRPr="00D54F67">
        <w:rPr>
          <w:rFonts w:ascii="Cambria" w:hAnsi="Cambria" w:cs="Arial"/>
          <w:b/>
          <w:bCs/>
          <w:color w:val="000000" w:themeColor="text1"/>
        </w:rPr>
        <w:t xml:space="preserve">A. </w:t>
      </w:r>
      <w:r w:rsidR="00D54F67" w:rsidRPr="00D54F67">
        <w:rPr>
          <w:rFonts w:ascii="Cambria" w:hAnsi="Cambria" w:cs="Arial"/>
          <w:color w:val="000000" w:themeColor="text1"/>
        </w:rPr>
        <w:t xml:space="preserve">Greyscale and binarized images of the H33342-stained nuclei (left) and phalloidin-stained F-Actin networks (right) of dermal fibroblasts derived from a 29-year (AG04054) and a 96-year old volunteers (AG04059). </w:t>
      </w:r>
      <w:r w:rsidR="00D54F67" w:rsidRPr="00D54F67">
        <w:rPr>
          <w:rFonts w:ascii="Cambria" w:hAnsi="Cambria" w:cs="Arial"/>
          <w:b/>
          <w:bCs/>
          <w:color w:val="000000" w:themeColor="text1"/>
        </w:rPr>
        <w:t>B</w:t>
      </w:r>
      <w:r w:rsidR="00D54F67" w:rsidRPr="00D54F67">
        <w:rPr>
          <w:rFonts w:ascii="Cambria" w:hAnsi="Cambria" w:cs="Arial"/>
          <w:color w:val="000000" w:themeColor="text1"/>
        </w:rPr>
        <w:t>. Distribution of cell and nuclei shape modes comparing dermal fibroblasts from a 29-year (AG04054) and a 96-year old volunteers (AG04059).</w:t>
      </w:r>
    </w:p>
    <w:p w14:paraId="5FC7FEAD" w14:textId="77777777" w:rsidR="00FB1D8F" w:rsidRDefault="00FB1D8F" w:rsidP="00FB1D8F">
      <w:pPr>
        <w:spacing w:line="360" w:lineRule="auto"/>
        <w:jc w:val="both"/>
        <w:rPr>
          <w:rFonts w:ascii="Cambria" w:hAnsi="Cambria" w:cs="Arial"/>
          <w:color w:val="000000" w:themeColor="text1"/>
        </w:rPr>
      </w:pPr>
    </w:p>
    <w:p w14:paraId="043A983B" w14:textId="3C7DD82D" w:rsidR="00B42E55" w:rsidRDefault="00BB7881" w:rsidP="002F6D63">
      <w:pPr>
        <w:spacing w:line="360" w:lineRule="auto"/>
        <w:jc w:val="both"/>
        <w:rPr>
          <w:rFonts w:ascii="Cambria" w:hAnsi="Cambria" w:cs="Arial"/>
          <w:bCs/>
          <w:color w:val="000000" w:themeColor="text1"/>
        </w:rPr>
      </w:pPr>
      <w:r>
        <w:rPr>
          <w:rFonts w:ascii="Cambria" w:hAnsi="Cambria" w:cs="Arial"/>
          <w:b/>
          <w:bCs/>
          <w:color w:val="000000" w:themeColor="text1"/>
        </w:rPr>
        <w:t xml:space="preserve">Figure </w:t>
      </w:r>
      <w:r w:rsidR="00CB7C9E">
        <w:rPr>
          <w:rFonts w:ascii="Cambria" w:hAnsi="Cambria" w:cs="Arial"/>
          <w:b/>
          <w:bCs/>
          <w:color w:val="000000" w:themeColor="text1"/>
        </w:rPr>
        <w:t>6</w:t>
      </w:r>
      <w:r w:rsidR="00FB1D8F" w:rsidRPr="00FB1D8F">
        <w:rPr>
          <w:rFonts w:ascii="Cambria" w:hAnsi="Cambria" w:cs="Arial"/>
          <w:b/>
          <w:bCs/>
          <w:color w:val="000000" w:themeColor="text1"/>
        </w:rPr>
        <w:t xml:space="preserve">. </w:t>
      </w:r>
      <w:r w:rsidR="002F6D63" w:rsidRPr="002F6D63">
        <w:rPr>
          <w:rFonts w:ascii="Cambria" w:hAnsi="Cambria" w:cs="Arial"/>
          <w:b/>
          <w:bCs/>
          <w:color w:val="000000" w:themeColor="text1"/>
        </w:rPr>
        <w:t xml:space="preserve">VAMPIRE analysis </w:t>
      </w:r>
      <w:r w:rsidR="00FF4508">
        <w:rPr>
          <w:rFonts w:ascii="Cambria" w:hAnsi="Cambria" w:cs="Arial"/>
          <w:b/>
          <w:bCs/>
          <w:color w:val="000000" w:themeColor="text1"/>
        </w:rPr>
        <w:t>of</w:t>
      </w:r>
      <w:r w:rsidR="00FF4508" w:rsidRPr="002F6D63">
        <w:rPr>
          <w:rFonts w:ascii="Cambria" w:hAnsi="Cambria" w:cs="Arial"/>
          <w:b/>
          <w:bCs/>
          <w:color w:val="000000" w:themeColor="text1"/>
        </w:rPr>
        <w:t xml:space="preserve"> </w:t>
      </w:r>
      <w:r w:rsidR="002F6D63" w:rsidRPr="002F6D63">
        <w:rPr>
          <w:rFonts w:ascii="Cambria" w:hAnsi="Cambria" w:cs="Arial"/>
          <w:b/>
          <w:bCs/>
          <w:color w:val="000000" w:themeColor="text1"/>
        </w:rPr>
        <w:t xml:space="preserve">mouse embryonic fibroblasts seeded on </w:t>
      </w:r>
      <w:r w:rsidR="000803E2">
        <w:rPr>
          <w:rFonts w:ascii="Cambria" w:hAnsi="Cambria" w:cs="Arial"/>
          <w:b/>
          <w:bCs/>
          <w:color w:val="000000" w:themeColor="text1"/>
        </w:rPr>
        <w:t xml:space="preserve">adhesive </w:t>
      </w:r>
      <w:r w:rsidR="002F6D63" w:rsidRPr="002F6D63">
        <w:rPr>
          <w:rFonts w:ascii="Cambria" w:hAnsi="Cambria" w:cs="Arial"/>
          <w:b/>
          <w:bCs/>
          <w:color w:val="000000" w:themeColor="text1"/>
        </w:rPr>
        <w:t xml:space="preserve">micro-patterned surfaces. A. </w:t>
      </w:r>
      <w:r w:rsidR="002F6D63" w:rsidRPr="002F6D63">
        <w:rPr>
          <w:rFonts w:ascii="Cambria" w:hAnsi="Cambria" w:cs="Arial"/>
          <w:bCs/>
          <w:color w:val="000000" w:themeColor="text1"/>
        </w:rPr>
        <w:t>Fluorescence microscope images of wild-type (MEF++) and lamin-deficient (MEF--) mouse embryonic fibroblast</w:t>
      </w:r>
      <w:r w:rsidR="003B78D4">
        <w:rPr>
          <w:rFonts w:ascii="Cambria" w:hAnsi="Cambria" w:cs="Arial"/>
          <w:bCs/>
          <w:color w:val="000000" w:themeColor="text1"/>
        </w:rPr>
        <w:t>s</w:t>
      </w:r>
      <w:r w:rsidR="002F6D63" w:rsidRPr="002F6D63">
        <w:rPr>
          <w:rFonts w:ascii="Cambria" w:hAnsi="Cambria" w:cs="Arial"/>
          <w:bCs/>
          <w:color w:val="000000" w:themeColor="text1"/>
        </w:rPr>
        <w:t xml:space="preserve"> cultured on circular (top row) and triangular (middle row) adhesive fibronectin-coated micropatterns. Control cells (bottom row) are placed on fibronectin-coated glass. Cells were fixed and stained for F-actin (red) and nuclear DNA (blue). Segmented fluorescence images (right). On the left are the raw images of cells and their nuclei with the segmented contour</w:t>
      </w:r>
      <w:r w:rsidR="008D53D8">
        <w:rPr>
          <w:rFonts w:ascii="Cambria" w:hAnsi="Cambria" w:cs="Arial"/>
          <w:bCs/>
          <w:color w:val="000000" w:themeColor="text1"/>
        </w:rPr>
        <w:t>s</w:t>
      </w:r>
      <w:r w:rsidR="002F6D63" w:rsidRPr="002F6D63">
        <w:rPr>
          <w:rFonts w:ascii="Cambria" w:hAnsi="Cambria" w:cs="Arial"/>
          <w:bCs/>
          <w:color w:val="000000" w:themeColor="text1"/>
        </w:rPr>
        <w:t xml:space="preserve"> highlighted in yellow; on the left are the same cells color-coded according </w:t>
      </w:r>
      <w:r w:rsidR="002F6D63">
        <w:rPr>
          <w:rFonts w:ascii="Cambria" w:hAnsi="Cambria" w:cs="Arial"/>
          <w:bCs/>
          <w:color w:val="000000" w:themeColor="text1"/>
        </w:rPr>
        <w:t>to the shape mode to which they</w:t>
      </w:r>
      <w:r w:rsidR="002F6D63" w:rsidRPr="002F6D63">
        <w:rPr>
          <w:rFonts w:ascii="Cambria" w:hAnsi="Cambria" w:cs="Arial"/>
          <w:bCs/>
          <w:color w:val="000000" w:themeColor="text1"/>
        </w:rPr>
        <w:t xml:space="preserve"> belong. Inserts are magnified views of cells. </w:t>
      </w:r>
      <w:r w:rsidR="00BD1B94">
        <w:rPr>
          <w:rFonts w:ascii="Cambria" w:hAnsi="Cambria" w:cs="Arial"/>
          <w:bCs/>
          <w:color w:val="000000" w:themeColor="text1"/>
        </w:rPr>
        <w:t>T</w:t>
      </w:r>
      <w:r w:rsidR="002F6D63" w:rsidRPr="002F6D63">
        <w:rPr>
          <w:rFonts w:ascii="Cambria" w:hAnsi="Cambria" w:cs="Arial"/>
          <w:bCs/>
          <w:color w:val="000000" w:themeColor="text1"/>
        </w:rPr>
        <w:t xml:space="preserve">he identified shape modes are located on the right of the panel. </w:t>
      </w:r>
      <w:r w:rsidR="002F6D63" w:rsidRPr="002F6D63">
        <w:rPr>
          <w:rFonts w:ascii="Cambria" w:hAnsi="Cambria" w:cs="Arial"/>
          <w:b/>
          <w:bCs/>
          <w:color w:val="000000" w:themeColor="text1"/>
        </w:rPr>
        <w:t>B</w:t>
      </w:r>
      <w:r w:rsidR="002F6D63" w:rsidRPr="002F6D63">
        <w:rPr>
          <w:rFonts w:ascii="Cambria" w:hAnsi="Cambria" w:cs="Arial"/>
          <w:bCs/>
          <w:color w:val="000000" w:themeColor="text1"/>
        </w:rPr>
        <w:t>. Shape mode distribution</w:t>
      </w:r>
      <w:r w:rsidR="006D64AE">
        <w:rPr>
          <w:rFonts w:ascii="Cambria" w:hAnsi="Cambria" w:cs="Arial"/>
          <w:bCs/>
          <w:color w:val="000000" w:themeColor="text1"/>
        </w:rPr>
        <w:t>s</w:t>
      </w:r>
      <w:r w:rsidR="002F6D63" w:rsidRPr="002F6D63">
        <w:rPr>
          <w:rFonts w:ascii="Cambria" w:hAnsi="Cambria" w:cs="Arial"/>
          <w:bCs/>
          <w:color w:val="000000" w:themeColor="text1"/>
        </w:rPr>
        <w:t xml:space="preserve"> for MEF++ and MEF-- cultured on circular or triangular micropatterns (top and middle rows) and unpatterned surfaces (bottom row). The table on the right displays </w:t>
      </w:r>
      <w:r w:rsidR="0020241A">
        <w:rPr>
          <w:rFonts w:ascii="Cambria" w:hAnsi="Cambria" w:cs="Arial"/>
          <w:bCs/>
          <w:color w:val="000000" w:themeColor="text1"/>
        </w:rPr>
        <w:t xml:space="preserve">the </w:t>
      </w:r>
      <w:r w:rsidR="002F6D63" w:rsidRPr="002F6D63">
        <w:rPr>
          <w:rFonts w:ascii="Cambria" w:hAnsi="Cambria" w:cs="Arial"/>
          <w:bCs/>
          <w:color w:val="000000" w:themeColor="text1"/>
        </w:rPr>
        <w:t xml:space="preserve">values </w:t>
      </w:r>
      <w:r w:rsidR="00B54E6A">
        <w:rPr>
          <w:rFonts w:ascii="Cambria" w:hAnsi="Cambria" w:cs="Arial"/>
          <w:bCs/>
          <w:color w:val="000000" w:themeColor="text1"/>
        </w:rPr>
        <w:t>for</w:t>
      </w:r>
      <w:r w:rsidR="00B54E6A" w:rsidRPr="002F6D63">
        <w:rPr>
          <w:rFonts w:ascii="Cambria" w:hAnsi="Cambria" w:cs="Arial"/>
          <w:bCs/>
          <w:color w:val="000000" w:themeColor="text1"/>
        </w:rPr>
        <w:t xml:space="preserve"> </w:t>
      </w:r>
      <w:r w:rsidR="002F6D63" w:rsidRPr="002F6D63">
        <w:rPr>
          <w:rFonts w:ascii="Cambria" w:hAnsi="Cambria" w:cs="Arial"/>
          <w:bCs/>
          <w:color w:val="000000" w:themeColor="text1"/>
        </w:rPr>
        <w:t xml:space="preserve">traditional morphological parameters, including average area, shape factor, and aspect ratio of cells, as well as the number of cells analyzed (N), lamin A/C status and the Shannon entropy of the cells. These results show that traditional morphological parameters cannot discriminate between the nuclear </w:t>
      </w:r>
      <w:r w:rsidR="002F6D63" w:rsidRPr="002F6D63">
        <w:rPr>
          <w:rFonts w:ascii="Cambria" w:hAnsi="Cambria" w:cs="Arial"/>
          <w:bCs/>
          <w:color w:val="000000" w:themeColor="text1"/>
        </w:rPr>
        <w:lastRenderedPageBreak/>
        <w:t xml:space="preserve">morphological responses of MEF++ and MEF-- </w:t>
      </w:r>
      <w:r w:rsidR="00BA5546">
        <w:rPr>
          <w:rFonts w:ascii="Cambria" w:hAnsi="Cambria" w:cs="Arial"/>
          <w:bCs/>
          <w:color w:val="000000" w:themeColor="text1"/>
        </w:rPr>
        <w:t>on</w:t>
      </w:r>
      <w:r w:rsidR="00BA5546" w:rsidRPr="002F6D63">
        <w:rPr>
          <w:rFonts w:ascii="Cambria" w:hAnsi="Cambria" w:cs="Arial"/>
          <w:bCs/>
          <w:color w:val="000000" w:themeColor="text1"/>
        </w:rPr>
        <w:t xml:space="preserve"> </w:t>
      </w:r>
      <w:r w:rsidR="002F6D63" w:rsidRPr="002F6D63">
        <w:rPr>
          <w:rFonts w:ascii="Cambria" w:hAnsi="Cambria" w:cs="Arial"/>
          <w:bCs/>
          <w:color w:val="000000" w:themeColor="text1"/>
        </w:rPr>
        <w:t xml:space="preserve">different adhesive micropatterns (right table). In contrast, the differential morphological response of these cells is readily revealed when measured via shape mode distributions (left color-coded table). </w:t>
      </w:r>
    </w:p>
    <w:p w14:paraId="04AFA077" w14:textId="77777777" w:rsidR="002F6D63" w:rsidRDefault="002F6D63" w:rsidP="002F6D63">
      <w:pPr>
        <w:spacing w:line="360" w:lineRule="auto"/>
        <w:jc w:val="both"/>
        <w:rPr>
          <w:rFonts w:ascii="Cambria" w:hAnsi="Cambria" w:cs="Arial"/>
          <w:bCs/>
          <w:color w:val="000000" w:themeColor="text1"/>
        </w:rPr>
      </w:pPr>
    </w:p>
    <w:p w14:paraId="3F49C5E9" w14:textId="319490CE" w:rsidR="00B42E55" w:rsidRDefault="00B42E55" w:rsidP="00B42E55">
      <w:pPr>
        <w:spacing w:line="360" w:lineRule="auto"/>
        <w:jc w:val="both"/>
        <w:rPr>
          <w:rFonts w:ascii="Cambria" w:hAnsi="Cambria" w:cs="Arial"/>
          <w:color w:val="000000" w:themeColor="text1"/>
        </w:rPr>
      </w:pPr>
      <w:r w:rsidRPr="00B42E55">
        <w:rPr>
          <w:rFonts w:ascii="Cambria" w:hAnsi="Cambria" w:cs="Arial"/>
          <w:b/>
          <w:bCs/>
          <w:color w:val="000000" w:themeColor="text1"/>
        </w:rPr>
        <w:t xml:space="preserve">Figure </w:t>
      </w:r>
      <w:r w:rsidR="00CB7C9E">
        <w:rPr>
          <w:rFonts w:ascii="Cambria" w:hAnsi="Cambria" w:cs="Arial"/>
          <w:b/>
          <w:bCs/>
          <w:color w:val="000000" w:themeColor="text1"/>
        </w:rPr>
        <w:t>7</w:t>
      </w:r>
      <w:r w:rsidRPr="00B42E55">
        <w:rPr>
          <w:rFonts w:ascii="Cambria" w:hAnsi="Cambria" w:cs="Arial"/>
          <w:b/>
          <w:bCs/>
          <w:color w:val="000000" w:themeColor="text1"/>
        </w:rPr>
        <w:t xml:space="preserve">. VAMPIRE analysis of human dermal fibroblasts from donors of different ages.  A. </w:t>
      </w:r>
      <w:r w:rsidRPr="00B42E55">
        <w:rPr>
          <w:rFonts w:ascii="Cambria" w:hAnsi="Cambria" w:cs="Arial"/>
          <w:color w:val="000000" w:themeColor="text1"/>
        </w:rPr>
        <w:t xml:space="preserve">Distribution of nuclear shape modes for dermal fibroblasts from age 3 to 96. Cells from younger donors populate the rounder shape mode (mode 1 and 2), while cells from older donors have nuclei classified that populate the non-rounded shape modes (mode 3, 4, and 7). </w:t>
      </w:r>
      <w:r w:rsidRPr="00B42E55">
        <w:rPr>
          <w:rFonts w:ascii="Cambria" w:hAnsi="Cambria" w:cs="Arial"/>
          <w:b/>
          <w:bCs/>
          <w:color w:val="000000" w:themeColor="text1"/>
        </w:rPr>
        <w:t xml:space="preserve">B. </w:t>
      </w:r>
      <w:r w:rsidRPr="00B42E55">
        <w:rPr>
          <w:rFonts w:ascii="Cambria" w:hAnsi="Cambria" w:cs="Arial"/>
          <w:color w:val="000000" w:themeColor="text1"/>
        </w:rPr>
        <w:t xml:space="preserve">Shape factor (SF) and aspect ratio (AR) of each nuclear shape modes. SF and AR in red indicate shape modes that have negative correlations with chronological age, while those in blue indicate positive correlations. </w:t>
      </w:r>
    </w:p>
    <w:p w14:paraId="2B8405AE" w14:textId="153306E0" w:rsidR="00F17F35" w:rsidRDefault="00F17F35" w:rsidP="00B42E55">
      <w:pPr>
        <w:spacing w:line="360" w:lineRule="auto"/>
        <w:jc w:val="both"/>
        <w:rPr>
          <w:rFonts w:ascii="Cambria" w:hAnsi="Cambria" w:cs="Arial"/>
          <w:color w:val="000000" w:themeColor="text1"/>
        </w:rPr>
      </w:pPr>
    </w:p>
    <w:p w14:paraId="2E369751" w14:textId="77777777" w:rsidR="00A72509" w:rsidRPr="00A72509" w:rsidRDefault="00A72509" w:rsidP="00A72509">
      <w:pPr>
        <w:spacing w:line="360" w:lineRule="auto"/>
        <w:jc w:val="both"/>
        <w:rPr>
          <w:rFonts w:ascii="Cambria" w:hAnsi="Cambria" w:cs="Arial"/>
          <w:b/>
          <w:bCs/>
          <w:color w:val="000000" w:themeColor="text1"/>
        </w:rPr>
      </w:pPr>
      <w:r w:rsidRPr="00A72509">
        <w:rPr>
          <w:rFonts w:ascii="Cambria" w:hAnsi="Cambria" w:cs="Arial"/>
          <w:b/>
          <w:bCs/>
          <w:color w:val="000000" w:themeColor="text1"/>
        </w:rPr>
        <w:t xml:space="preserve">Figure 8. VAMPIRE analysis of epidermis and dermis from H&amp;E stained skin tissue section. </w:t>
      </w:r>
    </w:p>
    <w:p w14:paraId="7F57D1E4" w14:textId="0691DEBD" w:rsidR="00A72509" w:rsidRPr="00A72509" w:rsidRDefault="00A72509" w:rsidP="00A72509">
      <w:pPr>
        <w:spacing w:line="360" w:lineRule="auto"/>
        <w:jc w:val="both"/>
        <w:rPr>
          <w:rFonts w:ascii="Cambria" w:hAnsi="Cambria" w:cs="Arial"/>
          <w:b/>
          <w:bCs/>
          <w:color w:val="000000" w:themeColor="text1"/>
        </w:rPr>
      </w:pPr>
      <w:r w:rsidRPr="00A72509">
        <w:rPr>
          <w:rFonts w:ascii="Cambria" w:hAnsi="Cambria" w:cs="Arial"/>
          <w:b/>
          <w:bCs/>
          <w:color w:val="000000" w:themeColor="text1"/>
        </w:rPr>
        <w:t xml:space="preserve">A. </w:t>
      </w:r>
      <w:r w:rsidRPr="00A72509">
        <w:rPr>
          <w:rFonts w:ascii="Cambria" w:hAnsi="Cambria" w:cs="Arial"/>
          <w:color w:val="000000" w:themeColor="text1"/>
        </w:rPr>
        <w:t>Scanned image of Hematoxylin and Eosin (H&amp;E) stained skin tissue section. Skin tissue section was prepared from a biopsy of a 79 years old white male patient diagnosed with melanoma (TCGA case ID: EE-A20I). Dermis and epidermis are highlighted green and blue, respectively.</w:t>
      </w:r>
      <w:r w:rsidRPr="00A72509">
        <w:rPr>
          <w:rFonts w:ascii="Cambria" w:hAnsi="Cambria" w:cs="Arial"/>
          <w:b/>
          <w:bCs/>
          <w:color w:val="000000" w:themeColor="text1"/>
        </w:rPr>
        <w:t xml:space="preserve">  B. </w:t>
      </w:r>
      <w:r w:rsidRPr="00A72509">
        <w:rPr>
          <w:rFonts w:ascii="Cambria" w:hAnsi="Cambria" w:cs="Arial"/>
          <w:color w:val="000000" w:themeColor="text1"/>
        </w:rPr>
        <w:t>Two different regions of H&amp;E stained skin tissue: dermis and epidermis</w:t>
      </w:r>
      <w:r>
        <w:rPr>
          <w:rFonts w:ascii="Cambria" w:hAnsi="Cambria" w:cs="Arial"/>
          <w:color w:val="000000" w:themeColor="text1"/>
        </w:rPr>
        <w:t xml:space="preserve"> </w:t>
      </w:r>
      <w:r w:rsidRPr="00A72509">
        <w:rPr>
          <w:rFonts w:ascii="Cambria" w:hAnsi="Cambria" w:cs="Arial"/>
          <w:color w:val="000000" w:themeColor="text1"/>
        </w:rPr>
        <w:t>have been segmented to detect nucleus boundary</w:t>
      </w:r>
      <w:r>
        <w:rPr>
          <w:rFonts w:ascii="Cambria" w:hAnsi="Cambria" w:cs="Arial"/>
          <w:color w:val="000000" w:themeColor="text1"/>
        </w:rPr>
        <w:t>.</w:t>
      </w:r>
      <w:bookmarkStart w:id="8" w:name="_GoBack"/>
      <w:bookmarkEnd w:id="8"/>
      <w:r w:rsidRPr="00A72509">
        <w:rPr>
          <w:rFonts w:ascii="Cambria" w:hAnsi="Cambria" w:cs="Arial"/>
          <w:b/>
          <w:bCs/>
          <w:color w:val="000000" w:themeColor="text1"/>
        </w:rPr>
        <w:t xml:space="preserve"> C. </w:t>
      </w:r>
      <w:r w:rsidRPr="00A72509">
        <w:rPr>
          <w:rFonts w:ascii="Cambria" w:hAnsi="Cambria" w:cs="Arial"/>
          <w:color w:val="000000" w:themeColor="text1"/>
        </w:rPr>
        <w:t>Distribution of nuclei shape modes comparing epidermal cells (N=1579) and dermal cells (N=498). Numbers above the bars represent the abundances [%] of nuclei in each shape modes.</w:t>
      </w:r>
    </w:p>
    <w:p w14:paraId="5FE78C32" w14:textId="490A546B" w:rsidR="003A3780" w:rsidRPr="00B42E55" w:rsidRDefault="003A3780" w:rsidP="00B42E55">
      <w:pPr>
        <w:spacing w:line="360" w:lineRule="auto"/>
        <w:jc w:val="both"/>
        <w:rPr>
          <w:rFonts w:ascii="Cambria" w:hAnsi="Cambria" w:cs="Arial"/>
          <w:color w:val="000000" w:themeColor="text1"/>
        </w:rPr>
      </w:pPr>
    </w:p>
    <w:p w14:paraId="4ACEBE47" w14:textId="206825D4" w:rsidR="00F6798C" w:rsidRPr="00B42E55" w:rsidRDefault="00F6798C" w:rsidP="00E22C22">
      <w:pPr>
        <w:spacing w:line="360" w:lineRule="auto"/>
        <w:jc w:val="both"/>
        <w:rPr>
          <w:rFonts w:ascii="Cambria" w:hAnsi="Cambria" w:cs="Arial"/>
          <w:color w:val="000000" w:themeColor="text1"/>
        </w:rPr>
      </w:pPr>
    </w:p>
    <w:sectPr w:rsidR="00F6798C" w:rsidRPr="00B42E55" w:rsidSect="00CA3E2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de Phillip" w:date="2020-01-06T22:25:00Z" w:initials="JP">
    <w:p w14:paraId="55B8BC38" w14:textId="6EFAF9A8" w:rsidR="00D8710A" w:rsidRDefault="00D8710A">
      <w:pPr>
        <w:pStyle w:val="CommentText"/>
      </w:pPr>
      <w:r>
        <w:rPr>
          <w:rStyle w:val="CommentReference"/>
        </w:rPr>
        <w:annotationRef/>
      </w:r>
      <w:r w:rsidRPr="00D8710A">
        <w:rPr>
          <w:highlight w:val="green"/>
        </w:rPr>
        <w:t>We will also add Jack’s SC paper here as well</w:t>
      </w:r>
    </w:p>
  </w:comment>
  <w:comment w:id="3" w:author="Jude Phillip" w:date="2020-01-06T22:51:00Z" w:initials="JP">
    <w:p w14:paraId="58465A8C" w14:textId="5BAAF3D4" w:rsidR="00DB463D" w:rsidRDefault="00DB463D">
      <w:pPr>
        <w:pStyle w:val="CommentText"/>
      </w:pPr>
      <w:r>
        <w:rPr>
          <w:rStyle w:val="CommentReference"/>
        </w:rPr>
        <w:annotationRef/>
      </w:r>
      <w:r>
        <w:t>One drawback of using the .exe file is that we now eliminate Mac users. Is there a way around this?</w:t>
      </w:r>
    </w:p>
  </w:comment>
  <w:comment w:id="4" w:author="Kyu Sang Han" w:date="2020-01-08T06:50:00Z" w:initials="KSH">
    <w:p w14:paraId="453A3E20" w14:textId="7175E047" w:rsidR="001E31E0" w:rsidRDefault="001E31E0">
      <w:pPr>
        <w:pStyle w:val="CommentText"/>
      </w:pPr>
      <w:r>
        <w:rPr>
          <w:rStyle w:val="CommentReference"/>
        </w:rPr>
        <w:annotationRef/>
      </w:r>
      <w:r>
        <w:t>Mac users can request source code.</w:t>
      </w:r>
    </w:p>
  </w:comment>
  <w:comment w:id="5" w:author="Jude Phillip" w:date="2020-01-09T18:09:00Z" w:initials="JP">
    <w:p w14:paraId="0AABB14B" w14:textId="1888DF0C" w:rsidR="00663FF2" w:rsidRDefault="00663FF2">
      <w:pPr>
        <w:pStyle w:val="CommentText"/>
      </w:pPr>
      <w:r>
        <w:rPr>
          <w:rStyle w:val="CommentReference"/>
        </w:rPr>
        <w:annotationRef/>
      </w:r>
      <w:r>
        <w:t xml:space="preserve">We would probably need a better solution than this. Having the source code, will they be using the software similar to how it was originally? </w:t>
      </w:r>
      <w:r w:rsidR="008D53BE">
        <w:t xml:space="preserve">We will need to have a note of this somewhere in the manuscript that it works only on windows. Also I think saying that mac users can request source code will push the reviewers to just have us include it in the manuscript from the beginning. Not sure if you want to, but we need to address this. </w:t>
      </w:r>
    </w:p>
  </w:comment>
  <w:comment w:id="6" w:author="Kyu Sang Han" w:date="2020-01-16T04:18:00Z" w:initials="KSH">
    <w:p w14:paraId="5B266971" w14:textId="57EB94E3" w:rsidR="00AF79F9" w:rsidRDefault="00AF79F9">
      <w:pPr>
        <w:pStyle w:val="CommentText"/>
      </w:pPr>
      <w:r>
        <w:rPr>
          <w:rStyle w:val="CommentReference"/>
        </w:rPr>
        <w:annotationRef/>
      </w:r>
      <w:r>
        <w:t>I</w:t>
      </w:r>
      <w:r w:rsidR="00046A81">
        <w:t>t wasn’t easy to make an app for mac. In the hardware</w:t>
      </w:r>
      <w:r w:rsidR="00BD0D1E">
        <w:t xml:space="preserve"> </w:t>
      </w:r>
      <w:r w:rsidR="00046A81">
        <w:t>requirement section, we said computer with windows 7 or above. Would that be enough?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B8BC38" w15:done="0"/>
  <w15:commentEx w15:paraId="58465A8C" w15:done="0"/>
  <w15:commentEx w15:paraId="453A3E20" w15:paraIdParent="58465A8C" w15:done="0"/>
  <w15:commentEx w15:paraId="0AABB14B" w15:paraIdParent="58465A8C" w15:done="0"/>
  <w15:commentEx w15:paraId="5B266971" w15:paraIdParent="58465A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B8BC38" w16cid:durableId="21BFFA12"/>
  <w16cid:commentId w16cid:paraId="58465A8C" w16cid:durableId="21BFFA13"/>
  <w16cid:commentId w16cid:paraId="453A3E20" w16cid:durableId="21BFFA2D"/>
  <w16cid:commentId w16cid:paraId="0AABB14B" w16cid:durableId="21CA604C"/>
  <w16cid:commentId w16cid:paraId="5B266971" w16cid:durableId="21CA62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ECBBA" w14:textId="77777777" w:rsidR="00A247B9" w:rsidRDefault="00A247B9" w:rsidP="00E24ED5">
      <w:r>
        <w:separator/>
      </w:r>
    </w:p>
  </w:endnote>
  <w:endnote w:type="continuationSeparator" w:id="0">
    <w:p w14:paraId="49319B29" w14:textId="77777777" w:rsidR="00A247B9" w:rsidRDefault="00A247B9" w:rsidP="00E24ED5">
      <w:r>
        <w:continuationSeparator/>
      </w:r>
    </w:p>
  </w:endnote>
  <w:endnote w:type="continuationNotice" w:id="1">
    <w:p w14:paraId="7DFA046A" w14:textId="77777777" w:rsidR="00A247B9" w:rsidRDefault="00A247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F0610" w14:textId="77777777" w:rsidR="008E451E" w:rsidRDefault="008E451E" w:rsidP="00784B1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860F8B" w14:textId="77777777" w:rsidR="008E451E" w:rsidRDefault="008E451E" w:rsidP="00E24E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4088D" w14:textId="77777777" w:rsidR="008E451E" w:rsidRDefault="008E451E" w:rsidP="00784B1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53BE">
      <w:rPr>
        <w:rStyle w:val="PageNumber"/>
        <w:noProof/>
      </w:rPr>
      <w:t>1</w:t>
    </w:r>
    <w:r>
      <w:rPr>
        <w:rStyle w:val="PageNumber"/>
      </w:rPr>
      <w:fldChar w:fldCharType="end"/>
    </w:r>
  </w:p>
  <w:p w14:paraId="585DA732" w14:textId="77777777" w:rsidR="008E451E" w:rsidRDefault="008E451E" w:rsidP="00E24ED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B84BF" w14:textId="77777777" w:rsidR="00A247B9" w:rsidRDefault="00A247B9" w:rsidP="00E24ED5">
      <w:r>
        <w:separator/>
      </w:r>
    </w:p>
  </w:footnote>
  <w:footnote w:type="continuationSeparator" w:id="0">
    <w:p w14:paraId="12FB7D2B" w14:textId="77777777" w:rsidR="00A247B9" w:rsidRDefault="00A247B9" w:rsidP="00E24ED5">
      <w:r>
        <w:continuationSeparator/>
      </w:r>
    </w:p>
  </w:footnote>
  <w:footnote w:type="continuationNotice" w:id="1">
    <w:p w14:paraId="1F3B3B81" w14:textId="77777777" w:rsidR="00A247B9" w:rsidRDefault="00A247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7336D"/>
    <w:multiLevelType w:val="hybridMultilevel"/>
    <w:tmpl w:val="DA9E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53BB0"/>
    <w:multiLevelType w:val="hybridMultilevel"/>
    <w:tmpl w:val="27D6B6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E817E58"/>
    <w:multiLevelType w:val="hybridMultilevel"/>
    <w:tmpl w:val="7DF832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AF15C3"/>
    <w:multiLevelType w:val="hybridMultilevel"/>
    <w:tmpl w:val="B0A657EC"/>
    <w:lvl w:ilvl="0" w:tplc="BA307A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7B6A66"/>
    <w:multiLevelType w:val="hybridMultilevel"/>
    <w:tmpl w:val="2214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27F06"/>
    <w:multiLevelType w:val="multilevel"/>
    <w:tmpl w:val="B58A1D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394DF7"/>
    <w:multiLevelType w:val="hybridMultilevel"/>
    <w:tmpl w:val="5BE03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77C08"/>
    <w:multiLevelType w:val="hybridMultilevel"/>
    <w:tmpl w:val="55422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411AC6"/>
    <w:multiLevelType w:val="hybridMultilevel"/>
    <w:tmpl w:val="A394F076"/>
    <w:lvl w:ilvl="0" w:tplc="39A4A8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E52969"/>
    <w:multiLevelType w:val="hybridMultilevel"/>
    <w:tmpl w:val="DAD47EF6"/>
    <w:lvl w:ilvl="0" w:tplc="088C24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1113CA"/>
    <w:multiLevelType w:val="multilevel"/>
    <w:tmpl w:val="AE1AA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5EA1917"/>
    <w:multiLevelType w:val="multilevel"/>
    <w:tmpl w:val="9DA2DD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D4A524A"/>
    <w:multiLevelType w:val="hybridMultilevel"/>
    <w:tmpl w:val="1A06CE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9"/>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2"/>
  </w:num>
  <w:num w:numId="8">
    <w:abstractNumId w:val="6"/>
  </w:num>
  <w:num w:numId="9">
    <w:abstractNumId w:val="12"/>
  </w:num>
  <w:num w:numId="10">
    <w:abstractNumId w:val="8"/>
  </w:num>
  <w:num w:numId="11">
    <w:abstractNumId w:val="3"/>
  </w:num>
  <w:num w:numId="12">
    <w:abstractNumId w:val="4"/>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de Phillip">
    <w15:presenceInfo w15:providerId="None" w15:userId="Jude Phillip"/>
  </w15:person>
  <w15:person w15:author="Kyu Sang Han">
    <w15:presenceInfo w15:providerId="Windows Live" w15:userId="bc72b4ff92dff6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AwNzY0MjU2NLYwNzJX0lEKTi0uzszPAykwMqkFAPSm3BAtAAAA"/>
    <w:docVar w:name="EN.InstantFormat" w:val="&lt;ENInstantFormat&gt;&lt;Enabled&gt;1&lt;/Enabled&gt;&lt;ScanUnformatted&gt;1&lt;/ScanUnformatted&gt;&lt;ScanChanges&gt;1&lt;/ScanChanges&gt;&lt;Suspended&gt;0&lt;/Suspended&gt;&lt;/ENInstantFormat&gt;"/>
  </w:docVars>
  <w:rsids>
    <w:rsidRoot w:val="00977B21"/>
    <w:rsid w:val="0000189C"/>
    <w:rsid w:val="00003700"/>
    <w:rsid w:val="00003D07"/>
    <w:rsid w:val="00003DCC"/>
    <w:rsid w:val="0000522E"/>
    <w:rsid w:val="0000668A"/>
    <w:rsid w:val="000107A1"/>
    <w:rsid w:val="00010BDA"/>
    <w:rsid w:val="000114ED"/>
    <w:rsid w:val="000126F2"/>
    <w:rsid w:val="0001272E"/>
    <w:rsid w:val="00013103"/>
    <w:rsid w:val="0001321B"/>
    <w:rsid w:val="0001352F"/>
    <w:rsid w:val="00014026"/>
    <w:rsid w:val="00014471"/>
    <w:rsid w:val="00014D60"/>
    <w:rsid w:val="00014FB0"/>
    <w:rsid w:val="00015243"/>
    <w:rsid w:val="0001577F"/>
    <w:rsid w:val="000172D5"/>
    <w:rsid w:val="00017935"/>
    <w:rsid w:val="00020125"/>
    <w:rsid w:val="000201D8"/>
    <w:rsid w:val="00020810"/>
    <w:rsid w:val="000209BF"/>
    <w:rsid w:val="00020DEC"/>
    <w:rsid w:val="00021219"/>
    <w:rsid w:val="00021661"/>
    <w:rsid w:val="00022ABA"/>
    <w:rsid w:val="0002310C"/>
    <w:rsid w:val="0002346E"/>
    <w:rsid w:val="00024A1F"/>
    <w:rsid w:val="00025833"/>
    <w:rsid w:val="0002604E"/>
    <w:rsid w:val="0002696C"/>
    <w:rsid w:val="00030571"/>
    <w:rsid w:val="00031258"/>
    <w:rsid w:val="00032F8C"/>
    <w:rsid w:val="00033004"/>
    <w:rsid w:val="00033F2A"/>
    <w:rsid w:val="00034532"/>
    <w:rsid w:val="0003503F"/>
    <w:rsid w:val="00035514"/>
    <w:rsid w:val="000360A7"/>
    <w:rsid w:val="00036841"/>
    <w:rsid w:val="00037062"/>
    <w:rsid w:val="000370C1"/>
    <w:rsid w:val="00037157"/>
    <w:rsid w:val="000372C0"/>
    <w:rsid w:val="00037798"/>
    <w:rsid w:val="000404F1"/>
    <w:rsid w:val="000411C3"/>
    <w:rsid w:val="000413F7"/>
    <w:rsid w:val="000416B5"/>
    <w:rsid w:val="00041D3A"/>
    <w:rsid w:val="00041EAD"/>
    <w:rsid w:val="0004343F"/>
    <w:rsid w:val="000439E6"/>
    <w:rsid w:val="00044EC4"/>
    <w:rsid w:val="0004509E"/>
    <w:rsid w:val="000460C7"/>
    <w:rsid w:val="00046A81"/>
    <w:rsid w:val="0004718E"/>
    <w:rsid w:val="000471CB"/>
    <w:rsid w:val="0004796C"/>
    <w:rsid w:val="000479F8"/>
    <w:rsid w:val="00047A7C"/>
    <w:rsid w:val="000503BA"/>
    <w:rsid w:val="00050720"/>
    <w:rsid w:val="00050812"/>
    <w:rsid w:val="000514AF"/>
    <w:rsid w:val="00052EE9"/>
    <w:rsid w:val="00053930"/>
    <w:rsid w:val="000544A5"/>
    <w:rsid w:val="0005563E"/>
    <w:rsid w:val="00055ADD"/>
    <w:rsid w:val="00056CBF"/>
    <w:rsid w:val="00056D62"/>
    <w:rsid w:val="00057426"/>
    <w:rsid w:val="00060B09"/>
    <w:rsid w:val="00060E09"/>
    <w:rsid w:val="00061399"/>
    <w:rsid w:val="00061A9A"/>
    <w:rsid w:val="00061B47"/>
    <w:rsid w:val="00062EA3"/>
    <w:rsid w:val="000664F6"/>
    <w:rsid w:val="00066EFD"/>
    <w:rsid w:val="000709EA"/>
    <w:rsid w:val="0007164E"/>
    <w:rsid w:val="000718D8"/>
    <w:rsid w:val="00071A85"/>
    <w:rsid w:val="00071FA1"/>
    <w:rsid w:val="00072849"/>
    <w:rsid w:val="00072858"/>
    <w:rsid w:val="0007364D"/>
    <w:rsid w:val="000742D6"/>
    <w:rsid w:val="00075E0A"/>
    <w:rsid w:val="000803E2"/>
    <w:rsid w:val="00080832"/>
    <w:rsid w:val="00080A87"/>
    <w:rsid w:val="00080AC7"/>
    <w:rsid w:val="00080F38"/>
    <w:rsid w:val="000811C0"/>
    <w:rsid w:val="0008138D"/>
    <w:rsid w:val="00081EC8"/>
    <w:rsid w:val="00082B88"/>
    <w:rsid w:val="00082F36"/>
    <w:rsid w:val="0008419F"/>
    <w:rsid w:val="00090211"/>
    <w:rsid w:val="0009110F"/>
    <w:rsid w:val="00091853"/>
    <w:rsid w:val="00091D83"/>
    <w:rsid w:val="00092063"/>
    <w:rsid w:val="000931B9"/>
    <w:rsid w:val="0009351E"/>
    <w:rsid w:val="0009469C"/>
    <w:rsid w:val="00095ACE"/>
    <w:rsid w:val="000960FA"/>
    <w:rsid w:val="00097A6F"/>
    <w:rsid w:val="000A11BE"/>
    <w:rsid w:val="000A2114"/>
    <w:rsid w:val="000A5A2F"/>
    <w:rsid w:val="000A5E81"/>
    <w:rsid w:val="000A70E0"/>
    <w:rsid w:val="000A7866"/>
    <w:rsid w:val="000B0358"/>
    <w:rsid w:val="000B035E"/>
    <w:rsid w:val="000B102E"/>
    <w:rsid w:val="000B176D"/>
    <w:rsid w:val="000B2C30"/>
    <w:rsid w:val="000B2E4B"/>
    <w:rsid w:val="000B353D"/>
    <w:rsid w:val="000B40FF"/>
    <w:rsid w:val="000B4B24"/>
    <w:rsid w:val="000C1071"/>
    <w:rsid w:val="000C31A9"/>
    <w:rsid w:val="000C31BD"/>
    <w:rsid w:val="000C53D8"/>
    <w:rsid w:val="000C5D46"/>
    <w:rsid w:val="000C61FD"/>
    <w:rsid w:val="000C6F87"/>
    <w:rsid w:val="000C75A6"/>
    <w:rsid w:val="000C797A"/>
    <w:rsid w:val="000D047B"/>
    <w:rsid w:val="000D1377"/>
    <w:rsid w:val="000D1C89"/>
    <w:rsid w:val="000D2BA1"/>
    <w:rsid w:val="000D38D7"/>
    <w:rsid w:val="000D3B7D"/>
    <w:rsid w:val="000D3C49"/>
    <w:rsid w:val="000D4D1B"/>
    <w:rsid w:val="000D54BD"/>
    <w:rsid w:val="000E06A6"/>
    <w:rsid w:val="000E105C"/>
    <w:rsid w:val="000E11CB"/>
    <w:rsid w:val="000E287C"/>
    <w:rsid w:val="000E2E2D"/>
    <w:rsid w:val="000E37BA"/>
    <w:rsid w:val="000E540E"/>
    <w:rsid w:val="000E77CC"/>
    <w:rsid w:val="000F0465"/>
    <w:rsid w:val="000F12AA"/>
    <w:rsid w:val="000F392B"/>
    <w:rsid w:val="000F4129"/>
    <w:rsid w:val="00100B5D"/>
    <w:rsid w:val="00100F11"/>
    <w:rsid w:val="0010146F"/>
    <w:rsid w:val="00101D38"/>
    <w:rsid w:val="00101FA9"/>
    <w:rsid w:val="0010228B"/>
    <w:rsid w:val="00106305"/>
    <w:rsid w:val="001066BB"/>
    <w:rsid w:val="0010675A"/>
    <w:rsid w:val="001116F2"/>
    <w:rsid w:val="001122B2"/>
    <w:rsid w:val="0011387C"/>
    <w:rsid w:val="00113BE8"/>
    <w:rsid w:val="00113EF5"/>
    <w:rsid w:val="001143AF"/>
    <w:rsid w:val="0011489D"/>
    <w:rsid w:val="00114AC9"/>
    <w:rsid w:val="00114EFB"/>
    <w:rsid w:val="00115AC3"/>
    <w:rsid w:val="001163F0"/>
    <w:rsid w:val="00116499"/>
    <w:rsid w:val="00120097"/>
    <w:rsid w:val="00120701"/>
    <w:rsid w:val="001209F6"/>
    <w:rsid w:val="001213D8"/>
    <w:rsid w:val="00121AD1"/>
    <w:rsid w:val="001229AD"/>
    <w:rsid w:val="00124660"/>
    <w:rsid w:val="001249F6"/>
    <w:rsid w:val="00126865"/>
    <w:rsid w:val="00126C77"/>
    <w:rsid w:val="00127725"/>
    <w:rsid w:val="00127E44"/>
    <w:rsid w:val="0013041C"/>
    <w:rsid w:val="00130CF3"/>
    <w:rsid w:val="00131331"/>
    <w:rsid w:val="00132AD5"/>
    <w:rsid w:val="00132C86"/>
    <w:rsid w:val="0013377A"/>
    <w:rsid w:val="00133C71"/>
    <w:rsid w:val="00135B82"/>
    <w:rsid w:val="00135C42"/>
    <w:rsid w:val="001365DB"/>
    <w:rsid w:val="00137B29"/>
    <w:rsid w:val="00137C5F"/>
    <w:rsid w:val="00140AA3"/>
    <w:rsid w:val="00141B0C"/>
    <w:rsid w:val="00142047"/>
    <w:rsid w:val="001432B5"/>
    <w:rsid w:val="00143424"/>
    <w:rsid w:val="00143572"/>
    <w:rsid w:val="0014405E"/>
    <w:rsid w:val="00146059"/>
    <w:rsid w:val="0014681D"/>
    <w:rsid w:val="0014727E"/>
    <w:rsid w:val="00150D4A"/>
    <w:rsid w:val="001524AE"/>
    <w:rsid w:val="00153A10"/>
    <w:rsid w:val="001545A3"/>
    <w:rsid w:val="001552ED"/>
    <w:rsid w:val="00155C61"/>
    <w:rsid w:val="00157EC5"/>
    <w:rsid w:val="00160184"/>
    <w:rsid w:val="00161525"/>
    <w:rsid w:val="0016172A"/>
    <w:rsid w:val="001621DC"/>
    <w:rsid w:val="001626C6"/>
    <w:rsid w:val="001647EC"/>
    <w:rsid w:val="001660E8"/>
    <w:rsid w:val="00167986"/>
    <w:rsid w:val="00167AF9"/>
    <w:rsid w:val="0017069A"/>
    <w:rsid w:val="001739DA"/>
    <w:rsid w:val="001747A6"/>
    <w:rsid w:val="00174944"/>
    <w:rsid w:val="0017529A"/>
    <w:rsid w:val="00175C33"/>
    <w:rsid w:val="001760DB"/>
    <w:rsid w:val="00176644"/>
    <w:rsid w:val="00177A9E"/>
    <w:rsid w:val="0018020A"/>
    <w:rsid w:val="001803F7"/>
    <w:rsid w:val="0018040D"/>
    <w:rsid w:val="001804F1"/>
    <w:rsid w:val="00180FAA"/>
    <w:rsid w:val="00181E6E"/>
    <w:rsid w:val="001826FF"/>
    <w:rsid w:val="00182B06"/>
    <w:rsid w:val="00182E5D"/>
    <w:rsid w:val="00183385"/>
    <w:rsid w:val="00184AC3"/>
    <w:rsid w:val="0018561E"/>
    <w:rsid w:val="00186610"/>
    <w:rsid w:val="001869AC"/>
    <w:rsid w:val="00186A1C"/>
    <w:rsid w:val="00186BFC"/>
    <w:rsid w:val="001871C8"/>
    <w:rsid w:val="00190D9E"/>
    <w:rsid w:val="001916AC"/>
    <w:rsid w:val="00192C05"/>
    <w:rsid w:val="001931BB"/>
    <w:rsid w:val="00194B34"/>
    <w:rsid w:val="001951E7"/>
    <w:rsid w:val="00195522"/>
    <w:rsid w:val="00195D35"/>
    <w:rsid w:val="0019639A"/>
    <w:rsid w:val="001972CC"/>
    <w:rsid w:val="001977AA"/>
    <w:rsid w:val="001A09C2"/>
    <w:rsid w:val="001A13F2"/>
    <w:rsid w:val="001A15F3"/>
    <w:rsid w:val="001A4501"/>
    <w:rsid w:val="001A49AA"/>
    <w:rsid w:val="001A4DA9"/>
    <w:rsid w:val="001A51F5"/>
    <w:rsid w:val="001A7B88"/>
    <w:rsid w:val="001A7CDA"/>
    <w:rsid w:val="001B0CCA"/>
    <w:rsid w:val="001B2203"/>
    <w:rsid w:val="001B4338"/>
    <w:rsid w:val="001B49EA"/>
    <w:rsid w:val="001B4F9E"/>
    <w:rsid w:val="001B5749"/>
    <w:rsid w:val="001B641E"/>
    <w:rsid w:val="001B65DA"/>
    <w:rsid w:val="001B67B5"/>
    <w:rsid w:val="001C000E"/>
    <w:rsid w:val="001C18DE"/>
    <w:rsid w:val="001C1D46"/>
    <w:rsid w:val="001C24B4"/>
    <w:rsid w:val="001C38B2"/>
    <w:rsid w:val="001C42DD"/>
    <w:rsid w:val="001C43EC"/>
    <w:rsid w:val="001C5CAD"/>
    <w:rsid w:val="001C631F"/>
    <w:rsid w:val="001C6DAF"/>
    <w:rsid w:val="001C6E67"/>
    <w:rsid w:val="001C7E2D"/>
    <w:rsid w:val="001D06C2"/>
    <w:rsid w:val="001D147B"/>
    <w:rsid w:val="001D2740"/>
    <w:rsid w:val="001D33C7"/>
    <w:rsid w:val="001D3FDF"/>
    <w:rsid w:val="001D4829"/>
    <w:rsid w:val="001D489A"/>
    <w:rsid w:val="001D4BC7"/>
    <w:rsid w:val="001D4CCD"/>
    <w:rsid w:val="001D6BAB"/>
    <w:rsid w:val="001D6C5B"/>
    <w:rsid w:val="001D6EF0"/>
    <w:rsid w:val="001E0271"/>
    <w:rsid w:val="001E1715"/>
    <w:rsid w:val="001E20C8"/>
    <w:rsid w:val="001E31E0"/>
    <w:rsid w:val="001E3427"/>
    <w:rsid w:val="001E3866"/>
    <w:rsid w:val="001E579A"/>
    <w:rsid w:val="001E681A"/>
    <w:rsid w:val="001E700F"/>
    <w:rsid w:val="001E7CB1"/>
    <w:rsid w:val="001F0FA6"/>
    <w:rsid w:val="001F165F"/>
    <w:rsid w:val="001F1A53"/>
    <w:rsid w:val="001F35BF"/>
    <w:rsid w:val="001F429E"/>
    <w:rsid w:val="001F4586"/>
    <w:rsid w:val="001F4A4A"/>
    <w:rsid w:val="001F53F0"/>
    <w:rsid w:val="001F603A"/>
    <w:rsid w:val="001F69B1"/>
    <w:rsid w:val="001F7AC8"/>
    <w:rsid w:val="00200BE5"/>
    <w:rsid w:val="00200EF7"/>
    <w:rsid w:val="0020241A"/>
    <w:rsid w:val="00202A96"/>
    <w:rsid w:val="002035EF"/>
    <w:rsid w:val="00203B7E"/>
    <w:rsid w:val="002044AB"/>
    <w:rsid w:val="00207E7D"/>
    <w:rsid w:val="00207F28"/>
    <w:rsid w:val="00210AD0"/>
    <w:rsid w:val="00210D60"/>
    <w:rsid w:val="00210FF3"/>
    <w:rsid w:val="002112D9"/>
    <w:rsid w:val="00211EF5"/>
    <w:rsid w:val="002123AD"/>
    <w:rsid w:val="002126A3"/>
    <w:rsid w:val="00213620"/>
    <w:rsid w:val="002140C8"/>
    <w:rsid w:val="00214DB7"/>
    <w:rsid w:val="002153F2"/>
    <w:rsid w:val="0021597A"/>
    <w:rsid w:val="00217DCF"/>
    <w:rsid w:val="00220106"/>
    <w:rsid w:val="00220AEB"/>
    <w:rsid w:val="00220B8F"/>
    <w:rsid w:val="00221E52"/>
    <w:rsid w:val="00223463"/>
    <w:rsid w:val="00223DB3"/>
    <w:rsid w:val="00224230"/>
    <w:rsid w:val="002247BF"/>
    <w:rsid w:val="00224D8A"/>
    <w:rsid w:val="00225372"/>
    <w:rsid w:val="002255E1"/>
    <w:rsid w:val="002265D0"/>
    <w:rsid w:val="002265F5"/>
    <w:rsid w:val="00226753"/>
    <w:rsid w:val="00226D91"/>
    <w:rsid w:val="00227766"/>
    <w:rsid w:val="00231238"/>
    <w:rsid w:val="00233464"/>
    <w:rsid w:val="00233B3D"/>
    <w:rsid w:val="00233BC4"/>
    <w:rsid w:val="00233DE5"/>
    <w:rsid w:val="00234252"/>
    <w:rsid w:val="00234330"/>
    <w:rsid w:val="002346C5"/>
    <w:rsid w:val="00235B0A"/>
    <w:rsid w:val="00235F0A"/>
    <w:rsid w:val="00236DF8"/>
    <w:rsid w:val="00236E41"/>
    <w:rsid w:val="00240C86"/>
    <w:rsid w:val="00241326"/>
    <w:rsid w:val="00241B6B"/>
    <w:rsid w:val="00241D1A"/>
    <w:rsid w:val="00242C3F"/>
    <w:rsid w:val="00242FAA"/>
    <w:rsid w:val="0024348F"/>
    <w:rsid w:val="00243EA5"/>
    <w:rsid w:val="00245375"/>
    <w:rsid w:val="00246604"/>
    <w:rsid w:val="002466C3"/>
    <w:rsid w:val="00247099"/>
    <w:rsid w:val="00247578"/>
    <w:rsid w:val="00250C94"/>
    <w:rsid w:val="00252112"/>
    <w:rsid w:val="002528A8"/>
    <w:rsid w:val="0025720E"/>
    <w:rsid w:val="00257D65"/>
    <w:rsid w:val="00260A46"/>
    <w:rsid w:val="00260B3D"/>
    <w:rsid w:val="00260DFF"/>
    <w:rsid w:val="0026103C"/>
    <w:rsid w:val="00261203"/>
    <w:rsid w:val="00261DB3"/>
    <w:rsid w:val="00263A79"/>
    <w:rsid w:val="00264057"/>
    <w:rsid w:val="0026441F"/>
    <w:rsid w:val="00265606"/>
    <w:rsid w:val="00265B95"/>
    <w:rsid w:val="00266036"/>
    <w:rsid w:val="0026659D"/>
    <w:rsid w:val="00267359"/>
    <w:rsid w:val="00267AB4"/>
    <w:rsid w:val="002700E0"/>
    <w:rsid w:val="00270C05"/>
    <w:rsid w:val="00271269"/>
    <w:rsid w:val="00271531"/>
    <w:rsid w:val="00271E25"/>
    <w:rsid w:val="00272790"/>
    <w:rsid w:val="00272E96"/>
    <w:rsid w:val="00273C48"/>
    <w:rsid w:val="00274071"/>
    <w:rsid w:val="00276A82"/>
    <w:rsid w:val="00277045"/>
    <w:rsid w:val="002772CA"/>
    <w:rsid w:val="0027762B"/>
    <w:rsid w:val="00277ABF"/>
    <w:rsid w:val="00277FCC"/>
    <w:rsid w:val="002810DF"/>
    <w:rsid w:val="00281E7C"/>
    <w:rsid w:val="00281EC1"/>
    <w:rsid w:val="00281FA6"/>
    <w:rsid w:val="00282151"/>
    <w:rsid w:val="0028254A"/>
    <w:rsid w:val="00283C32"/>
    <w:rsid w:val="00283C47"/>
    <w:rsid w:val="002841BC"/>
    <w:rsid w:val="0028605E"/>
    <w:rsid w:val="00286ED4"/>
    <w:rsid w:val="00286F41"/>
    <w:rsid w:val="00287F54"/>
    <w:rsid w:val="0029202A"/>
    <w:rsid w:val="0029255D"/>
    <w:rsid w:val="002926BC"/>
    <w:rsid w:val="002937A2"/>
    <w:rsid w:val="00293B1E"/>
    <w:rsid w:val="0029601C"/>
    <w:rsid w:val="00296B24"/>
    <w:rsid w:val="002973F1"/>
    <w:rsid w:val="00297637"/>
    <w:rsid w:val="002A02CE"/>
    <w:rsid w:val="002A1009"/>
    <w:rsid w:val="002A1213"/>
    <w:rsid w:val="002A1876"/>
    <w:rsid w:val="002A25DB"/>
    <w:rsid w:val="002A25F4"/>
    <w:rsid w:val="002A2749"/>
    <w:rsid w:val="002A298D"/>
    <w:rsid w:val="002A3EF3"/>
    <w:rsid w:val="002A513A"/>
    <w:rsid w:val="002A5A88"/>
    <w:rsid w:val="002A6C43"/>
    <w:rsid w:val="002A6C68"/>
    <w:rsid w:val="002A727B"/>
    <w:rsid w:val="002B0589"/>
    <w:rsid w:val="002B1633"/>
    <w:rsid w:val="002B1FC6"/>
    <w:rsid w:val="002B24DC"/>
    <w:rsid w:val="002B2CCD"/>
    <w:rsid w:val="002B2EB6"/>
    <w:rsid w:val="002B38F5"/>
    <w:rsid w:val="002B3A96"/>
    <w:rsid w:val="002B3B45"/>
    <w:rsid w:val="002B47F8"/>
    <w:rsid w:val="002B4AEF"/>
    <w:rsid w:val="002B52EB"/>
    <w:rsid w:val="002B6105"/>
    <w:rsid w:val="002B6FB0"/>
    <w:rsid w:val="002C03FF"/>
    <w:rsid w:val="002C0590"/>
    <w:rsid w:val="002C14B4"/>
    <w:rsid w:val="002C2256"/>
    <w:rsid w:val="002C34A5"/>
    <w:rsid w:val="002C439C"/>
    <w:rsid w:val="002C4AD8"/>
    <w:rsid w:val="002C73CB"/>
    <w:rsid w:val="002C76C9"/>
    <w:rsid w:val="002C7EB5"/>
    <w:rsid w:val="002D0199"/>
    <w:rsid w:val="002D0C96"/>
    <w:rsid w:val="002D2BD8"/>
    <w:rsid w:val="002D2BF6"/>
    <w:rsid w:val="002D35C3"/>
    <w:rsid w:val="002D3785"/>
    <w:rsid w:val="002D3FE3"/>
    <w:rsid w:val="002D4958"/>
    <w:rsid w:val="002D4B25"/>
    <w:rsid w:val="002D4FB2"/>
    <w:rsid w:val="002D696D"/>
    <w:rsid w:val="002D7BD3"/>
    <w:rsid w:val="002E08E8"/>
    <w:rsid w:val="002E1524"/>
    <w:rsid w:val="002E24D3"/>
    <w:rsid w:val="002E25C5"/>
    <w:rsid w:val="002E300D"/>
    <w:rsid w:val="002E339D"/>
    <w:rsid w:val="002E384D"/>
    <w:rsid w:val="002E3B1A"/>
    <w:rsid w:val="002E425D"/>
    <w:rsid w:val="002E43C9"/>
    <w:rsid w:val="002E4490"/>
    <w:rsid w:val="002E4F12"/>
    <w:rsid w:val="002E5901"/>
    <w:rsid w:val="002E7A1C"/>
    <w:rsid w:val="002F01E6"/>
    <w:rsid w:val="002F344C"/>
    <w:rsid w:val="002F34F1"/>
    <w:rsid w:val="002F3A3D"/>
    <w:rsid w:val="002F4945"/>
    <w:rsid w:val="002F5335"/>
    <w:rsid w:val="002F5781"/>
    <w:rsid w:val="002F6345"/>
    <w:rsid w:val="002F65E7"/>
    <w:rsid w:val="002F6D63"/>
    <w:rsid w:val="00300025"/>
    <w:rsid w:val="003005E4"/>
    <w:rsid w:val="00300677"/>
    <w:rsid w:val="00300E33"/>
    <w:rsid w:val="00301E07"/>
    <w:rsid w:val="003025B0"/>
    <w:rsid w:val="00302B9E"/>
    <w:rsid w:val="0030505F"/>
    <w:rsid w:val="00306BBF"/>
    <w:rsid w:val="00306D11"/>
    <w:rsid w:val="00306D70"/>
    <w:rsid w:val="003077FD"/>
    <w:rsid w:val="003079ED"/>
    <w:rsid w:val="00307A7D"/>
    <w:rsid w:val="00307D97"/>
    <w:rsid w:val="0031060D"/>
    <w:rsid w:val="003109DD"/>
    <w:rsid w:val="00311A1F"/>
    <w:rsid w:val="003138A0"/>
    <w:rsid w:val="00313C81"/>
    <w:rsid w:val="0031489B"/>
    <w:rsid w:val="003149F2"/>
    <w:rsid w:val="003150E6"/>
    <w:rsid w:val="00315274"/>
    <w:rsid w:val="00316470"/>
    <w:rsid w:val="00316A7F"/>
    <w:rsid w:val="00316C8D"/>
    <w:rsid w:val="00317BB5"/>
    <w:rsid w:val="0032005D"/>
    <w:rsid w:val="003201D4"/>
    <w:rsid w:val="003208AB"/>
    <w:rsid w:val="003212BB"/>
    <w:rsid w:val="00322A1B"/>
    <w:rsid w:val="00323AC1"/>
    <w:rsid w:val="00324137"/>
    <w:rsid w:val="00324A0F"/>
    <w:rsid w:val="00324B1C"/>
    <w:rsid w:val="00324BD4"/>
    <w:rsid w:val="00326F5E"/>
    <w:rsid w:val="00327238"/>
    <w:rsid w:val="0032781B"/>
    <w:rsid w:val="00327909"/>
    <w:rsid w:val="00327E10"/>
    <w:rsid w:val="003315D2"/>
    <w:rsid w:val="00331F81"/>
    <w:rsid w:val="00332084"/>
    <w:rsid w:val="00332628"/>
    <w:rsid w:val="00332D3D"/>
    <w:rsid w:val="003339DF"/>
    <w:rsid w:val="00333AC5"/>
    <w:rsid w:val="0033418D"/>
    <w:rsid w:val="00334CC1"/>
    <w:rsid w:val="00334DB4"/>
    <w:rsid w:val="00335717"/>
    <w:rsid w:val="00337717"/>
    <w:rsid w:val="00337DE4"/>
    <w:rsid w:val="003403E1"/>
    <w:rsid w:val="003419D0"/>
    <w:rsid w:val="0034241B"/>
    <w:rsid w:val="0034284B"/>
    <w:rsid w:val="00342BE6"/>
    <w:rsid w:val="003432C8"/>
    <w:rsid w:val="0034372E"/>
    <w:rsid w:val="0034385B"/>
    <w:rsid w:val="00344697"/>
    <w:rsid w:val="00346022"/>
    <w:rsid w:val="00346106"/>
    <w:rsid w:val="003503B1"/>
    <w:rsid w:val="00350598"/>
    <w:rsid w:val="00350F52"/>
    <w:rsid w:val="00351261"/>
    <w:rsid w:val="003517D7"/>
    <w:rsid w:val="003546B5"/>
    <w:rsid w:val="00355A06"/>
    <w:rsid w:val="00355D92"/>
    <w:rsid w:val="003573F9"/>
    <w:rsid w:val="003579B6"/>
    <w:rsid w:val="00357C97"/>
    <w:rsid w:val="00360149"/>
    <w:rsid w:val="0036032C"/>
    <w:rsid w:val="00360499"/>
    <w:rsid w:val="0036061A"/>
    <w:rsid w:val="0036096E"/>
    <w:rsid w:val="00360B07"/>
    <w:rsid w:val="00360D9D"/>
    <w:rsid w:val="003615AB"/>
    <w:rsid w:val="003615E4"/>
    <w:rsid w:val="00361C4D"/>
    <w:rsid w:val="00362092"/>
    <w:rsid w:val="003638BE"/>
    <w:rsid w:val="00364584"/>
    <w:rsid w:val="00366FE9"/>
    <w:rsid w:val="0037061D"/>
    <w:rsid w:val="00372B0A"/>
    <w:rsid w:val="00372C1E"/>
    <w:rsid w:val="00372E24"/>
    <w:rsid w:val="00373029"/>
    <w:rsid w:val="003748DB"/>
    <w:rsid w:val="003754E4"/>
    <w:rsid w:val="00375B8E"/>
    <w:rsid w:val="0037650A"/>
    <w:rsid w:val="003810AF"/>
    <w:rsid w:val="00381AB7"/>
    <w:rsid w:val="00381C02"/>
    <w:rsid w:val="00381DA0"/>
    <w:rsid w:val="00383173"/>
    <w:rsid w:val="003839B2"/>
    <w:rsid w:val="0038760C"/>
    <w:rsid w:val="00391011"/>
    <w:rsid w:val="00391756"/>
    <w:rsid w:val="00391A23"/>
    <w:rsid w:val="00391BF2"/>
    <w:rsid w:val="00392CB9"/>
    <w:rsid w:val="003931C6"/>
    <w:rsid w:val="00393FAD"/>
    <w:rsid w:val="00394A7E"/>
    <w:rsid w:val="00394F76"/>
    <w:rsid w:val="00395793"/>
    <w:rsid w:val="003966F9"/>
    <w:rsid w:val="00396F19"/>
    <w:rsid w:val="003A0447"/>
    <w:rsid w:val="003A1137"/>
    <w:rsid w:val="003A1A4B"/>
    <w:rsid w:val="003A1B60"/>
    <w:rsid w:val="003A201A"/>
    <w:rsid w:val="003A2258"/>
    <w:rsid w:val="003A23A5"/>
    <w:rsid w:val="003A3304"/>
    <w:rsid w:val="003A3361"/>
    <w:rsid w:val="003A3780"/>
    <w:rsid w:val="003A388F"/>
    <w:rsid w:val="003A3F87"/>
    <w:rsid w:val="003A4A61"/>
    <w:rsid w:val="003B114E"/>
    <w:rsid w:val="003B3116"/>
    <w:rsid w:val="003B33AB"/>
    <w:rsid w:val="003B37B7"/>
    <w:rsid w:val="003B3A26"/>
    <w:rsid w:val="003B78D4"/>
    <w:rsid w:val="003C01AB"/>
    <w:rsid w:val="003C0348"/>
    <w:rsid w:val="003C0773"/>
    <w:rsid w:val="003C1946"/>
    <w:rsid w:val="003C2128"/>
    <w:rsid w:val="003C2BBE"/>
    <w:rsid w:val="003C305C"/>
    <w:rsid w:val="003C41F1"/>
    <w:rsid w:val="003C5CE3"/>
    <w:rsid w:val="003C5F86"/>
    <w:rsid w:val="003C6663"/>
    <w:rsid w:val="003C721F"/>
    <w:rsid w:val="003C7C00"/>
    <w:rsid w:val="003D03EA"/>
    <w:rsid w:val="003D0B40"/>
    <w:rsid w:val="003D0BD5"/>
    <w:rsid w:val="003D0F47"/>
    <w:rsid w:val="003D1C6D"/>
    <w:rsid w:val="003D239B"/>
    <w:rsid w:val="003D2744"/>
    <w:rsid w:val="003D2857"/>
    <w:rsid w:val="003D4E7C"/>
    <w:rsid w:val="003D4E83"/>
    <w:rsid w:val="003D731B"/>
    <w:rsid w:val="003E1B2D"/>
    <w:rsid w:val="003E1ED8"/>
    <w:rsid w:val="003E2656"/>
    <w:rsid w:val="003E32F8"/>
    <w:rsid w:val="003E372D"/>
    <w:rsid w:val="003E5000"/>
    <w:rsid w:val="003E6702"/>
    <w:rsid w:val="003E7013"/>
    <w:rsid w:val="003E7A73"/>
    <w:rsid w:val="003F064F"/>
    <w:rsid w:val="003F0B7C"/>
    <w:rsid w:val="003F0D74"/>
    <w:rsid w:val="003F0EF1"/>
    <w:rsid w:val="003F15FD"/>
    <w:rsid w:val="003F3888"/>
    <w:rsid w:val="003F4F1D"/>
    <w:rsid w:val="004010DC"/>
    <w:rsid w:val="00404C4F"/>
    <w:rsid w:val="00405647"/>
    <w:rsid w:val="00405C5A"/>
    <w:rsid w:val="00405E1C"/>
    <w:rsid w:val="00406B58"/>
    <w:rsid w:val="00406C11"/>
    <w:rsid w:val="00406D70"/>
    <w:rsid w:val="00407694"/>
    <w:rsid w:val="00407763"/>
    <w:rsid w:val="00410236"/>
    <w:rsid w:val="00410F66"/>
    <w:rsid w:val="00411C65"/>
    <w:rsid w:val="00413C77"/>
    <w:rsid w:val="00413CD9"/>
    <w:rsid w:val="00414EFC"/>
    <w:rsid w:val="00415AB6"/>
    <w:rsid w:val="0041665D"/>
    <w:rsid w:val="004175C0"/>
    <w:rsid w:val="00417AB0"/>
    <w:rsid w:val="0042049C"/>
    <w:rsid w:val="00420614"/>
    <w:rsid w:val="004214BA"/>
    <w:rsid w:val="004242D6"/>
    <w:rsid w:val="004250FB"/>
    <w:rsid w:val="00426015"/>
    <w:rsid w:val="00426D3A"/>
    <w:rsid w:val="00427357"/>
    <w:rsid w:val="00427498"/>
    <w:rsid w:val="00430A3D"/>
    <w:rsid w:val="00431703"/>
    <w:rsid w:val="00432631"/>
    <w:rsid w:val="00432FA1"/>
    <w:rsid w:val="00433928"/>
    <w:rsid w:val="00433F96"/>
    <w:rsid w:val="00434175"/>
    <w:rsid w:val="004341CA"/>
    <w:rsid w:val="00434680"/>
    <w:rsid w:val="00434C74"/>
    <w:rsid w:val="00435AAC"/>
    <w:rsid w:val="004360D3"/>
    <w:rsid w:val="00436575"/>
    <w:rsid w:val="004368D0"/>
    <w:rsid w:val="00436A4A"/>
    <w:rsid w:val="00436ED4"/>
    <w:rsid w:val="004372F6"/>
    <w:rsid w:val="00440C45"/>
    <w:rsid w:val="00441B1A"/>
    <w:rsid w:val="00443F99"/>
    <w:rsid w:val="0044422B"/>
    <w:rsid w:val="00444709"/>
    <w:rsid w:val="0044587F"/>
    <w:rsid w:val="00445A1E"/>
    <w:rsid w:val="00446EF9"/>
    <w:rsid w:val="00447890"/>
    <w:rsid w:val="00447B90"/>
    <w:rsid w:val="004518AA"/>
    <w:rsid w:val="00451F8C"/>
    <w:rsid w:val="00452969"/>
    <w:rsid w:val="004537C2"/>
    <w:rsid w:val="00453ADF"/>
    <w:rsid w:val="004557B2"/>
    <w:rsid w:val="00455997"/>
    <w:rsid w:val="004573E7"/>
    <w:rsid w:val="004576BB"/>
    <w:rsid w:val="004577EA"/>
    <w:rsid w:val="00457819"/>
    <w:rsid w:val="00457B28"/>
    <w:rsid w:val="00460765"/>
    <w:rsid w:val="00460AA4"/>
    <w:rsid w:val="00460B0F"/>
    <w:rsid w:val="00461501"/>
    <w:rsid w:val="00461ED7"/>
    <w:rsid w:val="0046257C"/>
    <w:rsid w:val="00462AA2"/>
    <w:rsid w:val="00463447"/>
    <w:rsid w:val="00463A0F"/>
    <w:rsid w:val="00463FF8"/>
    <w:rsid w:val="004645A5"/>
    <w:rsid w:val="00464B60"/>
    <w:rsid w:val="004651BD"/>
    <w:rsid w:val="00465A93"/>
    <w:rsid w:val="004667B3"/>
    <w:rsid w:val="004671C9"/>
    <w:rsid w:val="0046777A"/>
    <w:rsid w:val="00467BC7"/>
    <w:rsid w:val="0047021A"/>
    <w:rsid w:val="004710A2"/>
    <w:rsid w:val="004715F8"/>
    <w:rsid w:val="004722B7"/>
    <w:rsid w:val="00472847"/>
    <w:rsid w:val="00474D61"/>
    <w:rsid w:val="00475529"/>
    <w:rsid w:val="00475C54"/>
    <w:rsid w:val="004767E7"/>
    <w:rsid w:val="004776DD"/>
    <w:rsid w:val="00477A24"/>
    <w:rsid w:val="004800F6"/>
    <w:rsid w:val="0048032C"/>
    <w:rsid w:val="004808AB"/>
    <w:rsid w:val="00480C8A"/>
    <w:rsid w:val="004816C8"/>
    <w:rsid w:val="004819D3"/>
    <w:rsid w:val="00481AFF"/>
    <w:rsid w:val="004821D2"/>
    <w:rsid w:val="00482D06"/>
    <w:rsid w:val="004831A5"/>
    <w:rsid w:val="004834FE"/>
    <w:rsid w:val="004835AB"/>
    <w:rsid w:val="0048480A"/>
    <w:rsid w:val="00484AB8"/>
    <w:rsid w:val="00485266"/>
    <w:rsid w:val="00487891"/>
    <w:rsid w:val="00487D12"/>
    <w:rsid w:val="00490310"/>
    <w:rsid w:val="004908C5"/>
    <w:rsid w:val="00490B3F"/>
    <w:rsid w:val="00491E91"/>
    <w:rsid w:val="00492BA5"/>
    <w:rsid w:val="004940B9"/>
    <w:rsid w:val="004947AE"/>
    <w:rsid w:val="00494EB2"/>
    <w:rsid w:val="00497813"/>
    <w:rsid w:val="00497871"/>
    <w:rsid w:val="004A00CD"/>
    <w:rsid w:val="004A03D9"/>
    <w:rsid w:val="004A0C10"/>
    <w:rsid w:val="004A0C83"/>
    <w:rsid w:val="004A10F6"/>
    <w:rsid w:val="004A24CD"/>
    <w:rsid w:val="004A25E3"/>
    <w:rsid w:val="004A5BE8"/>
    <w:rsid w:val="004A5D42"/>
    <w:rsid w:val="004A5FBD"/>
    <w:rsid w:val="004A6257"/>
    <w:rsid w:val="004A62BD"/>
    <w:rsid w:val="004A6CE5"/>
    <w:rsid w:val="004A7B03"/>
    <w:rsid w:val="004B0AA9"/>
    <w:rsid w:val="004B1541"/>
    <w:rsid w:val="004B4209"/>
    <w:rsid w:val="004B4E6A"/>
    <w:rsid w:val="004B581E"/>
    <w:rsid w:val="004B5F0F"/>
    <w:rsid w:val="004B6477"/>
    <w:rsid w:val="004B74E5"/>
    <w:rsid w:val="004B7FF1"/>
    <w:rsid w:val="004C0DF8"/>
    <w:rsid w:val="004C0F76"/>
    <w:rsid w:val="004C1BC1"/>
    <w:rsid w:val="004C320B"/>
    <w:rsid w:val="004C3ADD"/>
    <w:rsid w:val="004C4437"/>
    <w:rsid w:val="004C6037"/>
    <w:rsid w:val="004C650A"/>
    <w:rsid w:val="004C69AA"/>
    <w:rsid w:val="004C6D50"/>
    <w:rsid w:val="004C7B92"/>
    <w:rsid w:val="004D2AD1"/>
    <w:rsid w:val="004D3143"/>
    <w:rsid w:val="004D3A90"/>
    <w:rsid w:val="004D4217"/>
    <w:rsid w:val="004D46B1"/>
    <w:rsid w:val="004D55D0"/>
    <w:rsid w:val="004D657D"/>
    <w:rsid w:val="004D73D5"/>
    <w:rsid w:val="004D7659"/>
    <w:rsid w:val="004D7AC3"/>
    <w:rsid w:val="004E0279"/>
    <w:rsid w:val="004E0FEB"/>
    <w:rsid w:val="004E3182"/>
    <w:rsid w:val="004E34F6"/>
    <w:rsid w:val="004E3CC1"/>
    <w:rsid w:val="004E3FB2"/>
    <w:rsid w:val="004E45AC"/>
    <w:rsid w:val="004E50E0"/>
    <w:rsid w:val="004E52B7"/>
    <w:rsid w:val="004E584F"/>
    <w:rsid w:val="004E63ED"/>
    <w:rsid w:val="004E7CC2"/>
    <w:rsid w:val="004F02AA"/>
    <w:rsid w:val="004F24C9"/>
    <w:rsid w:val="004F40C3"/>
    <w:rsid w:val="004F5607"/>
    <w:rsid w:val="004F64E0"/>
    <w:rsid w:val="004F6F93"/>
    <w:rsid w:val="004F78CD"/>
    <w:rsid w:val="00500A20"/>
    <w:rsid w:val="005024E8"/>
    <w:rsid w:val="00502869"/>
    <w:rsid w:val="00503302"/>
    <w:rsid w:val="00503406"/>
    <w:rsid w:val="00503A3D"/>
    <w:rsid w:val="00505305"/>
    <w:rsid w:val="00506F8B"/>
    <w:rsid w:val="0050794E"/>
    <w:rsid w:val="00507D47"/>
    <w:rsid w:val="00507F93"/>
    <w:rsid w:val="00510C67"/>
    <w:rsid w:val="005115FE"/>
    <w:rsid w:val="00512A84"/>
    <w:rsid w:val="005134DF"/>
    <w:rsid w:val="00514142"/>
    <w:rsid w:val="00514BD7"/>
    <w:rsid w:val="00514C63"/>
    <w:rsid w:val="00515302"/>
    <w:rsid w:val="00516EED"/>
    <w:rsid w:val="00520E2B"/>
    <w:rsid w:val="00521078"/>
    <w:rsid w:val="0052188F"/>
    <w:rsid w:val="00522885"/>
    <w:rsid w:val="005228DD"/>
    <w:rsid w:val="00524453"/>
    <w:rsid w:val="0052509E"/>
    <w:rsid w:val="005264AB"/>
    <w:rsid w:val="00526524"/>
    <w:rsid w:val="005314E3"/>
    <w:rsid w:val="005317D6"/>
    <w:rsid w:val="0053227A"/>
    <w:rsid w:val="005324AD"/>
    <w:rsid w:val="005331AC"/>
    <w:rsid w:val="0053379B"/>
    <w:rsid w:val="00534971"/>
    <w:rsid w:val="0053501D"/>
    <w:rsid w:val="005360D0"/>
    <w:rsid w:val="005367D0"/>
    <w:rsid w:val="005367F5"/>
    <w:rsid w:val="00536B29"/>
    <w:rsid w:val="00536B3B"/>
    <w:rsid w:val="00537255"/>
    <w:rsid w:val="00537927"/>
    <w:rsid w:val="0054088A"/>
    <w:rsid w:val="005408C7"/>
    <w:rsid w:val="005430AC"/>
    <w:rsid w:val="00543281"/>
    <w:rsid w:val="00543577"/>
    <w:rsid w:val="005438C9"/>
    <w:rsid w:val="00543DDE"/>
    <w:rsid w:val="00543E3D"/>
    <w:rsid w:val="0054434A"/>
    <w:rsid w:val="005449C7"/>
    <w:rsid w:val="005449F7"/>
    <w:rsid w:val="00544DA2"/>
    <w:rsid w:val="00547216"/>
    <w:rsid w:val="00547365"/>
    <w:rsid w:val="005474DE"/>
    <w:rsid w:val="0054780A"/>
    <w:rsid w:val="0055031F"/>
    <w:rsid w:val="00554DBD"/>
    <w:rsid w:val="005551C9"/>
    <w:rsid w:val="005578D7"/>
    <w:rsid w:val="0056007A"/>
    <w:rsid w:val="005601D4"/>
    <w:rsid w:val="00560855"/>
    <w:rsid w:val="00561156"/>
    <w:rsid w:val="0056161A"/>
    <w:rsid w:val="00563BF1"/>
    <w:rsid w:val="0056458D"/>
    <w:rsid w:val="00564DD9"/>
    <w:rsid w:val="00565D5A"/>
    <w:rsid w:val="00566A7E"/>
    <w:rsid w:val="005676B8"/>
    <w:rsid w:val="00567DF6"/>
    <w:rsid w:val="005709AB"/>
    <w:rsid w:val="00570D63"/>
    <w:rsid w:val="00571B0E"/>
    <w:rsid w:val="00571BD6"/>
    <w:rsid w:val="0057234E"/>
    <w:rsid w:val="00573285"/>
    <w:rsid w:val="00573F65"/>
    <w:rsid w:val="00574970"/>
    <w:rsid w:val="005760D0"/>
    <w:rsid w:val="00576215"/>
    <w:rsid w:val="005764E3"/>
    <w:rsid w:val="00576565"/>
    <w:rsid w:val="00576B9D"/>
    <w:rsid w:val="005779C2"/>
    <w:rsid w:val="00577B38"/>
    <w:rsid w:val="00577E1B"/>
    <w:rsid w:val="00577E70"/>
    <w:rsid w:val="005804BA"/>
    <w:rsid w:val="00580576"/>
    <w:rsid w:val="00580995"/>
    <w:rsid w:val="00581712"/>
    <w:rsid w:val="00581762"/>
    <w:rsid w:val="00582182"/>
    <w:rsid w:val="00582717"/>
    <w:rsid w:val="00582F2F"/>
    <w:rsid w:val="00586851"/>
    <w:rsid w:val="00586BE1"/>
    <w:rsid w:val="0058705C"/>
    <w:rsid w:val="00587064"/>
    <w:rsid w:val="00590469"/>
    <w:rsid w:val="00590A39"/>
    <w:rsid w:val="00590C7A"/>
    <w:rsid w:val="0059162E"/>
    <w:rsid w:val="0059315B"/>
    <w:rsid w:val="005940F8"/>
    <w:rsid w:val="0059436A"/>
    <w:rsid w:val="00594CE4"/>
    <w:rsid w:val="00596166"/>
    <w:rsid w:val="00597B6F"/>
    <w:rsid w:val="005A1B45"/>
    <w:rsid w:val="005A30DD"/>
    <w:rsid w:val="005A3363"/>
    <w:rsid w:val="005A5174"/>
    <w:rsid w:val="005A5693"/>
    <w:rsid w:val="005A5823"/>
    <w:rsid w:val="005A5EC8"/>
    <w:rsid w:val="005A6004"/>
    <w:rsid w:val="005A6006"/>
    <w:rsid w:val="005A66DE"/>
    <w:rsid w:val="005A7648"/>
    <w:rsid w:val="005A7760"/>
    <w:rsid w:val="005A77A0"/>
    <w:rsid w:val="005A7A80"/>
    <w:rsid w:val="005A7B96"/>
    <w:rsid w:val="005B0408"/>
    <w:rsid w:val="005B111A"/>
    <w:rsid w:val="005B1359"/>
    <w:rsid w:val="005B1CD1"/>
    <w:rsid w:val="005B1D81"/>
    <w:rsid w:val="005B2B2F"/>
    <w:rsid w:val="005B2C9A"/>
    <w:rsid w:val="005B2E65"/>
    <w:rsid w:val="005B3D54"/>
    <w:rsid w:val="005B46E9"/>
    <w:rsid w:val="005B585E"/>
    <w:rsid w:val="005B69F7"/>
    <w:rsid w:val="005B6E49"/>
    <w:rsid w:val="005B6F27"/>
    <w:rsid w:val="005B78F8"/>
    <w:rsid w:val="005B7EAC"/>
    <w:rsid w:val="005C1890"/>
    <w:rsid w:val="005C1F48"/>
    <w:rsid w:val="005C4411"/>
    <w:rsid w:val="005C7A6D"/>
    <w:rsid w:val="005C7AD6"/>
    <w:rsid w:val="005D0794"/>
    <w:rsid w:val="005D1097"/>
    <w:rsid w:val="005D1FBD"/>
    <w:rsid w:val="005D37E6"/>
    <w:rsid w:val="005D3CEB"/>
    <w:rsid w:val="005D4A67"/>
    <w:rsid w:val="005D4A94"/>
    <w:rsid w:val="005D6833"/>
    <w:rsid w:val="005D6AC3"/>
    <w:rsid w:val="005D6D0F"/>
    <w:rsid w:val="005D78FC"/>
    <w:rsid w:val="005D7ECC"/>
    <w:rsid w:val="005E0810"/>
    <w:rsid w:val="005E1529"/>
    <w:rsid w:val="005E1A8E"/>
    <w:rsid w:val="005E2961"/>
    <w:rsid w:val="005E2BC3"/>
    <w:rsid w:val="005E37C4"/>
    <w:rsid w:val="005E46BC"/>
    <w:rsid w:val="005E593C"/>
    <w:rsid w:val="005E6445"/>
    <w:rsid w:val="005E67D8"/>
    <w:rsid w:val="005F07FE"/>
    <w:rsid w:val="005F0CFC"/>
    <w:rsid w:val="005F10DA"/>
    <w:rsid w:val="005F2D7F"/>
    <w:rsid w:val="005F2F0A"/>
    <w:rsid w:val="005F397C"/>
    <w:rsid w:val="005F3EAD"/>
    <w:rsid w:val="005F470E"/>
    <w:rsid w:val="005F49CE"/>
    <w:rsid w:val="005F5605"/>
    <w:rsid w:val="005F5A52"/>
    <w:rsid w:val="005F5B2C"/>
    <w:rsid w:val="005F780B"/>
    <w:rsid w:val="00601E15"/>
    <w:rsid w:val="00602B3C"/>
    <w:rsid w:val="006046AC"/>
    <w:rsid w:val="00604C07"/>
    <w:rsid w:val="00604F66"/>
    <w:rsid w:val="0060552E"/>
    <w:rsid w:val="00605D37"/>
    <w:rsid w:val="0060683B"/>
    <w:rsid w:val="006079A8"/>
    <w:rsid w:val="00607A13"/>
    <w:rsid w:val="00610061"/>
    <w:rsid w:val="00611426"/>
    <w:rsid w:val="00611715"/>
    <w:rsid w:val="00611ABF"/>
    <w:rsid w:val="00611B21"/>
    <w:rsid w:val="00611B26"/>
    <w:rsid w:val="0061301E"/>
    <w:rsid w:val="00613565"/>
    <w:rsid w:val="00613652"/>
    <w:rsid w:val="006136F4"/>
    <w:rsid w:val="006140B0"/>
    <w:rsid w:val="006144D6"/>
    <w:rsid w:val="006151D4"/>
    <w:rsid w:val="006161B7"/>
    <w:rsid w:val="0061624F"/>
    <w:rsid w:val="00616408"/>
    <w:rsid w:val="00616AFF"/>
    <w:rsid w:val="00616CCD"/>
    <w:rsid w:val="006171BF"/>
    <w:rsid w:val="0061725F"/>
    <w:rsid w:val="00620081"/>
    <w:rsid w:val="00620188"/>
    <w:rsid w:val="006202FB"/>
    <w:rsid w:val="006208BC"/>
    <w:rsid w:val="006209EA"/>
    <w:rsid w:val="00622194"/>
    <w:rsid w:val="00622EFB"/>
    <w:rsid w:val="0062490E"/>
    <w:rsid w:val="00624CBA"/>
    <w:rsid w:val="00626012"/>
    <w:rsid w:val="00626859"/>
    <w:rsid w:val="00626CF0"/>
    <w:rsid w:val="00626D87"/>
    <w:rsid w:val="00627C2C"/>
    <w:rsid w:val="006308B0"/>
    <w:rsid w:val="00631197"/>
    <w:rsid w:val="00632BD2"/>
    <w:rsid w:val="00633433"/>
    <w:rsid w:val="00635FFB"/>
    <w:rsid w:val="00636689"/>
    <w:rsid w:val="00636907"/>
    <w:rsid w:val="00636941"/>
    <w:rsid w:val="006369FF"/>
    <w:rsid w:val="00636BB5"/>
    <w:rsid w:val="00636EE2"/>
    <w:rsid w:val="00637B69"/>
    <w:rsid w:val="0064064A"/>
    <w:rsid w:val="006417EC"/>
    <w:rsid w:val="006439A1"/>
    <w:rsid w:val="00644293"/>
    <w:rsid w:val="006442C6"/>
    <w:rsid w:val="00644BAB"/>
    <w:rsid w:val="00645700"/>
    <w:rsid w:val="00645E24"/>
    <w:rsid w:val="006468D2"/>
    <w:rsid w:val="006475E1"/>
    <w:rsid w:val="00647981"/>
    <w:rsid w:val="006509BE"/>
    <w:rsid w:val="0065135C"/>
    <w:rsid w:val="00652D55"/>
    <w:rsid w:val="00653BDC"/>
    <w:rsid w:val="00653BDF"/>
    <w:rsid w:val="006540C0"/>
    <w:rsid w:val="006544DD"/>
    <w:rsid w:val="00655403"/>
    <w:rsid w:val="006568C2"/>
    <w:rsid w:val="00656FED"/>
    <w:rsid w:val="00657DCB"/>
    <w:rsid w:val="0066012E"/>
    <w:rsid w:val="0066051E"/>
    <w:rsid w:val="00660658"/>
    <w:rsid w:val="00660C05"/>
    <w:rsid w:val="006612A3"/>
    <w:rsid w:val="00661B76"/>
    <w:rsid w:val="006624C3"/>
    <w:rsid w:val="006624E1"/>
    <w:rsid w:val="00662D5B"/>
    <w:rsid w:val="00663FF2"/>
    <w:rsid w:val="00671320"/>
    <w:rsid w:val="00671FD6"/>
    <w:rsid w:val="00676613"/>
    <w:rsid w:val="00676C10"/>
    <w:rsid w:val="00680090"/>
    <w:rsid w:val="00681F72"/>
    <w:rsid w:val="006822E8"/>
    <w:rsid w:val="00682E26"/>
    <w:rsid w:val="00683C38"/>
    <w:rsid w:val="006845D4"/>
    <w:rsid w:val="006855E3"/>
    <w:rsid w:val="00685BBF"/>
    <w:rsid w:val="00685C17"/>
    <w:rsid w:val="00686ECD"/>
    <w:rsid w:val="00687367"/>
    <w:rsid w:val="006876D2"/>
    <w:rsid w:val="00687BFA"/>
    <w:rsid w:val="0069084D"/>
    <w:rsid w:val="00690B74"/>
    <w:rsid w:val="006915B1"/>
    <w:rsid w:val="00692E1B"/>
    <w:rsid w:val="00692EA0"/>
    <w:rsid w:val="00693DCA"/>
    <w:rsid w:val="006942A1"/>
    <w:rsid w:val="006947E2"/>
    <w:rsid w:val="00695123"/>
    <w:rsid w:val="00695A37"/>
    <w:rsid w:val="00695A83"/>
    <w:rsid w:val="00697149"/>
    <w:rsid w:val="006A0839"/>
    <w:rsid w:val="006A0987"/>
    <w:rsid w:val="006A14E2"/>
    <w:rsid w:val="006A2DE5"/>
    <w:rsid w:val="006A323E"/>
    <w:rsid w:val="006A4BF2"/>
    <w:rsid w:val="006A4EBA"/>
    <w:rsid w:val="006A5B55"/>
    <w:rsid w:val="006A69E0"/>
    <w:rsid w:val="006A6D5A"/>
    <w:rsid w:val="006A7DCB"/>
    <w:rsid w:val="006B0174"/>
    <w:rsid w:val="006B089B"/>
    <w:rsid w:val="006B0B9A"/>
    <w:rsid w:val="006B0ED7"/>
    <w:rsid w:val="006B10B5"/>
    <w:rsid w:val="006B1C20"/>
    <w:rsid w:val="006B3626"/>
    <w:rsid w:val="006B3AD0"/>
    <w:rsid w:val="006B46E8"/>
    <w:rsid w:val="006B56B7"/>
    <w:rsid w:val="006B78BF"/>
    <w:rsid w:val="006C002A"/>
    <w:rsid w:val="006C11F1"/>
    <w:rsid w:val="006C16EF"/>
    <w:rsid w:val="006C17A8"/>
    <w:rsid w:val="006C3BF2"/>
    <w:rsid w:val="006C41D9"/>
    <w:rsid w:val="006C4327"/>
    <w:rsid w:val="006C5A3C"/>
    <w:rsid w:val="006C72BE"/>
    <w:rsid w:val="006C75BB"/>
    <w:rsid w:val="006D02C8"/>
    <w:rsid w:val="006D114D"/>
    <w:rsid w:val="006D137C"/>
    <w:rsid w:val="006D1D98"/>
    <w:rsid w:val="006D264D"/>
    <w:rsid w:val="006D29E2"/>
    <w:rsid w:val="006D2B3C"/>
    <w:rsid w:val="006D3B64"/>
    <w:rsid w:val="006D4562"/>
    <w:rsid w:val="006D4C93"/>
    <w:rsid w:val="006D64AE"/>
    <w:rsid w:val="006D6EBC"/>
    <w:rsid w:val="006D6ECF"/>
    <w:rsid w:val="006E028F"/>
    <w:rsid w:val="006E037F"/>
    <w:rsid w:val="006E15B0"/>
    <w:rsid w:val="006E1C10"/>
    <w:rsid w:val="006E1E86"/>
    <w:rsid w:val="006E1FBF"/>
    <w:rsid w:val="006E1FCB"/>
    <w:rsid w:val="006E2699"/>
    <w:rsid w:val="006E30A5"/>
    <w:rsid w:val="006E4693"/>
    <w:rsid w:val="006E59C7"/>
    <w:rsid w:val="006E66F4"/>
    <w:rsid w:val="006E7C22"/>
    <w:rsid w:val="006F1D46"/>
    <w:rsid w:val="006F1E7D"/>
    <w:rsid w:val="006F281C"/>
    <w:rsid w:val="006F3897"/>
    <w:rsid w:val="006F46F6"/>
    <w:rsid w:val="006F49EA"/>
    <w:rsid w:val="006F4D31"/>
    <w:rsid w:val="006F520A"/>
    <w:rsid w:val="006F5C26"/>
    <w:rsid w:val="006F7C83"/>
    <w:rsid w:val="006F7D69"/>
    <w:rsid w:val="006F7DF5"/>
    <w:rsid w:val="0070261E"/>
    <w:rsid w:val="007044CD"/>
    <w:rsid w:val="007053ED"/>
    <w:rsid w:val="00705FC0"/>
    <w:rsid w:val="007071F0"/>
    <w:rsid w:val="0070744D"/>
    <w:rsid w:val="007075BB"/>
    <w:rsid w:val="00711D4C"/>
    <w:rsid w:val="007122EC"/>
    <w:rsid w:val="00712F3D"/>
    <w:rsid w:val="0071400E"/>
    <w:rsid w:val="007149A9"/>
    <w:rsid w:val="0071554B"/>
    <w:rsid w:val="00715A76"/>
    <w:rsid w:val="0071634E"/>
    <w:rsid w:val="00717C62"/>
    <w:rsid w:val="00717D19"/>
    <w:rsid w:val="00717EF8"/>
    <w:rsid w:val="00720A4C"/>
    <w:rsid w:val="00721F18"/>
    <w:rsid w:val="007225F6"/>
    <w:rsid w:val="007228CC"/>
    <w:rsid w:val="00723EBB"/>
    <w:rsid w:val="007259FC"/>
    <w:rsid w:val="007268EF"/>
    <w:rsid w:val="0072741D"/>
    <w:rsid w:val="007274A5"/>
    <w:rsid w:val="007276B4"/>
    <w:rsid w:val="00730081"/>
    <w:rsid w:val="00731183"/>
    <w:rsid w:val="00731246"/>
    <w:rsid w:val="007316B4"/>
    <w:rsid w:val="00731D5C"/>
    <w:rsid w:val="00733AEB"/>
    <w:rsid w:val="00733D95"/>
    <w:rsid w:val="00734D6B"/>
    <w:rsid w:val="007355FD"/>
    <w:rsid w:val="007367A5"/>
    <w:rsid w:val="00736C91"/>
    <w:rsid w:val="00736EC5"/>
    <w:rsid w:val="007374A4"/>
    <w:rsid w:val="00737700"/>
    <w:rsid w:val="00740966"/>
    <w:rsid w:val="007410C3"/>
    <w:rsid w:val="00741328"/>
    <w:rsid w:val="00742B2A"/>
    <w:rsid w:val="00742B36"/>
    <w:rsid w:val="00742EB1"/>
    <w:rsid w:val="0074304A"/>
    <w:rsid w:val="0074339F"/>
    <w:rsid w:val="00750742"/>
    <w:rsid w:val="0075080B"/>
    <w:rsid w:val="007508E1"/>
    <w:rsid w:val="00750F16"/>
    <w:rsid w:val="00752386"/>
    <w:rsid w:val="00753A7D"/>
    <w:rsid w:val="00753CAD"/>
    <w:rsid w:val="00754327"/>
    <w:rsid w:val="007544B1"/>
    <w:rsid w:val="00755D4C"/>
    <w:rsid w:val="00757B7D"/>
    <w:rsid w:val="00760C0A"/>
    <w:rsid w:val="00761AF0"/>
    <w:rsid w:val="00761BDC"/>
    <w:rsid w:val="00762E2A"/>
    <w:rsid w:val="00762F22"/>
    <w:rsid w:val="007630DE"/>
    <w:rsid w:val="00763C38"/>
    <w:rsid w:val="00764F6D"/>
    <w:rsid w:val="0076507B"/>
    <w:rsid w:val="00765339"/>
    <w:rsid w:val="0076696B"/>
    <w:rsid w:val="00766D0F"/>
    <w:rsid w:val="00770836"/>
    <w:rsid w:val="007712B1"/>
    <w:rsid w:val="007747E3"/>
    <w:rsid w:val="00775413"/>
    <w:rsid w:val="007756F7"/>
    <w:rsid w:val="00777DF6"/>
    <w:rsid w:val="007802D1"/>
    <w:rsid w:val="007806EA"/>
    <w:rsid w:val="00782837"/>
    <w:rsid w:val="00783933"/>
    <w:rsid w:val="007845E4"/>
    <w:rsid w:val="00784A0F"/>
    <w:rsid w:val="00784B1A"/>
    <w:rsid w:val="00785AAC"/>
    <w:rsid w:val="00786885"/>
    <w:rsid w:val="0078765D"/>
    <w:rsid w:val="00790CA7"/>
    <w:rsid w:val="00791114"/>
    <w:rsid w:val="007918A7"/>
    <w:rsid w:val="0079230D"/>
    <w:rsid w:val="007923FB"/>
    <w:rsid w:val="00794202"/>
    <w:rsid w:val="00794C08"/>
    <w:rsid w:val="00796407"/>
    <w:rsid w:val="0079738D"/>
    <w:rsid w:val="0079748B"/>
    <w:rsid w:val="00797E0F"/>
    <w:rsid w:val="00797ED6"/>
    <w:rsid w:val="007A0EDB"/>
    <w:rsid w:val="007A1742"/>
    <w:rsid w:val="007A1818"/>
    <w:rsid w:val="007A1C72"/>
    <w:rsid w:val="007A1CCB"/>
    <w:rsid w:val="007A22E8"/>
    <w:rsid w:val="007A2F73"/>
    <w:rsid w:val="007A378C"/>
    <w:rsid w:val="007A457D"/>
    <w:rsid w:val="007A4AA9"/>
    <w:rsid w:val="007A59CC"/>
    <w:rsid w:val="007A6A43"/>
    <w:rsid w:val="007A6AAC"/>
    <w:rsid w:val="007A7184"/>
    <w:rsid w:val="007A7452"/>
    <w:rsid w:val="007A7B91"/>
    <w:rsid w:val="007B04D4"/>
    <w:rsid w:val="007B1675"/>
    <w:rsid w:val="007B18CC"/>
    <w:rsid w:val="007B1BEB"/>
    <w:rsid w:val="007B26B1"/>
    <w:rsid w:val="007B2F9E"/>
    <w:rsid w:val="007B3EF0"/>
    <w:rsid w:val="007B4685"/>
    <w:rsid w:val="007B497A"/>
    <w:rsid w:val="007B5DA7"/>
    <w:rsid w:val="007B671A"/>
    <w:rsid w:val="007C02FD"/>
    <w:rsid w:val="007C0AF9"/>
    <w:rsid w:val="007C150C"/>
    <w:rsid w:val="007C28DC"/>
    <w:rsid w:val="007C3246"/>
    <w:rsid w:val="007C36AB"/>
    <w:rsid w:val="007C4076"/>
    <w:rsid w:val="007C44BB"/>
    <w:rsid w:val="007C4784"/>
    <w:rsid w:val="007C5F6E"/>
    <w:rsid w:val="007C6C1F"/>
    <w:rsid w:val="007C76C3"/>
    <w:rsid w:val="007C7F75"/>
    <w:rsid w:val="007D38AA"/>
    <w:rsid w:val="007D4174"/>
    <w:rsid w:val="007D473F"/>
    <w:rsid w:val="007D4C05"/>
    <w:rsid w:val="007D585D"/>
    <w:rsid w:val="007D6D2D"/>
    <w:rsid w:val="007D7BDA"/>
    <w:rsid w:val="007E01E4"/>
    <w:rsid w:val="007E1348"/>
    <w:rsid w:val="007E18AC"/>
    <w:rsid w:val="007E2596"/>
    <w:rsid w:val="007E2D1C"/>
    <w:rsid w:val="007E32D6"/>
    <w:rsid w:val="007E3815"/>
    <w:rsid w:val="007E42FF"/>
    <w:rsid w:val="007E6410"/>
    <w:rsid w:val="007E675D"/>
    <w:rsid w:val="007E6815"/>
    <w:rsid w:val="007E6D14"/>
    <w:rsid w:val="007E7F5B"/>
    <w:rsid w:val="007F39BD"/>
    <w:rsid w:val="007F3EBE"/>
    <w:rsid w:val="007F40DE"/>
    <w:rsid w:val="007F4660"/>
    <w:rsid w:val="007F568F"/>
    <w:rsid w:val="007F614A"/>
    <w:rsid w:val="007F6918"/>
    <w:rsid w:val="007F7008"/>
    <w:rsid w:val="007F7711"/>
    <w:rsid w:val="007F7889"/>
    <w:rsid w:val="007F7AFD"/>
    <w:rsid w:val="00800FE5"/>
    <w:rsid w:val="008016C8"/>
    <w:rsid w:val="00801BEF"/>
    <w:rsid w:val="008024F7"/>
    <w:rsid w:val="008026B2"/>
    <w:rsid w:val="00802AB7"/>
    <w:rsid w:val="00803918"/>
    <w:rsid w:val="00804A73"/>
    <w:rsid w:val="00805525"/>
    <w:rsid w:val="00806E9F"/>
    <w:rsid w:val="008072CB"/>
    <w:rsid w:val="00807604"/>
    <w:rsid w:val="00807877"/>
    <w:rsid w:val="00807C3E"/>
    <w:rsid w:val="008100E0"/>
    <w:rsid w:val="00810927"/>
    <w:rsid w:val="00811001"/>
    <w:rsid w:val="00813588"/>
    <w:rsid w:val="00813746"/>
    <w:rsid w:val="00813D64"/>
    <w:rsid w:val="00813E4C"/>
    <w:rsid w:val="00814AFF"/>
    <w:rsid w:val="00815499"/>
    <w:rsid w:val="00815766"/>
    <w:rsid w:val="008163DC"/>
    <w:rsid w:val="00817829"/>
    <w:rsid w:val="00817CA3"/>
    <w:rsid w:val="0082019F"/>
    <w:rsid w:val="00822439"/>
    <w:rsid w:val="0082272E"/>
    <w:rsid w:val="0082355E"/>
    <w:rsid w:val="00823969"/>
    <w:rsid w:val="00825203"/>
    <w:rsid w:val="00827A46"/>
    <w:rsid w:val="00830100"/>
    <w:rsid w:val="008313AB"/>
    <w:rsid w:val="008314E9"/>
    <w:rsid w:val="00831CDC"/>
    <w:rsid w:val="008326C8"/>
    <w:rsid w:val="008334A5"/>
    <w:rsid w:val="0083435E"/>
    <w:rsid w:val="0083448C"/>
    <w:rsid w:val="0083517D"/>
    <w:rsid w:val="00836449"/>
    <w:rsid w:val="0083713C"/>
    <w:rsid w:val="0083791A"/>
    <w:rsid w:val="00841F4A"/>
    <w:rsid w:val="00842833"/>
    <w:rsid w:val="00842F3D"/>
    <w:rsid w:val="008436AD"/>
    <w:rsid w:val="00845929"/>
    <w:rsid w:val="00845997"/>
    <w:rsid w:val="00845B98"/>
    <w:rsid w:val="00845F6B"/>
    <w:rsid w:val="00846A9A"/>
    <w:rsid w:val="00847617"/>
    <w:rsid w:val="008479D4"/>
    <w:rsid w:val="00847DA2"/>
    <w:rsid w:val="00847DD1"/>
    <w:rsid w:val="00847E1A"/>
    <w:rsid w:val="0085412D"/>
    <w:rsid w:val="008548F1"/>
    <w:rsid w:val="008558C0"/>
    <w:rsid w:val="00855AA8"/>
    <w:rsid w:val="0085626D"/>
    <w:rsid w:val="008573C9"/>
    <w:rsid w:val="00857781"/>
    <w:rsid w:val="00857970"/>
    <w:rsid w:val="00857C88"/>
    <w:rsid w:val="00860B8E"/>
    <w:rsid w:val="00860D18"/>
    <w:rsid w:val="008621B9"/>
    <w:rsid w:val="00862FE1"/>
    <w:rsid w:val="00863106"/>
    <w:rsid w:val="00863405"/>
    <w:rsid w:val="00864CE3"/>
    <w:rsid w:val="0086543C"/>
    <w:rsid w:val="00865AAC"/>
    <w:rsid w:val="00867D4A"/>
    <w:rsid w:val="00870263"/>
    <w:rsid w:val="008718EB"/>
    <w:rsid w:val="00872224"/>
    <w:rsid w:val="0087299C"/>
    <w:rsid w:val="008750AE"/>
    <w:rsid w:val="008754EB"/>
    <w:rsid w:val="008765B2"/>
    <w:rsid w:val="008769E4"/>
    <w:rsid w:val="0087709E"/>
    <w:rsid w:val="008771BF"/>
    <w:rsid w:val="008819DA"/>
    <w:rsid w:val="00881C71"/>
    <w:rsid w:val="00881C83"/>
    <w:rsid w:val="00882DF8"/>
    <w:rsid w:val="00882ED6"/>
    <w:rsid w:val="00883A6A"/>
    <w:rsid w:val="00883B3C"/>
    <w:rsid w:val="00884FD1"/>
    <w:rsid w:val="00885A85"/>
    <w:rsid w:val="00886436"/>
    <w:rsid w:val="008872A4"/>
    <w:rsid w:val="00887A72"/>
    <w:rsid w:val="00887AB5"/>
    <w:rsid w:val="00887DA9"/>
    <w:rsid w:val="008906E2"/>
    <w:rsid w:val="008911AE"/>
    <w:rsid w:val="00892692"/>
    <w:rsid w:val="00892A4B"/>
    <w:rsid w:val="00893F79"/>
    <w:rsid w:val="00894B6E"/>
    <w:rsid w:val="00896326"/>
    <w:rsid w:val="0089644E"/>
    <w:rsid w:val="00896D16"/>
    <w:rsid w:val="008971E7"/>
    <w:rsid w:val="008978E1"/>
    <w:rsid w:val="00897F40"/>
    <w:rsid w:val="008A0562"/>
    <w:rsid w:val="008A13BA"/>
    <w:rsid w:val="008A178E"/>
    <w:rsid w:val="008A49D3"/>
    <w:rsid w:val="008A57ED"/>
    <w:rsid w:val="008A735C"/>
    <w:rsid w:val="008B0529"/>
    <w:rsid w:val="008B0940"/>
    <w:rsid w:val="008B0FF2"/>
    <w:rsid w:val="008B2F57"/>
    <w:rsid w:val="008B3213"/>
    <w:rsid w:val="008B362C"/>
    <w:rsid w:val="008B3E75"/>
    <w:rsid w:val="008B4494"/>
    <w:rsid w:val="008B485D"/>
    <w:rsid w:val="008B4CDF"/>
    <w:rsid w:val="008B4DED"/>
    <w:rsid w:val="008C0590"/>
    <w:rsid w:val="008C0892"/>
    <w:rsid w:val="008C129E"/>
    <w:rsid w:val="008C1480"/>
    <w:rsid w:val="008C1F31"/>
    <w:rsid w:val="008C3F05"/>
    <w:rsid w:val="008C4053"/>
    <w:rsid w:val="008C5E96"/>
    <w:rsid w:val="008C60C2"/>
    <w:rsid w:val="008C689D"/>
    <w:rsid w:val="008C76FF"/>
    <w:rsid w:val="008D0CE9"/>
    <w:rsid w:val="008D0FEE"/>
    <w:rsid w:val="008D1387"/>
    <w:rsid w:val="008D1587"/>
    <w:rsid w:val="008D2253"/>
    <w:rsid w:val="008D3033"/>
    <w:rsid w:val="008D3507"/>
    <w:rsid w:val="008D4E5F"/>
    <w:rsid w:val="008D53BE"/>
    <w:rsid w:val="008D53D8"/>
    <w:rsid w:val="008D5CDA"/>
    <w:rsid w:val="008D5CFB"/>
    <w:rsid w:val="008D7239"/>
    <w:rsid w:val="008E0D48"/>
    <w:rsid w:val="008E1397"/>
    <w:rsid w:val="008E2A1F"/>
    <w:rsid w:val="008E3219"/>
    <w:rsid w:val="008E363D"/>
    <w:rsid w:val="008E3F24"/>
    <w:rsid w:val="008E4032"/>
    <w:rsid w:val="008E451E"/>
    <w:rsid w:val="008E5479"/>
    <w:rsid w:val="008E6267"/>
    <w:rsid w:val="008E6C79"/>
    <w:rsid w:val="008F0DF7"/>
    <w:rsid w:val="008F2609"/>
    <w:rsid w:val="008F2955"/>
    <w:rsid w:val="008F2C22"/>
    <w:rsid w:val="008F37D8"/>
    <w:rsid w:val="008F3BD4"/>
    <w:rsid w:val="008F3FA7"/>
    <w:rsid w:val="008F4791"/>
    <w:rsid w:val="008F49F3"/>
    <w:rsid w:val="008F6777"/>
    <w:rsid w:val="008F6D35"/>
    <w:rsid w:val="008F6FD5"/>
    <w:rsid w:val="008F74F6"/>
    <w:rsid w:val="0090031C"/>
    <w:rsid w:val="0090053F"/>
    <w:rsid w:val="009019D5"/>
    <w:rsid w:val="00902BB8"/>
    <w:rsid w:val="009045BB"/>
    <w:rsid w:val="00904AA6"/>
    <w:rsid w:val="00904F99"/>
    <w:rsid w:val="009050A6"/>
    <w:rsid w:val="00906CFF"/>
    <w:rsid w:val="00906D9C"/>
    <w:rsid w:val="00907075"/>
    <w:rsid w:val="009075F1"/>
    <w:rsid w:val="00907D9E"/>
    <w:rsid w:val="009122FD"/>
    <w:rsid w:val="00912343"/>
    <w:rsid w:val="009129BA"/>
    <w:rsid w:val="00912B16"/>
    <w:rsid w:val="0091303B"/>
    <w:rsid w:val="00913121"/>
    <w:rsid w:val="00913CDE"/>
    <w:rsid w:val="00915583"/>
    <w:rsid w:val="00916A6E"/>
    <w:rsid w:val="00917099"/>
    <w:rsid w:val="009172CE"/>
    <w:rsid w:val="00921F41"/>
    <w:rsid w:val="0092273C"/>
    <w:rsid w:val="009230BE"/>
    <w:rsid w:val="0092318D"/>
    <w:rsid w:val="00923B79"/>
    <w:rsid w:val="00924652"/>
    <w:rsid w:val="009246EA"/>
    <w:rsid w:val="00924A2A"/>
    <w:rsid w:val="009253FF"/>
    <w:rsid w:val="00925EB9"/>
    <w:rsid w:val="00927C72"/>
    <w:rsid w:val="00927C8E"/>
    <w:rsid w:val="00927EF2"/>
    <w:rsid w:val="009307B2"/>
    <w:rsid w:val="00930A9A"/>
    <w:rsid w:val="0093104E"/>
    <w:rsid w:val="009327A2"/>
    <w:rsid w:val="00933118"/>
    <w:rsid w:val="00933AE8"/>
    <w:rsid w:val="00935D29"/>
    <w:rsid w:val="0093605D"/>
    <w:rsid w:val="009374C0"/>
    <w:rsid w:val="00937BD1"/>
    <w:rsid w:val="00940ADB"/>
    <w:rsid w:val="00941BF0"/>
    <w:rsid w:val="00942C72"/>
    <w:rsid w:val="009434FD"/>
    <w:rsid w:val="009446D7"/>
    <w:rsid w:val="00945EDD"/>
    <w:rsid w:val="00946F78"/>
    <w:rsid w:val="009474D3"/>
    <w:rsid w:val="00947998"/>
    <w:rsid w:val="00951BBF"/>
    <w:rsid w:val="00952C00"/>
    <w:rsid w:val="00953928"/>
    <w:rsid w:val="00953DCC"/>
    <w:rsid w:val="00954232"/>
    <w:rsid w:val="009544CB"/>
    <w:rsid w:val="00954592"/>
    <w:rsid w:val="0095592E"/>
    <w:rsid w:val="00955F77"/>
    <w:rsid w:val="009567CF"/>
    <w:rsid w:val="00956E95"/>
    <w:rsid w:val="00960148"/>
    <w:rsid w:val="009631AB"/>
    <w:rsid w:val="009647A2"/>
    <w:rsid w:val="009648BB"/>
    <w:rsid w:val="00964A23"/>
    <w:rsid w:val="00964F58"/>
    <w:rsid w:val="00964F84"/>
    <w:rsid w:val="0097160C"/>
    <w:rsid w:val="009718D6"/>
    <w:rsid w:val="00972BF4"/>
    <w:rsid w:val="00972BF6"/>
    <w:rsid w:val="0097318A"/>
    <w:rsid w:val="00974889"/>
    <w:rsid w:val="00975113"/>
    <w:rsid w:val="009757FB"/>
    <w:rsid w:val="00976A4A"/>
    <w:rsid w:val="00976C80"/>
    <w:rsid w:val="00976E89"/>
    <w:rsid w:val="00977B21"/>
    <w:rsid w:val="00977C0E"/>
    <w:rsid w:val="00977DCB"/>
    <w:rsid w:val="00977F81"/>
    <w:rsid w:val="00980988"/>
    <w:rsid w:val="009828B2"/>
    <w:rsid w:val="009834C9"/>
    <w:rsid w:val="00983961"/>
    <w:rsid w:val="00984578"/>
    <w:rsid w:val="00986E72"/>
    <w:rsid w:val="00986FD8"/>
    <w:rsid w:val="00991ABF"/>
    <w:rsid w:val="00991FC7"/>
    <w:rsid w:val="00992A0B"/>
    <w:rsid w:val="00993045"/>
    <w:rsid w:val="0099450B"/>
    <w:rsid w:val="00995982"/>
    <w:rsid w:val="00995A89"/>
    <w:rsid w:val="00996133"/>
    <w:rsid w:val="00996358"/>
    <w:rsid w:val="009968FC"/>
    <w:rsid w:val="00996D02"/>
    <w:rsid w:val="00997EB2"/>
    <w:rsid w:val="009A020D"/>
    <w:rsid w:val="009A339A"/>
    <w:rsid w:val="009A4E05"/>
    <w:rsid w:val="009A66D2"/>
    <w:rsid w:val="009A6744"/>
    <w:rsid w:val="009A6B05"/>
    <w:rsid w:val="009B0326"/>
    <w:rsid w:val="009B0593"/>
    <w:rsid w:val="009B0B3D"/>
    <w:rsid w:val="009B0BF2"/>
    <w:rsid w:val="009B0E84"/>
    <w:rsid w:val="009B1740"/>
    <w:rsid w:val="009B188C"/>
    <w:rsid w:val="009B1A3C"/>
    <w:rsid w:val="009B1FE3"/>
    <w:rsid w:val="009B1FEB"/>
    <w:rsid w:val="009B27AC"/>
    <w:rsid w:val="009B2C8C"/>
    <w:rsid w:val="009B350F"/>
    <w:rsid w:val="009B3816"/>
    <w:rsid w:val="009B5EA3"/>
    <w:rsid w:val="009B772D"/>
    <w:rsid w:val="009B7D93"/>
    <w:rsid w:val="009B7DAB"/>
    <w:rsid w:val="009C233D"/>
    <w:rsid w:val="009C3288"/>
    <w:rsid w:val="009C3591"/>
    <w:rsid w:val="009C37ED"/>
    <w:rsid w:val="009C4A7E"/>
    <w:rsid w:val="009C6689"/>
    <w:rsid w:val="009C73E4"/>
    <w:rsid w:val="009D3FC8"/>
    <w:rsid w:val="009D5902"/>
    <w:rsid w:val="009D6C2E"/>
    <w:rsid w:val="009D75ED"/>
    <w:rsid w:val="009D77A5"/>
    <w:rsid w:val="009D7F38"/>
    <w:rsid w:val="009E0267"/>
    <w:rsid w:val="009E27BE"/>
    <w:rsid w:val="009E2C6E"/>
    <w:rsid w:val="009E2D66"/>
    <w:rsid w:val="009E2F29"/>
    <w:rsid w:val="009E2FFE"/>
    <w:rsid w:val="009E3734"/>
    <w:rsid w:val="009E38CB"/>
    <w:rsid w:val="009E38E7"/>
    <w:rsid w:val="009E43A7"/>
    <w:rsid w:val="009E469F"/>
    <w:rsid w:val="009E4F82"/>
    <w:rsid w:val="009E6531"/>
    <w:rsid w:val="009E6A9C"/>
    <w:rsid w:val="009E761E"/>
    <w:rsid w:val="009E7D8F"/>
    <w:rsid w:val="009F27C2"/>
    <w:rsid w:val="009F3687"/>
    <w:rsid w:val="009F38B0"/>
    <w:rsid w:val="009F3AC2"/>
    <w:rsid w:val="009F4188"/>
    <w:rsid w:val="009F45EE"/>
    <w:rsid w:val="009F622D"/>
    <w:rsid w:val="009F6AC9"/>
    <w:rsid w:val="00A01C8E"/>
    <w:rsid w:val="00A032A0"/>
    <w:rsid w:val="00A03D67"/>
    <w:rsid w:val="00A04105"/>
    <w:rsid w:val="00A04ADA"/>
    <w:rsid w:val="00A06390"/>
    <w:rsid w:val="00A075F9"/>
    <w:rsid w:val="00A076F3"/>
    <w:rsid w:val="00A07871"/>
    <w:rsid w:val="00A10FE5"/>
    <w:rsid w:val="00A12C61"/>
    <w:rsid w:val="00A13D32"/>
    <w:rsid w:val="00A14357"/>
    <w:rsid w:val="00A14FC1"/>
    <w:rsid w:val="00A15469"/>
    <w:rsid w:val="00A15B25"/>
    <w:rsid w:val="00A15E10"/>
    <w:rsid w:val="00A16357"/>
    <w:rsid w:val="00A164C5"/>
    <w:rsid w:val="00A16A03"/>
    <w:rsid w:val="00A17C7B"/>
    <w:rsid w:val="00A20C5B"/>
    <w:rsid w:val="00A23A7E"/>
    <w:rsid w:val="00A23B9F"/>
    <w:rsid w:val="00A247B9"/>
    <w:rsid w:val="00A26C1B"/>
    <w:rsid w:val="00A30D0B"/>
    <w:rsid w:val="00A313A4"/>
    <w:rsid w:val="00A3185C"/>
    <w:rsid w:val="00A33DA0"/>
    <w:rsid w:val="00A340AF"/>
    <w:rsid w:val="00A3484D"/>
    <w:rsid w:val="00A348B5"/>
    <w:rsid w:val="00A34EE5"/>
    <w:rsid w:val="00A35177"/>
    <w:rsid w:val="00A3576D"/>
    <w:rsid w:val="00A36537"/>
    <w:rsid w:val="00A4027B"/>
    <w:rsid w:val="00A41DCE"/>
    <w:rsid w:val="00A42ED2"/>
    <w:rsid w:val="00A43540"/>
    <w:rsid w:val="00A446B8"/>
    <w:rsid w:val="00A45D46"/>
    <w:rsid w:val="00A46EAC"/>
    <w:rsid w:val="00A47D0F"/>
    <w:rsid w:val="00A501BF"/>
    <w:rsid w:val="00A51EC5"/>
    <w:rsid w:val="00A5257E"/>
    <w:rsid w:val="00A52B40"/>
    <w:rsid w:val="00A52C50"/>
    <w:rsid w:val="00A53683"/>
    <w:rsid w:val="00A54C18"/>
    <w:rsid w:val="00A55127"/>
    <w:rsid w:val="00A55C56"/>
    <w:rsid w:val="00A55F3C"/>
    <w:rsid w:val="00A566B1"/>
    <w:rsid w:val="00A56E2A"/>
    <w:rsid w:val="00A571D8"/>
    <w:rsid w:val="00A57419"/>
    <w:rsid w:val="00A602AB"/>
    <w:rsid w:val="00A60D47"/>
    <w:rsid w:val="00A617C4"/>
    <w:rsid w:val="00A619F2"/>
    <w:rsid w:val="00A630F1"/>
    <w:rsid w:val="00A63316"/>
    <w:rsid w:val="00A65F8E"/>
    <w:rsid w:val="00A669B1"/>
    <w:rsid w:val="00A66E1C"/>
    <w:rsid w:val="00A672B1"/>
    <w:rsid w:val="00A6761D"/>
    <w:rsid w:val="00A7005F"/>
    <w:rsid w:val="00A72509"/>
    <w:rsid w:val="00A72F8F"/>
    <w:rsid w:val="00A73491"/>
    <w:rsid w:val="00A74A57"/>
    <w:rsid w:val="00A7644F"/>
    <w:rsid w:val="00A77EB0"/>
    <w:rsid w:val="00A8079A"/>
    <w:rsid w:val="00A80A03"/>
    <w:rsid w:val="00A80BC6"/>
    <w:rsid w:val="00A81AA5"/>
    <w:rsid w:val="00A81BC5"/>
    <w:rsid w:val="00A8384A"/>
    <w:rsid w:val="00A83CFF"/>
    <w:rsid w:val="00A842EA"/>
    <w:rsid w:val="00A84C76"/>
    <w:rsid w:val="00A860B3"/>
    <w:rsid w:val="00A87736"/>
    <w:rsid w:val="00A87ED0"/>
    <w:rsid w:val="00A92B3D"/>
    <w:rsid w:val="00A9356D"/>
    <w:rsid w:val="00A945D3"/>
    <w:rsid w:val="00A94DCA"/>
    <w:rsid w:val="00A96945"/>
    <w:rsid w:val="00A96FB5"/>
    <w:rsid w:val="00A970FE"/>
    <w:rsid w:val="00A97819"/>
    <w:rsid w:val="00AA00EA"/>
    <w:rsid w:val="00AA0544"/>
    <w:rsid w:val="00AA09A3"/>
    <w:rsid w:val="00AA0C7B"/>
    <w:rsid w:val="00AA15B2"/>
    <w:rsid w:val="00AA28FF"/>
    <w:rsid w:val="00AA2937"/>
    <w:rsid w:val="00AA2D31"/>
    <w:rsid w:val="00AA2D78"/>
    <w:rsid w:val="00AA3B14"/>
    <w:rsid w:val="00AA50C7"/>
    <w:rsid w:val="00AA5B99"/>
    <w:rsid w:val="00AA5CF5"/>
    <w:rsid w:val="00AA63CF"/>
    <w:rsid w:val="00AB0BCE"/>
    <w:rsid w:val="00AB11AC"/>
    <w:rsid w:val="00AB1399"/>
    <w:rsid w:val="00AB2DA4"/>
    <w:rsid w:val="00AB3776"/>
    <w:rsid w:val="00AB3875"/>
    <w:rsid w:val="00AB42E9"/>
    <w:rsid w:val="00AB4E6F"/>
    <w:rsid w:val="00AB527E"/>
    <w:rsid w:val="00AB69FD"/>
    <w:rsid w:val="00AB6A60"/>
    <w:rsid w:val="00AB7C4C"/>
    <w:rsid w:val="00AC1377"/>
    <w:rsid w:val="00AC2051"/>
    <w:rsid w:val="00AC2D11"/>
    <w:rsid w:val="00AC3089"/>
    <w:rsid w:val="00AC3EF2"/>
    <w:rsid w:val="00AC4F0B"/>
    <w:rsid w:val="00AC51C8"/>
    <w:rsid w:val="00AC5C35"/>
    <w:rsid w:val="00AC6C97"/>
    <w:rsid w:val="00AC7212"/>
    <w:rsid w:val="00AC7742"/>
    <w:rsid w:val="00AC7F17"/>
    <w:rsid w:val="00AD09EF"/>
    <w:rsid w:val="00AD3771"/>
    <w:rsid w:val="00AD4AB5"/>
    <w:rsid w:val="00AD4BF2"/>
    <w:rsid w:val="00AD4CE9"/>
    <w:rsid w:val="00AD52ED"/>
    <w:rsid w:val="00AD5BEE"/>
    <w:rsid w:val="00AD69E0"/>
    <w:rsid w:val="00AD7A22"/>
    <w:rsid w:val="00AE07D1"/>
    <w:rsid w:val="00AE084E"/>
    <w:rsid w:val="00AE13CA"/>
    <w:rsid w:val="00AE2105"/>
    <w:rsid w:val="00AE3260"/>
    <w:rsid w:val="00AE3BE7"/>
    <w:rsid w:val="00AE4134"/>
    <w:rsid w:val="00AE51B5"/>
    <w:rsid w:val="00AE703D"/>
    <w:rsid w:val="00AE75B0"/>
    <w:rsid w:val="00AF04AB"/>
    <w:rsid w:val="00AF13B3"/>
    <w:rsid w:val="00AF1485"/>
    <w:rsid w:val="00AF1D4C"/>
    <w:rsid w:val="00AF2637"/>
    <w:rsid w:val="00AF32C8"/>
    <w:rsid w:val="00AF41D9"/>
    <w:rsid w:val="00AF55D1"/>
    <w:rsid w:val="00AF664E"/>
    <w:rsid w:val="00AF682C"/>
    <w:rsid w:val="00AF75C2"/>
    <w:rsid w:val="00AF79F9"/>
    <w:rsid w:val="00B006C1"/>
    <w:rsid w:val="00B00731"/>
    <w:rsid w:val="00B01FB1"/>
    <w:rsid w:val="00B02B56"/>
    <w:rsid w:val="00B02CE2"/>
    <w:rsid w:val="00B0372B"/>
    <w:rsid w:val="00B03F5E"/>
    <w:rsid w:val="00B04E84"/>
    <w:rsid w:val="00B05000"/>
    <w:rsid w:val="00B05496"/>
    <w:rsid w:val="00B05A42"/>
    <w:rsid w:val="00B05EC1"/>
    <w:rsid w:val="00B076E7"/>
    <w:rsid w:val="00B11629"/>
    <w:rsid w:val="00B11E55"/>
    <w:rsid w:val="00B1216C"/>
    <w:rsid w:val="00B12769"/>
    <w:rsid w:val="00B128F9"/>
    <w:rsid w:val="00B12906"/>
    <w:rsid w:val="00B13242"/>
    <w:rsid w:val="00B132FD"/>
    <w:rsid w:val="00B139BC"/>
    <w:rsid w:val="00B141ED"/>
    <w:rsid w:val="00B1570B"/>
    <w:rsid w:val="00B1589B"/>
    <w:rsid w:val="00B21DBC"/>
    <w:rsid w:val="00B221D3"/>
    <w:rsid w:val="00B234AC"/>
    <w:rsid w:val="00B23A00"/>
    <w:rsid w:val="00B23A9B"/>
    <w:rsid w:val="00B245B9"/>
    <w:rsid w:val="00B250AC"/>
    <w:rsid w:val="00B256B3"/>
    <w:rsid w:val="00B25B67"/>
    <w:rsid w:val="00B25F7F"/>
    <w:rsid w:val="00B261C6"/>
    <w:rsid w:val="00B2688B"/>
    <w:rsid w:val="00B270FB"/>
    <w:rsid w:val="00B30373"/>
    <w:rsid w:val="00B305D2"/>
    <w:rsid w:val="00B3060E"/>
    <w:rsid w:val="00B3076C"/>
    <w:rsid w:val="00B30944"/>
    <w:rsid w:val="00B30DFD"/>
    <w:rsid w:val="00B3124F"/>
    <w:rsid w:val="00B31F04"/>
    <w:rsid w:val="00B33983"/>
    <w:rsid w:val="00B33CD0"/>
    <w:rsid w:val="00B33D42"/>
    <w:rsid w:val="00B33D74"/>
    <w:rsid w:val="00B34B22"/>
    <w:rsid w:val="00B34D62"/>
    <w:rsid w:val="00B362C1"/>
    <w:rsid w:val="00B36E0E"/>
    <w:rsid w:val="00B37BB0"/>
    <w:rsid w:val="00B37D85"/>
    <w:rsid w:val="00B4005D"/>
    <w:rsid w:val="00B40137"/>
    <w:rsid w:val="00B408E5"/>
    <w:rsid w:val="00B40F6A"/>
    <w:rsid w:val="00B415BA"/>
    <w:rsid w:val="00B415C7"/>
    <w:rsid w:val="00B41950"/>
    <w:rsid w:val="00B41988"/>
    <w:rsid w:val="00B41B70"/>
    <w:rsid w:val="00B42502"/>
    <w:rsid w:val="00B42D20"/>
    <w:rsid w:val="00B42E55"/>
    <w:rsid w:val="00B43537"/>
    <w:rsid w:val="00B449BA"/>
    <w:rsid w:val="00B45BA3"/>
    <w:rsid w:val="00B46515"/>
    <w:rsid w:val="00B475F6"/>
    <w:rsid w:val="00B477B2"/>
    <w:rsid w:val="00B50A15"/>
    <w:rsid w:val="00B51BEB"/>
    <w:rsid w:val="00B54E6A"/>
    <w:rsid w:val="00B54EC2"/>
    <w:rsid w:val="00B55148"/>
    <w:rsid w:val="00B552E1"/>
    <w:rsid w:val="00B56048"/>
    <w:rsid w:val="00B576EC"/>
    <w:rsid w:val="00B60D8A"/>
    <w:rsid w:val="00B61077"/>
    <w:rsid w:val="00B618B3"/>
    <w:rsid w:val="00B6218C"/>
    <w:rsid w:val="00B626E6"/>
    <w:rsid w:val="00B629E3"/>
    <w:rsid w:val="00B62C89"/>
    <w:rsid w:val="00B630E0"/>
    <w:rsid w:val="00B635D6"/>
    <w:rsid w:val="00B64068"/>
    <w:rsid w:val="00B66504"/>
    <w:rsid w:val="00B67202"/>
    <w:rsid w:val="00B678D5"/>
    <w:rsid w:val="00B7161C"/>
    <w:rsid w:val="00B72B3D"/>
    <w:rsid w:val="00B72FBE"/>
    <w:rsid w:val="00B74FE0"/>
    <w:rsid w:val="00B7576E"/>
    <w:rsid w:val="00B767C3"/>
    <w:rsid w:val="00B77321"/>
    <w:rsid w:val="00B774E8"/>
    <w:rsid w:val="00B826CD"/>
    <w:rsid w:val="00B826D4"/>
    <w:rsid w:val="00B858F4"/>
    <w:rsid w:val="00B85994"/>
    <w:rsid w:val="00B85E82"/>
    <w:rsid w:val="00B86CC6"/>
    <w:rsid w:val="00B86F72"/>
    <w:rsid w:val="00B90C0E"/>
    <w:rsid w:val="00B90D12"/>
    <w:rsid w:val="00B914C7"/>
    <w:rsid w:val="00B92293"/>
    <w:rsid w:val="00B92CDA"/>
    <w:rsid w:val="00B938E2"/>
    <w:rsid w:val="00B968A4"/>
    <w:rsid w:val="00B96FCB"/>
    <w:rsid w:val="00BA05DC"/>
    <w:rsid w:val="00BA07A5"/>
    <w:rsid w:val="00BA0F12"/>
    <w:rsid w:val="00BA2A26"/>
    <w:rsid w:val="00BA53B2"/>
    <w:rsid w:val="00BA5546"/>
    <w:rsid w:val="00BA565C"/>
    <w:rsid w:val="00BA5C4C"/>
    <w:rsid w:val="00BA679E"/>
    <w:rsid w:val="00BA6FFB"/>
    <w:rsid w:val="00BA7F07"/>
    <w:rsid w:val="00BA7F86"/>
    <w:rsid w:val="00BB0529"/>
    <w:rsid w:val="00BB14DF"/>
    <w:rsid w:val="00BB2D46"/>
    <w:rsid w:val="00BB369D"/>
    <w:rsid w:val="00BB3A2D"/>
    <w:rsid w:val="00BB3FB3"/>
    <w:rsid w:val="00BB61F9"/>
    <w:rsid w:val="00BB65DE"/>
    <w:rsid w:val="00BB68BE"/>
    <w:rsid w:val="00BB7881"/>
    <w:rsid w:val="00BC17CF"/>
    <w:rsid w:val="00BC364B"/>
    <w:rsid w:val="00BC383D"/>
    <w:rsid w:val="00BC4ADF"/>
    <w:rsid w:val="00BC4C92"/>
    <w:rsid w:val="00BC5065"/>
    <w:rsid w:val="00BC54BF"/>
    <w:rsid w:val="00BC569E"/>
    <w:rsid w:val="00BC5E29"/>
    <w:rsid w:val="00BC63D7"/>
    <w:rsid w:val="00BD0D1E"/>
    <w:rsid w:val="00BD1103"/>
    <w:rsid w:val="00BD1AC9"/>
    <w:rsid w:val="00BD1B94"/>
    <w:rsid w:val="00BD1BB6"/>
    <w:rsid w:val="00BD1C2E"/>
    <w:rsid w:val="00BD1E7F"/>
    <w:rsid w:val="00BD2C15"/>
    <w:rsid w:val="00BD2C37"/>
    <w:rsid w:val="00BD2DA2"/>
    <w:rsid w:val="00BD3647"/>
    <w:rsid w:val="00BD385C"/>
    <w:rsid w:val="00BD3CBB"/>
    <w:rsid w:val="00BD424F"/>
    <w:rsid w:val="00BD442B"/>
    <w:rsid w:val="00BD4485"/>
    <w:rsid w:val="00BD5299"/>
    <w:rsid w:val="00BD5546"/>
    <w:rsid w:val="00BD55A0"/>
    <w:rsid w:val="00BD5B6D"/>
    <w:rsid w:val="00BD5DB8"/>
    <w:rsid w:val="00BD603F"/>
    <w:rsid w:val="00BD60B6"/>
    <w:rsid w:val="00BD6539"/>
    <w:rsid w:val="00BD65D5"/>
    <w:rsid w:val="00BD678C"/>
    <w:rsid w:val="00BE1EBC"/>
    <w:rsid w:val="00BE3C27"/>
    <w:rsid w:val="00BE4ECA"/>
    <w:rsid w:val="00BE5213"/>
    <w:rsid w:val="00BE5DD2"/>
    <w:rsid w:val="00BE6DAE"/>
    <w:rsid w:val="00BF13FB"/>
    <w:rsid w:val="00BF1529"/>
    <w:rsid w:val="00BF240D"/>
    <w:rsid w:val="00BF2589"/>
    <w:rsid w:val="00BF26E5"/>
    <w:rsid w:val="00BF300A"/>
    <w:rsid w:val="00BF308F"/>
    <w:rsid w:val="00BF3DF4"/>
    <w:rsid w:val="00BF4ED7"/>
    <w:rsid w:val="00BF5113"/>
    <w:rsid w:val="00BF59A2"/>
    <w:rsid w:val="00BF5C6F"/>
    <w:rsid w:val="00BF6039"/>
    <w:rsid w:val="00BF6E1B"/>
    <w:rsid w:val="00BF7948"/>
    <w:rsid w:val="00C00EE2"/>
    <w:rsid w:val="00C016A1"/>
    <w:rsid w:val="00C01BA3"/>
    <w:rsid w:val="00C0407B"/>
    <w:rsid w:val="00C04560"/>
    <w:rsid w:val="00C04B08"/>
    <w:rsid w:val="00C04B71"/>
    <w:rsid w:val="00C04E81"/>
    <w:rsid w:val="00C078C9"/>
    <w:rsid w:val="00C07C63"/>
    <w:rsid w:val="00C07DB1"/>
    <w:rsid w:val="00C106EB"/>
    <w:rsid w:val="00C1244F"/>
    <w:rsid w:val="00C12CC6"/>
    <w:rsid w:val="00C12E30"/>
    <w:rsid w:val="00C13705"/>
    <w:rsid w:val="00C13CDA"/>
    <w:rsid w:val="00C13EED"/>
    <w:rsid w:val="00C142CB"/>
    <w:rsid w:val="00C145E2"/>
    <w:rsid w:val="00C14681"/>
    <w:rsid w:val="00C14EDE"/>
    <w:rsid w:val="00C150E4"/>
    <w:rsid w:val="00C1591F"/>
    <w:rsid w:val="00C16920"/>
    <w:rsid w:val="00C16F98"/>
    <w:rsid w:val="00C179A6"/>
    <w:rsid w:val="00C20324"/>
    <w:rsid w:val="00C20F57"/>
    <w:rsid w:val="00C21690"/>
    <w:rsid w:val="00C22370"/>
    <w:rsid w:val="00C22895"/>
    <w:rsid w:val="00C2350C"/>
    <w:rsid w:val="00C266B8"/>
    <w:rsid w:val="00C26B68"/>
    <w:rsid w:val="00C27447"/>
    <w:rsid w:val="00C275C5"/>
    <w:rsid w:val="00C30445"/>
    <w:rsid w:val="00C309A7"/>
    <w:rsid w:val="00C31301"/>
    <w:rsid w:val="00C31472"/>
    <w:rsid w:val="00C317B2"/>
    <w:rsid w:val="00C322DA"/>
    <w:rsid w:val="00C332A9"/>
    <w:rsid w:val="00C351BC"/>
    <w:rsid w:val="00C353B1"/>
    <w:rsid w:val="00C35B60"/>
    <w:rsid w:val="00C4603F"/>
    <w:rsid w:val="00C50EBF"/>
    <w:rsid w:val="00C51667"/>
    <w:rsid w:val="00C51936"/>
    <w:rsid w:val="00C51A44"/>
    <w:rsid w:val="00C522A7"/>
    <w:rsid w:val="00C52A8B"/>
    <w:rsid w:val="00C53D45"/>
    <w:rsid w:val="00C5423B"/>
    <w:rsid w:val="00C54F15"/>
    <w:rsid w:val="00C55944"/>
    <w:rsid w:val="00C55E1F"/>
    <w:rsid w:val="00C55F02"/>
    <w:rsid w:val="00C56BC3"/>
    <w:rsid w:val="00C5767F"/>
    <w:rsid w:val="00C5785D"/>
    <w:rsid w:val="00C57E2F"/>
    <w:rsid w:val="00C60022"/>
    <w:rsid w:val="00C60EEE"/>
    <w:rsid w:val="00C611F1"/>
    <w:rsid w:val="00C63BB1"/>
    <w:rsid w:val="00C6429C"/>
    <w:rsid w:val="00C6494F"/>
    <w:rsid w:val="00C64A9C"/>
    <w:rsid w:val="00C65152"/>
    <w:rsid w:val="00C65AD9"/>
    <w:rsid w:val="00C65D2E"/>
    <w:rsid w:val="00C65E73"/>
    <w:rsid w:val="00C6677D"/>
    <w:rsid w:val="00C6723B"/>
    <w:rsid w:val="00C67453"/>
    <w:rsid w:val="00C67951"/>
    <w:rsid w:val="00C67B5A"/>
    <w:rsid w:val="00C67F89"/>
    <w:rsid w:val="00C70E40"/>
    <w:rsid w:val="00C7120E"/>
    <w:rsid w:val="00C71C8D"/>
    <w:rsid w:val="00C71CB6"/>
    <w:rsid w:val="00C72687"/>
    <w:rsid w:val="00C7336E"/>
    <w:rsid w:val="00C73C88"/>
    <w:rsid w:val="00C74034"/>
    <w:rsid w:val="00C753FE"/>
    <w:rsid w:val="00C75FB6"/>
    <w:rsid w:val="00C767CC"/>
    <w:rsid w:val="00C76852"/>
    <w:rsid w:val="00C770E0"/>
    <w:rsid w:val="00C8023E"/>
    <w:rsid w:val="00C80CD3"/>
    <w:rsid w:val="00C81A04"/>
    <w:rsid w:val="00C82AB9"/>
    <w:rsid w:val="00C83DB1"/>
    <w:rsid w:val="00C85344"/>
    <w:rsid w:val="00C85624"/>
    <w:rsid w:val="00C8687F"/>
    <w:rsid w:val="00C90047"/>
    <w:rsid w:val="00C909A0"/>
    <w:rsid w:val="00C913CC"/>
    <w:rsid w:val="00C919AE"/>
    <w:rsid w:val="00C91C1D"/>
    <w:rsid w:val="00C93AD6"/>
    <w:rsid w:val="00C948F4"/>
    <w:rsid w:val="00C94DD1"/>
    <w:rsid w:val="00C9638C"/>
    <w:rsid w:val="00CA122E"/>
    <w:rsid w:val="00CA125E"/>
    <w:rsid w:val="00CA226C"/>
    <w:rsid w:val="00CA2F1B"/>
    <w:rsid w:val="00CA3E23"/>
    <w:rsid w:val="00CA3FC3"/>
    <w:rsid w:val="00CA4476"/>
    <w:rsid w:val="00CA49FB"/>
    <w:rsid w:val="00CA5F99"/>
    <w:rsid w:val="00CA60FE"/>
    <w:rsid w:val="00CA7F48"/>
    <w:rsid w:val="00CB0144"/>
    <w:rsid w:val="00CB0596"/>
    <w:rsid w:val="00CB1676"/>
    <w:rsid w:val="00CB28C9"/>
    <w:rsid w:val="00CB2CFF"/>
    <w:rsid w:val="00CB302B"/>
    <w:rsid w:val="00CB3410"/>
    <w:rsid w:val="00CB3599"/>
    <w:rsid w:val="00CB39A2"/>
    <w:rsid w:val="00CB724C"/>
    <w:rsid w:val="00CB7395"/>
    <w:rsid w:val="00CB740A"/>
    <w:rsid w:val="00CB7A8D"/>
    <w:rsid w:val="00CB7C9E"/>
    <w:rsid w:val="00CB7E47"/>
    <w:rsid w:val="00CB7F1D"/>
    <w:rsid w:val="00CC04C6"/>
    <w:rsid w:val="00CC16E6"/>
    <w:rsid w:val="00CC1E5E"/>
    <w:rsid w:val="00CC23E8"/>
    <w:rsid w:val="00CC2C51"/>
    <w:rsid w:val="00CC2F3C"/>
    <w:rsid w:val="00CC3BCD"/>
    <w:rsid w:val="00CC3D81"/>
    <w:rsid w:val="00CC3FFB"/>
    <w:rsid w:val="00CC42A5"/>
    <w:rsid w:val="00CC5B5D"/>
    <w:rsid w:val="00CC5BBB"/>
    <w:rsid w:val="00CC608B"/>
    <w:rsid w:val="00CC6509"/>
    <w:rsid w:val="00CD0B00"/>
    <w:rsid w:val="00CD1410"/>
    <w:rsid w:val="00CD19CD"/>
    <w:rsid w:val="00CD19EC"/>
    <w:rsid w:val="00CD1FEA"/>
    <w:rsid w:val="00CD2366"/>
    <w:rsid w:val="00CD36EC"/>
    <w:rsid w:val="00CD3AEF"/>
    <w:rsid w:val="00CD3EC6"/>
    <w:rsid w:val="00CD44B5"/>
    <w:rsid w:val="00CD5CDC"/>
    <w:rsid w:val="00CD64F4"/>
    <w:rsid w:val="00CE0618"/>
    <w:rsid w:val="00CE165D"/>
    <w:rsid w:val="00CE19FA"/>
    <w:rsid w:val="00CE1C32"/>
    <w:rsid w:val="00CE3CC3"/>
    <w:rsid w:val="00CE457D"/>
    <w:rsid w:val="00CE49BA"/>
    <w:rsid w:val="00CE5135"/>
    <w:rsid w:val="00CE639C"/>
    <w:rsid w:val="00CF07B4"/>
    <w:rsid w:val="00CF10C4"/>
    <w:rsid w:val="00CF1B12"/>
    <w:rsid w:val="00CF2747"/>
    <w:rsid w:val="00CF2B67"/>
    <w:rsid w:val="00CF43FD"/>
    <w:rsid w:val="00CF44CD"/>
    <w:rsid w:val="00CF4803"/>
    <w:rsid w:val="00CF4E43"/>
    <w:rsid w:val="00CF5CEE"/>
    <w:rsid w:val="00CF673B"/>
    <w:rsid w:val="00CF7165"/>
    <w:rsid w:val="00D02FE0"/>
    <w:rsid w:val="00D061AB"/>
    <w:rsid w:val="00D06392"/>
    <w:rsid w:val="00D11E9C"/>
    <w:rsid w:val="00D11FFE"/>
    <w:rsid w:val="00D12ACE"/>
    <w:rsid w:val="00D134F7"/>
    <w:rsid w:val="00D13C3F"/>
    <w:rsid w:val="00D147E5"/>
    <w:rsid w:val="00D14816"/>
    <w:rsid w:val="00D163D5"/>
    <w:rsid w:val="00D169D9"/>
    <w:rsid w:val="00D17CFD"/>
    <w:rsid w:val="00D2016F"/>
    <w:rsid w:val="00D2023C"/>
    <w:rsid w:val="00D229F0"/>
    <w:rsid w:val="00D26A6F"/>
    <w:rsid w:val="00D26C45"/>
    <w:rsid w:val="00D27507"/>
    <w:rsid w:val="00D27B39"/>
    <w:rsid w:val="00D27E83"/>
    <w:rsid w:val="00D30028"/>
    <w:rsid w:val="00D3054F"/>
    <w:rsid w:val="00D30812"/>
    <w:rsid w:val="00D30B03"/>
    <w:rsid w:val="00D30C24"/>
    <w:rsid w:val="00D30ECA"/>
    <w:rsid w:val="00D31ACE"/>
    <w:rsid w:val="00D32E6C"/>
    <w:rsid w:val="00D36AF9"/>
    <w:rsid w:val="00D41E19"/>
    <w:rsid w:val="00D4241F"/>
    <w:rsid w:val="00D42846"/>
    <w:rsid w:val="00D44718"/>
    <w:rsid w:val="00D448D0"/>
    <w:rsid w:val="00D449EF"/>
    <w:rsid w:val="00D44A8A"/>
    <w:rsid w:val="00D44AA3"/>
    <w:rsid w:val="00D44AEA"/>
    <w:rsid w:val="00D46256"/>
    <w:rsid w:val="00D469B1"/>
    <w:rsid w:val="00D501AB"/>
    <w:rsid w:val="00D50786"/>
    <w:rsid w:val="00D5132A"/>
    <w:rsid w:val="00D5167D"/>
    <w:rsid w:val="00D523E1"/>
    <w:rsid w:val="00D52B4B"/>
    <w:rsid w:val="00D534A7"/>
    <w:rsid w:val="00D54707"/>
    <w:rsid w:val="00D54D64"/>
    <w:rsid w:val="00D54EB2"/>
    <w:rsid w:val="00D54F67"/>
    <w:rsid w:val="00D55DA8"/>
    <w:rsid w:val="00D571CA"/>
    <w:rsid w:val="00D57F06"/>
    <w:rsid w:val="00D60347"/>
    <w:rsid w:val="00D609C2"/>
    <w:rsid w:val="00D60FFE"/>
    <w:rsid w:val="00D624F9"/>
    <w:rsid w:val="00D63AF7"/>
    <w:rsid w:val="00D65061"/>
    <w:rsid w:val="00D6569E"/>
    <w:rsid w:val="00D65F03"/>
    <w:rsid w:val="00D66230"/>
    <w:rsid w:val="00D66317"/>
    <w:rsid w:val="00D66A40"/>
    <w:rsid w:val="00D71D62"/>
    <w:rsid w:val="00D7224B"/>
    <w:rsid w:val="00D72E32"/>
    <w:rsid w:val="00D72F9F"/>
    <w:rsid w:val="00D73553"/>
    <w:rsid w:val="00D73788"/>
    <w:rsid w:val="00D76463"/>
    <w:rsid w:val="00D76513"/>
    <w:rsid w:val="00D800BF"/>
    <w:rsid w:val="00D80335"/>
    <w:rsid w:val="00D80804"/>
    <w:rsid w:val="00D82312"/>
    <w:rsid w:val="00D84313"/>
    <w:rsid w:val="00D844DB"/>
    <w:rsid w:val="00D8476B"/>
    <w:rsid w:val="00D84D37"/>
    <w:rsid w:val="00D859BF"/>
    <w:rsid w:val="00D85AFD"/>
    <w:rsid w:val="00D86E54"/>
    <w:rsid w:val="00D8710A"/>
    <w:rsid w:val="00D8768E"/>
    <w:rsid w:val="00D90810"/>
    <w:rsid w:val="00D936CD"/>
    <w:rsid w:val="00D946ED"/>
    <w:rsid w:val="00D94AFE"/>
    <w:rsid w:val="00D95790"/>
    <w:rsid w:val="00D95E4F"/>
    <w:rsid w:val="00D964FC"/>
    <w:rsid w:val="00D97B3A"/>
    <w:rsid w:val="00DA0D9C"/>
    <w:rsid w:val="00DA1362"/>
    <w:rsid w:val="00DA1711"/>
    <w:rsid w:val="00DA19B1"/>
    <w:rsid w:val="00DA2B38"/>
    <w:rsid w:val="00DA4BA9"/>
    <w:rsid w:val="00DA4DB6"/>
    <w:rsid w:val="00DB0100"/>
    <w:rsid w:val="00DB0C8D"/>
    <w:rsid w:val="00DB0F03"/>
    <w:rsid w:val="00DB2BE6"/>
    <w:rsid w:val="00DB2F90"/>
    <w:rsid w:val="00DB38AA"/>
    <w:rsid w:val="00DB393C"/>
    <w:rsid w:val="00DB407B"/>
    <w:rsid w:val="00DB41ED"/>
    <w:rsid w:val="00DB458F"/>
    <w:rsid w:val="00DB463D"/>
    <w:rsid w:val="00DB4F73"/>
    <w:rsid w:val="00DB58F2"/>
    <w:rsid w:val="00DB61D2"/>
    <w:rsid w:val="00DB6404"/>
    <w:rsid w:val="00DB6FFF"/>
    <w:rsid w:val="00DB79EF"/>
    <w:rsid w:val="00DC0301"/>
    <w:rsid w:val="00DC2878"/>
    <w:rsid w:val="00DC37F1"/>
    <w:rsid w:val="00DC3F6D"/>
    <w:rsid w:val="00DC4CFD"/>
    <w:rsid w:val="00DC4F4F"/>
    <w:rsid w:val="00DC6405"/>
    <w:rsid w:val="00DC75AD"/>
    <w:rsid w:val="00DD048D"/>
    <w:rsid w:val="00DD1B7D"/>
    <w:rsid w:val="00DD2368"/>
    <w:rsid w:val="00DD2413"/>
    <w:rsid w:val="00DD248C"/>
    <w:rsid w:val="00DD255E"/>
    <w:rsid w:val="00DD27B7"/>
    <w:rsid w:val="00DD2F4B"/>
    <w:rsid w:val="00DD346E"/>
    <w:rsid w:val="00DD454A"/>
    <w:rsid w:val="00DD62CF"/>
    <w:rsid w:val="00DD71C7"/>
    <w:rsid w:val="00DD7910"/>
    <w:rsid w:val="00DD7BAA"/>
    <w:rsid w:val="00DE08ED"/>
    <w:rsid w:val="00DE217A"/>
    <w:rsid w:val="00DE266B"/>
    <w:rsid w:val="00DE2CF9"/>
    <w:rsid w:val="00DE2DC4"/>
    <w:rsid w:val="00DE3903"/>
    <w:rsid w:val="00DE3EAE"/>
    <w:rsid w:val="00DE5B91"/>
    <w:rsid w:val="00DE68F6"/>
    <w:rsid w:val="00DF204C"/>
    <w:rsid w:val="00DF4067"/>
    <w:rsid w:val="00DF5A88"/>
    <w:rsid w:val="00DF5B8E"/>
    <w:rsid w:val="00DF64C0"/>
    <w:rsid w:val="00DF743C"/>
    <w:rsid w:val="00DF7A55"/>
    <w:rsid w:val="00DF7F73"/>
    <w:rsid w:val="00E00698"/>
    <w:rsid w:val="00E011E1"/>
    <w:rsid w:val="00E01432"/>
    <w:rsid w:val="00E014CB"/>
    <w:rsid w:val="00E01579"/>
    <w:rsid w:val="00E015D7"/>
    <w:rsid w:val="00E0191F"/>
    <w:rsid w:val="00E02175"/>
    <w:rsid w:val="00E028A9"/>
    <w:rsid w:val="00E034E6"/>
    <w:rsid w:val="00E03FD8"/>
    <w:rsid w:val="00E04148"/>
    <w:rsid w:val="00E042DE"/>
    <w:rsid w:val="00E0557D"/>
    <w:rsid w:val="00E057AB"/>
    <w:rsid w:val="00E05A58"/>
    <w:rsid w:val="00E06078"/>
    <w:rsid w:val="00E068A7"/>
    <w:rsid w:val="00E100E3"/>
    <w:rsid w:val="00E10D27"/>
    <w:rsid w:val="00E10EA6"/>
    <w:rsid w:val="00E11A4F"/>
    <w:rsid w:val="00E1273A"/>
    <w:rsid w:val="00E129A9"/>
    <w:rsid w:val="00E12F1E"/>
    <w:rsid w:val="00E13382"/>
    <w:rsid w:val="00E1558A"/>
    <w:rsid w:val="00E16277"/>
    <w:rsid w:val="00E16BA3"/>
    <w:rsid w:val="00E17D3E"/>
    <w:rsid w:val="00E2139E"/>
    <w:rsid w:val="00E22C22"/>
    <w:rsid w:val="00E24ED5"/>
    <w:rsid w:val="00E267C0"/>
    <w:rsid w:val="00E279E8"/>
    <w:rsid w:val="00E310FA"/>
    <w:rsid w:val="00E31183"/>
    <w:rsid w:val="00E313D7"/>
    <w:rsid w:val="00E3444F"/>
    <w:rsid w:val="00E344EE"/>
    <w:rsid w:val="00E3565B"/>
    <w:rsid w:val="00E37574"/>
    <w:rsid w:val="00E37C78"/>
    <w:rsid w:val="00E37F4C"/>
    <w:rsid w:val="00E4170F"/>
    <w:rsid w:val="00E417B5"/>
    <w:rsid w:val="00E4250F"/>
    <w:rsid w:val="00E43716"/>
    <w:rsid w:val="00E438A8"/>
    <w:rsid w:val="00E44143"/>
    <w:rsid w:val="00E4490F"/>
    <w:rsid w:val="00E45E28"/>
    <w:rsid w:val="00E45EDD"/>
    <w:rsid w:val="00E45F78"/>
    <w:rsid w:val="00E46811"/>
    <w:rsid w:val="00E4779B"/>
    <w:rsid w:val="00E47B72"/>
    <w:rsid w:val="00E51155"/>
    <w:rsid w:val="00E51C52"/>
    <w:rsid w:val="00E525FB"/>
    <w:rsid w:val="00E52FD3"/>
    <w:rsid w:val="00E53834"/>
    <w:rsid w:val="00E54435"/>
    <w:rsid w:val="00E5443C"/>
    <w:rsid w:val="00E54A43"/>
    <w:rsid w:val="00E55486"/>
    <w:rsid w:val="00E557F5"/>
    <w:rsid w:val="00E55F87"/>
    <w:rsid w:val="00E57F72"/>
    <w:rsid w:val="00E60DD2"/>
    <w:rsid w:val="00E61A14"/>
    <w:rsid w:val="00E626A6"/>
    <w:rsid w:val="00E62CBD"/>
    <w:rsid w:val="00E65623"/>
    <w:rsid w:val="00E6683E"/>
    <w:rsid w:val="00E67ACB"/>
    <w:rsid w:val="00E67AEE"/>
    <w:rsid w:val="00E70169"/>
    <w:rsid w:val="00E70D52"/>
    <w:rsid w:val="00E70D89"/>
    <w:rsid w:val="00E70F11"/>
    <w:rsid w:val="00E7164D"/>
    <w:rsid w:val="00E7166F"/>
    <w:rsid w:val="00E72A54"/>
    <w:rsid w:val="00E7330B"/>
    <w:rsid w:val="00E748D0"/>
    <w:rsid w:val="00E74E81"/>
    <w:rsid w:val="00E74FED"/>
    <w:rsid w:val="00E754AF"/>
    <w:rsid w:val="00E7566A"/>
    <w:rsid w:val="00E75F5A"/>
    <w:rsid w:val="00E76142"/>
    <w:rsid w:val="00E76907"/>
    <w:rsid w:val="00E76B71"/>
    <w:rsid w:val="00E771DC"/>
    <w:rsid w:val="00E7763A"/>
    <w:rsid w:val="00E77F4F"/>
    <w:rsid w:val="00E80A5A"/>
    <w:rsid w:val="00E8113A"/>
    <w:rsid w:val="00E824C0"/>
    <w:rsid w:val="00E824E5"/>
    <w:rsid w:val="00E83125"/>
    <w:rsid w:val="00E8406D"/>
    <w:rsid w:val="00E849F5"/>
    <w:rsid w:val="00E8512F"/>
    <w:rsid w:val="00E8579E"/>
    <w:rsid w:val="00E85C90"/>
    <w:rsid w:val="00E85EE6"/>
    <w:rsid w:val="00E870AA"/>
    <w:rsid w:val="00E8777B"/>
    <w:rsid w:val="00E90213"/>
    <w:rsid w:val="00E905BD"/>
    <w:rsid w:val="00E90A36"/>
    <w:rsid w:val="00E90B13"/>
    <w:rsid w:val="00E90E1C"/>
    <w:rsid w:val="00E9241F"/>
    <w:rsid w:val="00E93C5D"/>
    <w:rsid w:val="00E942A7"/>
    <w:rsid w:val="00E942B3"/>
    <w:rsid w:val="00E95D8D"/>
    <w:rsid w:val="00EA0DEF"/>
    <w:rsid w:val="00EA192B"/>
    <w:rsid w:val="00EA2029"/>
    <w:rsid w:val="00EA3001"/>
    <w:rsid w:val="00EA4050"/>
    <w:rsid w:val="00EA47A2"/>
    <w:rsid w:val="00EA48D3"/>
    <w:rsid w:val="00EA4A6D"/>
    <w:rsid w:val="00EA4C04"/>
    <w:rsid w:val="00EA5BA8"/>
    <w:rsid w:val="00EA6EE9"/>
    <w:rsid w:val="00EA7578"/>
    <w:rsid w:val="00EB2F7F"/>
    <w:rsid w:val="00EB3153"/>
    <w:rsid w:val="00EB4D5A"/>
    <w:rsid w:val="00EB582E"/>
    <w:rsid w:val="00EB6422"/>
    <w:rsid w:val="00EB717B"/>
    <w:rsid w:val="00EC070F"/>
    <w:rsid w:val="00EC12FF"/>
    <w:rsid w:val="00EC1F4F"/>
    <w:rsid w:val="00EC255E"/>
    <w:rsid w:val="00EC2598"/>
    <w:rsid w:val="00EC2B1E"/>
    <w:rsid w:val="00EC4D32"/>
    <w:rsid w:val="00EC62C0"/>
    <w:rsid w:val="00EC663B"/>
    <w:rsid w:val="00EC7C37"/>
    <w:rsid w:val="00ED2513"/>
    <w:rsid w:val="00ED43C4"/>
    <w:rsid w:val="00ED482D"/>
    <w:rsid w:val="00ED652D"/>
    <w:rsid w:val="00EE040A"/>
    <w:rsid w:val="00EE085F"/>
    <w:rsid w:val="00EE1D99"/>
    <w:rsid w:val="00EE3A39"/>
    <w:rsid w:val="00EE3C15"/>
    <w:rsid w:val="00EE40EB"/>
    <w:rsid w:val="00EE544C"/>
    <w:rsid w:val="00EE55E6"/>
    <w:rsid w:val="00EE774A"/>
    <w:rsid w:val="00EF2571"/>
    <w:rsid w:val="00EF2EAD"/>
    <w:rsid w:val="00EF3740"/>
    <w:rsid w:val="00EF3F8F"/>
    <w:rsid w:val="00EF46B7"/>
    <w:rsid w:val="00EF4DCA"/>
    <w:rsid w:val="00EF6C8E"/>
    <w:rsid w:val="00F00E86"/>
    <w:rsid w:val="00F01F5A"/>
    <w:rsid w:val="00F0257F"/>
    <w:rsid w:val="00F029D9"/>
    <w:rsid w:val="00F02E4F"/>
    <w:rsid w:val="00F0421F"/>
    <w:rsid w:val="00F04776"/>
    <w:rsid w:val="00F04915"/>
    <w:rsid w:val="00F04B9D"/>
    <w:rsid w:val="00F064DD"/>
    <w:rsid w:val="00F06E27"/>
    <w:rsid w:val="00F07150"/>
    <w:rsid w:val="00F073D6"/>
    <w:rsid w:val="00F07E49"/>
    <w:rsid w:val="00F109D4"/>
    <w:rsid w:val="00F10C0B"/>
    <w:rsid w:val="00F1274C"/>
    <w:rsid w:val="00F13E97"/>
    <w:rsid w:val="00F144A3"/>
    <w:rsid w:val="00F147E1"/>
    <w:rsid w:val="00F14835"/>
    <w:rsid w:val="00F1574C"/>
    <w:rsid w:val="00F15D72"/>
    <w:rsid w:val="00F17093"/>
    <w:rsid w:val="00F1732A"/>
    <w:rsid w:val="00F17AA1"/>
    <w:rsid w:val="00F17E37"/>
    <w:rsid w:val="00F17F35"/>
    <w:rsid w:val="00F20244"/>
    <w:rsid w:val="00F21FA6"/>
    <w:rsid w:val="00F2296D"/>
    <w:rsid w:val="00F22FE4"/>
    <w:rsid w:val="00F231D2"/>
    <w:rsid w:val="00F24F45"/>
    <w:rsid w:val="00F27E1A"/>
    <w:rsid w:val="00F31BB3"/>
    <w:rsid w:val="00F3231C"/>
    <w:rsid w:val="00F32407"/>
    <w:rsid w:val="00F33A4E"/>
    <w:rsid w:val="00F36525"/>
    <w:rsid w:val="00F36D05"/>
    <w:rsid w:val="00F36D1F"/>
    <w:rsid w:val="00F36FB1"/>
    <w:rsid w:val="00F41E63"/>
    <w:rsid w:val="00F435C4"/>
    <w:rsid w:val="00F436F3"/>
    <w:rsid w:val="00F43BF6"/>
    <w:rsid w:val="00F45126"/>
    <w:rsid w:val="00F45FDF"/>
    <w:rsid w:val="00F46201"/>
    <w:rsid w:val="00F462F4"/>
    <w:rsid w:val="00F469A0"/>
    <w:rsid w:val="00F46AB7"/>
    <w:rsid w:val="00F46DB3"/>
    <w:rsid w:val="00F506CF"/>
    <w:rsid w:val="00F50924"/>
    <w:rsid w:val="00F51326"/>
    <w:rsid w:val="00F51A44"/>
    <w:rsid w:val="00F5301F"/>
    <w:rsid w:val="00F53CC7"/>
    <w:rsid w:val="00F5469D"/>
    <w:rsid w:val="00F550F9"/>
    <w:rsid w:val="00F5510F"/>
    <w:rsid w:val="00F55C23"/>
    <w:rsid w:val="00F56377"/>
    <w:rsid w:val="00F57DEA"/>
    <w:rsid w:val="00F57E76"/>
    <w:rsid w:val="00F61AFD"/>
    <w:rsid w:val="00F62450"/>
    <w:rsid w:val="00F62592"/>
    <w:rsid w:val="00F62E43"/>
    <w:rsid w:val="00F630BC"/>
    <w:rsid w:val="00F63258"/>
    <w:rsid w:val="00F64EDE"/>
    <w:rsid w:val="00F66332"/>
    <w:rsid w:val="00F6635B"/>
    <w:rsid w:val="00F671D3"/>
    <w:rsid w:val="00F6798C"/>
    <w:rsid w:val="00F67ABE"/>
    <w:rsid w:val="00F70457"/>
    <w:rsid w:val="00F70E0D"/>
    <w:rsid w:val="00F73079"/>
    <w:rsid w:val="00F7384D"/>
    <w:rsid w:val="00F7429C"/>
    <w:rsid w:val="00F746BF"/>
    <w:rsid w:val="00F753AF"/>
    <w:rsid w:val="00F771FB"/>
    <w:rsid w:val="00F772AC"/>
    <w:rsid w:val="00F77C79"/>
    <w:rsid w:val="00F77F11"/>
    <w:rsid w:val="00F80CF1"/>
    <w:rsid w:val="00F8188E"/>
    <w:rsid w:val="00F81AFE"/>
    <w:rsid w:val="00F825C3"/>
    <w:rsid w:val="00F83A65"/>
    <w:rsid w:val="00F83C8B"/>
    <w:rsid w:val="00F840FD"/>
    <w:rsid w:val="00F86A45"/>
    <w:rsid w:val="00F874D8"/>
    <w:rsid w:val="00F87E76"/>
    <w:rsid w:val="00F90A76"/>
    <w:rsid w:val="00F90D4A"/>
    <w:rsid w:val="00F91025"/>
    <w:rsid w:val="00F914D4"/>
    <w:rsid w:val="00F91CFD"/>
    <w:rsid w:val="00F91FAA"/>
    <w:rsid w:val="00F930F1"/>
    <w:rsid w:val="00F935EF"/>
    <w:rsid w:val="00F94D16"/>
    <w:rsid w:val="00F9610B"/>
    <w:rsid w:val="00F969BC"/>
    <w:rsid w:val="00F97148"/>
    <w:rsid w:val="00F97800"/>
    <w:rsid w:val="00FA0494"/>
    <w:rsid w:val="00FA0D9D"/>
    <w:rsid w:val="00FA1235"/>
    <w:rsid w:val="00FA1718"/>
    <w:rsid w:val="00FA1B4A"/>
    <w:rsid w:val="00FA1B72"/>
    <w:rsid w:val="00FA2877"/>
    <w:rsid w:val="00FA29D8"/>
    <w:rsid w:val="00FA46E2"/>
    <w:rsid w:val="00FA5263"/>
    <w:rsid w:val="00FA52AE"/>
    <w:rsid w:val="00FA5304"/>
    <w:rsid w:val="00FA5983"/>
    <w:rsid w:val="00FA7FFB"/>
    <w:rsid w:val="00FB0BD9"/>
    <w:rsid w:val="00FB0CB5"/>
    <w:rsid w:val="00FB1D8F"/>
    <w:rsid w:val="00FB1E9B"/>
    <w:rsid w:val="00FB2C06"/>
    <w:rsid w:val="00FB2F92"/>
    <w:rsid w:val="00FB3307"/>
    <w:rsid w:val="00FB4A31"/>
    <w:rsid w:val="00FB4D91"/>
    <w:rsid w:val="00FB5672"/>
    <w:rsid w:val="00FB5EA7"/>
    <w:rsid w:val="00FB62F2"/>
    <w:rsid w:val="00FC0853"/>
    <w:rsid w:val="00FC1041"/>
    <w:rsid w:val="00FC1157"/>
    <w:rsid w:val="00FC1290"/>
    <w:rsid w:val="00FC12D5"/>
    <w:rsid w:val="00FC13BB"/>
    <w:rsid w:val="00FC2528"/>
    <w:rsid w:val="00FC2D31"/>
    <w:rsid w:val="00FC308D"/>
    <w:rsid w:val="00FC34E7"/>
    <w:rsid w:val="00FC3CE5"/>
    <w:rsid w:val="00FC4256"/>
    <w:rsid w:val="00FC54B9"/>
    <w:rsid w:val="00FC5D9F"/>
    <w:rsid w:val="00FC6B6A"/>
    <w:rsid w:val="00FC7037"/>
    <w:rsid w:val="00FD00B2"/>
    <w:rsid w:val="00FD03DB"/>
    <w:rsid w:val="00FD05D6"/>
    <w:rsid w:val="00FD0F2D"/>
    <w:rsid w:val="00FD160B"/>
    <w:rsid w:val="00FD1EF3"/>
    <w:rsid w:val="00FD35EB"/>
    <w:rsid w:val="00FD3666"/>
    <w:rsid w:val="00FD413E"/>
    <w:rsid w:val="00FD4936"/>
    <w:rsid w:val="00FD53F1"/>
    <w:rsid w:val="00FD6D68"/>
    <w:rsid w:val="00FD74EC"/>
    <w:rsid w:val="00FD7820"/>
    <w:rsid w:val="00FE0988"/>
    <w:rsid w:val="00FE1A46"/>
    <w:rsid w:val="00FE2061"/>
    <w:rsid w:val="00FE22CA"/>
    <w:rsid w:val="00FE2C39"/>
    <w:rsid w:val="00FE3178"/>
    <w:rsid w:val="00FE5983"/>
    <w:rsid w:val="00FE59DB"/>
    <w:rsid w:val="00FE635A"/>
    <w:rsid w:val="00FE6CEC"/>
    <w:rsid w:val="00FE7ED9"/>
    <w:rsid w:val="00FF0264"/>
    <w:rsid w:val="00FF1DB2"/>
    <w:rsid w:val="00FF1F33"/>
    <w:rsid w:val="00FF27E6"/>
    <w:rsid w:val="00FF2FF7"/>
    <w:rsid w:val="00FF34AD"/>
    <w:rsid w:val="00FF3E14"/>
    <w:rsid w:val="00FF4508"/>
    <w:rsid w:val="00FF45A3"/>
    <w:rsid w:val="00FF4CEE"/>
    <w:rsid w:val="00FF551F"/>
    <w:rsid w:val="00FF5694"/>
    <w:rsid w:val="00FF59C1"/>
    <w:rsid w:val="00FF5EE6"/>
    <w:rsid w:val="00FF6707"/>
    <w:rsid w:val="00FF6857"/>
    <w:rsid w:val="00FF6F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37EC9AB"/>
  <w15:docId w15:val="{D897282B-8BAA-4829-B7D0-04DFA622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5E73"/>
    <w:pPr>
      <w:spacing w:after="0" w:line="240" w:lineRule="auto"/>
    </w:pPr>
    <w:rPr>
      <w:rFonts w:eastAsiaTheme="minorHAnsi"/>
      <w:sz w:val="24"/>
      <w:szCs w:val="24"/>
      <w:lang w:eastAsia="en-US"/>
    </w:rPr>
  </w:style>
  <w:style w:type="paragraph" w:styleId="Heading1">
    <w:name w:val="heading 1"/>
    <w:basedOn w:val="Normal"/>
    <w:link w:val="Heading1Char"/>
    <w:uiPriority w:val="9"/>
    <w:qFormat/>
    <w:rsid w:val="00BF308F"/>
    <w:pPr>
      <w:spacing w:before="100" w:beforeAutospacing="1" w:after="100" w:afterAutospacing="1"/>
      <w:outlineLvl w:val="0"/>
    </w:pPr>
    <w:rPr>
      <w:rFonts w:ascii="Times New Roman" w:eastAsia="Times New Roman" w:hAnsi="Times New Roman" w:cs="Times New Roman"/>
      <w:b/>
      <w:bCs/>
      <w:kern w:val="36"/>
      <w:sz w:val="48"/>
      <w:szCs w:val="48"/>
      <w:lang w:eastAsia="ko-KR"/>
    </w:rPr>
  </w:style>
  <w:style w:type="paragraph" w:styleId="Heading2">
    <w:name w:val="heading 2"/>
    <w:basedOn w:val="Normal"/>
    <w:next w:val="Normal"/>
    <w:link w:val="Heading2Char"/>
    <w:uiPriority w:val="9"/>
    <w:semiHidden/>
    <w:unhideWhenUsed/>
    <w:qFormat/>
    <w:rsid w:val="00BF30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D0B40"/>
    <w:pPr>
      <w:spacing w:after="100" w:line="480" w:lineRule="auto"/>
    </w:pPr>
    <w:rPr>
      <w:rFonts w:ascii="Times New Roman" w:eastAsiaTheme="minorEastAsia" w:hAnsi="Times New Roman" w:cs="Times New Roman"/>
      <w:b/>
      <w:lang w:eastAsia="ko-KR"/>
    </w:rPr>
  </w:style>
  <w:style w:type="character" w:styleId="Hyperlink">
    <w:name w:val="Hyperlink"/>
    <w:basedOn w:val="DefaultParagraphFont"/>
    <w:uiPriority w:val="99"/>
    <w:unhideWhenUsed/>
    <w:rsid w:val="00977B21"/>
    <w:rPr>
      <w:color w:val="0563C1" w:themeColor="hyperlink"/>
      <w:u w:val="single"/>
    </w:rPr>
  </w:style>
  <w:style w:type="paragraph" w:customStyle="1" w:styleId="aff">
    <w:name w:val="aff"/>
    <w:basedOn w:val="Normal"/>
    <w:rsid w:val="00977B21"/>
    <w:pPr>
      <w:spacing w:after="240" w:line="480" w:lineRule="atLeast"/>
    </w:pPr>
    <w:rPr>
      <w:rFonts w:ascii="Times New Roman" w:eastAsia="Times New Roman" w:hAnsi="Times New Roman" w:cs="Times New Roman"/>
      <w:i/>
      <w:szCs w:val="20"/>
      <w:lang w:val="en-GB"/>
    </w:rPr>
  </w:style>
  <w:style w:type="character" w:styleId="CommentReference">
    <w:name w:val="annotation reference"/>
    <w:basedOn w:val="DefaultParagraphFont"/>
    <w:uiPriority w:val="99"/>
    <w:semiHidden/>
    <w:unhideWhenUsed/>
    <w:rsid w:val="002035EF"/>
    <w:rPr>
      <w:sz w:val="16"/>
      <w:szCs w:val="16"/>
    </w:rPr>
  </w:style>
  <w:style w:type="paragraph" w:styleId="CommentText">
    <w:name w:val="annotation text"/>
    <w:basedOn w:val="Normal"/>
    <w:link w:val="CommentTextChar"/>
    <w:uiPriority w:val="99"/>
    <w:unhideWhenUsed/>
    <w:rsid w:val="002035EF"/>
    <w:rPr>
      <w:sz w:val="20"/>
      <w:szCs w:val="20"/>
    </w:rPr>
  </w:style>
  <w:style w:type="character" w:customStyle="1" w:styleId="CommentTextChar">
    <w:name w:val="Comment Text Char"/>
    <w:basedOn w:val="DefaultParagraphFont"/>
    <w:link w:val="CommentText"/>
    <w:uiPriority w:val="99"/>
    <w:rsid w:val="002035EF"/>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2035EF"/>
    <w:rPr>
      <w:b/>
      <w:bCs/>
    </w:rPr>
  </w:style>
  <w:style w:type="character" w:customStyle="1" w:styleId="CommentSubjectChar">
    <w:name w:val="Comment Subject Char"/>
    <w:basedOn w:val="CommentTextChar"/>
    <w:link w:val="CommentSubject"/>
    <w:uiPriority w:val="99"/>
    <w:semiHidden/>
    <w:rsid w:val="002035EF"/>
    <w:rPr>
      <w:rFonts w:eastAsiaTheme="minorHAnsi"/>
      <w:b/>
      <w:bCs/>
      <w:sz w:val="20"/>
      <w:szCs w:val="20"/>
      <w:lang w:eastAsia="en-US"/>
    </w:rPr>
  </w:style>
  <w:style w:type="paragraph" w:styleId="BalloonText">
    <w:name w:val="Balloon Text"/>
    <w:basedOn w:val="Normal"/>
    <w:link w:val="BalloonTextChar"/>
    <w:uiPriority w:val="99"/>
    <w:semiHidden/>
    <w:unhideWhenUsed/>
    <w:rsid w:val="002035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5EF"/>
    <w:rPr>
      <w:rFonts w:ascii="Segoe UI" w:eastAsiaTheme="minorHAnsi" w:hAnsi="Segoe UI" w:cs="Segoe UI"/>
      <w:sz w:val="18"/>
      <w:szCs w:val="18"/>
      <w:lang w:eastAsia="en-US"/>
    </w:rPr>
  </w:style>
  <w:style w:type="character" w:customStyle="1" w:styleId="Heading1Char">
    <w:name w:val="Heading 1 Char"/>
    <w:basedOn w:val="DefaultParagraphFont"/>
    <w:link w:val="Heading1"/>
    <w:uiPriority w:val="9"/>
    <w:rsid w:val="00BF30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F308F"/>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BB14DF"/>
    <w:pPr>
      <w:ind w:left="720"/>
      <w:contextualSpacing/>
    </w:pPr>
  </w:style>
  <w:style w:type="paragraph" w:customStyle="1" w:styleId="ColorfulList-Accent11">
    <w:name w:val="Colorful List - Accent 11"/>
    <w:basedOn w:val="Normal"/>
    <w:qFormat/>
    <w:rsid w:val="00BB14DF"/>
    <w:pPr>
      <w:spacing w:after="200" w:line="276" w:lineRule="auto"/>
      <w:ind w:left="720"/>
      <w:contextualSpacing/>
    </w:pPr>
    <w:rPr>
      <w:rFonts w:ascii="Calibri" w:eastAsia="PMingLiU" w:hAnsi="Calibri" w:cs="Times New Roman"/>
      <w:sz w:val="22"/>
      <w:szCs w:val="22"/>
    </w:rPr>
  </w:style>
  <w:style w:type="paragraph" w:styleId="Caption">
    <w:name w:val="caption"/>
    <w:basedOn w:val="Normal"/>
    <w:next w:val="Normal"/>
    <w:qFormat/>
    <w:rsid w:val="00BB14DF"/>
    <w:pPr>
      <w:spacing w:after="200" w:line="276" w:lineRule="auto"/>
    </w:pPr>
    <w:rPr>
      <w:rFonts w:ascii="Calibri" w:eastAsia="PMingLiU" w:hAnsi="Calibri" w:cs="Times New Roman"/>
      <w:b/>
      <w:bCs/>
      <w:sz w:val="20"/>
      <w:szCs w:val="20"/>
    </w:rPr>
  </w:style>
  <w:style w:type="paragraph" w:styleId="NormalWeb">
    <w:name w:val="Normal (Web)"/>
    <w:basedOn w:val="Normal"/>
    <w:uiPriority w:val="99"/>
    <w:semiHidden/>
    <w:unhideWhenUsed/>
    <w:rsid w:val="00BB14DF"/>
    <w:pPr>
      <w:spacing w:before="100" w:beforeAutospacing="1" w:after="100" w:afterAutospacing="1"/>
    </w:pPr>
    <w:rPr>
      <w:rFonts w:ascii="Times New Roman" w:hAnsi="Times New Roman" w:cs="Times New Roman"/>
    </w:rPr>
  </w:style>
  <w:style w:type="paragraph" w:styleId="Revision">
    <w:name w:val="Revision"/>
    <w:hidden/>
    <w:uiPriority w:val="99"/>
    <w:semiHidden/>
    <w:rsid w:val="00933AE8"/>
    <w:pPr>
      <w:spacing w:after="0" w:line="240" w:lineRule="auto"/>
    </w:pPr>
    <w:rPr>
      <w:rFonts w:eastAsiaTheme="minorHAnsi"/>
      <w:sz w:val="24"/>
      <w:szCs w:val="24"/>
      <w:lang w:eastAsia="en-US"/>
    </w:rPr>
  </w:style>
  <w:style w:type="paragraph" w:styleId="Footer">
    <w:name w:val="footer"/>
    <w:basedOn w:val="Normal"/>
    <w:link w:val="FooterChar"/>
    <w:uiPriority w:val="99"/>
    <w:unhideWhenUsed/>
    <w:rsid w:val="00E24ED5"/>
    <w:pPr>
      <w:tabs>
        <w:tab w:val="center" w:pos="4680"/>
        <w:tab w:val="right" w:pos="9360"/>
      </w:tabs>
    </w:pPr>
  </w:style>
  <w:style w:type="character" w:customStyle="1" w:styleId="FooterChar">
    <w:name w:val="Footer Char"/>
    <w:basedOn w:val="DefaultParagraphFont"/>
    <w:link w:val="Footer"/>
    <w:uiPriority w:val="99"/>
    <w:rsid w:val="00E24ED5"/>
    <w:rPr>
      <w:rFonts w:eastAsiaTheme="minorHAnsi"/>
      <w:sz w:val="24"/>
      <w:szCs w:val="24"/>
      <w:lang w:eastAsia="en-US"/>
    </w:rPr>
  </w:style>
  <w:style w:type="character" w:styleId="PageNumber">
    <w:name w:val="page number"/>
    <w:basedOn w:val="DefaultParagraphFont"/>
    <w:uiPriority w:val="99"/>
    <w:semiHidden/>
    <w:unhideWhenUsed/>
    <w:rsid w:val="00E24ED5"/>
  </w:style>
  <w:style w:type="paragraph" w:styleId="Header">
    <w:name w:val="header"/>
    <w:basedOn w:val="Normal"/>
    <w:link w:val="HeaderChar"/>
    <w:uiPriority w:val="99"/>
    <w:unhideWhenUsed/>
    <w:rsid w:val="00143572"/>
    <w:pPr>
      <w:tabs>
        <w:tab w:val="center" w:pos="4680"/>
        <w:tab w:val="right" w:pos="9360"/>
      </w:tabs>
    </w:pPr>
  </w:style>
  <w:style w:type="character" w:customStyle="1" w:styleId="HeaderChar">
    <w:name w:val="Header Char"/>
    <w:basedOn w:val="DefaultParagraphFont"/>
    <w:link w:val="Header"/>
    <w:uiPriority w:val="99"/>
    <w:rsid w:val="00143572"/>
    <w:rPr>
      <w:rFonts w:eastAsiaTheme="minorHAnsi"/>
      <w:sz w:val="24"/>
      <w:szCs w:val="24"/>
      <w:lang w:eastAsia="en-US"/>
    </w:rPr>
  </w:style>
  <w:style w:type="character" w:styleId="FollowedHyperlink">
    <w:name w:val="FollowedHyperlink"/>
    <w:basedOn w:val="DefaultParagraphFont"/>
    <w:uiPriority w:val="99"/>
    <w:semiHidden/>
    <w:unhideWhenUsed/>
    <w:rsid w:val="002E43C9"/>
    <w:rPr>
      <w:color w:val="954F72" w:themeColor="followedHyperlink"/>
      <w:u w:val="single"/>
    </w:rPr>
  </w:style>
  <w:style w:type="character" w:customStyle="1" w:styleId="UnresolvedMention1">
    <w:name w:val="Unresolved Mention1"/>
    <w:basedOn w:val="DefaultParagraphFont"/>
    <w:uiPriority w:val="99"/>
    <w:rsid w:val="00AE4134"/>
    <w:rPr>
      <w:color w:val="605E5C"/>
      <w:shd w:val="clear" w:color="auto" w:fill="E1DFDD"/>
    </w:rPr>
  </w:style>
  <w:style w:type="character" w:customStyle="1" w:styleId="UnresolvedMention2">
    <w:name w:val="Unresolved Mention2"/>
    <w:basedOn w:val="DefaultParagraphFont"/>
    <w:uiPriority w:val="99"/>
    <w:semiHidden/>
    <w:unhideWhenUsed/>
    <w:rsid w:val="001122B2"/>
    <w:rPr>
      <w:color w:val="605E5C"/>
      <w:shd w:val="clear" w:color="auto" w:fill="E1DFDD"/>
    </w:rPr>
  </w:style>
  <w:style w:type="character" w:customStyle="1" w:styleId="UnresolvedMention3">
    <w:name w:val="Unresolved Mention3"/>
    <w:basedOn w:val="DefaultParagraphFont"/>
    <w:uiPriority w:val="99"/>
    <w:semiHidden/>
    <w:unhideWhenUsed/>
    <w:rsid w:val="00D31ACE"/>
    <w:rPr>
      <w:color w:val="605E5C"/>
      <w:shd w:val="clear" w:color="auto" w:fill="E1DFDD"/>
    </w:rPr>
  </w:style>
  <w:style w:type="character" w:customStyle="1" w:styleId="UnresolvedMention4">
    <w:name w:val="Unresolved Mention4"/>
    <w:basedOn w:val="DefaultParagraphFont"/>
    <w:uiPriority w:val="99"/>
    <w:semiHidden/>
    <w:unhideWhenUsed/>
    <w:rsid w:val="005E2BC3"/>
    <w:rPr>
      <w:color w:val="605E5C"/>
      <w:shd w:val="clear" w:color="auto" w:fill="E1DFDD"/>
    </w:rPr>
  </w:style>
  <w:style w:type="character" w:customStyle="1" w:styleId="UnresolvedMention5">
    <w:name w:val="Unresolved Mention5"/>
    <w:basedOn w:val="DefaultParagraphFont"/>
    <w:uiPriority w:val="99"/>
    <w:rsid w:val="006B7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2533">
      <w:bodyDiv w:val="1"/>
      <w:marLeft w:val="0"/>
      <w:marRight w:val="0"/>
      <w:marTop w:val="0"/>
      <w:marBottom w:val="0"/>
      <w:divBdr>
        <w:top w:val="none" w:sz="0" w:space="0" w:color="auto"/>
        <w:left w:val="none" w:sz="0" w:space="0" w:color="auto"/>
        <w:bottom w:val="none" w:sz="0" w:space="0" w:color="auto"/>
        <w:right w:val="none" w:sz="0" w:space="0" w:color="auto"/>
      </w:divBdr>
    </w:div>
    <w:div w:id="42408049">
      <w:bodyDiv w:val="1"/>
      <w:marLeft w:val="0"/>
      <w:marRight w:val="0"/>
      <w:marTop w:val="0"/>
      <w:marBottom w:val="0"/>
      <w:divBdr>
        <w:top w:val="none" w:sz="0" w:space="0" w:color="auto"/>
        <w:left w:val="none" w:sz="0" w:space="0" w:color="auto"/>
        <w:bottom w:val="none" w:sz="0" w:space="0" w:color="auto"/>
        <w:right w:val="none" w:sz="0" w:space="0" w:color="auto"/>
      </w:divBdr>
    </w:div>
    <w:div w:id="140007900">
      <w:bodyDiv w:val="1"/>
      <w:marLeft w:val="0"/>
      <w:marRight w:val="0"/>
      <w:marTop w:val="0"/>
      <w:marBottom w:val="0"/>
      <w:divBdr>
        <w:top w:val="none" w:sz="0" w:space="0" w:color="auto"/>
        <w:left w:val="none" w:sz="0" w:space="0" w:color="auto"/>
        <w:bottom w:val="none" w:sz="0" w:space="0" w:color="auto"/>
        <w:right w:val="none" w:sz="0" w:space="0" w:color="auto"/>
      </w:divBdr>
    </w:div>
    <w:div w:id="303583270">
      <w:bodyDiv w:val="1"/>
      <w:marLeft w:val="0"/>
      <w:marRight w:val="0"/>
      <w:marTop w:val="0"/>
      <w:marBottom w:val="0"/>
      <w:divBdr>
        <w:top w:val="none" w:sz="0" w:space="0" w:color="auto"/>
        <w:left w:val="none" w:sz="0" w:space="0" w:color="auto"/>
        <w:bottom w:val="none" w:sz="0" w:space="0" w:color="auto"/>
        <w:right w:val="none" w:sz="0" w:space="0" w:color="auto"/>
      </w:divBdr>
      <w:divsChild>
        <w:div w:id="1205168352">
          <w:marLeft w:val="0"/>
          <w:marRight w:val="0"/>
          <w:marTop w:val="0"/>
          <w:marBottom w:val="0"/>
          <w:divBdr>
            <w:top w:val="none" w:sz="0" w:space="0" w:color="auto"/>
            <w:left w:val="none" w:sz="0" w:space="0" w:color="auto"/>
            <w:bottom w:val="none" w:sz="0" w:space="0" w:color="auto"/>
            <w:right w:val="none" w:sz="0" w:space="0" w:color="auto"/>
          </w:divBdr>
          <w:divsChild>
            <w:div w:id="174659180">
              <w:marLeft w:val="0"/>
              <w:marRight w:val="0"/>
              <w:marTop w:val="0"/>
              <w:marBottom w:val="0"/>
              <w:divBdr>
                <w:top w:val="none" w:sz="0" w:space="0" w:color="auto"/>
                <w:left w:val="none" w:sz="0" w:space="0" w:color="auto"/>
                <w:bottom w:val="none" w:sz="0" w:space="0" w:color="auto"/>
                <w:right w:val="none" w:sz="0" w:space="0" w:color="auto"/>
              </w:divBdr>
              <w:divsChild>
                <w:div w:id="1607885661">
                  <w:marLeft w:val="0"/>
                  <w:marRight w:val="0"/>
                  <w:marTop w:val="0"/>
                  <w:marBottom w:val="0"/>
                  <w:divBdr>
                    <w:top w:val="none" w:sz="0" w:space="0" w:color="auto"/>
                    <w:left w:val="none" w:sz="0" w:space="0" w:color="auto"/>
                    <w:bottom w:val="none" w:sz="0" w:space="0" w:color="auto"/>
                    <w:right w:val="none" w:sz="0" w:space="0" w:color="auto"/>
                  </w:divBdr>
                  <w:divsChild>
                    <w:div w:id="1332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842384">
      <w:bodyDiv w:val="1"/>
      <w:marLeft w:val="0"/>
      <w:marRight w:val="0"/>
      <w:marTop w:val="0"/>
      <w:marBottom w:val="0"/>
      <w:divBdr>
        <w:top w:val="none" w:sz="0" w:space="0" w:color="auto"/>
        <w:left w:val="none" w:sz="0" w:space="0" w:color="auto"/>
        <w:bottom w:val="none" w:sz="0" w:space="0" w:color="auto"/>
        <w:right w:val="none" w:sz="0" w:space="0" w:color="auto"/>
      </w:divBdr>
    </w:div>
    <w:div w:id="395325524">
      <w:bodyDiv w:val="1"/>
      <w:marLeft w:val="0"/>
      <w:marRight w:val="0"/>
      <w:marTop w:val="0"/>
      <w:marBottom w:val="0"/>
      <w:divBdr>
        <w:top w:val="none" w:sz="0" w:space="0" w:color="auto"/>
        <w:left w:val="none" w:sz="0" w:space="0" w:color="auto"/>
        <w:bottom w:val="none" w:sz="0" w:space="0" w:color="auto"/>
        <w:right w:val="none" w:sz="0" w:space="0" w:color="auto"/>
      </w:divBdr>
    </w:div>
    <w:div w:id="494029426">
      <w:bodyDiv w:val="1"/>
      <w:marLeft w:val="0"/>
      <w:marRight w:val="0"/>
      <w:marTop w:val="0"/>
      <w:marBottom w:val="0"/>
      <w:divBdr>
        <w:top w:val="none" w:sz="0" w:space="0" w:color="auto"/>
        <w:left w:val="none" w:sz="0" w:space="0" w:color="auto"/>
        <w:bottom w:val="none" w:sz="0" w:space="0" w:color="auto"/>
        <w:right w:val="none" w:sz="0" w:space="0" w:color="auto"/>
      </w:divBdr>
    </w:div>
    <w:div w:id="499276681">
      <w:bodyDiv w:val="1"/>
      <w:marLeft w:val="0"/>
      <w:marRight w:val="0"/>
      <w:marTop w:val="0"/>
      <w:marBottom w:val="0"/>
      <w:divBdr>
        <w:top w:val="none" w:sz="0" w:space="0" w:color="auto"/>
        <w:left w:val="none" w:sz="0" w:space="0" w:color="auto"/>
        <w:bottom w:val="none" w:sz="0" w:space="0" w:color="auto"/>
        <w:right w:val="none" w:sz="0" w:space="0" w:color="auto"/>
      </w:divBdr>
    </w:div>
    <w:div w:id="546643146">
      <w:bodyDiv w:val="1"/>
      <w:marLeft w:val="0"/>
      <w:marRight w:val="0"/>
      <w:marTop w:val="0"/>
      <w:marBottom w:val="0"/>
      <w:divBdr>
        <w:top w:val="none" w:sz="0" w:space="0" w:color="auto"/>
        <w:left w:val="none" w:sz="0" w:space="0" w:color="auto"/>
        <w:bottom w:val="none" w:sz="0" w:space="0" w:color="auto"/>
        <w:right w:val="none" w:sz="0" w:space="0" w:color="auto"/>
      </w:divBdr>
    </w:div>
    <w:div w:id="583026120">
      <w:bodyDiv w:val="1"/>
      <w:marLeft w:val="0"/>
      <w:marRight w:val="0"/>
      <w:marTop w:val="0"/>
      <w:marBottom w:val="0"/>
      <w:divBdr>
        <w:top w:val="none" w:sz="0" w:space="0" w:color="auto"/>
        <w:left w:val="none" w:sz="0" w:space="0" w:color="auto"/>
        <w:bottom w:val="none" w:sz="0" w:space="0" w:color="auto"/>
        <w:right w:val="none" w:sz="0" w:space="0" w:color="auto"/>
      </w:divBdr>
    </w:div>
    <w:div w:id="731000272">
      <w:bodyDiv w:val="1"/>
      <w:marLeft w:val="0"/>
      <w:marRight w:val="0"/>
      <w:marTop w:val="0"/>
      <w:marBottom w:val="0"/>
      <w:divBdr>
        <w:top w:val="none" w:sz="0" w:space="0" w:color="auto"/>
        <w:left w:val="none" w:sz="0" w:space="0" w:color="auto"/>
        <w:bottom w:val="none" w:sz="0" w:space="0" w:color="auto"/>
        <w:right w:val="none" w:sz="0" w:space="0" w:color="auto"/>
      </w:divBdr>
    </w:div>
    <w:div w:id="831602535">
      <w:bodyDiv w:val="1"/>
      <w:marLeft w:val="0"/>
      <w:marRight w:val="0"/>
      <w:marTop w:val="0"/>
      <w:marBottom w:val="0"/>
      <w:divBdr>
        <w:top w:val="none" w:sz="0" w:space="0" w:color="auto"/>
        <w:left w:val="none" w:sz="0" w:space="0" w:color="auto"/>
        <w:bottom w:val="none" w:sz="0" w:space="0" w:color="auto"/>
        <w:right w:val="none" w:sz="0" w:space="0" w:color="auto"/>
      </w:divBdr>
    </w:div>
    <w:div w:id="909730118">
      <w:bodyDiv w:val="1"/>
      <w:marLeft w:val="0"/>
      <w:marRight w:val="0"/>
      <w:marTop w:val="0"/>
      <w:marBottom w:val="0"/>
      <w:divBdr>
        <w:top w:val="none" w:sz="0" w:space="0" w:color="auto"/>
        <w:left w:val="none" w:sz="0" w:space="0" w:color="auto"/>
        <w:bottom w:val="none" w:sz="0" w:space="0" w:color="auto"/>
        <w:right w:val="none" w:sz="0" w:space="0" w:color="auto"/>
      </w:divBdr>
    </w:div>
    <w:div w:id="979531319">
      <w:bodyDiv w:val="1"/>
      <w:marLeft w:val="0"/>
      <w:marRight w:val="0"/>
      <w:marTop w:val="0"/>
      <w:marBottom w:val="0"/>
      <w:divBdr>
        <w:top w:val="none" w:sz="0" w:space="0" w:color="auto"/>
        <w:left w:val="none" w:sz="0" w:space="0" w:color="auto"/>
        <w:bottom w:val="none" w:sz="0" w:space="0" w:color="auto"/>
        <w:right w:val="none" w:sz="0" w:space="0" w:color="auto"/>
      </w:divBdr>
    </w:div>
    <w:div w:id="1020737755">
      <w:bodyDiv w:val="1"/>
      <w:marLeft w:val="0"/>
      <w:marRight w:val="0"/>
      <w:marTop w:val="0"/>
      <w:marBottom w:val="0"/>
      <w:divBdr>
        <w:top w:val="none" w:sz="0" w:space="0" w:color="auto"/>
        <w:left w:val="none" w:sz="0" w:space="0" w:color="auto"/>
        <w:bottom w:val="none" w:sz="0" w:space="0" w:color="auto"/>
        <w:right w:val="none" w:sz="0" w:space="0" w:color="auto"/>
      </w:divBdr>
    </w:div>
    <w:div w:id="1027372978">
      <w:bodyDiv w:val="1"/>
      <w:marLeft w:val="0"/>
      <w:marRight w:val="0"/>
      <w:marTop w:val="0"/>
      <w:marBottom w:val="0"/>
      <w:divBdr>
        <w:top w:val="none" w:sz="0" w:space="0" w:color="auto"/>
        <w:left w:val="none" w:sz="0" w:space="0" w:color="auto"/>
        <w:bottom w:val="none" w:sz="0" w:space="0" w:color="auto"/>
        <w:right w:val="none" w:sz="0" w:space="0" w:color="auto"/>
      </w:divBdr>
    </w:div>
    <w:div w:id="1041973144">
      <w:bodyDiv w:val="1"/>
      <w:marLeft w:val="0"/>
      <w:marRight w:val="0"/>
      <w:marTop w:val="0"/>
      <w:marBottom w:val="0"/>
      <w:divBdr>
        <w:top w:val="none" w:sz="0" w:space="0" w:color="auto"/>
        <w:left w:val="none" w:sz="0" w:space="0" w:color="auto"/>
        <w:bottom w:val="none" w:sz="0" w:space="0" w:color="auto"/>
        <w:right w:val="none" w:sz="0" w:space="0" w:color="auto"/>
      </w:divBdr>
    </w:div>
    <w:div w:id="1083722695">
      <w:bodyDiv w:val="1"/>
      <w:marLeft w:val="0"/>
      <w:marRight w:val="0"/>
      <w:marTop w:val="0"/>
      <w:marBottom w:val="0"/>
      <w:divBdr>
        <w:top w:val="none" w:sz="0" w:space="0" w:color="auto"/>
        <w:left w:val="none" w:sz="0" w:space="0" w:color="auto"/>
        <w:bottom w:val="none" w:sz="0" w:space="0" w:color="auto"/>
        <w:right w:val="none" w:sz="0" w:space="0" w:color="auto"/>
      </w:divBdr>
    </w:div>
    <w:div w:id="1198348308">
      <w:bodyDiv w:val="1"/>
      <w:marLeft w:val="0"/>
      <w:marRight w:val="0"/>
      <w:marTop w:val="0"/>
      <w:marBottom w:val="0"/>
      <w:divBdr>
        <w:top w:val="none" w:sz="0" w:space="0" w:color="auto"/>
        <w:left w:val="none" w:sz="0" w:space="0" w:color="auto"/>
        <w:bottom w:val="none" w:sz="0" w:space="0" w:color="auto"/>
        <w:right w:val="none" w:sz="0" w:space="0" w:color="auto"/>
      </w:divBdr>
    </w:div>
    <w:div w:id="1310986719">
      <w:bodyDiv w:val="1"/>
      <w:marLeft w:val="0"/>
      <w:marRight w:val="0"/>
      <w:marTop w:val="0"/>
      <w:marBottom w:val="0"/>
      <w:divBdr>
        <w:top w:val="none" w:sz="0" w:space="0" w:color="auto"/>
        <w:left w:val="none" w:sz="0" w:space="0" w:color="auto"/>
        <w:bottom w:val="none" w:sz="0" w:space="0" w:color="auto"/>
        <w:right w:val="none" w:sz="0" w:space="0" w:color="auto"/>
      </w:divBdr>
    </w:div>
    <w:div w:id="1421221778">
      <w:bodyDiv w:val="1"/>
      <w:marLeft w:val="0"/>
      <w:marRight w:val="0"/>
      <w:marTop w:val="0"/>
      <w:marBottom w:val="0"/>
      <w:divBdr>
        <w:top w:val="none" w:sz="0" w:space="0" w:color="auto"/>
        <w:left w:val="none" w:sz="0" w:space="0" w:color="auto"/>
        <w:bottom w:val="none" w:sz="0" w:space="0" w:color="auto"/>
        <w:right w:val="none" w:sz="0" w:space="0" w:color="auto"/>
      </w:divBdr>
    </w:div>
    <w:div w:id="1478721252">
      <w:bodyDiv w:val="1"/>
      <w:marLeft w:val="0"/>
      <w:marRight w:val="0"/>
      <w:marTop w:val="0"/>
      <w:marBottom w:val="0"/>
      <w:divBdr>
        <w:top w:val="none" w:sz="0" w:space="0" w:color="auto"/>
        <w:left w:val="none" w:sz="0" w:space="0" w:color="auto"/>
        <w:bottom w:val="none" w:sz="0" w:space="0" w:color="auto"/>
        <w:right w:val="none" w:sz="0" w:space="0" w:color="auto"/>
      </w:divBdr>
    </w:div>
    <w:div w:id="1507092219">
      <w:bodyDiv w:val="1"/>
      <w:marLeft w:val="0"/>
      <w:marRight w:val="0"/>
      <w:marTop w:val="0"/>
      <w:marBottom w:val="0"/>
      <w:divBdr>
        <w:top w:val="none" w:sz="0" w:space="0" w:color="auto"/>
        <w:left w:val="none" w:sz="0" w:space="0" w:color="auto"/>
        <w:bottom w:val="none" w:sz="0" w:space="0" w:color="auto"/>
        <w:right w:val="none" w:sz="0" w:space="0" w:color="auto"/>
      </w:divBdr>
    </w:div>
    <w:div w:id="1509443185">
      <w:bodyDiv w:val="1"/>
      <w:marLeft w:val="0"/>
      <w:marRight w:val="0"/>
      <w:marTop w:val="0"/>
      <w:marBottom w:val="0"/>
      <w:divBdr>
        <w:top w:val="none" w:sz="0" w:space="0" w:color="auto"/>
        <w:left w:val="none" w:sz="0" w:space="0" w:color="auto"/>
        <w:bottom w:val="none" w:sz="0" w:space="0" w:color="auto"/>
        <w:right w:val="none" w:sz="0" w:space="0" w:color="auto"/>
      </w:divBdr>
    </w:div>
    <w:div w:id="1522665021">
      <w:bodyDiv w:val="1"/>
      <w:marLeft w:val="0"/>
      <w:marRight w:val="0"/>
      <w:marTop w:val="0"/>
      <w:marBottom w:val="0"/>
      <w:divBdr>
        <w:top w:val="none" w:sz="0" w:space="0" w:color="auto"/>
        <w:left w:val="none" w:sz="0" w:space="0" w:color="auto"/>
        <w:bottom w:val="none" w:sz="0" w:space="0" w:color="auto"/>
        <w:right w:val="none" w:sz="0" w:space="0" w:color="auto"/>
      </w:divBdr>
    </w:div>
    <w:div w:id="1532303947">
      <w:bodyDiv w:val="1"/>
      <w:marLeft w:val="0"/>
      <w:marRight w:val="0"/>
      <w:marTop w:val="0"/>
      <w:marBottom w:val="0"/>
      <w:divBdr>
        <w:top w:val="none" w:sz="0" w:space="0" w:color="auto"/>
        <w:left w:val="none" w:sz="0" w:space="0" w:color="auto"/>
        <w:bottom w:val="none" w:sz="0" w:space="0" w:color="auto"/>
        <w:right w:val="none" w:sz="0" w:space="0" w:color="auto"/>
      </w:divBdr>
    </w:div>
    <w:div w:id="1555459427">
      <w:bodyDiv w:val="1"/>
      <w:marLeft w:val="0"/>
      <w:marRight w:val="0"/>
      <w:marTop w:val="0"/>
      <w:marBottom w:val="0"/>
      <w:divBdr>
        <w:top w:val="none" w:sz="0" w:space="0" w:color="auto"/>
        <w:left w:val="none" w:sz="0" w:space="0" w:color="auto"/>
        <w:bottom w:val="none" w:sz="0" w:space="0" w:color="auto"/>
        <w:right w:val="none" w:sz="0" w:space="0" w:color="auto"/>
      </w:divBdr>
    </w:div>
    <w:div w:id="1568497229">
      <w:bodyDiv w:val="1"/>
      <w:marLeft w:val="0"/>
      <w:marRight w:val="0"/>
      <w:marTop w:val="0"/>
      <w:marBottom w:val="0"/>
      <w:divBdr>
        <w:top w:val="none" w:sz="0" w:space="0" w:color="auto"/>
        <w:left w:val="none" w:sz="0" w:space="0" w:color="auto"/>
        <w:bottom w:val="none" w:sz="0" w:space="0" w:color="auto"/>
        <w:right w:val="none" w:sz="0" w:space="0" w:color="auto"/>
      </w:divBdr>
    </w:div>
    <w:div w:id="1743723534">
      <w:bodyDiv w:val="1"/>
      <w:marLeft w:val="0"/>
      <w:marRight w:val="0"/>
      <w:marTop w:val="0"/>
      <w:marBottom w:val="0"/>
      <w:divBdr>
        <w:top w:val="none" w:sz="0" w:space="0" w:color="auto"/>
        <w:left w:val="none" w:sz="0" w:space="0" w:color="auto"/>
        <w:bottom w:val="none" w:sz="0" w:space="0" w:color="auto"/>
        <w:right w:val="none" w:sz="0" w:space="0" w:color="auto"/>
      </w:divBdr>
    </w:div>
    <w:div w:id="1775324278">
      <w:bodyDiv w:val="1"/>
      <w:marLeft w:val="0"/>
      <w:marRight w:val="0"/>
      <w:marTop w:val="0"/>
      <w:marBottom w:val="0"/>
      <w:divBdr>
        <w:top w:val="none" w:sz="0" w:space="0" w:color="auto"/>
        <w:left w:val="none" w:sz="0" w:space="0" w:color="auto"/>
        <w:bottom w:val="none" w:sz="0" w:space="0" w:color="auto"/>
        <w:right w:val="none" w:sz="0" w:space="0" w:color="auto"/>
      </w:divBdr>
    </w:div>
    <w:div w:id="1780174727">
      <w:bodyDiv w:val="1"/>
      <w:marLeft w:val="0"/>
      <w:marRight w:val="0"/>
      <w:marTop w:val="0"/>
      <w:marBottom w:val="0"/>
      <w:divBdr>
        <w:top w:val="none" w:sz="0" w:space="0" w:color="auto"/>
        <w:left w:val="none" w:sz="0" w:space="0" w:color="auto"/>
        <w:bottom w:val="none" w:sz="0" w:space="0" w:color="auto"/>
        <w:right w:val="none" w:sz="0" w:space="0" w:color="auto"/>
      </w:divBdr>
    </w:div>
    <w:div w:id="1860969466">
      <w:bodyDiv w:val="1"/>
      <w:marLeft w:val="0"/>
      <w:marRight w:val="0"/>
      <w:marTop w:val="0"/>
      <w:marBottom w:val="0"/>
      <w:divBdr>
        <w:top w:val="none" w:sz="0" w:space="0" w:color="auto"/>
        <w:left w:val="none" w:sz="0" w:space="0" w:color="auto"/>
        <w:bottom w:val="none" w:sz="0" w:space="0" w:color="auto"/>
        <w:right w:val="none" w:sz="0" w:space="0" w:color="auto"/>
      </w:divBdr>
    </w:div>
    <w:div w:id="1874229676">
      <w:bodyDiv w:val="1"/>
      <w:marLeft w:val="0"/>
      <w:marRight w:val="0"/>
      <w:marTop w:val="0"/>
      <w:marBottom w:val="0"/>
      <w:divBdr>
        <w:top w:val="none" w:sz="0" w:space="0" w:color="auto"/>
        <w:left w:val="none" w:sz="0" w:space="0" w:color="auto"/>
        <w:bottom w:val="none" w:sz="0" w:space="0" w:color="auto"/>
        <w:right w:val="none" w:sz="0" w:space="0" w:color="auto"/>
      </w:divBdr>
    </w:div>
    <w:div w:id="1899320737">
      <w:bodyDiv w:val="1"/>
      <w:marLeft w:val="0"/>
      <w:marRight w:val="0"/>
      <w:marTop w:val="0"/>
      <w:marBottom w:val="0"/>
      <w:divBdr>
        <w:top w:val="none" w:sz="0" w:space="0" w:color="auto"/>
        <w:left w:val="none" w:sz="0" w:space="0" w:color="auto"/>
        <w:bottom w:val="none" w:sz="0" w:space="0" w:color="auto"/>
        <w:right w:val="none" w:sz="0" w:space="0" w:color="auto"/>
      </w:divBdr>
    </w:div>
    <w:div w:id="1923948976">
      <w:bodyDiv w:val="1"/>
      <w:marLeft w:val="0"/>
      <w:marRight w:val="0"/>
      <w:marTop w:val="0"/>
      <w:marBottom w:val="0"/>
      <w:divBdr>
        <w:top w:val="none" w:sz="0" w:space="0" w:color="auto"/>
        <w:left w:val="none" w:sz="0" w:space="0" w:color="auto"/>
        <w:bottom w:val="none" w:sz="0" w:space="0" w:color="auto"/>
        <w:right w:val="none" w:sz="0" w:space="0" w:color="auto"/>
      </w:divBdr>
    </w:div>
    <w:div w:id="1982542879">
      <w:bodyDiv w:val="1"/>
      <w:marLeft w:val="0"/>
      <w:marRight w:val="0"/>
      <w:marTop w:val="0"/>
      <w:marBottom w:val="0"/>
      <w:divBdr>
        <w:top w:val="none" w:sz="0" w:space="0" w:color="auto"/>
        <w:left w:val="none" w:sz="0" w:space="0" w:color="auto"/>
        <w:bottom w:val="none" w:sz="0" w:space="0" w:color="auto"/>
        <w:right w:val="none" w:sz="0" w:space="0" w:color="auto"/>
      </w:divBdr>
    </w:div>
    <w:div w:id="2066222948">
      <w:bodyDiv w:val="1"/>
      <w:marLeft w:val="0"/>
      <w:marRight w:val="0"/>
      <w:marTop w:val="0"/>
      <w:marBottom w:val="0"/>
      <w:divBdr>
        <w:top w:val="none" w:sz="0" w:space="0" w:color="auto"/>
        <w:left w:val="none" w:sz="0" w:space="0" w:color="auto"/>
        <w:bottom w:val="none" w:sz="0" w:space="0" w:color="auto"/>
        <w:right w:val="none" w:sz="0" w:space="0" w:color="auto"/>
      </w:divBdr>
    </w:div>
    <w:div w:id="2075155282">
      <w:bodyDiv w:val="1"/>
      <w:marLeft w:val="0"/>
      <w:marRight w:val="0"/>
      <w:marTop w:val="0"/>
      <w:marBottom w:val="0"/>
      <w:divBdr>
        <w:top w:val="none" w:sz="0" w:space="0" w:color="auto"/>
        <w:left w:val="none" w:sz="0" w:space="0" w:color="auto"/>
        <w:bottom w:val="none" w:sz="0" w:space="0" w:color="auto"/>
        <w:right w:val="none" w:sz="0" w:space="0" w:color="auto"/>
      </w:divBdr>
    </w:div>
    <w:div w:id="20966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wu@jhu.edu" TargetMode="External"/><Relationship Id="rId13" Type="http://schemas.microsoft.com/office/2011/relationships/commentsExtended" Target="commentsExtended.xml"/><Relationship Id="rId18" Type="http://schemas.openxmlformats.org/officeDocument/2006/relationships/hyperlink" Target="https://imagej.net/Segment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mathworks.com/downloads" TargetMode="External"/><Relationship Id="rId2" Type="http://schemas.openxmlformats.org/officeDocument/2006/relationships/numbering" Target="numbering.xml"/><Relationship Id="rId16" Type="http://schemas.openxmlformats.org/officeDocument/2006/relationships/hyperlink" Target="https://imagej.net/Fiji/Downloads" TargetMode="External"/><Relationship Id="rId20" Type="http://schemas.openxmlformats.org/officeDocument/2006/relationships/hyperlink" Target="https://cellprofiler.org/tutori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ellprofiler.org/releases/"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mathworks.com/help/images/detecting-a-cell-using-image-segmentation.html" TargetMode="External"/><Relationship Id="rId4" Type="http://schemas.openxmlformats.org/officeDocument/2006/relationships/settings" Target="settings.xml"/><Relationship Id="rId9" Type="http://schemas.openxmlformats.org/officeDocument/2006/relationships/hyperlink" Target="mailto:wirtz@jhu.edu" TargetMode="Externa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C2A36-0E86-4A92-88BD-FB8408FCA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27</Pages>
  <Words>45146</Words>
  <Characters>257334</Characters>
  <Application>Microsoft Office Word</Application>
  <DocSecurity>0</DocSecurity>
  <Lines>2144</Lines>
  <Paragraphs>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 Sang Han</dc:creator>
  <cp:keywords/>
  <dc:description/>
  <cp:lastModifiedBy>Kyu Sang Han</cp:lastModifiedBy>
  <cp:revision>6</cp:revision>
  <cp:lastPrinted>2019-11-23T19:40:00Z</cp:lastPrinted>
  <dcterms:created xsi:type="dcterms:W3CDTF">2020-01-09T23:11:00Z</dcterms:created>
  <dcterms:modified xsi:type="dcterms:W3CDTF">2020-01-16T09:24:00Z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http://www.zotero.org/styles/aging-cell</vt:lpwstr>
  </property>
  <property fmtid="{D5CDD505-2E9C-101B-9397-08002B2CF9AE}" pid="3" name="Mendeley Recent Style Name 0_1">
    <vt:lpwstr>Aging Cell</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Unique User Id_1">
    <vt:lpwstr>cd7804d4-b26d-38c5-951a-9fba01030153</vt:lpwstr>
  </property>
  <property fmtid="{D5CDD505-2E9C-101B-9397-08002B2CF9AE}" pid="24" name="Mendeley Citation Style_1">
    <vt:lpwstr>http://www.zotero.org/styles/nature</vt:lpwstr>
  </property>
  <property fmtid="{D5CDD505-2E9C-101B-9397-08002B2CF9AE}" pid="25" name="_DocHome">
    <vt:i4>608823351</vt:i4>
  </property>
  <property fmtid="{D5CDD505-2E9C-101B-9397-08002B2CF9AE}" pid="26" name="Mendeley Recent Style Id 10_1">
    <vt:lpwstr>&lt;sup&gt;11,12&lt;/sup&gt;</vt:lpwstr>
  </property>
  <property fmtid="{D5CDD505-2E9C-101B-9397-08002B2CF9AE}" pid="27" name="Mendeley Recent Style Name 10_1">
    <vt:lpwstr>11,12</vt:lpwstr>
  </property>
  <property fmtid="{D5CDD505-2E9C-101B-9397-08002B2CF9AE}" pid="28" name="Mendeley Recent Style Id 11_1">
    <vt:lpwstr>ADDIN CSL_CITATION {"citationItems":[{"id":"ITEM-1","itemData":{"DOI":"10.1038/nprot.2016.105","ISBN":"0000287431","ISSN":"17502799","PMID":"27560178","abstract":"In morphological profiling, quantitative data are extracted from microscopy images of cells </vt:lpwstr>
  </property>
  <property fmtid="{D5CDD505-2E9C-101B-9397-08002B2CF9AE}" pid="29" name="Mendeley Recent Style Id 11_2">
    <vt:lpwstr>to identify biologically relevant similarities and differences among samples based on these profiles. This protocol describes the design and execution of experiments using Cell Painting, a morphological profiling assay multiplexing six fluorescent dyes im</vt:lpwstr>
  </property>
  <property fmtid="{D5CDD505-2E9C-101B-9397-08002B2CF9AE}" pid="30" name="Mendeley Recent Style Id 11_3">
    <vt:lpwstr>aged in five channels, to reveal eight broadly relevant cellular components or organelles. Cells are plated in multi-well plates, perturbed with the treatments to be tested, stained, fixed, and imaged on a high-throughput microscope. Then, automated image</vt:lpwstr>
  </property>
  <property fmtid="{D5CDD505-2E9C-101B-9397-08002B2CF9AE}" pid="31" name="Mendeley Recent Style Id 11_4">
    <vt:lpwstr> analysis software identifies individual cells and measures ~1,500 morphological features (various measures of size, shape, texture, intensity, etc.) to produce a rich profile suitable for detecting subtle phenotypes. Profiles of cell populations treated </vt:lpwstr>
  </property>
  <property fmtid="{D5CDD505-2E9C-101B-9397-08002B2CF9AE}" pid="32" name="Mendeley Recent Style Id 11_5">
    <vt:lpwstr>with different experimental perturbations can be compared to suit many goals, such as identifying the phenotypic impact of chemical or genetic perturbations, grouping compounds and/or genes into functional pathways, and identifying signatures of disease. </vt:lpwstr>
  </property>
  <property fmtid="{D5CDD505-2E9C-101B-9397-08002B2CF9AE}" pid="33" name="Mendeley Recent Style Id 11_6">
    <vt:lpwstr>Cell culture and image acquisition takes two weeks; feature extraction and data analysis take an additional 1-2 weeks.","author":[{"dropping-particle":"","family":"Bray","given":"Mark Anthony","non-dropping-particle":"","parse-names":false,"suffix":""},{"</vt:lpwstr>
  </property>
  <property fmtid="{D5CDD505-2E9C-101B-9397-08002B2CF9AE}" pid="34" name="Mendeley Recent Style Id 11_7">
    <vt:lpwstr>dropping-particle":"","family":"Singh","given":"Shantanu","non-dropping-particle":"","parse-names":false,"suffix":""},{"dropping-particle":"","family":"Han","given":"Han","non-dropping-particle":"","parse-names":false,"suffix":""},{"dropping-particle":"",</vt:lpwstr>
  </property>
  <property fmtid="{D5CDD505-2E9C-101B-9397-08002B2CF9AE}" pid="35" name="Mendeley Recent Style Id 11_8">
    <vt:lpwstr>"family":"Davis","given":"Chadwick T.","non-dropping-particle":"","parse-names":false,"suffix":""},{"dropping-particle":"","family":"Borgeson","given":"Blake","non-dropping-particle":"","parse-names":false,"suffix":""},{"dropping-particle":"","family":"Ha</vt:lpwstr>
  </property>
  <property fmtid="{D5CDD505-2E9C-101B-9397-08002B2CF9AE}" pid="36" name="Mendeley Recent Style Id 11_9">
    <vt:lpwstr>rtland","given":"Cathy","non-dropping-particle":"","parse-names":false,"suffix":""},{"dropping-particle":"","family":"Kost-Alimova","given":"Maria","non-dropping-particle":"","parse-names":false,"suffix":""},{"dropping-particle":"","family":"Gustafsdottir</vt:lpwstr>
  </property>
  <property fmtid="{D5CDD505-2E9C-101B-9397-08002B2CF9AE}" pid="37" name="Mendeley Recent Style Id 11_10">
    <vt:lpwstr>","given":"Sigrun M.","non-dropping-particle":"","parse-names":false,"suffix":""},{"dropping-particle":"","family":"Gibson","given":"Christopher C.","non-dropping-particle":"","parse-names":false,"suffix":""},{"dropping-particle":"","family":"Carpenter","</vt:lpwstr>
  </property>
  <property fmtid="{D5CDD505-2E9C-101B-9397-08002B2CF9AE}" pid="38" name="Mendeley Recent Style Id 11_11">
    <vt:lpwstr>given":"Anne E.","non-dropping-particle":"","parse-names":false,"suffix":""}],"container-title":"Nature protocols","id":"ITEM-1","issue":"9","issued":{"date-parts":[["2016"]]},"page":"1757-1774","title":"Cell Painting, a high-content image-based assay for</vt:lpwstr>
  </property>
  <property fmtid="{D5CDD505-2E9C-101B-9397-08002B2CF9AE}" pid="39" name="Mendeley Recent Style Id 11_12">
    <vt:lpwstr> morphological profiling using multiplexed fluorescent dyes","type":"article-journal","volume":"11"},"uris":["http://www.mendeley.com/documents/?uuid=263601eb-f29c-43ad-82d4-c9e7bd2adb44"]},{"id":"ITEM-2","itemData":{"DOI":"10.1007/978-1-60327-545-3_14","</vt:lpwstr>
  </property>
  <property fmtid="{D5CDD505-2E9C-101B-9397-08002B2CF9AE}" pid="40" name="Mendeley Recent Style Id 11_13">
    <vt:lpwstr>ISBN":"978-1-60327-544-6","ISSN":"10643745","PMID":"19347625","abstract":"Now that automated image-acquisition instruments (high-throughput microscopes) are commercially available and becoming more widespread, hundreds of thousands of cellular images are </vt:lpwstr>
  </property>
  <property fmtid="{D5CDD505-2E9C-101B-9397-08002B2CF9AE}" pid="41" name="Mendeley Recent Style Id 11_14">
    <vt:lpwstr>routinely generated in a matter of days. Each cellular image generated in a high-throughput screening experiment contains a tremendous amount of information; in fact, the name high-content screening {(HCS)} refers to the high information content inherentl</vt:lpwstr>
  </property>
  <property fmtid="{D5CDD505-2E9C-101B-9397-08002B2CF9AE}" pid="42" name="Mendeley Recent Style Id 11_15">
    <vt:lpwstr>y present in cell images {(J} Biomol Screen 2:249-259, 1997). Historically, most of this information is ignored and the visual information present in images for a particular sample is often reduced to a single numerical output per well, usually by calcula</vt:lpwstr>
  </property>
  <property fmtid="{D5CDD505-2E9C-101B-9397-08002B2CF9AE}" pid="43" name="Mendeley Recent Style Id 11_16">
    <vt:lpwstr>ting the mean per-cell measurement for a particular feature. Here, we provide a detailed protocol for the use of open-source cell image analysis software, {CellProfiler,} to measure hundreds of features of each individual cell, including the size and shap</vt:lpwstr>
  </property>
  <property fmtid="{D5CDD505-2E9C-101B-9397-08002B2CF9AE}" pid="44" name="Mendeley Recent Style Id 11_17">
    <vt:lpwstr>e of each compartment or organelle, and the intensity and texture of each type of staining in each subcompartment. We use as an example publicly available images from a cytoplasm-to-nucleus translocation assay.","author":[{"dropping-particle":"","family":</vt:lpwstr>
  </property>
  <property fmtid="{D5CDD505-2E9C-101B-9397-08002B2CF9AE}" pid="45" name="Mendeley Recent Style Id 11_18">
    <vt:lpwstr>"Carpenter","given":"Anne E.","non-dropping-particle":"","parse-names":false,"suffix":""}],"container-title":"Methods in molecular biology (Clifton, N.J.)","id":"ITEM-2","issued":{"date-parts":[["2009"]]},"page":"193-211","title":"Extracting rich informat</vt:lpwstr>
  </property>
  <property fmtid="{D5CDD505-2E9C-101B-9397-08002B2CF9AE}" pid="46" name="Mendeley Recent Style Id 11_19">
    <vt:lpwstr>ion from images.","type":"article-journal","volume":"486"},"uris":["http://www.mendeley.com/documents/?uuid=ab027e52-4b83-4fe1-b65f-115879236a48"]},{"id":"ITEM-3","itemData":{"DOI":"10.1038/nbt.3722","ISSN":"15461696","PMID":"27926723","abstract":"Modern </vt:lpwstr>
  </property>
  <property fmtid="{D5CDD505-2E9C-101B-9397-08002B2CF9AE}" pid="47" name="Mendeley Recent Style Id 11_20">
    <vt:lpwstr>biological research increasingly relies on image data as a primary source of information in unraveling the cellular and molecular mechanisms of life. The quantity and complexity of the data generated by state-of-the-art microscopes preclude visual or manu</vt:lpwstr>
  </property>
  <property fmtid="{D5CDD505-2E9C-101B-9397-08002B2CF9AE}" pid="48" name="Mendeley Recent Style Id 11_21">
    <vt:lpwstr>al analysis and require advanced computational methods to fully explore the wealth of information. In addition to making bioimage analysis more efficient, objective, and reproducible, the use of computers improves the accuracy and sensitivity of the analy</vt:lpwstr>
  </property>
  <property fmtid="{D5CDD505-2E9C-101B-9397-08002B2CF9AE}" pid="49" name="Mendeley Recent Style Id 11_22">
    <vt:lpwstr>ses and helps to reveal subtleties that may be unnoticeable to the human eye. Many methods and software tools have already been developed to this end, but there is still a long way to go before biologists can blindly trust automated measurements. Here, we</vt:lpwstr>
  </property>
  <property fmtid="{D5CDD505-2E9C-101B-9397-08002B2CF9AE}" pid="50" name="Mendeley Recent Style Id 11_23">
    <vt:lpwstr> summarize the current state of the art in bioimage analysis and provide a perspective on likely future developments. As in many other facets of life in the twenty-first century, images have come to play a major role in biology. Whether the aim is to get </vt:lpwstr>
  </property>
  <property fmtid="{D5CDD505-2E9C-101B-9397-08002B2CF9AE}" pid="51" name="Mendeley Recent Style Id 11_24">
    <vt:lpwstr>a first glimpse of a suspected cellular mechanism in action or to rigorously test a biological hypothesis and convince others of its validity, images are increasingly the medium of choice. Our inclination to rely on images as a key source of information s</vt:lpwstr>
  </property>
  <property fmtid="{D5CDD505-2E9C-101B-9397-08002B2CF9AE}" pid="52" name="Mendeley Recent Style Id 11_25">
    <vt:lpwstr>hould not come as a surprise, with more than half of the human brain involved in vision 1 , explain-ing the age-old adage 'seeing is believing' . At the heart of our abil-ity to visualize and investigate life at the cellular and molecular level with ever-</vt:lpwstr>
  </property>
  <property fmtid="{D5CDD505-2E9C-101B-9397-08002B2CF9AE}" pid="53" name="Mendeley Recent Style Id 11_26">
    <vt:lpwstr>increasing detail and sensitivity are technological advances in various fields. The past few decades have celebrated Nobel-prize winning inventions that have turned microscopy into nanoscopy and spurred the development of a broad arsenal of imaging modali</vt:lpwstr>
  </property>
  <property fmtid="{D5CDD505-2E9C-101B-9397-08002B2CF9AE}" pid="54" name="Mendeley Recent Style Id 11_27">
    <vt:lpwstr>ties 2 that are now becoming widely available. Their adoption and application to important biological problems, however, would not have been possible without equally groundbreaking advances in computing technology. Not only are computers indispensable for</vt:lpwstr>
  </property>
  <property fmtid="{D5CDD505-2E9C-101B-9397-08002B2CF9AE}" pid="55" name="Mendeley Recent Style Id 11_28">
    <vt:lpwstr> advanced signal reconstruc-tion during image acquisition, they are now also largely responsible for handling much of the 'big data' resulting from microscopy. Since the first uses of computers in biological imaging about 50 years ago 3 , when a single ex</vt:lpwstr>
  </property>
  <property fmtid="{D5CDD505-2E9C-101B-9397-08002B2CF9AE}" pid="56" name="Mendeley Recent Style Id 11_29">
    <vt:lpwstr>periment typically involved just a few images of some 200 × 200 pixels taking only 40 kilobytes of memory, data sets have grown exponentially in size. Today's automated microscopes may capture in…","author":[{"dropping-particle":"","family":"Meijering","g</vt:lpwstr>
  </property>
  <property fmtid="{D5CDD505-2E9C-101B-9397-08002B2CF9AE}" pid="57" name="Mendeley Recent Style Id 11_30">
    <vt:lpwstr>iven":"Erik","non-dropping-particle":"","parse-names":false,"suffix":""},{"dropping-particle":"","family":"Carpenter","given":"Anne E.","non-dropping-particle":"","parse-names":false,"suffix":""},{"dropping-particle":"","family":"Peng","given":"Hanchuan",</vt:lpwstr>
  </property>
  <property fmtid="{D5CDD505-2E9C-101B-9397-08002B2CF9AE}" pid="58" name="Mendeley Recent Style Id 11_31">
    <vt:lpwstr>"non-dropping-particle":"","parse-names":false,"suffix":""},{"dropping-particle":"","family":"Hamprecht","given":"Fred A.","non-dropping-particle":"","parse-names":false,"suffix":""},{"dropping-particle":"","family":"Olivo-Marin","given":"Jean Christophe"</vt:lpwstr>
  </property>
  <property fmtid="{D5CDD505-2E9C-101B-9397-08002B2CF9AE}" pid="59" name="Mendeley Recent Style Id 11_32">
    <vt:lpwstr>,"non-dropping-particle":"","parse-names":false,"suffix":""}],"container-title":"Nature Biotechnology","id":"ITEM-3","issue":"12","issued":{"date-parts":[["2016"]]},"page":"1250-1255","title":"Imagining the future of bioimage analysis","type":"article-jou</vt:lpwstr>
  </property>
  <property fmtid="{D5CDD505-2E9C-101B-9397-08002B2CF9AE}" pid="60" name="Mendeley Recent Style Id 11_33">
    <vt:lpwstr>rnal","volume":"34"},"uris":["http://www.mendeley.com/documents/?uuid=c9ee1404-f906-4702-b34c-146bcdf74aee"]}],"mendeley":{"formattedCitation":"&lt;sup&gt;11,13,14&lt;/sup&gt;","plainTextFormattedCitation":"11,13,14","previouslyFormattedCitation":"&lt;sup&gt;11,13,14&lt;/sup&gt;</vt:lpwstr>
  </property>
  <property fmtid="{D5CDD505-2E9C-101B-9397-08002B2CF9AE}" pid="61" name="Mendeley Recent Style Id 11_34">
    <vt:lpwstr>"},"properties":{"noteIndex":0},"schema":"https://github.com/citation-style-language/schema/raw/master/csl-citation.json"}</vt:lpwstr>
  </property>
  <property fmtid="{D5CDD505-2E9C-101B-9397-08002B2CF9AE}" pid="62" name="Mendeley Recent Style Name 11_1">
    <vt:lpwstr>&lt;sup&gt;11,13,14&lt;/sup&gt;</vt:lpwstr>
  </property>
  <property fmtid="{D5CDD505-2E9C-101B-9397-08002B2CF9AE}" pid="63" name="Mendeley Recent Style Id 12_1">
    <vt:lpwstr>&lt;sup&gt;11,13,14&lt;/sup&gt;</vt:lpwstr>
  </property>
  <property fmtid="{D5CDD505-2E9C-101B-9397-08002B2CF9AE}" pid="64" name="Mendeley Recent Style Name 12_1">
    <vt:lpwstr>11,13,14</vt:lpwstr>
  </property>
  <property fmtid="{D5CDD505-2E9C-101B-9397-08002B2CF9AE}" pid="65" name="Mendeley Recent Style Id 13_1">
    <vt:lpwstr>ADDIN CSL_CITATION {"citationItems":[{"id":"ITEM-1","itemData":{"DOI":"10.1016/j.cels.2017.05.012","ISSN":"24054720","PMID":"28647475","abstract":"High-content, imaging-based screens now routinely generate data on a scale that precludes manual verificatio</vt:lpwstr>
  </property>
  <property fmtid="{D5CDD505-2E9C-101B-9397-08002B2CF9AE}" pid="66" name="Mendeley Recent Style Id 13_2">
    <vt:lpwstr>n and interrogation. Software applying machine learning has become an essential tool to automate analysis, but these methods require annotated examples to learn from. Efficiently exploring large datasets to find relevant examples remains a challenging bot</vt:lpwstr>
  </property>
  <property fmtid="{D5CDD505-2E9C-101B-9397-08002B2CF9AE}" pid="67" name="Mendeley Recent Style Id 13_3">
    <vt:lpwstr>tleneck. Here, we present Advanced Cell Classifier (ACC), a graphical software package for phenotypic analysis that addresses these difficulties. ACC applies machine-learning and image-analysis methods to high-content data generated by large-scale, cell-b</vt:lpwstr>
  </property>
  <property fmtid="{D5CDD505-2E9C-101B-9397-08002B2CF9AE}" pid="68" name="Mendeley Recent Style Id 13_4">
    <vt:lpwstr>ased experiments. It features methods to mine microscopic image data, discover new phenotypes, and improve recognition performance. We demonstrate that these features substantially expedite the training process, successfully uncover rare phenotypes, and i</vt:lpwstr>
  </property>
  <property fmtid="{D5CDD505-2E9C-101B-9397-08002B2CF9AE}" pid="69" name="Mendeley Recent Style Id 13_5">
    <vt:lpwstr>mprove the accuracy of the analysis. ACC is extensively documented, designed to be user-friendly for researchers without machine-learning expertise, and distributed as a free open-source tool at www.cellclassifier.org.","author":[{"dropping-particle":"","</vt:lpwstr>
  </property>
  <property fmtid="{D5CDD505-2E9C-101B-9397-08002B2CF9AE}" pid="70" name="Mendeley Recent Style Id 13_6">
    <vt:lpwstr>family":"Piccinini","given":"Filippo","non-dropping-particle":"","parse-names":false,"suffix":""},{"dropping-particle":"","family":"Balassa","given":"Tamas","non-dropping-particle":"","parse-names":false,"suffix":""},{"dropping-particle":"","family":"Szka</vt:lpwstr>
  </property>
  <property fmtid="{D5CDD505-2E9C-101B-9397-08002B2CF9AE}" pid="71" name="Mendeley Recent Style Id 13_7">
    <vt:lpwstr>lisity","given":"Abel","non-dropping-particle":"","parse-names":false,"suffix":""},{"dropping-particle":"","family":"Molnar","given":"Csaba","non-dropping-particle":"","parse-names":false,"suffix":""},{"dropping-particle":"","family":"Paavolainen","given"</vt:lpwstr>
  </property>
  <property fmtid="{D5CDD505-2E9C-101B-9397-08002B2CF9AE}" pid="72" name="Mendeley Recent Style Id 13_8">
    <vt:lpwstr>:"Lassi","non-dropping-particle":"","parse-names":false,"suffix":""},{"dropping-particle":"","family":"Kujala","given":"Kaisa","non-dropping-particle":"","parse-names":false,"suffix":""},{"dropping-particle":"","family":"Buzas","given":"Krisztina","non-dr</vt:lpwstr>
  </property>
  <property fmtid="{D5CDD505-2E9C-101B-9397-08002B2CF9AE}" pid="73" name="Mendeley Recent Style Id 13_9">
    <vt:lpwstr>opping-particle":"","parse-names":false,"suffix":""},{"dropping-particle":"","family":"Sarazova","given":"Marie","non-dropping-particle":"","parse-names":false,"suffix":""},{"dropping-particle":"","family":"Pietiainen","given":"Vilja","non-dropping-partic</vt:lpwstr>
  </property>
  <property fmtid="{D5CDD505-2E9C-101B-9397-08002B2CF9AE}" pid="74" name="Mendeley Recent Style Id 13_10">
    <vt:lpwstr>le":"","parse-names":false,"suffix":""},{"dropping-particle":"","family":"Kutay","given":"Ulrike","non-dropping-particle":"","parse-names":false,"suffix":""},{"dropping-particle":"","family":"Smith","given":"Kevin","non-dropping-particle":"","parse-names"</vt:lpwstr>
  </property>
  <property fmtid="{D5CDD505-2E9C-101B-9397-08002B2CF9AE}" pid="75" name="Mendeley Recent Style Id 13_11">
    <vt:lpwstr>:false,"suffix":""},{"dropping-particle":"","family":"Horvath","given":"Peter","non-dropping-particle":"","parse-names":false,"suffix":""}],"container-title":"Cell Systems","id":"ITEM-1","issue":"6","issued":{"date-parts":[["2017"]]},"page":"651-655.e5","</vt:lpwstr>
  </property>
  <property fmtid="{D5CDD505-2E9C-101B-9397-08002B2CF9AE}" pid="76" name="Mendeley Recent Style Id 13_12">
    <vt:lpwstr>title":"Advanced Cell Classifier: User-Friendly Machine-Learning-Based Software for Discovering Phenotypes in High-Content Imaging Data","type":"article-journal","volume":"4"},"uris":["http://www.mendeley.com/documents/?uuid=4ad59434-87f8-46e1-81cf-80f35d</vt:lpwstr>
  </property>
  <property fmtid="{D5CDD505-2E9C-101B-9397-08002B2CF9AE}" pid="77" name="Mendeley Recent Style Id 13_13">
    <vt:lpwstr>8b5733"]},{"id":"ITEM-2","itemData":{"DOI":"10.1016/j.cell.2011.11.001","ISBN":"1097-4172 (Electronic)\\n0092-8674 (Linking)","ISSN":"00928674","PMID":"22118455","abstract":"Computer vision refers to the theory and implementation of artificial systems tha</vt:lpwstr>
  </property>
  <property fmtid="{D5CDD505-2E9C-101B-9397-08002B2CF9AE}" pid="78" name="Mendeley Recent Style Id 13_14">
    <vt:lpwstr>t extract information from images to understand their content. Although computers are widely used by cell biologists for visualization and measurement, interpretation of image content, i.e., the selection of events worth observing and the definition of wh</vt:lpwstr>
  </property>
  <property fmtid="{D5CDD505-2E9C-101B-9397-08002B2CF9AE}" pid="79" name="Mendeley Recent Style Id 13_15">
    <vt:lpwstr>at they mean in terms of cellular mechanisms, is mostly left to human intuition. This Essay attempts to outline roles computer vision may play and should play in image-based studies of cellular life. © 2011 Elsevier Inc.","author":[{"dropping-particle":""</vt:lpwstr>
  </property>
  <property fmtid="{D5CDD505-2E9C-101B-9397-08002B2CF9AE}" pid="80" name="Mendeley Recent Style Id 13_16">
    <vt:lpwstr>,"family":"Danuser","given":"Gaudenz","non-dropping-particle":"","parse-names":false,"suffix":""}],"container-title":"Cell","id":"ITEM-2","issue":"5","issued":{"date-parts":[["2011"]]},"page":"973-978","title":"Computer vision in cell biology","type":"art</vt:lpwstr>
  </property>
  <property fmtid="{D5CDD505-2E9C-101B-9397-08002B2CF9AE}" pid="81" name="Mendeley Recent Style Id 13_17">
    <vt:lpwstr>icle","volume":"147"},"uris":["http://www.mendeley.com/documents/?uuid=34b7ae6d-f08f-4aca-a740-5dda0501cb94"]},{"id":"ITEM-3","itemData":{"DOI":"10.1038/s41592-018-0261-2","ISSN":"1548-7105","abstract":"U-Net is a generic deep-learning solution for freque</vt:lpwstr>
  </property>
  <property fmtid="{D5CDD505-2E9C-101B-9397-08002B2CF9AE}" pid="82" name="Mendeley Recent Style Id 13_18">
    <vt:lpwstr>ntly occurring quantification tasks such as cell detection and shape measurements in biomedical image data. We present an ImageJ plugin that enables non-machine-learning experts to analyze their data with U-Net on either a local computer or a remote serve</vt:lpwstr>
  </property>
  <property fmtid="{D5CDD505-2E9C-101B-9397-08002B2CF9AE}" pid="83" name="Mendeley Recent Style Id 13_19">
    <vt:lpwstr>r/cloud service. The plugin comes with pretrained models for single-cell segmentation and allows for U-Net to be adapted to new tasks on the basis of a few annotated samples.","author":[{"dropping-particle":"","family":"Falk","given":"Thorsten","non-dropp</vt:lpwstr>
  </property>
  <property fmtid="{D5CDD505-2E9C-101B-9397-08002B2CF9AE}" pid="84" name="Mendeley Recent Style Id 13_20">
    <vt:lpwstr>ing-particle":"","parse-names":false,"suffix":""},{"dropping-particle":"","family":"Mai","given":"Dominic","non-dropping-particle":"","parse-names":false,"suffix":""},{"dropping-particle":"","family":"Bensch","given":"Robert","non-dropping-particle":"","p</vt:lpwstr>
  </property>
  <property fmtid="{D5CDD505-2E9C-101B-9397-08002B2CF9AE}" pid="85" name="Mendeley Recent Style Id 13_21">
    <vt:lpwstr>arse-names":false,"suffix":""},{"dropping-particle":"","family":"Çiçek","given":"Özgün","non-dropping-particle":"","parse-names":false,"suffix":""},{"dropping-particle":"","family":"Abdulkadir","given":"Ahmed","non-dropping-particle":"","parse-names":fals</vt:lpwstr>
  </property>
  <property fmtid="{D5CDD505-2E9C-101B-9397-08002B2CF9AE}" pid="86" name="Mendeley Recent Style Id 13_22">
    <vt:lpwstr>e,"suffix":""},{"dropping-particle":"","family":"Marrakchi","given":"Yassine","non-dropping-particle":"","parse-names":false,"suffix":""},{"dropping-particle":"","family":"Böhm","given":"Anton","non-dropping-particle":"","parse-names":false,"suffix":""},{</vt:lpwstr>
  </property>
  <property fmtid="{D5CDD505-2E9C-101B-9397-08002B2CF9AE}" pid="87" name="Mendeley Recent Style Id 13_23">
    <vt:lpwstr>"dropping-particle":"","family":"Deubner","given":"Jan","non-dropping-particle":"","parse-names":false,"suffix":""},{"dropping-particle":"","family":"Jäckel","given":"Zoe","non-dropping-particle":"","parse-names":false,"suffix":""},{"dropping-particle":""</vt:lpwstr>
  </property>
  <property fmtid="{D5CDD505-2E9C-101B-9397-08002B2CF9AE}" pid="88" name="Mendeley Recent Style Id 13_24">
    <vt:lpwstr>,"family":"Seiwald","given":"Katharina","non-dropping-particle":"","parse-names":false,"suffix":""},{"dropping-particle":"","family":"Dovzhenko","given":"Alexander","non-dropping-particle":"","parse-names":false,"suffix":""},{"dropping-particle":"","famil</vt:lpwstr>
  </property>
  <property fmtid="{D5CDD505-2E9C-101B-9397-08002B2CF9AE}" pid="89" name="Mendeley Recent Style Id 13_25">
    <vt:lpwstr>y":"Tietz","given":"Olaf","non-dropping-particle":"","parse-names":false,"suffix":""},{"dropping-particle":"","family":"Dal Bosco","given":"Cristina","non-dropping-particle":"","parse-names":false,"suffix":""},{"dropping-particle":"","family":"Walsh","giv</vt:lpwstr>
  </property>
  <property fmtid="{D5CDD505-2E9C-101B-9397-08002B2CF9AE}" pid="90" name="Mendeley Recent Style Id 13_26">
    <vt:lpwstr>en":"Sean","non-dropping-particle":"","parse-names":false,"suffix":""},{"dropping-particle":"","family":"Saltukoglu","given":"Deniz","non-dropping-particle":"","parse-names":false,"suffix":""},{"dropping-particle":"","family":"Tay","given":"Tuan Leng","no</vt:lpwstr>
  </property>
  <property fmtid="{D5CDD505-2E9C-101B-9397-08002B2CF9AE}" pid="91" name="Mendeley Recent Style Id 13_27">
    <vt:lpwstr>n-dropping-particle":"","parse-names":false,"suffix":""},{"dropping-particle":"","family":"Prinz","given":"Marco","non-dropping-particle":"","parse-names":false,"suffix":""},{"dropping-particle":"","family":"Palme","given":"Klaus","non-dropping-particle":</vt:lpwstr>
  </property>
  <property fmtid="{D5CDD505-2E9C-101B-9397-08002B2CF9AE}" pid="92" name="Mendeley Recent Style Id 13_28">
    <vt:lpwstr>"","parse-names":false,"suffix":""},{"dropping-particle":"","family":"Simons","given":"Matias","non-dropping-particle":"","parse-names":false,"suffix":""},{"dropping-particle":"","family":"Diester","given":"Ilka","non-dropping-particle":"","parse-names":f</vt:lpwstr>
  </property>
  <property fmtid="{D5CDD505-2E9C-101B-9397-08002B2CF9AE}" pid="93" name="Mendeley Recent Style Id 13_29">
    <vt:lpwstr>alse,"suffix":""},{"dropping-particle":"","family":"Brox","given":"Thomas","non-dropping-particle":"","parse-names":false,"suffix":""},{"dropping-particle":"","family":"Ronneberger","given":"Olaf","non-dropping-particle":"","parse-names":false,"suffix":""</vt:lpwstr>
  </property>
  <property fmtid="{D5CDD505-2E9C-101B-9397-08002B2CF9AE}" pid="94" name="Mendeley Recent Style Id 13_30">
    <vt:lpwstr>}],"container-title":"Nature Methods","id":"ITEM-3","issue":"1","issued":{"date-parts":[["2019"]]},"page":"67-70","title":"U-Net: deep learning for cell counting, detection, and morphometry","type":"article-journal","volume":"16"},"uris":["http://www.mend</vt:lpwstr>
  </property>
  <property fmtid="{D5CDD505-2E9C-101B-9397-08002B2CF9AE}" pid="95" name="Mendeley Recent Style Id 13_31">
    <vt:lpwstr>eley.com/documents/?uuid=29c4eb38-e472-4dba-af6a-9cbe3b406021"]}],"mendeley":{"formattedCitation":"&lt;sup&gt;15–17&lt;/sup&gt;","plainTextFormattedCitation":"15–17","previouslyFormattedCitation":"&lt;sup&gt;15–17&lt;/sup&gt;"},"properties":{"noteIndex":0},"schema":"https://gith</vt:lpwstr>
  </property>
  <property fmtid="{D5CDD505-2E9C-101B-9397-08002B2CF9AE}" pid="96" name="Mendeley Recent Style Id 13_32">
    <vt:lpwstr>ub.com/citation-style-language/schema/raw/master/csl-citation.json"}</vt:lpwstr>
  </property>
  <property fmtid="{D5CDD505-2E9C-101B-9397-08002B2CF9AE}" pid="97" name="Mendeley Recent Style Name 13_1">
    <vt:lpwstr>&lt;sup&gt;15–17&lt;/sup&gt;</vt:lpwstr>
  </property>
  <property fmtid="{D5CDD505-2E9C-101B-9397-08002B2CF9AE}" pid="98" name="Mendeley Recent Style Id 14_1">
    <vt:lpwstr>&lt;sup&gt;15–17&lt;/sup&gt;</vt:lpwstr>
  </property>
  <property fmtid="{D5CDD505-2E9C-101B-9397-08002B2CF9AE}" pid="99" name="Mendeley Recent Style Name 14_1">
    <vt:lpwstr>15–17</vt:lpwstr>
  </property>
  <property fmtid="{D5CDD505-2E9C-101B-9397-08002B2CF9AE}" pid="100" name="Mendeley Recent Style Id 15_1">
    <vt:lpwstr>ADDIN CSL_CITATION {"citationItems":[{"id":"ITEM-1","itemData":{"DOI":"10.1038/modpathol.2009.190","ISBN":"1530-0285 (Electronic)\\r0893-3952 (Linking)","ISSN":"08933952","PMID":"20081805","abstract":"Informatics can be defined as using highly advanced te</vt:lpwstr>
  </property>
  <property fmtid="{D5CDD505-2E9C-101B-9397-08002B2CF9AE}" pid="101" name="Mendeley Recent Style Id 15_2">
    <vt:lpwstr>chnologies to improve patient diagnosis or management. Pathology informatics had evolved as a response to the overwhelming amount of information that was available, in an attempt to better use and maintain them. The most commonly used tools of informatics</vt:lpwstr>
  </property>
  <property fmtid="{D5CDD505-2E9C-101B-9397-08002B2CF9AE}" pid="102" name="Mendeley Recent Style Id 15_3">
    <vt:lpwstr> can be classified into digital imaging, telepathology, as well as Internet and electronic data mining. Digital imaging is the storage of anatomical pathology information, either gross pictures or microscopic slides, in an electronic format. These images </vt:lpwstr>
  </property>
  <property fmtid="{D5CDD505-2E9C-101B-9397-08002B2CF9AE}" pid="103" name="Mendeley Recent Style Id 15_4">
    <vt:lpwstr>can be used for education, archival, diagnosis, and consultation. Virtual microscopy is the more advanced form of digital imaging with enhanced efficiency and accessibility. Telepathology is now increasingly becoming a useful tool in anatomical pathology </vt:lpwstr>
  </property>
  <property fmtid="{D5CDD505-2E9C-101B-9397-08002B2CF9AE}" pid="104" name="Mendeley Recent Style Id 15_5">
    <vt:lpwstr>practice. Different types of telepathology communications are available for both diagnostic and consultation services. The spectrum of applications of informatics in the field of anatomical pathology is broad and encompasses medical education, clinical se</vt:lpwstr>
  </property>
  <property fmtid="{D5CDD505-2E9C-101B-9397-08002B2CF9AE}" pid="105" name="Mendeley Recent Style Id 15_6">
    <vt:lpwstr>rvices, and pathology research. Informatics is now settling on solid ground as an important tool for pathology teaching, with digital teaching becoming the standard tool in many institutions. After a slow start, we now witness the transition of informatic</vt:lpwstr>
  </property>
  <property fmtid="{D5CDD505-2E9C-101B-9397-08002B2CF9AE}" pid="106" name="Mendeley Recent Style Id 15_7">
    <vt:lpwstr>s from the research bench to bedside. As we are moving into a new era of extensive pathology informatics utilization, several challenges have to be addressed, including the cost of the new technology, legal issues, and resistance of pathologists. It is cl</vt:lpwstr>
  </property>
  <property fmtid="{D5CDD505-2E9C-101B-9397-08002B2CF9AE}" pid="107" name="Mendeley Recent Style Id 15_8">
    <vt:lpwstr>ear from the current evidence that pathology informatics will continue to grow and have a major role in the future of our specialty. However, it is also clear that it is not going to fully replace the human factor or the regular microscope.","author":[{"d</vt:lpwstr>
  </property>
  <property fmtid="{D5CDD505-2E9C-101B-9397-08002B2CF9AE}" pid="108" name="Mendeley Recent Style Id 15_9">
    <vt:lpwstr>ropping-particle":"","family":"Gabril","given":"Manal Y.","non-dropping-particle":"","parse-names":false,"suffix":""},{"dropping-particle":"","family":"Yousef","given":"George M.","non-dropping-particle":"","parse-names":false,"suffix":""}],"container-tit</vt:lpwstr>
  </property>
  <property fmtid="{D5CDD505-2E9C-101B-9397-08002B2CF9AE}" pid="109" name="Mendeley Recent Style Id 15_10">
    <vt:lpwstr>le":"Modern Pathology","id":"ITEM-1","issue":"3","issued":{"date-parts":[["2010"]]},"page":"349-358","title":"Informatics for practicing anatomical pathologists: Marking a new era in pathology practice","type":"article","volume":"23"},"uris":["http://www.</vt:lpwstr>
  </property>
  <property fmtid="{D5CDD505-2E9C-101B-9397-08002B2CF9AE}" pid="110" name="Mendeley Recent Style Id 15_11">
    <vt:lpwstr>mendeley.com/documents/?uuid=80313949-15c0-422a-9ea2-5bb3bf736fa1"]},{"id":"ITEM-2","itemData":{"DOI":"10.1016/j.compmedimag.2011.02.006","ISBN":"0895-6111","ISSN":"08956111","PMID":"21481567","abstract":"The histological assessment of human tissue has em</vt:lpwstr>
  </property>
  <property fmtid="{D5CDD505-2E9C-101B-9397-08002B2CF9AE}" pid="111" name="Mendeley Recent Style Id 15_12">
    <vt:lpwstr>erged as the key challenge for detection and treatment of cancer. A plethora of different data sources ranging from tissue microarray data to gene expression, proteomics or metabolomics data provide a detailed overview of the health status of a patient. M</vt:lpwstr>
  </property>
  <property fmtid="{D5CDD505-2E9C-101B-9397-08002B2CF9AE}" pid="112" name="Mendeley Recent Style Id 15_13">
    <vt:lpwstr>edical doctors need to assess these information sources and they rely on data driven automatic analysis tools. Methods for classification, grouping and segmentation of heterogeneous data sources as well as regression of noisy dependencies and estimation o</vt:lpwstr>
  </property>
  <property fmtid="{D5CDD505-2E9C-101B-9397-08002B2CF9AE}" pid="113" name="Mendeley Recent Style Id 15_14">
    <vt:lpwstr>f survival probabilities enter the processing workflow of a pathology diagnosis system at various stages. This paper reports on state-of-the-art of the design and effectiveness of computational pathology workflows and it discusses future research directio</vt:lpwstr>
  </property>
  <property fmtid="{D5CDD505-2E9C-101B-9397-08002B2CF9AE}" pid="114" name="Mendeley Recent Style Id 15_15">
    <vt:lpwstr>ns in this emergent field of medical informatics and diagnostic machine learning. © 2011 Elsevier Ltd.","author":[{"dropping-particle":"","family":"Fuchs","given":"Thomas J.","non-dropping-particle":"","parse-names":false,"suffix":""},{"dropping-particle"</vt:lpwstr>
  </property>
  <property fmtid="{D5CDD505-2E9C-101B-9397-08002B2CF9AE}" pid="115" name="Mendeley Recent Style Id 15_16">
    <vt:lpwstr>:"","family":"Buhmann","given":"Joachim M.","non-dropping-particle":"","parse-names":false,"suffix":""}],"container-title":"Computerized Medical Imaging and Graphics","id":"ITEM-2","issue":"7-8","issued":{"date-parts":[["2011"]]},"page":"515-530","title":</vt:lpwstr>
  </property>
  <property fmtid="{D5CDD505-2E9C-101B-9397-08002B2CF9AE}" pid="116" name="Mendeley Recent Style Id 15_17">
    <vt:lpwstr>"Computational pathology: Challenges and promises for tissue analysis","type":"article","volume":"35"},"uris":["http://www.mendeley.com/documents/?uuid=4bbb7ff7-daf4-4c3d-9bbf-f18711ac85fe"]},{"id":"ITEM-3","itemData":{"DOI":"10.1038/labinvest.2015.162","</vt:lpwstr>
  </property>
  <property fmtid="{D5CDD505-2E9C-101B-9397-08002B2CF9AE}" pid="117" name="Mendeley Recent Style Id 15_18">
    <vt:lpwstr>ISBN":"0023-6837","ISSN":"15300307","PMID":"26779829","abstract":"Advances in digital pathology, specifically imaging instrumentation and data management, have allowed for the development of computational pathology tools with the potential for better, fas</vt:lpwstr>
  </property>
  <property fmtid="{D5CDD505-2E9C-101B-9397-08002B2CF9AE}" pid="118" name="Mendeley Recent Style Id 15_19">
    <vt:lpwstr>ter, and cheaper diagnosis, prognosis, and prediction of disease. Images of tissue sections frequently vary in color appearance across research laboratories and medical facilities because of differences in tissue fixation, staining protocols, and imaging </vt:lpwstr>
  </property>
  <property fmtid="{D5CDD505-2E9C-101B-9397-08002B2CF9AE}" pid="119" name="Mendeley Recent Style Id 15_20">
    <vt:lpwstr>instrumentation, leading to difficulty in the development of robust computational tools. To address this challenge, we propose a novel nonlinear tissue-component discrimination (NLTD) method to register automatically the color space of histopathology imag</vt:lpwstr>
  </property>
  <property fmtid="{D5CDD505-2E9C-101B-9397-08002B2CF9AE}" pid="120" name="Mendeley Recent Style Id 15_21">
    <vt:lpwstr>es and visualize individual tissue components, independent of color differences between images. Our results show that the NLTD method could effectively discriminate different tissue components from different types of tissues prepared at different institut</vt:lpwstr>
  </property>
  <property fmtid="{D5CDD505-2E9C-101B-9397-08002B2CF9AE}" pid="121" name="Mendeley Recent Style Id 15_22">
    <vt:lpwstr>ions. Further, we demonstrate that NLTD can improve the accuracy of nuclear detection and segmentation algorithms, compared with using conventional color deconvolution methods, and can quantitatively analyze immunohistochemistry images. Together, the NLTD</vt:lpwstr>
  </property>
  <property fmtid="{D5CDD505-2E9C-101B-9397-08002B2CF9AE}" pid="122" name="Mendeley Recent Style Id 15_23">
    <vt:lpwstr> method is objective, robust, and effective, and can be easily implemented in the emerging field of computational pathology.","author":[{"dropping-particle":"","family":"Sarnecki","given":"Jacob S.","non-dropping-particle":"","parse-names":false,"suffix":</vt:lpwstr>
  </property>
  <property fmtid="{D5CDD505-2E9C-101B-9397-08002B2CF9AE}" pid="123" name="Mendeley Recent Style Id 15_24">
    <vt:lpwstr>""},{"dropping-particle":"","family":"Burns","given":"Kathleen H.","non-dropping-particle":"","parse-names":false,"suffix":""},{"dropping-particle":"","family":"Wood","given":"Laura D.","non-dropping-particle":"","parse-names":false,"suffix":""},{"droppin</vt:lpwstr>
  </property>
  <property fmtid="{D5CDD505-2E9C-101B-9397-08002B2CF9AE}" pid="124" name="Mendeley Recent Style Id 15_25">
    <vt:lpwstr>g-particle":"","family":"Waters","given":"Kevin M.","non-dropping-particle":"","parse-names":false,"suffix":""},{"dropping-particle":"","family":"Hruban","given":"Ralph H.","non-dropping-particle":"","parse-names":false,"suffix":""},{"dropping-particle":"</vt:lpwstr>
  </property>
  <property fmtid="{D5CDD505-2E9C-101B-9397-08002B2CF9AE}" pid="125" name="Mendeley Recent Style Id 15_26">
    <vt:lpwstr>","family":"Wirtz","given":"Denis","non-dropping-particle":"","parse-names":false,"suffix":""},{"dropping-particle":"","family":"Wu","given":"Pei Hsun","non-dropping-particle":"","parse-names":false,"suffix":""}],"container-title":"Laboratory Investigatio</vt:lpwstr>
  </property>
  <property fmtid="{D5CDD505-2E9C-101B-9397-08002B2CF9AE}" pid="126" name="Mendeley Recent Style Id 15_27">
    <vt:lpwstr>n","id":"ITEM-3","issue":"4","issued":{"date-parts":[["2016"]]},"page":"450-458","title":"A robust nonlinear tissue-component discrimination method for computational pathology","type":"article-journal","volume":"96"},"uris":["http://www.mendeley.com/docum</vt:lpwstr>
  </property>
  <property fmtid="{D5CDD505-2E9C-101B-9397-08002B2CF9AE}" pid="127" name="Mendeley Recent Style Id 15_28">
    <vt:lpwstr>ents/?uuid=1728b36e-9b0d-4335-be2e-1a63fc653cc4"]},{"id":"ITEM-4","itemData":{"DOI":"10.1126/scitranslmed.3002564","ISBN":"1946-6242 (Electronic)\\r1946-6234 (Linking)","ISSN":"1946-6234","PMID":"22072638","abstract":"The morphological interpretation of h</vt:lpwstr>
  </property>
  <property fmtid="{D5CDD505-2E9C-101B-9397-08002B2CF9AE}" pid="128" name="Mendeley Recent Style Id 15_29">
    <vt:lpwstr>istologic sections forms the basis of diagnosis and prognostication for cancer. In the diagnosis of carcinomas, pathologists perform a semiquantitative analysis of a small set of morphological features to determine the cancer's histologic grade. Physician</vt:lpwstr>
  </property>
  <property fmtid="{D5CDD505-2E9C-101B-9397-08002B2CF9AE}" pid="129" name="Mendeley Recent Style Id 15_30">
    <vt:lpwstr>s use histologic grade to inform their assessment of a carcinoma's aggressiveness and a patient's prognosis. Nevertheless, the determination of grade in breast cancer examines only a small set of morphological features of breast cancer epithelial cells, w</vt:lpwstr>
  </property>
  <property fmtid="{D5CDD505-2E9C-101B-9397-08002B2CF9AE}" pid="130" name="Mendeley Recent Style Id 15_31">
    <vt:lpwstr>hich has been largely unchanged since the 1920s. A comprehensive analysis of automatically quantitated morphological features could identify characteristics of prognostic relevance and provide an accurate and reproducible means for assessing prognosis fro</vt:lpwstr>
  </property>
  <property fmtid="{D5CDD505-2E9C-101B-9397-08002B2CF9AE}" pid="131" name="Mendeley Recent Style Id 15_32">
    <vt:lpwstr>m microscopic image data. We developed the C-Path (Computational Pathologist) system to measure a rich quantitative feature set from the breast cancer epithelium and stroma (6642 features), including both standard morphometric descriptors of image objects</vt:lpwstr>
  </property>
  <property fmtid="{D5CDD505-2E9C-101B-9397-08002B2CF9AE}" pid="132" name="Mendeley Recent Style Id 15_33">
    <vt:lpwstr> and higher-level contextual, relational, and global image features. These measurements were used to construct a prognostic model. We applied the C-Path system to microscopic images from two independent cohorts of breast cancer patients [from the Netherla</vt:lpwstr>
  </property>
  <property fmtid="{D5CDD505-2E9C-101B-9397-08002B2CF9AE}" pid="133" name="Mendeley Recent Style Id 15_34">
    <vt:lpwstr>nds Cancer Institute (NKI) cohort, n = 248, and the Vancouver General Hospital (VGH) cohort, n = 328]. The prognostic model score generated by our system was strongly associated with overall survival in both the NKI and the VGH cohorts (both log-rank P ≤ </vt:lpwstr>
  </property>
  <property fmtid="{D5CDD505-2E9C-101B-9397-08002B2CF9AE}" pid="134" name="Mendeley Recent Style Id 15_35">
    <vt:lpwstr>0.001). This association was independent of clinical, pathological, and molecular factors. Three stromal features were significantly associated with survival, and this association was stronger than the association of survival with epithelial characteristi</vt:lpwstr>
  </property>
  <property fmtid="{D5CDD505-2E9C-101B-9397-08002B2CF9AE}" pid="135" name="Mendeley Recent Style Id 15_36">
    <vt:lpwstr>cs in the model. These findings implicate stromal morphologic structure as a previously unrecognized prognostic determinant for breast cancer.","author":[{"dropping-particle":"","family":"Beck","given":"Andrew H.","non-dropping-particle":"","parse-names":</vt:lpwstr>
  </property>
  <property fmtid="{D5CDD505-2E9C-101B-9397-08002B2CF9AE}" pid="136" name="Mendeley Recent Style Id 15_37">
    <vt:lpwstr>false,"suffix":""},{"dropping-particle":"","family":"Sangoi","given":"Ankur R.","non-dropping-particle":"","parse-names":false,"suffix":""},{"dropping-particle":"","family":"Leung","given":"Samuel","non-dropping-particle":"","parse-names":false,"suffix":"</vt:lpwstr>
  </property>
  <property fmtid="{D5CDD505-2E9C-101B-9397-08002B2CF9AE}" pid="137" name="Mendeley Recent Style Id 15_38">
    <vt:lpwstr>"},{"dropping-particle":"","family":"Marinelli","given":"Robert J.","non-dropping-particle":"","parse-names":false,"suffix":""},{"dropping-particle":"","family":"Nielsen","given":"Torsten O.","non-dropping-particle":"","parse-names":false,"suffix":""},{"d</vt:lpwstr>
  </property>
  <property fmtid="{D5CDD505-2E9C-101B-9397-08002B2CF9AE}" pid="138" name="Mendeley Recent Style Id 15_39">
    <vt:lpwstr>ropping-particle":"","family":"Vijver","given":"Marc J.","non-dropping-particle":"van de","parse-names":false,"suffix":""},{"dropping-particle":"","family":"West","given":"Robert B.","non-dropping-particle":"","parse-names":false,"suffix":""},{"dropping-p</vt:lpwstr>
  </property>
  <property fmtid="{D5CDD505-2E9C-101B-9397-08002B2CF9AE}" pid="139" name="Mendeley Recent Style Id 15_40">
    <vt:lpwstr>article":"","family":"Rijn","given":"Matt","non-dropping-particle":"van de","parse-names":false,"suffix":""},{"dropping-particle":"","family":"Koller","given":"Daphne","non-dropping-particle":"","parse-names":false,"suffix":""}],"container-title":"Science</vt:lpwstr>
  </property>
  <property fmtid="{D5CDD505-2E9C-101B-9397-08002B2CF9AE}" pid="140" name="Mendeley Recent Style Id 15_41">
    <vt:lpwstr> Translational Medicine","id":"ITEM-4","issue":"108","issued":{"date-parts":[["2011"]]},"page":"108ra113-108ra113","title":"Systematic Analysis of Breast Cancer Morphology Uncovers Stromal Features Associated with Survival","type":"article-journal","volum</vt:lpwstr>
  </property>
  <property fmtid="{D5CDD505-2E9C-101B-9397-08002B2CF9AE}" pid="141" name="Mendeley Recent Style Id 15_42">
    <vt:lpwstr>e":"3"},"uris":["http://www.mendeley.com/documents/?uuid=e799528e-048f-4f27-9b06-cd2eda2f1bcf"]}],"mendeley":{"formattedCitation":"&lt;sup&gt;18–21&lt;/sup&gt;","plainTextFormattedCitation":"18–21","previouslyFormattedCitation":"&lt;sup&gt;18–21&lt;/sup&gt;"},"properties":{"note</vt:lpwstr>
  </property>
  <property fmtid="{D5CDD505-2E9C-101B-9397-08002B2CF9AE}" pid="142" name="Mendeley Recent Style Id 15_43">
    <vt:lpwstr>Index":0},"schema":"https://github.com/citation-style-language/schema/raw/master/csl-citation.json"}</vt:lpwstr>
  </property>
  <property fmtid="{D5CDD505-2E9C-101B-9397-08002B2CF9AE}" pid="143" name="Mendeley Recent Style Name 15_1">
    <vt:lpwstr>&lt;sup&gt;18–21&lt;/sup&gt;</vt:lpwstr>
  </property>
  <property fmtid="{D5CDD505-2E9C-101B-9397-08002B2CF9AE}" pid="144" name="Mendeley Recent Style Id 16_1">
    <vt:lpwstr>&lt;sup&gt;18–21&lt;/sup&gt;</vt:lpwstr>
  </property>
  <property fmtid="{D5CDD505-2E9C-101B-9397-08002B2CF9AE}" pid="145" name="Mendeley Recent Style Name 16_1">
    <vt:lpwstr>18–21</vt:lpwstr>
  </property>
  <property fmtid="{D5CDD505-2E9C-101B-9397-08002B2CF9AE}" pid="146" name="Mendeley Recent Style Id 17_1">
    <vt:lpwstr>ADDIN CSL_CITATION {"citationItems":[{"id":"ITEM-1","itemData":{"DOI":"10.1038/srep18437","ISSN":"2045-2322","PMID":"26675084","abstract":"Intratumoral heterogeneity greatly complicates the study of molecular mechanisms driving cancer progression and our </vt:lpwstr>
  </property>
  <property fmtid="{D5CDD505-2E9C-101B-9397-08002B2CF9AE}" pid="147" name="Mendeley Recent Style Id 17_2">
    <vt:lpwstr>ability to predict patient outcomes. Here we have developed an automated high-throughput cell-imaging platform (htCIP) that allows us to extract high-content information about individual cells, including cell morphology, molecular content and local cell d</vt:lpwstr>
  </property>
  <property fmtid="{D5CDD505-2E9C-101B-9397-08002B2CF9AE}" pid="148" name="Mendeley Recent Style Id 17_3">
    <vt:lpwstr>ensity at single-cell resolution. We further develop a comprehensive visually-aided morpho-phenotyping recognition (VAMPIRE) tool to analyze irregular cellular and nuclear shapes in both 2D and 3D microenvironments. VAMPIRE analysis of ~39,000 cells from </vt:lpwstr>
  </property>
  <property fmtid="{D5CDD505-2E9C-101B-9397-08002B2CF9AE}" pid="149" name="Mendeley Recent Style Id 17_4">
    <vt:lpwstr>13 previously sequenced patient-derived pancreatic cancer samples indicate that metastasized cells present significantly lower heterogeneity than primary tumor cells. We found the same morphological signature for metastasis for a cohort of 10 breast cance</vt:lpwstr>
  </property>
  <property fmtid="{D5CDD505-2E9C-101B-9397-08002B2CF9AE}" pid="150" name="Mendeley Recent Style Id 17_5">
    <vt:lpwstr>r cell lines. We further decipher the relative contributions to heterogeneity from cell cycle, cell-cell contact, cell stochasticity and heritable morphological variations.","author":[{"dropping-particle":"","family":"Wu","given":"Pei-Hsun","non-dropping-</vt:lpwstr>
  </property>
  <property fmtid="{D5CDD505-2E9C-101B-9397-08002B2CF9AE}" pid="151" name="Mendeley Recent Style Id 17_6">
    <vt:lpwstr>particle":"","parse-names":false,"suffix":""},{"dropping-particle":"","family":"Phillip","given":"Jude M.","non-dropping-particle":"","parse-names":false,"suffix":""},{"dropping-particle":"","family":"Khatau","given":"Shyam B.","non-dropping-particle":"",</vt:lpwstr>
  </property>
  <property fmtid="{D5CDD505-2E9C-101B-9397-08002B2CF9AE}" pid="152" name="Mendeley Recent Style Id 17_7">
    <vt:lpwstr>"parse-names":false,"suffix":""},{"dropping-particle":"","family":"Chen","given":"Wei-Chiang","non-dropping-particle":"","parse-names":false,"suffix":""},{"dropping-particle":"","family":"Stirman","given":"Jeffrey","non-dropping-particle":"","parse-names"</vt:lpwstr>
  </property>
  <property fmtid="{D5CDD505-2E9C-101B-9397-08002B2CF9AE}" pid="153" name="Mendeley Recent Style Id 17_8">
    <vt:lpwstr>:false,"suffix":""},{"dropping-particle":"","family":"Rosseel","given":"Sophie","non-dropping-particle":"","parse-names":false,"suffix":""},{"dropping-particle":"","family":"Tschudi","given":"Katherine","non-dropping-particle":"","parse-names":false,"suff</vt:lpwstr>
  </property>
  <property fmtid="{D5CDD505-2E9C-101B-9397-08002B2CF9AE}" pid="154" name="Mendeley Recent Style Id 17_9">
    <vt:lpwstr>ix":""},{"dropping-particle":"","family":"Patten","given":"Joshua","non-dropping-particle":"Van","parse-names":false,"suffix":""},{"dropping-particle":"","family":"Wong","given":"Michael","non-dropping-particle":"","parse-names":false,"suffix":""},{"dropp</vt:lpwstr>
  </property>
  <property fmtid="{D5CDD505-2E9C-101B-9397-08002B2CF9AE}" pid="155" name="Mendeley Recent Style Id 17_10">
    <vt:lpwstr>ing-particle":"","family":"Gupta","given":"Sonal","non-dropping-particle":"","parse-names":false,"suffix":""},{"dropping-particle":"","family":"Baras","given":"Alexander S.","non-dropping-particle":"","parse-names":false,"suffix":""},{"dropping-particle":</vt:lpwstr>
  </property>
  <property fmtid="{D5CDD505-2E9C-101B-9397-08002B2CF9AE}" pid="156" name="Mendeley Recent Style Id 17_11">
    <vt:lpwstr>"","family":"Leek","given":"Jeffrey T.","non-dropping-particle":"","parse-names":false,"suffix":""},{"dropping-particle":"","family":"Maitra","given":"Anirban","non-dropping-particle":"","parse-names":false,"suffix":""},{"dropping-particle":"","family":"W</vt:lpwstr>
  </property>
  <property fmtid="{D5CDD505-2E9C-101B-9397-08002B2CF9AE}" pid="157" name="Mendeley Recent Style Id 17_12">
    <vt:lpwstr>irtz","given":"Denis","non-dropping-particle":"","parse-names":false,"suffix":""}],"container-title":"Scientific Reports","id":"ITEM-1","issue":"1","issued":{"date-parts":[["2016"]]},"page":"18437","title":"Evolution of cellular morpho-phenotypes in cance</vt:lpwstr>
  </property>
  <property fmtid="{D5CDD505-2E9C-101B-9397-08002B2CF9AE}" pid="158" name="Mendeley Recent Style Id 17_13">
    <vt:lpwstr>r metastasis","type":"article-journal","volume":"5"},"uris":["http://www.mendeley.com/documents/?uuid=73193067-49fb-464a-a3f9-8b7549a7510c"]},{"id":"ITEM-2","itemData":{"DOI":"10.1038/s41551-017-0093","ISSN":"2157-846X","abstract":"Ageing research has foc</vt:lpwstr>
  </property>
  <property fmtid="{D5CDD505-2E9C-101B-9397-08002B2CF9AE}" pid="159" name="Mendeley Recent Style Id 17_14">
    <vt:lpwstr>used either on assessing organ- and tissue-based changes, such as lung capacity and cardiac function, or on changes at the molecular scale such as gene expression, epigenetic modifications and metabolism. Here, by using a cohort of 32 samples of primary d</vt:lpwstr>
  </property>
  <property fmtid="{D5CDD505-2E9C-101B-9397-08002B2CF9AE}" pid="160" name="Mendeley Recent Style Id 17_15">
    <vt:lpwstr>ermal fibroblasts collected from individuals between 2 and 96 years of age, we show that the degradation of functional cellular biophysical features—including cell mechanics, traction strength, morphology and migratory potential—and associated descriptors</vt:lpwstr>
  </property>
  <property fmtid="{D5CDD505-2E9C-101B-9397-08002B2CF9AE}" pid="161" name="Mendeley Recent Style Id 17_16">
    <vt:lpwstr> of cellular heterogeneity predict cellular age with higher accuracy than conventional biomolecular markers. We also demonstrate the use of high-throughput single-cell technologies, together with a deterministic model based on cellular features, to comput</vt:lpwstr>
  </property>
  <property fmtid="{D5CDD505-2E9C-101B-9397-08002B2CF9AE}" pid="162" name="Mendeley Recent Style Id 17_17">
    <vt:lpwstr>e the cellular age of apparently healthy males and females, and to explore these relationships in cells from individuals with Werner syndrome and Hutchinson–Gilford progeria syndrome, two rare genetic conditions that result in phenotypes that show aspects</vt:lpwstr>
  </property>
  <property fmtid="{D5CDD505-2E9C-101B-9397-08002B2CF9AE}" pid="163" name="Mendeley Recent Style Id 17_18">
    <vt:lpwstr> of premature ageing. Our findings suggest that the quantification of cellular age may be used to stratify individuals on the basis of cellular phenotypes and serve as a biological proxy of healthspan.","author":[{"dropping-particle":"","family":"Phillip"</vt:lpwstr>
  </property>
  <property fmtid="{D5CDD505-2E9C-101B-9397-08002B2CF9AE}" pid="164" name="Mendeley Recent Style Id 17_19">
    <vt:lpwstr>,"given":"Jude M.","non-dropping-particle":"","parse-names":false,"suffix":""},{"dropping-particle":"","family":"Wu","given":"Pei-Hsun","non-dropping-particle":"","parse-names":false,"suffix":""},{"dropping-particle":"","family":"Gilkes","given":"Daniele </vt:lpwstr>
  </property>
  <property fmtid="{D5CDD505-2E9C-101B-9397-08002B2CF9AE}" pid="165" name="Mendeley Recent Style Id 17_20">
    <vt:lpwstr>M.","non-dropping-particle":"","parse-names":false,"suffix":""},{"dropping-particle":"","family":"Williams","given":"Wadsworth","non-dropping-particle":"","parse-names":false,"suffix":""},{"dropping-particle":"","family":"McGovern","given":"Shaun","non-dr</vt:lpwstr>
  </property>
  <property fmtid="{D5CDD505-2E9C-101B-9397-08002B2CF9AE}" pid="166" name="Mendeley Recent Style Id 17_21">
    <vt:lpwstr>opping-particle":"","parse-names":false,"suffix":""},{"dropping-particle":"","family":"Daya","given":"Jena","non-dropping-particle":"","parse-names":false,"suffix":""},{"dropping-particle":"","family":"Chen","given":"Jonathan","non-dropping-particle":"","</vt:lpwstr>
  </property>
  <property fmtid="{D5CDD505-2E9C-101B-9397-08002B2CF9AE}" pid="167" name="Mendeley Recent Style Id 17_22">
    <vt:lpwstr>parse-names":false,"suffix":""},{"dropping-particle":"","family":"Aifuwa","given":"Ivie","non-dropping-particle":"","parse-names":false,"suffix":""},{"dropping-particle":"","family":"Lee","given":"Jerry S. H.","non-dropping-particle":"","parse-names":fals</vt:lpwstr>
  </property>
  <property fmtid="{D5CDD505-2E9C-101B-9397-08002B2CF9AE}" pid="168" name="Mendeley Recent Style Id 17_23">
    <vt:lpwstr>e,"suffix":""},{"dropping-particle":"","family":"Fan","given":"Rong","non-dropping-particle":"","parse-names":false,"suffix":""},{"dropping-particle":"","family":"Walston","given":"Jeremy","non-dropping-particle":"","parse-names":false,"suffix":""},{"drop</vt:lpwstr>
  </property>
  <property fmtid="{D5CDD505-2E9C-101B-9397-08002B2CF9AE}" pid="169" name="Mendeley Recent Style Id 17_24">
    <vt:lpwstr>ping-particle":"","family":"Wirtz","given":"Denis","non-dropping-particle":"","parse-names":false,"suffix":""}],"container-title":"Nature Biomedical Engineering","id":"ITEM-2","issue":"7","issued":{"date-parts":[["2017"]]},"page":"0093","title":"Biophysic</vt:lpwstr>
  </property>
  <property fmtid="{D5CDD505-2E9C-101B-9397-08002B2CF9AE}" pid="170" name="Mendeley Recent Style Id 17_25">
    <vt:lpwstr>al and biomolecular determination of cellular age in humans","type":"article-journal","volume":"1"},"uris":["http://www.mendeley.com/documents/?uuid=556dbe69-0edd-475d-b195-e0021a499a64"]}],"mendeley":{"formattedCitation":"&lt;sup&gt;1,22&lt;/sup&gt;","plainTextForma</vt:lpwstr>
  </property>
  <property fmtid="{D5CDD505-2E9C-101B-9397-08002B2CF9AE}" pid="171" name="Mendeley Recent Style Id 17_26">
    <vt:lpwstr>ttedCitation":"1,22","previouslyFormattedCitation":"&lt;sup&gt;1,22&lt;/sup&gt;"},"properties":{"noteIndex":0},"schema":"https://github.com/citation-style-language/schema/raw/master/csl-citation.json"}</vt:lpwstr>
  </property>
  <property fmtid="{D5CDD505-2E9C-101B-9397-08002B2CF9AE}" pid="172" name="Mendeley Recent Style Name 17_1">
    <vt:lpwstr>&lt;sup&gt;1,22&lt;/sup&gt;</vt:lpwstr>
  </property>
  <property fmtid="{D5CDD505-2E9C-101B-9397-08002B2CF9AE}" pid="173" name="Mendeley Recent Style Id 18_1">
    <vt:lpwstr>&lt;sup&gt;1,22&lt;/sup&gt;</vt:lpwstr>
  </property>
  <property fmtid="{D5CDD505-2E9C-101B-9397-08002B2CF9AE}" pid="174" name="Mendeley Recent Style Name 18_1">
    <vt:lpwstr>1,22</vt:lpwstr>
  </property>
  <property fmtid="{D5CDD505-2E9C-101B-9397-08002B2CF9AE}" pid="175" name="Mendeley Recent Style Id 19_1">
    <vt:lpwstr>ADDIN CSL_CITATION {"citationItems":[{"id":"ITEM-1","itemData":{"DOI":"10.1093/gigascience/giw014","ISSN":"2047-217X","PMID":"28327978","abstract":"Background: Large-scale image sets acquired by automated microscopy of perturbed samples enable a detailed </vt:lpwstr>
  </property>
  <property fmtid="{D5CDD505-2E9C-101B-9397-08002B2CF9AE}" pid="176" name="Mendeley Recent Style Id 19_2">
    <vt:lpwstr>comparison of cell states induced by each perturbation, such as a small molecule from a diverse library. Highly multiplexed measurements of cellular morphology can be extracted from each image and subsequently mined for a number of applications. Findings:</vt:lpwstr>
  </property>
  <property fmtid="{D5CDD505-2E9C-101B-9397-08002B2CF9AE}" pid="177" name="Mendeley Recent Style Id 19_3">
    <vt:lpwstr> This microscopy data set includes 919,874 five-channel fields of view representing 30,616 tested compounds, available at 'The Cell Image Library' repository. It also includes data files containing morphological features derived from each cell in each ima</vt:lpwstr>
  </property>
  <property fmtid="{D5CDD505-2E9C-101B-9397-08002B2CF9AE}" pid="178" name="Mendeley Recent Style Id 19_4">
    <vt:lpwstr>ge, both at the single-cell level and population-averaged (i.e., per-well) level; the image analysis workflows that generated the morphological features are also provided. Quality-control metrics are provided as metadata, indicating fields of view that ar</vt:lpwstr>
  </property>
  <property fmtid="{D5CDD505-2E9C-101B-9397-08002B2CF9AE}" pid="179" name="Mendeley Recent Style Id 19_5">
    <vt:lpwstr>e out-of-focus or containing highly fluorescent material or debris. Lastly, chemical annotations are supplied for the compound treatments applied. Conclusions: Because computational algorithms and methods for handling single-cell morphological measurement</vt:lpwstr>
  </property>
  <property fmtid="{D5CDD505-2E9C-101B-9397-08002B2CF9AE}" pid="180" name="Mendeley Recent Style Id 19_6">
    <vt:lpwstr>s are not yet routine, the dataset serves as a useful resource for the wider scientific community applying morphological (image-based) profiling. The data set can be mined for many purposes, including small-molecule library enrichment and chemical mechani</vt:lpwstr>
  </property>
  <property fmtid="{D5CDD505-2E9C-101B-9397-08002B2CF9AE}" pid="181" name="Mendeley Recent Style Id 19_7">
    <vt:lpwstr>sm-of-action studies, such as target identification. Integration with genetically-perturbed datasets could enable identification of small-molecule mimetics of particular disease-or gene-related phenotypes that could be useful as probes or potential starti</vt:lpwstr>
  </property>
  <property fmtid="{D5CDD505-2E9C-101B-9397-08002B2CF9AE}" pid="182" name="Mendeley Recent Style Id 19_8">
    <vt:lpwstr>ng points for development of future therapeutics.","author":[{"dropping-particle":"","family":"Bray","given":"Mark-Anthony","non-dropping-particle":"","parse-names":false,"suffix":""},{"dropping-particle":"","family":"Gustafsdottir","given":"Sigrun M","no</vt:lpwstr>
  </property>
  <property fmtid="{D5CDD505-2E9C-101B-9397-08002B2CF9AE}" pid="183" name="Mendeley Recent Style Id 19_9">
    <vt:lpwstr>n-dropping-particle":"","parse-names":false,"suffix":""},{"dropping-particle":"","family":"Rohban","given":"Mohammad H","non-dropping-particle":"","parse-names":false,"suffix":""},{"dropping-particle":"","family":"Singh","given":"Shantanu","non-dropping-p</vt:lpwstr>
  </property>
  <property fmtid="{D5CDD505-2E9C-101B-9397-08002B2CF9AE}" pid="184" name="Mendeley Recent Style Id 19_10">
    <vt:lpwstr>article":"","parse-names":false,"suffix":""},{"dropping-particle":"","family":"Ljosa","given":"Vebjorn","non-dropping-particle":"","parse-names":false,"suffix":""},{"dropping-particle":"","family":"Sokolnicki","given":"Katherine L","non-dropping-particle"</vt:lpwstr>
  </property>
  <property fmtid="{D5CDD505-2E9C-101B-9397-08002B2CF9AE}" pid="185" name="Mendeley Recent Style Id 19_11">
    <vt:lpwstr>:"","parse-names":false,"suffix":""},{"dropping-particle":"","family":"Bittker","given":"Joshua A","non-dropping-particle":"","parse-names":false,"suffix":""},{"dropping-particle":"","family":"Bodycombe","given":"Nicole E","non-dropping-particle":"","pars</vt:lpwstr>
  </property>
  <property fmtid="{D5CDD505-2E9C-101B-9397-08002B2CF9AE}" pid="186" name="Mendeley Recent Style Id 19_12">
    <vt:lpwstr>e-names":false,"suffix":""},{"dropping-particle":"","family":"Dančík","given":"Vlado","non-dropping-particle":"","parse-names":false,"suffix":""},{"dropping-particle":"","family":"Hasaka","given":"Thomas P","non-dropping-particle":"","parse-names":false,"</vt:lpwstr>
  </property>
  <property fmtid="{D5CDD505-2E9C-101B-9397-08002B2CF9AE}" pid="187" name="Mendeley Recent Style Id 19_13">
    <vt:lpwstr>suffix":""},{"dropping-particle":"","family":"Hon","given":"Cindy S","non-dropping-particle":"","parse-names":false,"suffix":""},{"dropping-particle":"","family":"Kemp","given":"Melissa M","non-dropping-particle":"","parse-names":false,"suffix":""},{"drop</vt:lpwstr>
  </property>
  <property fmtid="{D5CDD505-2E9C-101B-9397-08002B2CF9AE}" pid="188" name="Mendeley Recent Style Id 19_14">
    <vt:lpwstr>ping-particle":"","family":"Li","given":"Kejie","non-dropping-particle":"","parse-names":false,"suffix":""},{"dropping-particle":"","family":"Walpita","given":"Deepika","non-dropping-particle":"","parse-names":false,"suffix":""},{"dropping-particle":"","f</vt:lpwstr>
  </property>
  <property fmtid="{D5CDD505-2E9C-101B-9397-08002B2CF9AE}" pid="189" name="Mendeley Recent Style Id 19_15">
    <vt:lpwstr>amily":"Wawer","given":"Mathias J","non-dropping-particle":"","parse-names":false,"suffix":""},{"dropping-particle":"","family":"Golub","given":"Todd R","non-dropping-particle":"","parse-names":false,"suffix":""},{"dropping-particle":"","family":"Schreibe</vt:lpwstr>
  </property>
  <property fmtid="{D5CDD505-2E9C-101B-9397-08002B2CF9AE}" pid="190" name="Mendeley Recent Style Id 19_16">
    <vt:lpwstr>r","given":"Stuart L","non-dropping-particle":"","parse-names":false,"suffix":""},{"dropping-particle":"","family":"Clemons","given":"Paul A","non-dropping-particle":"","parse-names":false,"suffix":""},{"dropping-particle":"","family":"Shamji","given":"Al</vt:lpwstr>
  </property>
  <property fmtid="{D5CDD505-2E9C-101B-9397-08002B2CF9AE}" pid="191" name="Mendeley Recent Style Id 19_17">
    <vt:lpwstr>ykhan F","non-dropping-particle":"","parse-names":false,"suffix":""},{"dropping-particle":"","family":"Carpenter","given":"Anne E","non-dropping-particle":"","parse-names":false,"suffix":""}],"container-title":"GigaScience","id":"ITEM-1","issue":"12","iss</vt:lpwstr>
  </property>
  <property fmtid="{D5CDD505-2E9C-101B-9397-08002B2CF9AE}" pid="192" name="Mendeley Recent Style Id 19_18">
    <vt:lpwstr>ued":{"date-parts":[["2017"]]},"page":"1-5","title":"A dataset of images and morphological profiles of 30 000 small-molecule treatments using the Cell Painting assay","type":"article-journal","volume":"6"},"uris":["http://www.mendeley.com/documents/?uuid=</vt:lpwstr>
  </property>
  <property fmtid="{D5CDD505-2E9C-101B-9397-08002B2CF9AE}" pid="193" name="Mendeley Recent Style Id 19_19">
    <vt:lpwstr>88af39f4-5b48-4d35-8093-2ec21fe8bb2a"]},{"id":"ITEM-2","itemData":{"DOI":"10.1016/j.tig.2017.06.005","ISSN":"13624555","PMID":"28732598","abstract":"High-throughput imaging (HTI) is a powerful tool in the discovery of cellular disease mechanisms. While tr</vt:lpwstr>
  </property>
  <property fmtid="{D5CDD505-2E9C-101B-9397-08002B2CF9AE}" pid="194" name="Mendeley Recent Style Id 19_20">
    <vt:lpwstr>aditional approaches to identify disease pathways often rely on knowledge of the causative genetic defect, HTI-based screens offer an unbiased discovery approach based on any morphological or functional defects of disease cells or tissues. In this review,</vt:lpwstr>
  </property>
  <property fmtid="{D5CDD505-2E9C-101B-9397-08002B2CF9AE}" pid="195" name="Mendeley Recent Style Id 19_21">
    <vt:lpwstr> we provide an overview of the use of HTI for the study of human disease mechanisms. We discuss key technical aspects of HTI and highlight representative examples of its practical applications for the discovery of molecular mechanisms of disease, focusing</vt:lpwstr>
  </property>
  <property fmtid="{D5CDD505-2E9C-101B-9397-08002B2CF9AE}" pid="196" name="Mendeley Recent Style Id 19_22">
    <vt:lpwstr> on infectious diseases and host–pathogen interactions, cancer, and rare genetic diseases. We also present some of the current challenges and possible solutions offered by novel cell culture systems and genome engineering approaches. HTI is a powerful met</vt:lpwstr>
  </property>
  <property fmtid="{D5CDD505-2E9C-101B-9397-08002B2CF9AE}" pid="197" name="Mendeley Recent Style Id 19_23">
    <vt:lpwstr>hod in basic research, drug discovery, and identification of disease mechanisms. HTI uses automated microcopy and image analysis to extract numerical cellular features that can be used to measure cellular pathways activity and/or morphological phenotypes.</vt:lpwstr>
  </property>
  <property fmtid="{D5CDD505-2E9C-101B-9397-08002B2CF9AE}" pid="198" name="Mendeley Recent Style Id 19_24">
    <vt:lpwstr> HTI assays can be used to screen and profile large collections of perturbing reagents (compounds, RNAi, CRISPR/Cas9), or to precisely quantify rare biological events. Since HTI assays can be adapted to study a wide variety of cellular phenotypes, this te</vt:lpwstr>
  </property>
  <property fmtid="{D5CDD505-2E9C-101B-9397-08002B2CF9AE}" pid="199" name="Mendeley Recent Style Id 19_25">
    <vt:lpwstr>chnique has been adopted to identify cellular pathways and genes altered in pathogen infection, cancer, and monogenic diseases, among others. HTI has utility in chemical screens to discover novel cancer vulnerabilities for potential pharmacological interv</vt:lpwstr>
  </property>
  <property fmtid="{D5CDD505-2E9C-101B-9397-08002B2CF9AE}" pid="200" name="Mendeley Recent Style Id 19_26">
    <vt:lpwstr>ention.","author":[{"dropping-particle":"","family":"Pegoraro","given":"Gianluca","non-dropping-particle":"","parse-names":false,"suffix":""},{"dropping-particle":"","family":"Misteli","given":"Tom","non-dropping-particle":"","parse-names":false,"suffix":</vt:lpwstr>
  </property>
  <property fmtid="{D5CDD505-2E9C-101B-9397-08002B2CF9AE}" pid="201" name="Mendeley Recent Style Id 19_27">
    <vt:lpwstr>""}],"container-title":"Trends in Genetics","id":"ITEM-2","issue":"9","issued":{"date-parts":[["2017"]]},"page":"604-615","title":"High-Throughput Imaging for the Discovery of Cellular Mechanisms of Disease","type":"article","volume":"33"},"uris":["http:/</vt:lpwstr>
  </property>
  <property fmtid="{D5CDD505-2E9C-101B-9397-08002B2CF9AE}" pid="202" name="Mendeley Recent Style Id 19_28">
    <vt:lpwstr>/www.mendeley.com/documents/?uuid=8b333ac2-1690-4ffb-bbf8-27ea4c0c267a"]},{"id":"ITEM-3","itemData":{"DOI":"10.1053/j.gastro.2006.06.028","ISBN":"1474-1776","ISSN":"14741776","PMID":"16582878","abstract":"Traditional screening paradigms often focus on sin</vt:lpwstr>
  </property>
  <property fmtid="{D5CDD505-2E9C-101B-9397-08002B2CF9AE}" pid="203" name="Mendeley Recent Style Id 19_29">
    <vt:lpwstr>gle targets. To facilitate drug discovery in the more complex physiological environment of a cell or organism, powerful cellular imaging systems have been developed. The emergence of these detection technologies allows the quantitative analysis of cellula</vt:lpwstr>
  </property>
  <property fmtid="{D5CDD505-2E9C-101B-9397-08002B2CF9AE}" pid="204" name="Mendeley Recent Style Id 19_30">
    <vt:lpwstr>r events and visualization of relevant cellular phenotypes. Cellular imaging facilitates the integration of complex biology into the screening process, and addresses both high-content and high-throughput needs. This review describes how cellular imaging t</vt:lpwstr>
  </property>
  <property fmtid="{D5CDD505-2E9C-101B-9397-08002B2CF9AE}" pid="205" name="Mendeley Recent Style Id 19_31">
    <vt:lpwstr>echnologies contribute to the drug discovery process.","author":[{"dropping-particle":"","family":"Lang","given":"Paul","non-dropping-particle":"","parse-names":false,"suffix":""},{"dropping-particle":"","family":"Yeow","given":"Karen","non-dropping-parti</vt:lpwstr>
  </property>
  <property fmtid="{D5CDD505-2E9C-101B-9397-08002B2CF9AE}" pid="206" name="Mendeley Recent Style Id 19_32">
    <vt:lpwstr>cle":"","parse-names":false,"suffix":""},{"dropping-particle":"","family":"Nichols","given":"Anthony","non-dropping-particle":"","parse-names":false,"suffix":""},{"dropping-particle":"","family":"Scheer","given":"Alexander","non-dropping-particle":"","par</vt:lpwstr>
  </property>
  <property fmtid="{D5CDD505-2E9C-101B-9397-08002B2CF9AE}" pid="207" name="Mendeley Recent Style Id 19_33">
    <vt:lpwstr>se-names":false,"suffix":""}],"container-title":"Nature Reviews Drug Discovery","id":"ITEM-3","issue":"4","issued":{"date-parts":[["2006"]]},"page":"343-356","title":"Cellular imaging in drug discovery","type":"article","volume":"5"},"uris":["http://www.m</vt:lpwstr>
  </property>
  <property fmtid="{D5CDD505-2E9C-101B-9397-08002B2CF9AE}" pid="208" name="Mendeley Recent Style Id 19_34">
    <vt:lpwstr>endeley.com/documents/?uuid=66143790-ad3f-464e-a97e-4822b7844797"]},{"id":"ITEM-4","itemData":{"DOI":"10.1038/nmeth1032","ISBN":"doi:10.1038/nmeth1032","ISSN":"15487091","PMID":"17401369","abstract":"Quantitative analytical approaches for discovering new </vt:lpwstr>
  </property>
  <property fmtid="{D5CDD505-2E9C-101B-9397-08002B2CF9AE}" pid="209" name="Mendeley Recent Style Id 19_35">
    <vt:lpwstr>compound mechanisms are required for summarizing high-throughput, image-based drug screening data. Here we present a multivariate method for classifying untreated and treated human cancer cells based on approximately 300 single-cell phenotypic measurement</vt:lpwstr>
  </property>
  <property fmtid="{D5CDD505-2E9C-101B-9397-08002B2CF9AE}" pid="210" name="Mendeley Recent Style Id 19_36">
    <vt:lpwstr>s. This classification provides a score, measuring the magnitude of the drug effect, and a vector, indicating the simultaneous phenotypic changes induced by the drug. These two quantities were used to characterize compound activities and identify dose-dep</vt:lpwstr>
  </property>
  <property fmtid="{D5CDD505-2E9C-101B-9397-08002B2CF9AE}" pid="211" name="Mendeley Recent Style Id 19_37">
    <vt:lpwstr>endent multiphasic responses. A systematic survey of profiles extracted from a 100-compound compendium of image data revealed that only 10-15% of the original features were required to detect a compound effect. We report the most informative image feature</vt:lpwstr>
  </property>
  <property fmtid="{D5CDD505-2E9C-101B-9397-08002B2CF9AE}" pid="212" name="Mendeley Recent Style Id 19_38">
    <vt:lpwstr>s for each compound and fluorescence marker set using a method that will be useful for determining minimal collections of readouts for drug screens. Our approach provides human-interpretable profiles and automatic determination of on- and off-target effec</vt:lpwstr>
  </property>
  <property fmtid="{D5CDD505-2E9C-101B-9397-08002B2CF9AE}" pid="213" name="Mendeley Recent Style Id 19_39">
    <vt:lpwstr>ts.","author":[{"dropping-particle":"","family":"Loo","given":"Lit Hsin","non-dropping-particle":"","parse-names":false,"suffix":""},{"dropping-particle":"","family":"Wu","given":"Lani F.","non-dropping-particle":"","parse-names":false,"suffix":""},{"drop</vt:lpwstr>
  </property>
  <property fmtid="{D5CDD505-2E9C-101B-9397-08002B2CF9AE}" pid="214" name="Mendeley Recent Style Id 19_40">
    <vt:lpwstr>ping-particle":"","family":"Altschuler","given":"Steven J.","non-dropping-particle":"","parse-names":false,"suffix":""}],"container-title":"Nature Methods","id":"ITEM-4","issue":"5","issued":{"date-parts":[["2007"]]},"page":"445-453","title":"Image-based </vt:lpwstr>
  </property>
  <property fmtid="{D5CDD505-2E9C-101B-9397-08002B2CF9AE}" pid="215" name="Mendeley Recent Style Id 19_41">
    <vt:lpwstr>multivariate profiling of drug responses from single cells","type":"article-journal","volume":"4"},"uris":["http://www.mendeley.com/documents/?uuid=011ae5ae-9df9-4145-a7f2-db3e10887181"]}],"mendeley":{"formattedCitation":"&lt;sup&gt;9,23–25&lt;/sup&gt;","plainTextFor</vt:lpwstr>
  </property>
  <property fmtid="{D5CDD505-2E9C-101B-9397-08002B2CF9AE}" pid="216" name="Mendeley Recent Style Id 19_42">
    <vt:lpwstr>mattedCitation":"9,23–25","previouslyFormattedCitation":"&lt;sup&gt;9,23–25&lt;/sup&gt;"},"properties":{"noteIndex":0},"schema":"https://github.com/citation-style-language/schema/raw/master/csl-citation.json"}</vt:lpwstr>
  </property>
  <property fmtid="{D5CDD505-2E9C-101B-9397-08002B2CF9AE}" pid="217" name="Mendeley Recent Style Name 19_1">
    <vt:lpwstr>&lt;sup&gt;9,23–25&lt;/sup&gt;</vt:lpwstr>
  </property>
  <property fmtid="{D5CDD505-2E9C-101B-9397-08002B2CF9AE}" pid="218" name="Mendeley Recent Style Id 20_1">
    <vt:lpwstr>&lt;sup&gt;9,23–25&lt;/sup&gt;</vt:lpwstr>
  </property>
  <property fmtid="{D5CDD505-2E9C-101B-9397-08002B2CF9AE}" pid="219" name="Mendeley Recent Style Name 20_1">
    <vt:lpwstr>9,23–25</vt:lpwstr>
  </property>
  <property fmtid="{D5CDD505-2E9C-101B-9397-08002B2CF9AE}" pid="220" name="Mendeley Recent Style Id 21_1">
    <vt:lpwstr>ADDIN CSL_CITATION {"citationItems":[{"id":"ITEM-1","itemData":{"DOI":"10.1038/ncomms6825","ISBN":"2041-1723 (Electronic) 2041-1723 (Linking)","ISSN":"2041-1723","PMID":"25569359","abstract":"Visualization is essential for data interpretation, hypothesis </vt:lpwstr>
  </property>
  <property fmtid="{D5CDD505-2E9C-101B-9397-08002B2CF9AE}" pid="221" name="Mendeley Recent Style Id 21_2">
    <vt:lpwstr>formulation and communication of results. However, there is a paucity of visualization methods for image-derived data sets generated by high-content analysis in which complex cellular phenotypes are described as high-dimensional vectors of features. Here </vt:lpwstr>
  </property>
  <property fmtid="{D5CDD505-2E9C-101B-9397-08002B2CF9AE}" pid="222" name="Mendeley Recent Style Id 21_3">
    <vt:lpwstr>we present a visualization tool, PhenoPlot, which represents quantitative high-content imaging data as easily interpretable glyphs, and we illustrate how PhenoPlot can be used to improve the exploration and interpretation of complex breast cancer cell phe</vt:lpwstr>
  </property>
  <property fmtid="{D5CDD505-2E9C-101B-9397-08002B2CF9AE}" pid="223" name="Mendeley Recent Style Id 21_4">
    <vt:lpwstr>notypes.","author":[{"dropping-particle":"","family":"Sailem","given":"Heba Z","non-dropping-particle":"","parse-names":false,"suffix":""},{"dropping-particle":"","family":"Sero","given":"Julia E","non-dropping-particle":"","parse-names":false,"suffix":""</vt:lpwstr>
  </property>
  <property fmtid="{D5CDD505-2E9C-101B-9397-08002B2CF9AE}" pid="224" name="Mendeley Recent Style Id 21_5">
    <vt:lpwstr>},{"dropping-particle":"","family":"Bakal","given":"Chris","non-dropping-particle":"","parse-names":false,"suffix":""}],"container-title":"Nat Commun","id":"ITEM-1","issued":{"date-parts":[["2015"]]},"page":"1-6","title":"Visualizing cellular imaging data</vt:lpwstr>
  </property>
  <property fmtid="{D5CDD505-2E9C-101B-9397-08002B2CF9AE}" pid="225" name="Mendeley Recent Style Id 21_6">
    <vt:lpwstr> using PhenoPlot","type":"article-journal","volume":"6"},"uris":["http://www.mendeley.com/documents/?uuid=7a6ba083-3719-48ca-b7ef-a4fbd3a7857c"]},{"id":"ITEM-2","itemData":{"DOI":"10.1038/nprot.2016.105","ISBN":"0000287431","ISSN":"17502799","PMID":"27560</vt:lpwstr>
  </property>
  <property fmtid="{D5CDD505-2E9C-101B-9397-08002B2CF9AE}" pid="226" name="Mendeley Recent Style Id 21_7">
    <vt:lpwstr>178","abstract":"In morphological profiling, quantitative data are extracted from microscopy images of cells to identify biologically relevant similarities and differences among samples based on these profiles. This protocol describes the design and execu</vt:lpwstr>
  </property>
  <property fmtid="{D5CDD505-2E9C-101B-9397-08002B2CF9AE}" pid="227" name="Mendeley Recent Style Id 21_8">
    <vt:lpwstr>tion of experiments using Cell Painting, a morphological profiling assay multiplexing six fluorescent dyes imaged in five channels, to reveal eight broadly relevant cellular components or organelles. Cells are plated in multi-well plates, perturbed with t</vt:lpwstr>
  </property>
  <property fmtid="{D5CDD505-2E9C-101B-9397-08002B2CF9AE}" pid="228" name="Mendeley Recent Style Id 21_9">
    <vt:lpwstr>he treatments to be tested, stained, fixed, and imaged on a high-throughput microscope. Then, automated image analysis software identifies individual cells and measures ~1,500 morphological features (various measures of size, shape, texture, intensity, et</vt:lpwstr>
  </property>
  <property fmtid="{D5CDD505-2E9C-101B-9397-08002B2CF9AE}" pid="229" name="Mendeley Recent Style Id 21_10">
    <vt:lpwstr>c.) to produce a rich profile suitable for detecting subtle phenotypes. Profiles of cell populations treated with different experimental perturbations can be compared to suit many goals, such as identifying the phenotypic impact of chemical or genetic per</vt:lpwstr>
  </property>
  <property fmtid="{D5CDD505-2E9C-101B-9397-08002B2CF9AE}" pid="230" name="Mendeley Recent Style Id 21_11">
    <vt:lpwstr>turbations, grouping compounds and/or genes into functional pathways, and identifying signatures of disease. Cell culture and image acquisition takes two weeks; feature extraction and data analysis take an additional 1-2 weeks.","author":[{"dropping-parti</vt:lpwstr>
  </property>
  <property fmtid="{D5CDD505-2E9C-101B-9397-08002B2CF9AE}" pid="231" name="Mendeley Recent Style Id 21_12">
    <vt:lpwstr>cle":"","family":"Bray","given":"Mark Anthony","non-dropping-particle":"","parse-names":false,"suffix":""},{"dropping-particle":"","family":"Singh","given":"Shantanu","non-dropping-particle":"","parse-names":false,"suffix":""},{"dropping-particle":"","fam</vt:lpwstr>
  </property>
  <property fmtid="{D5CDD505-2E9C-101B-9397-08002B2CF9AE}" pid="232" name="Mendeley Recent Style Id 21_13">
    <vt:lpwstr>ily":"Han","given":"Han","non-dropping-particle":"","parse-names":false,"suffix":""},{"dropping-particle":"","family":"Davis","given":"Chadwick T.","non-dropping-particle":"","parse-names":false,"suffix":""},{"dropping-particle":"","family":"Borgeson","gi</vt:lpwstr>
  </property>
  <property fmtid="{D5CDD505-2E9C-101B-9397-08002B2CF9AE}" pid="233" name="Mendeley Recent Style Id 21_14">
    <vt:lpwstr>ven":"Blake","non-dropping-particle":"","parse-names":false,"suffix":""},{"dropping-particle":"","family":"Hartland","given":"Cathy","non-dropping-particle":"","parse-names":false,"suffix":""},{"dropping-particle":"","family":"Kost-Alimova","given":"Maria</vt:lpwstr>
  </property>
  <property fmtid="{D5CDD505-2E9C-101B-9397-08002B2CF9AE}" pid="234" name="Mendeley Recent Style Id 21_15">
    <vt:lpwstr>","non-dropping-particle":"","parse-names":false,"suffix":""},{"dropping-particle":"","family":"Gustafsdottir","given":"Sigrun M.","non-dropping-particle":"","parse-names":false,"suffix":""},{"dropping-particle":"","family":"Gibson","given":"Christopher C</vt:lpwstr>
  </property>
  <property fmtid="{D5CDD505-2E9C-101B-9397-08002B2CF9AE}" pid="235" name="Mendeley Recent Style Id 21_16">
    <vt:lpwstr>.","non-dropping-particle":"","parse-names":false,"suffix":""},{"dropping-particle":"","family":"Carpenter","given":"Anne E.","non-dropping-particle":"","parse-names":false,"suffix":""}],"container-title":"Nature protocols","id":"ITEM-2","issue":"9","issu</vt:lpwstr>
  </property>
  <property fmtid="{D5CDD505-2E9C-101B-9397-08002B2CF9AE}" pid="236" name="Mendeley Recent Style Id 21_17">
    <vt:lpwstr>ed":{"date-parts":[["2016"]]},"page":"1757-1774","title":"Cell Painting, a high-content image-based assay for morphological profiling using multiplexed fluorescent dyes","type":"article-journal","volume":"11"},"uris":["http://www.mendeley.com/documents/?u</vt:lpwstr>
  </property>
  <property fmtid="{D5CDD505-2E9C-101B-9397-08002B2CF9AE}" pid="237" name="Mendeley Recent Style Id 21_18">
    <vt:lpwstr>uid=263601eb-f29c-43ad-82d4-c9e7bd2adb44"]}],"mendeley":{"formattedCitation":"&lt;sup&gt;11,26&lt;/sup&gt;","plainTextFormattedCitation":"11,26","previouslyFormattedCitation":"&lt;sup&gt;11,26&lt;/sup&gt;"},"properties":{"noteIndex":0},"schema":"https://github.com/citation-style</vt:lpwstr>
  </property>
  <property fmtid="{D5CDD505-2E9C-101B-9397-08002B2CF9AE}" pid="238" name="Mendeley Recent Style Id 21_19">
    <vt:lpwstr>-language/schema/raw/master/csl-citation.json"}</vt:lpwstr>
  </property>
  <property fmtid="{D5CDD505-2E9C-101B-9397-08002B2CF9AE}" pid="239" name="Mendeley Recent Style Name 21_1">
    <vt:lpwstr>&lt;sup&gt;11,26&lt;/sup&gt;</vt:lpwstr>
  </property>
  <property fmtid="{D5CDD505-2E9C-101B-9397-08002B2CF9AE}" pid="240" name="Mendeley Recent Style Id 22_1">
    <vt:lpwstr>&lt;sup&gt;11,26&lt;/sup&gt;</vt:lpwstr>
  </property>
  <property fmtid="{D5CDD505-2E9C-101B-9397-08002B2CF9AE}" pid="241" name="Mendeley Recent Style Name 22_1">
    <vt:lpwstr>11,26</vt:lpwstr>
  </property>
  <property fmtid="{D5CDD505-2E9C-101B-9397-08002B2CF9AE}" pid="242" name="Mendeley Recent Style Id 23_1">
    <vt:lpwstr>ADDIN CSL_CITATION {"citationItems":[{"id":"ITEM-1","itemData":{"DOI":"10.1186/1751-0473-8-16","ISBN":"1751-0473","ISSN":"17510473","PMID":"23938087","abstract":": The application of fluorescence microscopy in cell biology often generates a huge amount of</vt:lpwstr>
  </property>
  <property fmtid="{D5CDD505-2E9C-101B-9397-08002B2CF9AE}" pid="243" name="Mendeley Recent Style Id 23_2">
    <vt:lpwstr> imaging data. Automated whole cell segmentation of such data enables the detection and analysis of individual cells, where a manual delineation is often time consuming, or practically not feasible. Furthermore, compared to manual analysis, automation nor</vt:lpwstr>
  </property>
  <property fmtid="{D5CDD505-2E9C-101B-9397-08002B2CF9AE}" pid="244" name="Mendeley Recent Style Id 23_3">
    <vt:lpwstr>mally has a higher degree of reproducibility. CellSegm, the software presented in this work, is a Matlab based command line software toolbox providing an automated whole cell segmentation of images showing surface stained cells, acquired by fluorescence m</vt:lpwstr>
  </property>
  <property fmtid="{D5CDD505-2E9C-101B-9397-08002B2CF9AE}" pid="245" name="Mendeley Recent Style Id 23_4">
    <vt:lpwstr>icroscopy. It has options for both fully automated and semi-automated cell segmentation. Major algorithmic steps are: (i) smoothing, (ii) Hessian-based ridge enhancement, (iii) marker-controlled watershed segmentation, and (iv) feature-based classfication</vt:lpwstr>
  </property>
  <property fmtid="{D5CDD505-2E9C-101B-9397-08002B2CF9AE}" pid="246" name="Mendeley Recent Style Id 23_5">
    <vt:lpwstr> of cell candidates. Using a wide selection of image recordings and code snippets, we demonstrate that CellSegm has the ability to detect various types of surface stained cells in 3D. After detection and outlining of individual cells, the cell candidates </vt:lpwstr>
  </property>
  <property fmtid="{D5CDD505-2E9C-101B-9397-08002B2CF9AE}" pid="247" name="Mendeley Recent Style Id 23_6">
    <vt:lpwstr>can be subject to software based analysis, specified and programmed by the end-user, or they can be analyzed by other software tools. A segmentation of tissue samples with appropriate characteristics is also shown to be resolvable in CellSegm. The command</vt:lpwstr>
  </property>
  <property fmtid="{D5CDD505-2E9C-101B-9397-08002B2CF9AE}" pid="248" name="Mendeley Recent Style Id 23_7">
    <vt:lpwstr>-line interface of CellSegm facilitates scripting of the separate tools, all implemented in Matlab, offering a high degree of flexibility and tailored workflows for the end-user. The modularity and scripting capabilities of CellSegm enable automated workf</vt:lpwstr>
  </property>
  <property fmtid="{D5CDD505-2E9C-101B-9397-08002B2CF9AE}" pid="249" name="Mendeley Recent Style Id 23_8">
    <vt:lpwstr>lows and quantitative analysis of microscopic data, suited for high-throughput image based screening.","author":[{"dropping-particle":"","family":"Hodneland","given":"Erlend","non-dropping-particle":"","parse-names":false,"suffix":""},{"dropping-particle"</vt:lpwstr>
  </property>
  <property fmtid="{D5CDD505-2E9C-101B-9397-08002B2CF9AE}" pid="250" name="Mendeley Recent Style Id 23_9">
    <vt:lpwstr>:"","family":"Kögel","given":"Tanja","non-dropping-particle":"","parse-names":false,"suffix":""},{"dropping-particle":"","family":"Frei","given":"Dominik M.","non-dropping-particle":"","parse-names":false,"suffix":""},{"dropping-particle":"","family":"Ger</vt:lpwstr>
  </property>
  <property fmtid="{D5CDD505-2E9C-101B-9397-08002B2CF9AE}" pid="251" name="Mendeley Recent Style Id 23_10">
    <vt:lpwstr>des","given":"Hans Hermann","non-dropping-particle":"","parse-names":false,"suffix":""},{"dropping-particle":"","family":"Lundervold","given":"Arvid","non-dropping-particle":"","parse-names":false,"suffix":""}],"container-title":"Source Code for Biology a</vt:lpwstr>
  </property>
  <property fmtid="{D5CDD505-2E9C-101B-9397-08002B2CF9AE}" pid="252" name="Mendeley Recent Style Id 23_11">
    <vt:lpwstr>nd Medicine","id":"ITEM-1","issued":{"date-parts":[["2013"]]},"title":"CellSegm - a MATLAB toolbox for high-throughput 3D cell segmentation","type":"article-journal","volume":"8"},"uris":["http://www.mendeley.com/documents/?uuid=e96cfdd0-3caf-49c8-b4a3-8f</vt:lpwstr>
  </property>
  <property fmtid="{D5CDD505-2E9C-101B-9397-08002B2CF9AE}" pid="253" name="Mendeley Recent Style Id 23_12">
    <vt:lpwstr>3cbbf91a6d"]},{"id":"ITEM-2","itemData":{"DOI":"10.1038/nprot.2016.105","ISBN":"0000287431","ISSN":"17502799","PMID":"27560178","abstract":"In morphological profiling, quantitative data are extracted from microscopy images of cells to identify biologicall</vt:lpwstr>
  </property>
  <property fmtid="{D5CDD505-2E9C-101B-9397-08002B2CF9AE}" pid="254" name="Mendeley Recent Style Id 23_13">
    <vt:lpwstr>y relevant similarities and differences among samples based on these profiles. This protocol describes the design and execution of experiments using Cell Painting, a morphological profiling assay multiplexing six fluorescent dyes imaged in five channels, </vt:lpwstr>
  </property>
  <property fmtid="{D5CDD505-2E9C-101B-9397-08002B2CF9AE}" pid="255" name="Mendeley Recent Style Id 23_14">
    <vt:lpwstr>to reveal eight broadly relevant cellular components or organelles. Cells are plated in multi-well plates, perturbed with the treatments to be tested, stained, fixed, and imaged on a high-throughput microscope. Then, automated image analysis software iden</vt:lpwstr>
  </property>
  <property fmtid="{D5CDD505-2E9C-101B-9397-08002B2CF9AE}" pid="256" name="Mendeley Recent Style Id 23_15">
    <vt:lpwstr>tifies individual cells and measures ~1,500 morphological features (various measures of size, shape, texture, intensity, etc.) to produce a rich profile suitable for detecting subtle phenotypes. Profiles of cell populations treated with different experime</vt:lpwstr>
  </property>
  <property fmtid="{D5CDD505-2E9C-101B-9397-08002B2CF9AE}" pid="257" name="Mendeley Recent Style Id 23_16">
    <vt:lpwstr>ntal perturbations can be compared to suit many goals, such as identifying the phenotypic impact of chemical or genetic perturbations, grouping compounds and/or genes into functional pathways, and identifying signatures of disease. Cell culture and image </vt:lpwstr>
  </property>
  <property fmtid="{D5CDD505-2E9C-101B-9397-08002B2CF9AE}" pid="258" name="Mendeley Recent Style Id 23_17">
    <vt:lpwstr>acquisition takes two weeks; feature extraction and data analysis take an additional 1-2 weeks.","author":[{"dropping-particle":"","family":"Bray","given":"Mark Anthony","non-dropping-particle":"","parse-names":false,"suffix":""},{"dropping-particle":"","</vt:lpwstr>
  </property>
  <property fmtid="{D5CDD505-2E9C-101B-9397-08002B2CF9AE}" pid="259" name="Mendeley Recent Style Id 23_18">
    <vt:lpwstr>family":"Singh","given":"Shantanu","non-dropping-particle":"","parse-names":false,"suffix":""},{"dropping-particle":"","family":"Han","given":"Han","non-dropping-particle":"","parse-names":false,"suffix":""},{"dropping-particle":"","family":"Davis","given</vt:lpwstr>
  </property>
  <property fmtid="{D5CDD505-2E9C-101B-9397-08002B2CF9AE}" pid="260" name="Mendeley Recent Style Id 23_19">
    <vt:lpwstr>":"Chadwick T.","non-dropping-particle":"","parse-names":false,"suffix":""},{"dropping-particle":"","family":"Borgeson","given":"Blake","non-dropping-particle":"","parse-names":false,"suffix":""},{"dropping-particle":"","family":"Hartland","given":"Cathy"</vt:lpwstr>
  </property>
  <property fmtid="{D5CDD505-2E9C-101B-9397-08002B2CF9AE}" pid="261" name="Mendeley Recent Style Id 23_20">
    <vt:lpwstr>,"non-dropping-particle":"","parse-names":false,"suffix":""},{"dropping-particle":"","family":"Kost-Alimova","given":"Maria","non-dropping-particle":"","parse-names":false,"suffix":""},{"dropping-particle":"","family":"Gustafsdottir","given":"Sigrun M.","</vt:lpwstr>
  </property>
  <property fmtid="{D5CDD505-2E9C-101B-9397-08002B2CF9AE}" pid="262" name="Mendeley Recent Style Id 23_21">
    <vt:lpwstr>non-dropping-particle":"","parse-names":false,"suffix":""},{"dropping-particle":"","family":"Gibson","given":"Christopher C.","non-dropping-particle":"","parse-names":false,"suffix":""},{"dropping-particle":"","family":"Carpenter","given":"Anne E.","non-d</vt:lpwstr>
  </property>
  <property fmtid="{D5CDD505-2E9C-101B-9397-08002B2CF9AE}" pid="263" name="Mendeley Recent Style Id 23_22">
    <vt:lpwstr>ropping-particle":"","parse-names":false,"suffix":""}],"container-title":"Nature protocols","id":"ITEM-2","issue":"9","issued":{"date-parts":[["2016"]]},"page":"1757-1774","title":"Cell Painting, a high-content image-based assay for morphological profilin</vt:lpwstr>
  </property>
  <property fmtid="{D5CDD505-2E9C-101B-9397-08002B2CF9AE}" pid="264" name="Mendeley Recent Style Id 23_23">
    <vt:lpwstr>g using multiplexed fluorescent dyes","type":"article-journal","volume":"11"},"uris":["http://www.mendeley.com/documents/?uuid=263601eb-f29c-43ad-82d4-c9e7bd2adb44"]}],"mendeley":{"formattedCitation":"&lt;sup&gt;11,27&lt;/sup&gt;","plainTextFormattedCitation":"11,27"</vt:lpwstr>
  </property>
  <property fmtid="{D5CDD505-2E9C-101B-9397-08002B2CF9AE}" pid="265" name="Mendeley Recent Style Id 23_24">
    <vt:lpwstr>,"previouslyFormattedCitation":"&lt;sup&gt;11,27&lt;/sup&gt;"},"properties":{"noteIndex":0},"schema":"https://github.com/citation-style-language/schema/raw/master/csl-citation.json"}</vt:lpwstr>
  </property>
  <property fmtid="{D5CDD505-2E9C-101B-9397-08002B2CF9AE}" pid="266" name="Mendeley Recent Style Name 23_1">
    <vt:lpwstr>&lt;sup&gt;11,27&lt;/sup&gt;</vt:lpwstr>
  </property>
  <property fmtid="{D5CDD505-2E9C-101B-9397-08002B2CF9AE}" pid="267" name="Mendeley Recent Style Id 24_1">
    <vt:lpwstr>&lt;sup&gt;11,27&lt;/sup&gt;</vt:lpwstr>
  </property>
  <property fmtid="{D5CDD505-2E9C-101B-9397-08002B2CF9AE}" pid="268" name="Mendeley Recent Style Name 24_1">
    <vt:lpwstr>11,27</vt:lpwstr>
  </property>
  <property fmtid="{D5CDD505-2E9C-101B-9397-08002B2CF9AE}" pid="269" name="Mendeley Recent Style Id 25_1">
    <vt:lpwstr>ADDIN CSL_CITATION {"citationItems":[{"id":"ITEM-1","itemData":{"DOI":"10.1096/fj.201700444RR","ISSN":"15306860","PMID":"29097501","abstract":"Microtubules have long been implicated to play an integral role in metastatic disease, for which a critical step</vt:lpwstr>
  </property>
  <property fmtid="{D5CDD505-2E9C-101B-9397-08002B2CF9AE}" pid="270" name="Mendeley Recent Style Id 25_2">
    <vt:lpwstr> is the local invasion of tumor cells into the 3-dimensional (3D) collagen-rich stromal matrix. Here we show that cell migration of human cancer cells uses the dynamic formation of highly branched protrusions that are composed of a microtubule core surrou</vt:lpwstr>
  </property>
  <property fmtid="{D5CDD505-2E9C-101B-9397-08002B2CF9AE}" pid="271" name="Mendeley Recent Style Id 25_3">
    <vt:lpwstr>nded by cortical actin, a cytoskeletal organization that is absent in cells on 2-dimensional (2D) substrates. Microtubule plus-end tracking protein End-binding 1 and motor protein dynein subunits light intermediate chain 2 and heavy chain 1, which do not </vt:lpwstr>
  </property>
  <property fmtid="{D5CDD505-2E9C-101B-9397-08002B2CF9AE}" pid="272" name="Mendeley Recent Style Id 25_4">
    <vt:lpwstr>regulate 2D migration, critically modulate 3D migration by affecting RhoA and thus regulate protrusion branching through differential assembly dynamics of microtubules. An important consequence of this observation is that the commonly used cancer drug pac</vt:lpwstr>
  </property>
  <property fmtid="{D5CDD505-2E9C-101B-9397-08002B2CF9AE}" pid="273" name="Mendeley Recent Style Id 25_5">
    <vt:lpwstr>litaxel is 100-fold more effective at blocking migration in a 3D matrix than on a 2D matrix. This work reveals the central role that microtubule dynamics plays in powering cell migration in a more pathologically relevant setting and suggests further testi</vt:lpwstr>
  </property>
  <property fmtid="{D5CDD505-2E9C-101B-9397-08002B2CF9AE}" pid="274" name="Mendeley Recent Style Id 25_6">
    <vt:lpwstr>ng of therapeutics targeting microtubules to mitigate migration.—Jayatilaka, H., Giri, A., Karl, M., Aifuwa, I., Trenton, N. J., Phillip, J. M., Khatau, S., Wirtz, D. EB1 and cytoplasmic dynein mediate protrusion dynamics for efficient 3-dimensional cell </vt:lpwstr>
  </property>
  <property fmtid="{D5CDD505-2E9C-101B-9397-08002B2CF9AE}" pid="275" name="Mendeley Recent Style Id 25_7">
    <vt:lpwstr>migration.","author":[{"dropping-particle":"","family":"Jayatilaka","given":"Hasini","non-dropping-particle":"","parse-names":false,"suffix":""},{"dropping-particle":"","family":"Giri","given":"Anjil","non-dropping-particle":"","parse-names":false,"suffix</vt:lpwstr>
  </property>
  <property fmtid="{D5CDD505-2E9C-101B-9397-08002B2CF9AE}" pid="276" name="Mendeley Recent Style Id 25_8">
    <vt:lpwstr>":""},{"dropping-particle":"","family":"Karl","given":"Michelle","non-dropping-particle":"","parse-names":false,"suffix":""},{"dropping-particle":"","family":"Aifuwa","given":"Ivie","non-dropping-particle":"","parse-names":false,"suffix":""},{"dropping-pa</vt:lpwstr>
  </property>
  <property fmtid="{D5CDD505-2E9C-101B-9397-08002B2CF9AE}" pid="277" name="Mendeley Recent Style Id 25_9">
    <vt:lpwstr>rticle":"","family":"Trenton","given":"Nicholaus J.","non-dropping-particle":"","parse-names":false,"suffix":""},{"dropping-particle":"","family":"Phillip","given":"Jude M.","non-dropping-particle":"","parse-names":false,"suffix":""},{"dropping-particle":</vt:lpwstr>
  </property>
  <property fmtid="{D5CDD505-2E9C-101B-9397-08002B2CF9AE}" pid="278" name="Mendeley Recent Style Id 25_10">
    <vt:lpwstr>"","family":"Khatau","given":"Shyam","non-dropping-particle":"","parse-names":false,"suffix":""},{"dropping-particle":"","family":"Wirtz","given":"Denis","non-dropping-particle":"","parse-names":false,"suffix":""}],"container-title":"FASEB Journal","id":"</vt:lpwstr>
  </property>
  <property fmtid="{D5CDD505-2E9C-101B-9397-08002B2CF9AE}" pid="279" name="Mendeley Recent Style Id 25_11">
    <vt:lpwstr>ITEM-1","issued":{"date-parts":[["2018"]]},"title":"EB1 and cytoplasmic dynein mediate protrusion dynamics for efficient 3-dimensional cell migration","type":"article-journal"},"uris":["http://www.mendeley.com/documents/?uuid=d19c623a-266c-4f30-bc4b-f0d56</vt:lpwstr>
  </property>
  <property fmtid="{D5CDD505-2E9C-101B-9397-08002B2CF9AE}" pid="280" name="Mendeley Recent Style Id 25_12">
    <vt:lpwstr>f80db4c"]},{"id":"ITEM-2","itemData":{"DOI":"10.1096/fj.12-224352","ISBN":"1530-6860 (Electronic)\\r0892-6638 (Linking)","ISSN":"15306860","PMID":"23796785","abstract":"Arp2/3 is a protein complex that nucleates actin filament assembly in the lamellipodiu</vt:lpwstr>
  </property>
  <property fmtid="{D5CDD505-2E9C-101B-9397-08002B2CF9AE}" pid="281" name="Mendeley Recent Style Id 25_13">
    <vt:lpwstr>m in adherent cells crawling on planar 2-dimensional (2D) substrates. However, in physiopathological situations, cell migration typically occurs within a 3-dimensional (3D) environment, and little is known about the role of Arp2/3 and associated proteins </vt:lpwstr>
  </property>
  <property fmtid="{D5CDD505-2E9C-101B-9397-08002B2CF9AE}" pid="282" name="Mendeley Recent Style Id 25_14">
    <vt:lpwstr>in 3D cell migration. Using time resolved live-cell imaging and HT1080, a fibrosarcoma cell line commonly used to study cell migration, we find that the Arp2/3 complex and associated proteins N-WASP, WAVE1, cortactin, and Cdc42 regulate 3D cell migration.</vt:lpwstr>
  </property>
  <property fmtid="{D5CDD505-2E9C-101B-9397-08002B2CF9AE}" pid="283" name="Mendeley Recent Style Id 25_15">
    <vt:lpwstr> We report that this regulation is caused by formation of multigeneration dendritic protrusions, which mediate traction forces on the surrounding matrix and effective cell migration. The primary protrusions emanating directly from the cell body and prolon</vt:lpwstr>
  </property>
  <property fmtid="{D5CDD505-2E9C-101B-9397-08002B2CF9AE}" pid="284" name="Mendeley Recent Style Id 25_16">
    <vt:lpwstr>ging the nucleus forms independent of Arp2/3 and dependent on focal adhesion proteins FAK, talin, and p130Cas. The Arp2/3 complex, N-WASP, WAVE1, cortactin, and Cdc42 regulate the secondary protrusions branching off from the primary protrusions. In 3D mat</vt:lpwstr>
  </property>
  <property fmtid="{D5CDD505-2E9C-101B-9397-08002B2CF9AE}" pid="285" name="Mendeley Recent Style Id 25_17">
    <vt:lpwstr>rices, fibrosarcoma cells as well as migrating breast, pancreatic, and prostate cancer cells do not display lamellipodial structures. This study characterizes the unique topology of protrusions made by cells in a 3D matrix and show that these dendritic pr</vt:lpwstr>
  </property>
  <property fmtid="{D5CDD505-2E9C-101B-9397-08002B2CF9AE}" pid="286" name="Mendeley Recent Style Id 25_18">
    <vt:lpwstr>otrusions play a critical role in 3D cell motility and matrix deformation. The relative contribution of these proteins to 3D migration is significantly different from their role in 2D migration.","author":[{"dropping-particle":"","family":"Giri","given":"</vt:lpwstr>
  </property>
  <property fmtid="{D5CDD505-2E9C-101B-9397-08002B2CF9AE}" pid="287" name="Mendeley Recent Style Id 25_19">
    <vt:lpwstr>Anjil","non-dropping-particle":"","parse-names":false,"suffix":""},{"dropping-particle":"","family":"Bajpai","given":"Saumendra","non-dropping-particle":"","parse-names":false,"suffix":""},{"dropping-particle":"","family":"Trenton","given":"Nicholaus","no</vt:lpwstr>
  </property>
  <property fmtid="{D5CDD505-2E9C-101B-9397-08002B2CF9AE}" pid="288" name="Mendeley Recent Style Id 25_20">
    <vt:lpwstr>n-dropping-particle":"","parse-names":false,"suffix":""},{"dropping-particle":"","family":"Jayatilaka","given":"Hasini","non-dropping-particle":"","parse-names":false,"suffix":""},{"dropping-particle":"","family":"Longmore","given":"Gregory D.","non-dropp</vt:lpwstr>
  </property>
  <property fmtid="{D5CDD505-2E9C-101B-9397-08002B2CF9AE}" pid="289" name="Mendeley Recent Style Id 25_21">
    <vt:lpwstr>ing-particle":"","parse-names":false,"suffix":""},{"dropping-particle":"","family":"Wirtz","given":"Denis","non-dropping-particle":"","parse-names":false,"suffix":""}],"container-title":"FASEB Journal","id":"ITEM-2","issue":"10","issued":{"date-parts":[["</vt:lpwstr>
  </property>
  <property fmtid="{D5CDD505-2E9C-101B-9397-08002B2CF9AE}" pid="290" name="Mendeley Recent Style Id 25_22">
    <vt:lpwstr>2013"]]},"page":"4089-4099","title":"The Arp2/3 complex mediates multigeneration dendritic protrusions for efficient 3-dimensional cancer cell migration","type":"article-journal","volume":"27"},"uris":["http://www.mendeley.com/documents/?uuid=de959e4f-364</vt:lpwstr>
  </property>
  <property fmtid="{D5CDD505-2E9C-101B-9397-08002B2CF9AE}" pid="291" name="Mendeley Recent Style Id 25_23">
    <vt:lpwstr>7-47ab-943b-546f786ca3ee"]},{"id":"ITEM-3","itemData":{"DOI":"10.1038/ncb2062","ISBN":"1465-7392","ISSN":"14657392","PMID":"20473295","abstract":"Focal adhesions are large multi-protein assemblies that form at the basal surface of cells on planar dishes, </vt:lpwstr>
  </property>
  <property fmtid="{D5CDD505-2E9C-101B-9397-08002B2CF9AE}" pid="292" name="Mendeley Recent Style Id 25_24">
    <vt:lpwstr>and that mediate cell signalling, force transduction and adhesion to the substratum. Although much is known about focal adhesion components in two-dimensional (2D) systems, their role in migrating cells in a more physiological three-dimensional (3D) matri</vt:lpwstr>
  </property>
  <property fmtid="{D5CDD505-2E9C-101B-9397-08002B2CF9AE}" pid="293" name="Mendeley Recent Style Id 25_25">
    <vt:lpwstr>x is largely unknown. Live-cell microscopy shows that for cells fully embedded in a 3D matrix, focal adhesion proteins, including vinculin, paxillin, talin, alpha-actinin, zyxin, VASP, FAK and p130Cas, do not form aggregates but are diffusely distributed </vt:lpwstr>
  </property>
  <property fmtid="{D5CDD505-2E9C-101B-9397-08002B2CF9AE}" pid="294" name="Mendeley Recent Style Id 25_26">
    <vt:lpwstr>throughout the cytoplasm. Despite the absence of detectable focal adhesions, focal adhesion proteins still modulate cell motility, but in a manner distinct from cells on planar substrates. Rather, focal adhesion proteins in matrix-embedded cells regulate </vt:lpwstr>
  </property>
  <property fmtid="{D5CDD505-2E9C-101B-9397-08002B2CF9AE}" pid="295" name="Mendeley Recent Style Id 25_27">
    <vt:lpwstr>cell speed and persistence by affecting protrusion activity and matrix deformation, two processes that have no direct role in controlling 2D cell speed. This study shows that membrane protrusions constitute a critical motility/matrix-traction module that </vt:lpwstr>
  </property>
  <property fmtid="{D5CDD505-2E9C-101B-9397-08002B2CF9AE}" pid="296" name="Mendeley Recent Style Id 25_28">
    <vt:lpwstr>drives cell motility in a 3D matrix.","author":[{"dropping-particle":"","family":"Fraley","given":"Stephanie I.","non-dropping-particle":"","parse-names":false,"suffix":""},{"dropping-particle":"","family":"Feng","given":"Yunfeng","non-dropping-particle":</vt:lpwstr>
  </property>
  <property fmtid="{D5CDD505-2E9C-101B-9397-08002B2CF9AE}" pid="297" name="Mendeley Recent Style Id 25_29">
    <vt:lpwstr>"","parse-names":false,"suffix":""},{"dropping-particle":"","family":"Krishnamurthy","given":"Ranjini","non-dropping-particle":"","parse-names":false,"suffix":""},{"dropping-particle":"","family":"Kim","given":"Dong Hwee","non-dropping-particle":"","parse</vt:lpwstr>
  </property>
  <property fmtid="{D5CDD505-2E9C-101B-9397-08002B2CF9AE}" pid="298" name="Mendeley Recent Style Id 25_30">
    <vt:lpwstr>-names":false,"suffix":""},{"dropping-particle":"","family":"Celedon","given":"Alfredo","non-dropping-particle":"","parse-names":false,"suffix":""},{"dropping-particle":"","family":"Longmore","given":"Gregory D.","non-dropping-particle":"","parse-names":f</vt:lpwstr>
  </property>
  <property fmtid="{D5CDD505-2E9C-101B-9397-08002B2CF9AE}" pid="299" name="Mendeley Recent Style Id 25_31">
    <vt:lpwstr>alse,"suffix":""},{"dropping-particle":"","family":"Wirtz","given":"Denis","non-dropping-particle":"","parse-names":false,"suffix":""}],"container-title":"Nature Cell Biology","id":"ITEM-3","issued":{"date-parts":[["2010"]]},"title":"A distinctive role fo</vt:lpwstr>
  </property>
  <property fmtid="{D5CDD505-2E9C-101B-9397-08002B2CF9AE}" pid="300" name="Mendeley Recent Style Id 25_32">
    <vt:lpwstr>r focal adhesion proteins in three-dimensional cell motility","type":"article-journal"},"uris":["http://www.mendeley.com/documents/?uuid=9b8559c0-e523-403f-b252-45273681baa0"]},{"id":"ITEM-4","itemData":{"DOI":"10.1038/ncomms15584","ISBN":"2041-1723 (Elec</vt:lpwstr>
  </property>
  <property fmtid="{D5CDD505-2E9C-101B-9397-08002B2CF9AE}" pid="301" name="Mendeley Recent Style Id 25_33">
    <vt:lpwstr>tronic)\r2041-1723 (Linking)","ISSN":"20411723","PMID":"28548090","abstract":"Following uncontrolled proliferation, a subset of primary tumour cells acquires additional traits/mutations to trigger phenotypic changes that enhance migration and are hypothes</vt:lpwstr>
  </property>
  <property fmtid="{D5CDD505-2E9C-101B-9397-08002B2CF9AE}" pid="302" name="Mendeley Recent Style Id 25_34">
    <vt:lpwstr>ized to be the initiators of metastasis. This study reveals an adaptive mechanism that harnesses synergistic paracrine signalling via IL-6/8, which is amplified by cell proliferation and cell density, to directly promote cell migration. This effect occurs</vt:lpwstr>
  </property>
  <property fmtid="{D5CDD505-2E9C-101B-9397-08002B2CF9AE}" pid="303" name="Mendeley Recent Style Id 25_35">
    <vt:lpwstr> in metastatic human sarcoma and carcinoma cells- but not in normal or non-metastatic cancer cells-, and likely involves the downstream signalling of WASF3 and Arp2/3. The transcriptional phenotype of high-density cells that emerges due to proliferation r</vt:lpwstr>
  </property>
  <property fmtid="{D5CDD505-2E9C-101B-9397-08002B2CF9AE}" pid="304" name="Mendeley Recent Style Id 25_36">
    <vt:lpwstr>esembles that of low-density cells treated with a combination of IL-6/8. Simultaneous inhibition of IL-6/8 receptors decreases the expression of WASF3 and Arp2/3 in a mouse xenograft model and reduces metastasis. This study reveals a potential mechanism t</vt:lpwstr>
  </property>
  <property fmtid="{D5CDD505-2E9C-101B-9397-08002B2CF9AE}" pid="305" name="Mendeley Recent Style Id 25_37">
    <vt:lpwstr>hat promotes tumour cell migration and infers a strategy to decrease metastatic capacity of tumour cells.","author":[{"dropping-particle":"","family":"Jayatilaka","given":"Hasini","non-dropping-particle":"","parse-names":false,"suffix":""},{"dropping-part</vt:lpwstr>
  </property>
  <property fmtid="{D5CDD505-2E9C-101B-9397-08002B2CF9AE}" pid="306" name="Mendeley Recent Style Id 25_38">
    <vt:lpwstr>icle":"","family":"Tyle","given":"Pranay","non-dropping-particle":"","parse-names":false,"suffix":""},{"dropping-particle":"","family":"Chen","given":"Jonathan J.","non-dropping-particle":"","parse-names":false,"suffix":""},{"dropping-particle":"","family</vt:lpwstr>
  </property>
  <property fmtid="{D5CDD505-2E9C-101B-9397-08002B2CF9AE}" pid="307" name="Mendeley Recent Style Id 25_39">
    <vt:lpwstr>":"Kwak","given":"Minsuk","non-dropping-particle":"","parse-names":false,"suffix":""},{"dropping-particle":"","family":"Ju","given":"Julia","non-dropping-particle":"","parse-names":false,"suffix":""},{"dropping-particle":"","family":"Kim","given":"Hyun Ji</vt:lpwstr>
  </property>
  <property fmtid="{D5CDD505-2E9C-101B-9397-08002B2CF9AE}" pid="308" name="Mendeley Recent Style Id 25_40">
    <vt:lpwstr>","non-dropping-particle":"","parse-names":false,"suffix":""},{"dropping-particle":"","family":"Lee","given":"Jerry S.H.","non-dropping-particle":"","parse-names":false,"suffix":""},{"dropping-particle":"","family":"Wu","given":"Pei Hsun","non-dropping-pa</vt:lpwstr>
  </property>
  <property fmtid="{D5CDD505-2E9C-101B-9397-08002B2CF9AE}" pid="309" name="Mendeley Recent Style Id 25_41">
    <vt:lpwstr>rticle":"","parse-names":false,"suffix":""},{"dropping-particle":"","family":"Gilkes","given":"Daniele M.","non-dropping-particle":"","parse-names":false,"suffix":""},{"dropping-particle":"","family":"Fan","given":"Rong","non-dropping-particle":"","parse-</vt:lpwstr>
  </property>
  <property fmtid="{D5CDD505-2E9C-101B-9397-08002B2CF9AE}" pid="310" name="Mendeley Recent Style Id 25_42">
    <vt:lpwstr>names":false,"suffix":""},{"dropping-particle":"","family":"Wirtz","given":"Denis","non-dropping-particle":"","parse-names":false,"suffix":""}],"container-title":"Nature Communications","id":"ITEM-4","issued":{"date-parts":[["2017"]]},"title":"Synergistic</vt:lpwstr>
  </property>
  <property fmtid="{D5CDD505-2E9C-101B-9397-08002B2CF9AE}" pid="311" name="Mendeley Recent Style Id 25_43">
    <vt:lpwstr> IL-6 and IL-8 paracrine signalling pathway infers a strategy to inhibit tumour cell migration","type":"article-journal"},"uris":["http://www.mendeley.com/documents/?uuid=dc417c88-0f38-48f5-8bb3-b39e814868de"]},{"id":"ITEM-5","itemData":{"DOI":"doi.org/10</vt:lpwstr>
  </property>
  <property fmtid="{D5CDD505-2E9C-101B-9397-08002B2CF9AE}" pid="312" name="Mendeley Recent Style Id 25_44">
    <vt:lpwstr>.18632/oncotarget.25863","author":[{"dropping-particle":"","family":"Jayatilaka","given":"Hasini","non-dropping-particle":"","parse-names":false,"suffix":""},{"dropping-particle":"","family":"Umanzor","given":"Fatima G","non-dropping-particle":"","parse-n</vt:lpwstr>
  </property>
  <property fmtid="{D5CDD505-2E9C-101B-9397-08002B2CF9AE}" pid="313" name="Mendeley Recent Style Id 25_45">
    <vt:lpwstr>ames":false,"suffix":""},{"dropping-particle":"","family":"Shah","given":"Vishwesh","non-dropping-particle":"","parse-names":false,"suffix":""},{"dropping-particle":"","family":"Meirson","given":"Tomer","non-dropping-particle":"","parse-names":false,"suff</vt:lpwstr>
  </property>
  <property fmtid="{D5CDD505-2E9C-101B-9397-08002B2CF9AE}" pid="314" name="Mendeley Recent Style Id 25_46">
    <vt:lpwstr>ix":""},{"dropping-particle":"","family":"Gil-henn","given":"Hava","non-dropping-particle":"","parse-names":false,"suffix":""},{"dropping-particle":"","family":"Wirtz","given":"Denis","non-dropping-particle":"","parse-names":false,"suffix":""}],"container</vt:lpwstr>
  </property>
  <property fmtid="{D5CDD505-2E9C-101B-9397-08002B2CF9AE}" pid="315" name="Mendeley Recent Style Id 25_47">
    <vt:lpwstr>-title":"Oncotarget","id":"ITEM-5","issue":"66","issued":{"date-parts":[["2018"]]},"page":"32556-32569","title":"Tumor cell density regulates matrix metalloproteinases for enhanced migration","type":"article-journal","volume":"9"},"uris":["http://www.mend</vt:lpwstr>
  </property>
  <property fmtid="{D5CDD505-2E9C-101B-9397-08002B2CF9AE}" pid="316" name="Mendeley Recent Style Id 25_48">
    <vt:lpwstr>eley.com/documents/?uuid=437fedbc-3854-4d94-8052-68c252832ad6"]},{"id":"ITEM-6","itemData":{"DOI":"10.1038/srep18437","ISSN":"2045-2322","PMID":"26675084","abstract":"Intratumoral heterogeneity greatly complicates the study of molecular mechanisms driving</vt:lpwstr>
  </property>
  <property fmtid="{D5CDD505-2E9C-101B-9397-08002B2CF9AE}" pid="317" name="Mendeley Recent Style Id 25_49">
    <vt:lpwstr> cancer progression and our ability to predict patient outcomes. Here we have developed an automated high-throughput cell-imaging platform (htCIP) that allows us to extract high-content information about individual cells, including cell morphology, molecu</vt:lpwstr>
  </property>
  <property fmtid="{D5CDD505-2E9C-101B-9397-08002B2CF9AE}" pid="318" name="Mendeley Recent Style Id 25_50">
    <vt:lpwstr>lar content and local cell density at single-cell resolution. We further develop a comprehensive visually-aided morpho-phenotyping recognition (VAMPIRE) tool to analyze irregular cellular and nuclear shapes in both 2D and 3D microenvironments. VAMPIRE ana</vt:lpwstr>
  </property>
  <property fmtid="{D5CDD505-2E9C-101B-9397-08002B2CF9AE}" pid="319" name="Mendeley Recent Style Id 25_51">
    <vt:lpwstr>lysis of ~39,000 cells from 13 previously sequenced patient-derived pancreatic cancer samples indicate that metastasized cells present significantly lower heterogeneity than primary tumor cells. We found the same morphological signature for metastasis for</vt:lpwstr>
  </property>
  <property fmtid="{D5CDD505-2E9C-101B-9397-08002B2CF9AE}" pid="320" name="Mendeley Recent Style Id 25_52">
    <vt:lpwstr> a cohort of 10 breast cancer cell lines. We further decipher the relative contributions to heterogeneity from cell cycle, cell-cell contact, cell stochasticity and heritable morphological variations.","author":[{"dropping-particle":"","family":"Wu","give</vt:lpwstr>
  </property>
  <property fmtid="{D5CDD505-2E9C-101B-9397-08002B2CF9AE}" pid="321" name="Mendeley Recent Style Id 25_53">
    <vt:lpwstr>n":"Pei-Hsun","non-dropping-particle":"","parse-names":false,"suffix":""},{"dropping-particle":"","family":"Phillip","given":"Jude M.","non-dropping-particle":"","parse-names":false,"suffix":""},{"dropping-particle":"","family":"Khatau","given":"Shyam B."</vt:lpwstr>
  </property>
  <property fmtid="{D5CDD505-2E9C-101B-9397-08002B2CF9AE}" pid="322" name="Mendeley Recent Style Id 25_54">
    <vt:lpwstr>,"non-dropping-particle":"","parse-names":false,"suffix":""},{"dropping-particle":"","family":"Chen","given":"Wei-Chiang","non-dropping-particle":"","parse-names":false,"suffix":""},{"dropping-particle":"","family":"Stirman","given":"Jeffrey","non-droppin</vt:lpwstr>
  </property>
  <property fmtid="{D5CDD505-2E9C-101B-9397-08002B2CF9AE}" pid="323" name="Mendeley Recent Style Id 25_55">
    <vt:lpwstr>g-particle":"","parse-names":false,"suffix":""},{"dropping-particle":"","family":"Rosseel","given":"Sophie","non-dropping-particle":"","parse-names":false,"suffix":""},{"dropping-particle":"","family":"Tschudi","given":"Katherine","non-dropping-particle":</vt:lpwstr>
  </property>
  <property fmtid="{D5CDD505-2E9C-101B-9397-08002B2CF9AE}" pid="324" name="Mendeley Recent Style Id 25_56">
    <vt:lpwstr>"","parse-names":false,"suffix":""},{"dropping-particle":"","family":"Patten","given":"Joshua","non-dropping-particle":"Van","parse-names":false,"suffix":""},{"dropping-particle":"","family":"Wong","given":"Michael","non-dropping-particle":"","parse-names</vt:lpwstr>
  </property>
  <property fmtid="{D5CDD505-2E9C-101B-9397-08002B2CF9AE}" pid="325" name="Mendeley Recent Style Id 25_57">
    <vt:lpwstr>":false,"suffix":""},{"dropping-particle":"","family":"Gupta","given":"Sonal","non-dropping-particle":"","parse-names":false,"suffix":""},{"dropping-particle":"","family":"Baras","given":"Alexander S.","non-dropping-particle":"","parse-names":false,"suffi</vt:lpwstr>
  </property>
  <property fmtid="{D5CDD505-2E9C-101B-9397-08002B2CF9AE}" pid="326" name="Mendeley Recent Style Id 25_58">
    <vt:lpwstr>x":""},{"dropping-particle":"","family":"Leek","given":"Jeffrey T.","non-dropping-particle":"","parse-names":false,"suffix":""},{"dropping-particle":"","family":"Maitra","given":"Anirban","non-dropping-particle":"","parse-names":false,"suffix":""},{"dropp</vt:lpwstr>
  </property>
  <property fmtid="{D5CDD505-2E9C-101B-9397-08002B2CF9AE}" pid="327" name="Mendeley Recent Style Id 25_59">
    <vt:lpwstr>ing-particle":"","family":"Wirtz","given":"Denis","non-dropping-particle":"","parse-names":false,"suffix":""}],"container-title":"Scientific Reports","id":"ITEM-6","issue":"1","issued":{"date-parts":[["2016"]]},"page":"18437","title":"Evolution of cellula</vt:lpwstr>
  </property>
  <property fmtid="{D5CDD505-2E9C-101B-9397-08002B2CF9AE}" pid="328" name="Mendeley Recent Style Id 25_60">
    <vt:lpwstr>r morpho-phenotypes in cancer metastasis","type":"article-journal","volume":"5"},"uris":["http://www.mendeley.com/documents/?uuid=73193067-49fb-464a-a3f9-8b7549a7510c"]}],"mendeley":{"formattedCitation":"&lt;sup&gt;1,28–32&lt;/sup&gt;","manualFormatting":"1","plainTe</vt:lpwstr>
  </property>
  <property fmtid="{D5CDD505-2E9C-101B-9397-08002B2CF9AE}" pid="329" name="Mendeley Recent Style Id 25_61">
    <vt:lpwstr>xtFormattedCitation":"1,28–32","previouslyFormattedCitation":"&lt;sup&gt;1,28–32&lt;/sup&gt;"},"properties":{"noteIndex":0},"schema":"https://github.com/citation-style-language/schema/raw/master/csl-citation.json"}</vt:lpwstr>
  </property>
  <property fmtid="{D5CDD505-2E9C-101B-9397-08002B2CF9AE}" pid="330" name="Mendeley Recent Style Id 26_1">
    <vt:lpwstr>&lt;sup&gt;1,28–32&lt;/sup&gt;</vt:lpwstr>
  </property>
  <property fmtid="{D5CDD505-2E9C-101B-9397-08002B2CF9AE}" pid="331" name="Mendeley Recent Style Name 26_1">
    <vt:lpwstr>1,28–32</vt:lpwstr>
  </property>
  <property fmtid="{D5CDD505-2E9C-101B-9397-08002B2CF9AE}" pid="332" name="Mendeley Recent Style Id 27_1">
    <vt:lpwstr>ADDIN CSL_CITATION {"citationItems":[{"id":"ITEM-1","itemData":{"DOI":"10.1038/ncomms6825","ISBN":"2041-1723 (Electronic) 2041-1723 (Linking)","ISSN":"2041-1723","PMID":"25569359","abstract":"Visualization is essential for data interpretation, hypothesis </vt:lpwstr>
  </property>
  <property fmtid="{D5CDD505-2E9C-101B-9397-08002B2CF9AE}" pid="333" name="Mendeley Recent Style Id 27_2">
    <vt:lpwstr>formulation and communication of results. However, there is a paucity of visualization methods for image-derived data sets generated by high-content analysis in which complex cellular phenotypes are described as high-dimensional vectors of features. Here </vt:lpwstr>
  </property>
  <property fmtid="{D5CDD505-2E9C-101B-9397-08002B2CF9AE}" pid="334" name="Mendeley Recent Style Id 27_3">
    <vt:lpwstr>we present a visualization tool, PhenoPlot, which represents quantitative high-content imaging data as easily interpretable glyphs, and we illustrate how PhenoPlot can be used to improve the exploration and interpretation of complex breast cancer cell phe</vt:lpwstr>
  </property>
  <property fmtid="{D5CDD505-2E9C-101B-9397-08002B2CF9AE}" pid="335" name="Mendeley Recent Style Id 27_4">
    <vt:lpwstr>notypes.","author":[{"dropping-particle":"","family":"Sailem","given":"Heba Z","non-dropping-particle":"","parse-names":false,"suffix":""},{"dropping-particle":"","family":"Sero","given":"Julia E","non-dropping-particle":"","parse-names":false,"suffix":""</vt:lpwstr>
  </property>
  <property fmtid="{D5CDD505-2E9C-101B-9397-08002B2CF9AE}" pid="336" name="Mendeley Recent Style Id 27_5">
    <vt:lpwstr>},{"dropping-particle":"","family":"Bakal","given":"Chris","non-dropping-particle":"","parse-names":false,"suffix":""}],"container-title":"Nat Commun","id":"ITEM-1","issued":{"date-parts":[["2015"]]},"page":"1-6","title":"Visualizing cellular imaging data</vt:lpwstr>
  </property>
  <property fmtid="{D5CDD505-2E9C-101B-9397-08002B2CF9AE}" pid="337" name="Mendeley Recent Style Id 27_6">
    <vt:lpwstr> using PhenoPlot","type":"article-journal","volume":"6"},"uris":["http://www.mendeley.com/documents/?uuid=7a6ba083-3719-48ca-b7ef-a4fbd3a7857c"]},{"id":"ITEM-2","itemData":{"DOI":"10.1038/nprot.2016.105","ISBN":"0000287431","ISSN":"17502799","PMID":"27560</vt:lpwstr>
  </property>
  <property fmtid="{D5CDD505-2E9C-101B-9397-08002B2CF9AE}" pid="338" name="Mendeley Recent Style Id 27_7">
    <vt:lpwstr>178","abstract":"In morphological profiling, quantitative data are extracted from microscopy images of cells to identify biologically relevant similarities and differences among samples based on these profiles. This protocol describes the design and execu</vt:lpwstr>
  </property>
  <property fmtid="{D5CDD505-2E9C-101B-9397-08002B2CF9AE}" pid="339" name="Mendeley Recent Style Id 27_8">
    <vt:lpwstr>tion of experiments using Cell Painting, a morphological profiling assay multiplexing six fluorescent dyes imaged in five channels, to reveal eight broadly relevant cellular components or organelles. Cells are plated in multi-well plates, perturbed with t</vt:lpwstr>
  </property>
  <property fmtid="{D5CDD505-2E9C-101B-9397-08002B2CF9AE}" pid="340" name="Mendeley Recent Style Id 27_9">
    <vt:lpwstr>he treatments to be tested, stained, fixed, and imaged on a high-throughput microscope. Then, automated image analysis software identifies individual cells and measures ~1,500 morphological features (various measures of size, shape, texture, intensity, et</vt:lpwstr>
  </property>
  <property fmtid="{D5CDD505-2E9C-101B-9397-08002B2CF9AE}" pid="341" name="Mendeley Recent Style Id 27_10">
    <vt:lpwstr>c.) to produce a rich profile suitable for detecting subtle phenotypes. Profiles of cell populations treated with different experimental perturbations can be compared to suit many goals, such as identifying the phenotypic impact of chemical or genetic per</vt:lpwstr>
  </property>
  <property fmtid="{D5CDD505-2E9C-101B-9397-08002B2CF9AE}" pid="342" name="Mendeley Recent Style Id 27_11">
    <vt:lpwstr>turbations, grouping compounds and/or genes into functional pathways, and identifying signatures of disease. Cell culture and image acquisition takes two weeks; feature extraction and data analysis take an additional 1-2 weeks.","author":[{"dropping-parti</vt:lpwstr>
  </property>
  <property fmtid="{D5CDD505-2E9C-101B-9397-08002B2CF9AE}" pid="343" name="Mendeley Recent Style Id 27_12">
    <vt:lpwstr>cle":"","family":"Bray","given":"Mark Anthony","non-dropping-particle":"","parse-names":false,"suffix":""},{"dropping-particle":"","family":"Singh","given":"Shantanu","non-dropping-particle":"","parse-names":false,"suffix":""},{"dropping-particle":"","fam</vt:lpwstr>
  </property>
  <property fmtid="{D5CDD505-2E9C-101B-9397-08002B2CF9AE}" pid="344" name="Mendeley Recent Style Id 27_13">
    <vt:lpwstr>ily":"Han","given":"Han","non-dropping-particle":"","parse-names":false,"suffix":""},{"dropping-particle":"","family":"Davis","given":"Chadwick T.","non-dropping-particle":"","parse-names":false,"suffix":""},{"dropping-particle":"","family":"Borgeson","gi</vt:lpwstr>
  </property>
  <property fmtid="{D5CDD505-2E9C-101B-9397-08002B2CF9AE}" pid="345" name="Mendeley Recent Style Id 27_14">
    <vt:lpwstr>ven":"Blake","non-dropping-particle":"","parse-names":false,"suffix":""},{"dropping-particle":"","family":"Hartland","given":"Cathy","non-dropping-particle":"","parse-names":false,"suffix":""},{"dropping-particle":"","family":"Kost-Alimova","given":"Maria</vt:lpwstr>
  </property>
  <property fmtid="{D5CDD505-2E9C-101B-9397-08002B2CF9AE}" pid="346" name="Mendeley Recent Style Id 27_15">
    <vt:lpwstr>","non-dropping-particle":"","parse-names":false,"suffix":""},{"dropping-particle":"","family":"Gustafsdottir","given":"Sigrun M.","non-dropping-particle":"","parse-names":false,"suffix":""},{"dropping-particle":"","family":"Gibson","given":"Christopher C</vt:lpwstr>
  </property>
  <property fmtid="{D5CDD505-2E9C-101B-9397-08002B2CF9AE}" pid="347" name="Mendeley Recent Style Id 27_16">
    <vt:lpwstr>.","non-dropping-particle":"","parse-names":false,"suffix":""},{"dropping-particle":"","family":"Carpenter","given":"Anne E.","non-dropping-particle":"","parse-names":false,"suffix":""}],"container-title":"Nature protocols","id":"ITEM-2","issue":"9","issu</vt:lpwstr>
  </property>
  <property fmtid="{D5CDD505-2E9C-101B-9397-08002B2CF9AE}" pid="348" name="Mendeley Recent Style Id 27_17">
    <vt:lpwstr>ed":{"date-parts":[["2016"]]},"page":"1757-1774","title":"Cell Painting, a high-content image-based assay for morphological profiling using multiplexed fluorescent dyes","type":"article-journal","volume":"11"},"uris":["http://www.mendeley.com/documents/?u</vt:lpwstr>
  </property>
  <property fmtid="{D5CDD505-2E9C-101B-9397-08002B2CF9AE}" pid="349" name="Mendeley Recent Style Id 27_18">
    <vt:lpwstr>uid=263601eb-f29c-43ad-82d4-c9e7bd2adb44"]}],"mendeley":{"formattedCitation":"&lt;sup&gt;11,26&lt;/sup&gt;","plainTextFormattedCitation":"11,26","previouslyFormattedCitation":"&lt;sup&gt;11,26&lt;/sup&gt;"},"properties":{"noteIndex":0},"schema":"https://github.com/citation-style</vt:lpwstr>
  </property>
  <property fmtid="{D5CDD505-2E9C-101B-9397-08002B2CF9AE}" pid="350" name="Mendeley Recent Style Id 27_19">
    <vt:lpwstr>-language/schema/raw/master/csl-citation.json"}</vt:lpwstr>
  </property>
  <property fmtid="{D5CDD505-2E9C-101B-9397-08002B2CF9AE}" pid="351" name="Mendeley Recent Style Name 27_1">
    <vt:lpwstr>&lt;sup&gt;11,26&lt;/sup&gt;</vt:lpwstr>
  </property>
  <property fmtid="{D5CDD505-2E9C-101B-9397-08002B2CF9AE}" pid="352" name="Mendeley Recent Style Id 28_1">
    <vt:lpwstr>&lt;sup&gt;11,26&lt;/sup&gt;</vt:lpwstr>
  </property>
  <property fmtid="{D5CDD505-2E9C-101B-9397-08002B2CF9AE}" pid="353" name="Mendeley Recent Style Name 28_1">
    <vt:lpwstr>11,26</vt:lpwstr>
  </property>
  <property fmtid="{D5CDD505-2E9C-101B-9397-08002B2CF9AE}" pid="354" name="Mendeley Recent Style Id 29_1">
    <vt:lpwstr>ADDIN CSL_CITATION {"citationItems":[{"id":"ITEM-1","itemData":{"DOI":"10.1096/fj.201700444RR","ISSN":"15306860","PMID":"29097501","abstract":"Microtubules have long been implicated to play an integral role in metastatic disease, for which a critical step</vt:lpwstr>
  </property>
  <property fmtid="{D5CDD505-2E9C-101B-9397-08002B2CF9AE}" pid="355" name="Mendeley Recent Style Id 29_2">
    <vt:lpwstr> is the local invasion of tumor cells into the 3-dimensional (3D) collagen-rich stromal matrix. Here we show that cell migration of human cancer cells uses the dynamic formation of highly branched protrusions that are composed of a microtubule core surrou</vt:lpwstr>
  </property>
  <property fmtid="{D5CDD505-2E9C-101B-9397-08002B2CF9AE}" pid="356" name="Mendeley Recent Style Id 29_3">
    <vt:lpwstr>nded by cortical actin, a cytoskeletal organization that is absent in cells on 2-dimensional (2D) substrates. Microtubule plus-end tracking protein End-binding 1 and motor protein dynein subunits light intermediate chain 2 and heavy chain 1, which do not </vt:lpwstr>
  </property>
  <property fmtid="{D5CDD505-2E9C-101B-9397-08002B2CF9AE}" pid="357" name="Mendeley Recent Style Id 29_4">
    <vt:lpwstr>regulate 2D migration, critically modulate 3D migration by affecting RhoA and thus regulate protrusion branching through differential assembly dynamics of microtubules. An important consequence of this observation is that the commonly used cancer drug pac</vt:lpwstr>
  </property>
  <property fmtid="{D5CDD505-2E9C-101B-9397-08002B2CF9AE}" pid="358" name="Mendeley Recent Style Id 29_5">
    <vt:lpwstr>litaxel is 100-fold more effective at blocking migration in a 3D matrix than on a 2D matrix. This work reveals the central role that microtubule dynamics plays in powering cell migration in a more pathologically relevant setting and suggests further testi</vt:lpwstr>
  </property>
  <property fmtid="{D5CDD505-2E9C-101B-9397-08002B2CF9AE}" pid="359" name="Mendeley Recent Style Id 29_6">
    <vt:lpwstr>ng of therapeutics targeting microtubules to mitigate migration.—Jayatilaka, H., Giri, A., Karl, M., Aifuwa, I., Trenton, N. J., Phillip, J. M., Khatau, S., Wirtz, D. EB1 and cytoplasmic dynein mediate protrusion dynamics for efficient 3-dimensional cell </vt:lpwstr>
  </property>
  <property fmtid="{D5CDD505-2E9C-101B-9397-08002B2CF9AE}" pid="360" name="Mendeley Recent Style Id 29_7">
    <vt:lpwstr>migration.","author":[{"dropping-particle":"","family":"Jayatilaka","given":"Hasini","non-dropping-particle":"","parse-names":false,"suffix":""},{"dropping-particle":"","family":"Giri","given":"Anjil","non-dropping-particle":"","parse-names":false,"suffix</vt:lpwstr>
  </property>
  <property fmtid="{D5CDD505-2E9C-101B-9397-08002B2CF9AE}" pid="361" name="Mendeley Recent Style Id 29_8">
    <vt:lpwstr>":""},{"dropping-particle":"","family":"Karl","given":"Michelle","non-dropping-particle":"","parse-names":false,"suffix":""},{"dropping-particle":"","family":"Aifuwa","given":"Ivie","non-dropping-particle":"","parse-names":false,"suffix":""},{"dropping-pa</vt:lpwstr>
  </property>
  <property fmtid="{D5CDD505-2E9C-101B-9397-08002B2CF9AE}" pid="362" name="Mendeley Recent Style Id 29_9">
    <vt:lpwstr>rticle":"","family":"Trenton","given":"Nicholaus J.","non-dropping-particle":"","parse-names":false,"suffix":""},{"dropping-particle":"","family":"Phillip","given":"Jude M.","non-dropping-particle":"","parse-names":false,"suffix":""},{"dropping-particle":</vt:lpwstr>
  </property>
  <property fmtid="{D5CDD505-2E9C-101B-9397-08002B2CF9AE}" pid="363" name="Mendeley Recent Style Id 29_10">
    <vt:lpwstr>"","family":"Khatau","given":"Shyam","non-dropping-particle":"","parse-names":false,"suffix":""},{"dropping-particle":"","family":"Wirtz","given":"Denis","non-dropping-particle":"","parse-names":false,"suffix":""}],"container-title":"FASEB Journal","id":"</vt:lpwstr>
  </property>
  <property fmtid="{D5CDD505-2E9C-101B-9397-08002B2CF9AE}" pid="364" name="Mendeley Recent Style Id 29_11">
    <vt:lpwstr>ITEM-1","issued":{"date-parts":[["2018"]]},"title":"EB1 and cytoplasmic dynein mediate protrusion dynamics for efficient 3-dimensional cell migration","type":"article-journal"},"uris":["http://www.mendeley.com/documents/?uuid=d19c623a-266c-4f30-bc4b-f0d56</vt:lpwstr>
  </property>
  <property fmtid="{D5CDD505-2E9C-101B-9397-08002B2CF9AE}" pid="365" name="Mendeley Recent Style Id 29_12">
    <vt:lpwstr>f80db4c"]},{"id":"ITEM-2","itemData":{"DOI":"10.1096/fj.12-224352","ISBN":"1530-6860 (Electronic)\\r0892-6638 (Linking)","ISSN":"15306860","PMID":"23796785","abstract":"Arp2/3 is a protein complex that nucleates actin filament assembly in the lamellipodiu</vt:lpwstr>
  </property>
  <property fmtid="{D5CDD505-2E9C-101B-9397-08002B2CF9AE}" pid="366" name="Mendeley Recent Style Id 29_13">
    <vt:lpwstr>m in adherent cells crawling on planar 2-dimensional (2D) substrates. However, in physiopathological situations, cell migration typically occurs within a 3-dimensional (3D) environment, and little is known about the role of Arp2/3 and associated proteins </vt:lpwstr>
  </property>
  <property fmtid="{D5CDD505-2E9C-101B-9397-08002B2CF9AE}" pid="367" name="Mendeley Recent Style Id 29_14">
    <vt:lpwstr>in 3D cell migration. Using time resolved live-cell imaging and HT1080, a fibrosarcoma cell line commonly used to study cell migration, we find that the Arp2/3 complex and associated proteins N-WASP, WAVE1, cortactin, and Cdc42 regulate 3D cell migration.</vt:lpwstr>
  </property>
  <property fmtid="{D5CDD505-2E9C-101B-9397-08002B2CF9AE}" pid="368" name="Mendeley Recent Style Id 29_15">
    <vt:lpwstr> We report that this regulation is caused by formation of multigeneration dendritic protrusions, which mediate traction forces on the surrounding matrix and effective cell migration. The primary protrusions emanating directly from the cell body and prolon</vt:lpwstr>
  </property>
  <property fmtid="{D5CDD505-2E9C-101B-9397-08002B2CF9AE}" pid="369" name="Mendeley Recent Style Id 29_16">
    <vt:lpwstr>ging the nucleus forms independent of Arp2/3 and dependent on focal adhesion proteins FAK, talin, and p130Cas. The Arp2/3 complex, N-WASP, WAVE1, cortactin, and Cdc42 regulate the secondary protrusions branching off from the primary protrusions. In 3D mat</vt:lpwstr>
  </property>
  <property fmtid="{D5CDD505-2E9C-101B-9397-08002B2CF9AE}" pid="370" name="Mendeley Recent Style Id 29_17">
    <vt:lpwstr>rices, fibrosarcoma cells as well as migrating breast, pancreatic, and prostate cancer cells do not display lamellipodial structures. This study characterizes the unique topology of protrusions made by cells in a 3D matrix and show that these dendritic pr</vt:lpwstr>
  </property>
  <property fmtid="{D5CDD505-2E9C-101B-9397-08002B2CF9AE}" pid="371" name="Mendeley Recent Style Id 29_18">
    <vt:lpwstr>otrusions play a critical role in 3D cell motility and matrix deformation. The relative contribution of these proteins to 3D migration is significantly different from their role in 2D migration.","author":[{"dropping-particle":"","family":"Giri","given":"</vt:lpwstr>
  </property>
  <property fmtid="{D5CDD505-2E9C-101B-9397-08002B2CF9AE}" pid="372" name="Mendeley Recent Style Id 29_19">
    <vt:lpwstr>Anjil","non-dropping-particle":"","parse-names":false,"suffix":""},{"dropping-particle":"","family":"Bajpai","given":"Saumendra","non-dropping-particle":"","parse-names":false,"suffix":""},{"dropping-particle":"","family":"Trenton","given":"Nicholaus","no</vt:lpwstr>
  </property>
  <property fmtid="{D5CDD505-2E9C-101B-9397-08002B2CF9AE}" pid="373" name="Mendeley Recent Style Id 29_20">
    <vt:lpwstr>n-dropping-particle":"","parse-names":false,"suffix":""},{"dropping-particle":"","family":"Jayatilaka","given":"Hasini","non-dropping-particle":"","parse-names":false,"suffix":""},{"dropping-particle":"","family":"Longmore","given":"Gregory D.","non-dropp</vt:lpwstr>
  </property>
  <property fmtid="{D5CDD505-2E9C-101B-9397-08002B2CF9AE}" pid="374" name="Mendeley Recent Style Id 29_21">
    <vt:lpwstr>ing-particle":"","parse-names":false,"suffix":""},{"dropping-particle":"","family":"Wirtz","given":"Denis","non-dropping-particle":"","parse-names":false,"suffix":""}],"container-title":"FASEB Journal","id":"ITEM-2","issue":"10","issued":{"date-parts":[["</vt:lpwstr>
  </property>
  <property fmtid="{D5CDD505-2E9C-101B-9397-08002B2CF9AE}" pid="375" name="Mendeley Recent Style Id 29_22">
    <vt:lpwstr>2013"]]},"page":"4089-4099","title":"The Arp2/3 complex mediates multigeneration dendritic protrusions for efficient 3-dimensional cancer cell migration","type":"article-journal","volume":"27"},"uris":["http://www.mendeley.com/documents/?uuid=de959e4f-364</vt:lpwstr>
  </property>
  <property fmtid="{D5CDD505-2E9C-101B-9397-08002B2CF9AE}" pid="376" name="Mendeley Recent Style Id 29_23">
    <vt:lpwstr>7-47ab-943b-546f786ca3ee"]},{"id":"ITEM-3","itemData":{"DOI":"10.1038/ncb2062","ISBN":"1465-7392","ISSN":"14657392","PMID":"20473295","abstract":"Focal adhesions are large multi-protein assemblies that form at the basal surface of cells on planar dishes, </vt:lpwstr>
  </property>
  <property fmtid="{D5CDD505-2E9C-101B-9397-08002B2CF9AE}" pid="377" name="Mendeley Recent Style Id 29_24">
    <vt:lpwstr>and that mediate cell signalling, force transduction and adhesion to the substratum. Although much is known about focal adhesion components in two-dimensional (2D) systems, their role in migrating cells in a more physiological three-dimensional (3D) matri</vt:lpwstr>
  </property>
  <property fmtid="{D5CDD505-2E9C-101B-9397-08002B2CF9AE}" pid="378" name="Mendeley Recent Style Id 29_25">
    <vt:lpwstr>x is largely unknown. Live-cell microscopy shows that for cells fully embedded in a 3D matrix, focal adhesion proteins, including vinculin, paxillin, talin, alpha-actinin, zyxin, VASP, FAK and p130Cas, do not form aggregates but are diffusely distributed </vt:lpwstr>
  </property>
  <property fmtid="{D5CDD505-2E9C-101B-9397-08002B2CF9AE}" pid="379" name="Mendeley Recent Style Id 29_26">
    <vt:lpwstr>throughout the cytoplasm. Despite the absence of detectable focal adhesions, focal adhesion proteins still modulate cell motility, but in a manner distinct from cells on planar substrates. Rather, focal adhesion proteins in matrix-embedded cells regulate </vt:lpwstr>
  </property>
  <property fmtid="{D5CDD505-2E9C-101B-9397-08002B2CF9AE}" pid="380" name="Mendeley Recent Style Id 29_27">
    <vt:lpwstr>cell speed and persistence by affecting protrusion activity and matrix deformation, two processes that have no direct role in controlling 2D cell speed. This study shows that membrane protrusions constitute a critical motility/matrix-traction module that </vt:lpwstr>
  </property>
  <property fmtid="{D5CDD505-2E9C-101B-9397-08002B2CF9AE}" pid="381" name="Mendeley Recent Style Id 29_28">
    <vt:lpwstr>drives cell motility in a 3D matrix.","author":[{"dropping-particle":"","family":"Fraley","given":"Stephanie I.","non-dropping-particle":"","parse-names":false,"suffix":""},{"dropping-particle":"","family":"Feng","given":"Yunfeng","non-dropping-particle":</vt:lpwstr>
  </property>
  <property fmtid="{D5CDD505-2E9C-101B-9397-08002B2CF9AE}" pid="382" name="Mendeley Recent Style Id 29_29">
    <vt:lpwstr>"","parse-names":false,"suffix":""},{"dropping-particle":"","family":"Krishnamurthy","given":"Ranjini","non-dropping-particle":"","parse-names":false,"suffix":""},{"dropping-particle":"","family":"Kim","given":"Dong Hwee","non-dropping-particle":"","parse</vt:lpwstr>
  </property>
  <property fmtid="{D5CDD505-2E9C-101B-9397-08002B2CF9AE}" pid="383" name="Mendeley Recent Style Id 29_30">
    <vt:lpwstr>-names":false,"suffix":""},{"dropping-particle":"","family":"Celedon","given":"Alfredo","non-dropping-particle":"","parse-names":false,"suffix":""},{"dropping-particle":"","family":"Longmore","given":"Gregory D.","non-dropping-particle":"","parse-names":f</vt:lpwstr>
  </property>
  <property fmtid="{D5CDD505-2E9C-101B-9397-08002B2CF9AE}" pid="384" name="Mendeley Recent Style Id 29_31">
    <vt:lpwstr>alse,"suffix":""},{"dropping-particle":"","family":"Wirtz","given":"Denis","non-dropping-particle":"","parse-names":false,"suffix":""}],"container-title":"Nature Cell Biology","id":"ITEM-3","issued":{"date-parts":[["2010"]]},"title":"A distinctive role fo</vt:lpwstr>
  </property>
  <property fmtid="{D5CDD505-2E9C-101B-9397-08002B2CF9AE}" pid="385" name="Mendeley Recent Style Id 29_32">
    <vt:lpwstr>r focal adhesion proteins in three-dimensional cell motility","type":"article-journal"},"uris":["http://www.mendeley.com/documents/?uuid=9b8559c0-e523-403f-b252-45273681baa0"]},{"id":"ITEM-4","itemData":{"DOI":"10.1038/ncomms15584","ISBN":"2041-1723 (Elec</vt:lpwstr>
  </property>
  <property fmtid="{D5CDD505-2E9C-101B-9397-08002B2CF9AE}" pid="386" name="Mendeley Recent Style Id 29_33">
    <vt:lpwstr>tronic)\r2041-1723 (Linking)","ISSN":"20411723","PMID":"28548090","abstract":"Following uncontrolled proliferation, a subset of primary tumour cells acquires additional traits/mutations to trigger phenotypic changes that enhance migration and are hypothes</vt:lpwstr>
  </property>
  <property fmtid="{D5CDD505-2E9C-101B-9397-08002B2CF9AE}" pid="387" name="Mendeley Recent Style Id 29_34">
    <vt:lpwstr>ized to be the initiators of metastasis. This study reveals an adaptive mechanism that harnesses synergistic paracrine signalling via IL-6/8, which is amplified by cell proliferation and cell density, to directly promote cell migration. This effect occurs</vt:lpwstr>
  </property>
  <property fmtid="{D5CDD505-2E9C-101B-9397-08002B2CF9AE}" pid="388" name="Mendeley Recent Style Id 29_35">
    <vt:lpwstr> in metastatic human sarcoma and carcinoma cells- but not in normal or non-metastatic cancer cells-, and likely involves the downstream signalling of WASF3 and Arp2/3. The transcriptional phenotype of high-density cells that emerges due to proliferation r</vt:lpwstr>
  </property>
  <property fmtid="{D5CDD505-2E9C-101B-9397-08002B2CF9AE}" pid="389" name="Mendeley Recent Style Id 29_36">
    <vt:lpwstr>esembles that of low-density cells treated with a combination of IL-6/8. Simultaneous inhibition of IL-6/8 receptors decreases the expression of WASF3 and Arp2/3 in a mouse xenograft model and reduces metastasis. This study reveals a potential mechanism t</vt:lpwstr>
  </property>
  <property fmtid="{D5CDD505-2E9C-101B-9397-08002B2CF9AE}" pid="390" name="Mendeley Recent Style Id 29_37">
    <vt:lpwstr>hat promotes tumour cell migration and infers a strategy to decrease metastatic capacity of tumour cells.","author":[{"dropping-particle":"","family":"Jayatilaka","given":"Hasini","non-dropping-particle":"","parse-names":false,"suffix":""},{"dropping-part</vt:lpwstr>
  </property>
  <property fmtid="{D5CDD505-2E9C-101B-9397-08002B2CF9AE}" pid="391" name="Mendeley Recent Style Id 29_38">
    <vt:lpwstr>icle":"","family":"Tyle","given":"Pranay","non-dropping-particle":"","parse-names":false,"suffix":""},{"dropping-particle":"","family":"Chen","given":"Jonathan J.","non-dropping-particle":"","parse-names":false,"suffix":""},{"dropping-particle":"","family</vt:lpwstr>
  </property>
  <property fmtid="{D5CDD505-2E9C-101B-9397-08002B2CF9AE}" pid="392" name="Mendeley Recent Style Id 29_39">
    <vt:lpwstr>":"Kwak","given":"Minsuk","non-dropping-particle":"","parse-names":false,"suffix":""},{"dropping-particle":"","family":"Ju","given":"Julia","non-dropping-particle":"","parse-names":false,"suffix":""},{"dropping-particle":"","family":"Kim","given":"Hyun Ji</vt:lpwstr>
  </property>
  <property fmtid="{D5CDD505-2E9C-101B-9397-08002B2CF9AE}" pid="393" name="Mendeley Recent Style Id 29_40">
    <vt:lpwstr>","non-dropping-particle":"","parse-names":false,"suffix":""},{"dropping-particle":"","family":"Lee","given":"Jerry S.H.","non-dropping-particle":"","parse-names":false,"suffix":""},{"dropping-particle":"","family":"Wu","given":"Pei Hsun","non-dropping-pa</vt:lpwstr>
  </property>
  <property fmtid="{D5CDD505-2E9C-101B-9397-08002B2CF9AE}" pid="394" name="Mendeley Recent Style Id 29_41">
    <vt:lpwstr>rticle":"","parse-names":false,"suffix":""},{"dropping-particle":"","family":"Gilkes","given":"Daniele M.","non-dropping-particle":"","parse-names":false,"suffix":""},{"dropping-particle":"","family":"Fan","given":"Rong","non-dropping-particle":"","parse-</vt:lpwstr>
  </property>
  <property fmtid="{D5CDD505-2E9C-101B-9397-08002B2CF9AE}" pid="395" name="Mendeley Recent Style Id 29_42">
    <vt:lpwstr>names":false,"suffix":""},{"dropping-particle":"","family":"Wirtz","given":"Denis","non-dropping-particle":"","parse-names":false,"suffix":""}],"container-title":"Nature Communications","id":"ITEM-4","issued":{"date-parts":[["2017"]]},"title":"Synergistic</vt:lpwstr>
  </property>
  <property fmtid="{D5CDD505-2E9C-101B-9397-08002B2CF9AE}" pid="396" name="Mendeley Recent Style Id 29_43">
    <vt:lpwstr> IL-6 and IL-8 paracrine signalling pathway infers a strategy to inhibit tumour cell migration","type":"article-journal"},"uris":["http://www.mendeley.com/documents/?uuid=dc417c88-0f38-48f5-8bb3-b39e814868de"]},{"id":"ITEM-5","itemData":{"DOI":"doi.org/10</vt:lpwstr>
  </property>
  <property fmtid="{D5CDD505-2E9C-101B-9397-08002B2CF9AE}" pid="397" name="Mendeley Recent Style Id 29_44">
    <vt:lpwstr>.18632/oncotarget.25863","author":[{"dropping-particle":"","family":"Jayatilaka","given":"Hasini","non-dropping-particle":"","parse-names":false,"suffix":""},{"dropping-particle":"","family":"Umanzor","given":"Fatima G","non-dropping-particle":"","parse-n</vt:lpwstr>
  </property>
  <property fmtid="{D5CDD505-2E9C-101B-9397-08002B2CF9AE}" pid="398" name="Mendeley Recent Style Id 29_45">
    <vt:lpwstr>ames":false,"suffix":""},{"dropping-particle":"","family":"Shah","given":"Vishwesh","non-dropping-particle":"","parse-names":false,"suffix":""},{"dropping-particle":"","family":"Meirson","given":"Tomer","non-dropping-particle":"","parse-names":false,"suff</vt:lpwstr>
  </property>
  <property fmtid="{D5CDD505-2E9C-101B-9397-08002B2CF9AE}" pid="399" name="Mendeley Recent Style Id 29_46">
    <vt:lpwstr>ix":""},{"dropping-particle":"","family":"Gil-henn","given":"Hava","non-dropping-particle":"","parse-names":false,"suffix":""},{"dropping-particle":"","family":"Wirtz","given":"Denis","non-dropping-particle":"","parse-names":false,"suffix":""}],"container</vt:lpwstr>
  </property>
  <property fmtid="{D5CDD505-2E9C-101B-9397-08002B2CF9AE}" pid="400" name="Mendeley Recent Style Id 29_47">
    <vt:lpwstr>-title":"Oncotarget","id":"ITEM-5","issue":"66","issued":{"date-parts":[["2018"]]},"page":"32556-32569","title":"Tumor cell density regulates matrix metalloproteinases for enhanced migration","type":"article-journal","volume":"9"},"uris":["http://www.mend</vt:lpwstr>
  </property>
  <property fmtid="{D5CDD505-2E9C-101B-9397-08002B2CF9AE}" pid="401" name="Mendeley Recent Style Id 29_48">
    <vt:lpwstr>eley.com/documents/?uuid=437fedbc-3854-4d94-8052-68c252832ad6"]},{"id":"ITEM-6","itemData":{"DOI":"10.1038/srep18437","ISSN":"2045-2322","PMID":"26675084","abstract":"Intratumoral heterogeneity greatly complicates the study of molecular mechanisms driving</vt:lpwstr>
  </property>
  <property fmtid="{D5CDD505-2E9C-101B-9397-08002B2CF9AE}" pid="402" name="Mendeley Recent Style Id 29_49">
    <vt:lpwstr> cancer progression and our ability to predict patient outcomes. Here we have developed an automated high-throughput cell-imaging platform (htCIP) that allows us to extract high-content information about individual cells, including cell morphology, molecu</vt:lpwstr>
  </property>
  <property fmtid="{D5CDD505-2E9C-101B-9397-08002B2CF9AE}" pid="403" name="Mendeley Recent Style Id 29_50">
    <vt:lpwstr>lar content and local cell density at single-cell resolution. We further develop a comprehensive visually-aided morpho-phenotyping recognition (VAMPIRE) tool to analyze irregular cellular and nuclear shapes in both 2D and 3D microenvironments. VAMPIRE ana</vt:lpwstr>
  </property>
  <property fmtid="{D5CDD505-2E9C-101B-9397-08002B2CF9AE}" pid="404" name="Mendeley Recent Style Id 29_51">
    <vt:lpwstr>lysis of ~39,000 cells from 13 previously sequenced patient-derived pancreatic cancer samples indicate that metastasized cells present significantly lower heterogeneity than primary tumor cells. We found the same morphological signature for metastasis for</vt:lpwstr>
  </property>
  <property fmtid="{D5CDD505-2E9C-101B-9397-08002B2CF9AE}" pid="405" name="Mendeley Recent Style Id 29_52">
    <vt:lpwstr> a cohort of 10 breast cancer cell lines. We further decipher the relative contributions to heterogeneity from cell cycle, cell-cell contact, cell stochasticity and heritable morphological variations.","author":[{"dropping-particle":"","family":"Wu","give</vt:lpwstr>
  </property>
  <property fmtid="{D5CDD505-2E9C-101B-9397-08002B2CF9AE}" pid="406" name="Mendeley Recent Style Id 29_53">
    <vt:lpwstr>n":"Pei-Hsun","non-dropping-particle":"","parse-names":false,"suffix":""},{"dropping-particle":"","family":"Phillip","given":"Jude M.","non-dropping-particle":"","parse-names":false,"suffix":""},{"dropping-particle":"","family":"Khatau","given":"Shyam B."</vt:lpwstr>
  </property>
  <property fmtid="{D5CDD505-2E9C-101B-9397-08002B2CF9AE}" pid="407" name="Mendeley Recent Style Id 29_54">
    <vt:lpwstr>,"non-dropping-particle":"","parse-names":false,"suffix":""},{"dropping-particle":"","family":"Chen","given":"Wei-Chiang","non-dropping-particle":"","parse-names":false,"suffix":""},{"dropping-particle":"","family":"Stirman","given":"Jeffrey","non-droppin</vt:lpwstr>
  </property>
  <property fmtid="{D5CDD505-2E9C-101B-9397-08002B2CF9AE}" pid="408" name="Mendeley Recent Style Id 29_55">
    <vt:lpwstr>g-particle":"","parse-names":false,"suffix":""},{"dropping-particle":"","family":"Rosseel","given":"Sophie","non-dropping-particle":"","parse-names":false,"suffix":""},{"dropping-particle":"","family":"Tschudi","given":"Katherine","non-dropping-particle":</vt:lpwstr>
  </property>
  <property fmtid="{D5CDD505-2E9C-101B-9397-08002B2CF9AE}" pid="409" name="Mendeley Recent Style Id 29_56">
    <vt:lpwstr>"","parse-names":false,"suffix":""},{"dropping-particle":"","family":"Patten","given":"Joshua","non-dropping-particle":"Van","parse-names":false,"suffix":""},{"dropping-particle":"","family":"Wong","given":"Michael","non-dropping-particle":"","parse-names</vt:lpwstr>
  </property>
  <property fmtid="{D5CDD505-2E9C-101B-9397-08002B2CF9AE}" pid="410" name="Mendeley Recent Style Id 29_57">
    <vt:lpwstr>":false,"suffix":""},{"dropping-particle":"","family":"Gupta","given":"Sonal","non-dropping-particle":"","parse-names":false,"suffix":""},{"dropping-particle":"","family":"Baras","given":"Alexander S.","non-dropping-particle":"","parse-names":false,"suffi</vt:lpwstr>
  </property>
  <property fmtid="{D5CDD505-2E9C-101B-9397-08002B2CF9AE}" pid="411" name="Mendeley Recent Style Id 29_58">
    <vt:lpwstr>x":""},{"dropping-particle":"","family":"Leek","given":"Jeffrey T.","non-dropping-particle":"","parse-names":false,"suffix":""},{"dropping-particle":"","family":"Maitra","given":"Anirban","non-dropping-particle":"","parse-names":false,"suffix":""},{"dropp</vt:lpwstr>
  </property>
  <property fmtid="{D5CDD505-2E9C-101B-9397-08002B2CF9AE}" pid="412" name="Mendeley Recent Style Id 29_59">
    <vt:lpwstr>ing-particle":"","family":"Wirtz","given":"Denis","non-dropping-particle":"","parse-names":false,"suffix":""}],"container-title":"Scientific Reports","id":"ITEM-6","issue":"1","issued":{"date-parts":[["2016"]]},"page":"18437","title":"Evolution of cellula</vt:lpwstr>
  </property>
  <property fmtid="{D5CDD505-2E9C-101B-9397-08002B2CF9AE}" pid="413" name="Mendeley Recent Style Id 29_60">
    <vt:lpwstr>r morpho-phenotypes in cancer metastasis","type":"article-journal","volume":"5"},"uris":["http://www.mendeley.com/documents/?uuid=73193067-49fb-464a-a3f9-8b7549a7510c"]}],"mendeley":{"formattedCitation":"&lt;sup&gt;1,28–32&lt;/sup&gt;","manualFormatting":"1 ","plainT</vt:lpwstr>
  </property>
  <property fmtid="{D5CDD505-2E9C-101B-9397-08002B2CF9AE}" pid="414" name="Mendeley Recent Style Id 29_61">
    <vt:lpwstr>extFormattedCitation":"1,28–32","previouslyFormattedCitation":"&lt;sup&gt;1,28–32&lt;/sup&gt;"},"properties":{"noteIndex":0},"schema":"https://github.com/citation-style-language/schema/raw/master/csl-citation.json"}</vt:lpwstr>
  </property>
  <property fmtid="{D5CDD505-2E9C-101B-9397-08002B2CF9AE}" pid="415" name="Mendeley Recent Style Id 30_1">
    <vt:lpwstr>&lt;sup&gt;1,28–32&lt;/sup&gt;</vt:lpwstr>
  </property>
  <property fmtid="{D5CDD505-2E9C-101B-9397-08002B2CF9AE}" pid="416" name="Mendeley Recent Style Name 30_1">
    <vt:lpwstr>1,28–32</vt:lpwstr>
  </property>
  <property fmtid="{D5CDD505-2E9C-101B-9397-08002B2CF9AE}" pid="417" name="Mendeley Recent Style Id 31_1">
    <vt:lpwstr>ADDIN CSL_CITATION {"citationItems":[{"id":"ITEM-1","itemData":{"DOI":"10.1038/s41551-017-0093","ISSN":"2157-846X","abstract":"Ageing research has focused either on assessing organ- and tissue-based changes, such as lung capacity and cardiac function, or </vt:lpwstr>
  </property>
  <property fmtid="{D5CDD505-2E9C-101B-9397-08002B2CF9AE}" pid="418" name="Mendeley Recent Style Id 31_2">
    <vt:lpwstr>on changes at the molecular scale such as gene expression, epigenetic modifications and metabolism. Here, by using a cohort of 32 samples of primary dermal fibroblasts collected from individuals between 2 and 96 years of age, we show that the degradation </vt:lpwstr>
  </property>
  <property fmtid="{D5CDD505-2E9C-101B-9397-08002B2CF9AE}" pid="419" name="Mendeley Recent Style Id 31_3">
    <vt:lpwstr>of functional cellular biophysical features—including cell mechanics, traction strength, morphology and migratory potential—and associated descriptors of cellular heterogeneity predict cellular age with higher accuracy than conventional biomolecular marke</vt:lpwstr>
  </property>
  <property fmtid="{D5CDD505-2E9C-101B-9397-08002B2CF9AE}" pid="420" name="Mendeley Recent Style Id 31_4">
    <vt:lpwstr>rs. We also demonstrate the use of high-throughput single-cell technologies, together with a deterministic model based on cellular features, to compute the cellular age of apparently healthy males and females, and to explore these relationships in cells f</vt:lpwstr>
  </property>
  <property fmtid="{D5CDD505-2E9C-101B-9397-08002B2CF9AE}" pid="421" name="Mendeley Recent Style Id 31_5">
    <vt:lpwstr>rom individuals with Werner syndrome and Hutchinson–Gilford progeria syndrome, two rare genetic conditions that result in phenotypes that show aspects of premature ageing. Our findings suggest that the quantification of cellular age may be used to stratif</vt:lpwstr>
  </property>
  <property fmtid="{D5CDD505-2E9C-101B-9397-08002B2CF9AE}" pid="422" name="Mendeley Recent Style Id 31_6">
    <vt:lpwstr>y individuals on the basis of cellular phenotypes and serve as a biological proxy of healthspan.","author":[{"dropping-particle":"","family":"Phillip","given":"Jude M.","non-dropping-particle":"","parse-names":false,"suffix":""},{"dropping-particle":"","f</vt:lpwstr>
  </property>
  <property fmtid="{D5CDD505-2E9C-101B-9397-08002B2CF9AE}" pid="423" name="Mendeley Recent Style Id 31_7">
    <vt:lpwstr>amily":"Wu","given":"Pei-Hsun","non-dropping-particle":"","parse-names":false,"suffix":""},{"dropping-particle":"","family":"Gilkes","given":"Daniele M.","non-dropping-particle":"","parse-names":false,"suffix":""},{"dropping-particle":"","family":"William</vt:lpwstr>
  </property>
  <property fmtid="{D5CDD505-2E9C-101B-9397-08002B2CF9AE}" pid="424" name="Mendeley Recent Style Id 31_8">
    <vt:lpwstr>s","given":"Wadsworth","non-dropping-particle":"","parse-names":false,"suffix":""},{"dropping-particle":"","family":"McGovern","given":"Shaun","non-dropping-particle":"","parse-names":false,"suffix":""},{"dropping-particle":"","family":"Daya","given":"Jen</vt:lpwstr>
  </property>
  <property fmtid="{D5CDD505-2E9C-101B-9397-08002B2CF9AE}" pid="425" name="Mendeley Recent Style Id 31_9">
    <vt:lpwstr>a","non-dropping-particle":"","parse-names":false,"suffix":""},{"dropping-particle":"","family":"Chen","given":"Jonathan","non-dropping-particle":"","parse-names":false,"suffix":""},{"dropping-particle":"","family":"Aifuwa","given":"Ivie","non-dropping-pa</vt:lpwstr>
  </property>
  <property fmtid="{D5CDD505-2E9C-101B-9397-08002B2CF9AE}" pid="426" name="Mendeley Recent Style Id 31_10">
    <vt:lpwstr>rticle":"","parse-names":false,"suffix":""},{"dropping-particle":"","family":"Lee","given":"Jerry S. H.","non-dropping-particle":"","parse-names":false,"suffix":""},{"dropping-particle":"","family":"Fan","given":"Rong","non-dropping-particle":"","parse-na</vt:lpwstr>
  </property>
  <property fmtid="{D5CDD505-2E9C-101B-9397-08002B2CF9AE}" pid="427" name="Mendeley Recent Style Id 31_11">
    <vt:lpwstr>mes":false,"suffix":""},{"dropping-particle":"","family":"Walston","given":"Jeremy","non-dropping-particle":"","parse-names":false,"suffix":""},{"dropping-particle":"","family":"Wirtz","given":"Denis","non-dropping-particle":"","parse-names":false,"suffix</vt:lpwstr>
  </property>
  <property fmtid="{D5CDD505-2E9C-101B-9397-08002B2CF9AE}" pid="428" name="Mendeley Recent Style Id 31_12">
    <vt:lpwstr>":""}],"container-title":"Nature Biomedical Engineering","id":"ITEM-1","issue":"7","issued":{"date-parts":[["2017"]]},"page":"0093","title":"Biophysical and biomolecular determination of cellular age in humans","type":"article-journal","volume":"1"},"uris</vt:lpwstr>
  </property>
  <property fmtid="{D5CDD505-2E9C-101B-9397-08002B2CF9AE}" pid="429" name="Mendeley Recent Style Id 31_13">
    <vt:lpwstr>":["http://www.mendeley.com/documents/?uuid=556dbe69-0edd-475d-b195-e0021a499a64"]}],"mendeley":{"formattedCitation":"&lt;sup&gt;22&lt;/sup&gt;","plainTextFormattedCitation":"22","previouslyFormattedCitation":"&lt;sup&gt;22&lt;/sup&gt;"},"properties":{"noteIndex":0},"schema":"ht</vt:lpwstr>
  </property>
  <property fmtid="{D5CDD505-2E9C-101B-9397-08002B2CF9AE}" pid="430" name="Mendeley Recent Style Id 31_14">
    <vt:lpwstr>tps://github.com/citation-style-language/schema/raw/master/csl-citation.json"}</vt:lpwstr>
  </property>
  <property fmtid="{D5CDD505-2E9C-101B-9397-08002B2CF9AE}" pid="431" name="Mendeley Recent Style Name 31_1">
    <vt:lpwstr>&lt;sup&gt;22&lt;/sup&gt;</vt:lpwstr>
  </property>
  <property fmtid="{D5CDD505-2E9C-101B-9397-08002B2CF9AE}" pid="432" name="Mendeley Recent Style Id 32_1">
    <vt:lpwstr>&lt;sup&gt;22&lt;/sup&gt;</vt:lpwstr>
  </property>
  <property fmtid="{D5CDD505-2E9C-101B-9397-08002B2CF9AE}" pid="433" name="Mendeley Recent Style Name 32_1">
    <vt:lpwstr>22</vt:lpwstr>
  </property>
  <property fmtid="{D5CDD505-2E9C-101B-9397-08002B2CF9AE}" pid="434" name="Mendeley Recent Style Id 33_1">
    <vt:lpwstr>ADDIN CSL_CITATION {"citationItems":[{"id":"ITEM-1","itemData":{"DOI":"10.1038/srep18437","ISSN":"2045-2322","PMID":"26675084","abstract":"Intratumoral heterogeneity greatly complicates the study of molecular mechanisms driving cancer progression and our </vt:lpwstr>
  </property>
  <property fmtid="{D5CDD505-2E9C-101B-9397-08002B2CF9AE}" pid="435" name="Mendeley Recent Style Id 33_2">
    <vt:lpwstr>ability to predict patient outcomes. Here we have developed an automated high-throughput cell-imaging platform (htCIP) that allows us to extract high-content information about individual cells, including cell morphology, molecular content and local cell d</vt:lpwstr>
  </property>
  <property fmtid="{D5CDD505-2E9C-101B-9397-08002B2CF9AE}" pid="436" name="Mendeley Recent Style Id 33_3">
    <vt:lpwstr>ensity at single-cell resolution. We further develop a comprehensive visually-aided morpho-phenotyping recognition (VAMPIRE) tool to analyze irregular cellular and nuclear shapes in both 2D and 3D microenvironments. VAMPIRE analysis of ~39,000 cells from </vt:lpwstr>
  </property>
  <property fmtid="{D5CDD505-2E9C-101B-9397-08002B2CF9AE}" pid="437" name="Mendeley Recent Style Id 33_4">
    <vt:lpwstr>13 previously sequenced patient-derived pancreatic cancer samples indicate that metastasized cells present significantly lower heterogeneity than primary tumor cells. We found the same morphological signature for metastasis for a cohort of 10 breast cance</vt:lpwstr>
  </property>
  <property fmtid="{D5CDD505-2E9C-101B-9397-08002B2CF9AE}" pid="438" name="Mendeley Recent Style Id 33_5">
    <vt:lpwstr>r cell lines. We further decipher the relative contributions to heterogeneity from cell cycle, cell-cell contact, cell stochasticity and heritable morphological variations.","author":[{"dropping-particle":"","family":"Wu","given":"Pei-Hsun","non-dropping-</vt:lpwstr>
  </property>
  <property fmtid="{D5CDD505-2E9C-101B-9397-08002B2CF9AE}" pid="439" name="Mendeley Recent Style Id 33_6">
    <vt:lpwstr>particle":"","parse-names":false,"suffix":""},{"dropping-particle":"","family":"Phillip","given":"Jude M.","non-dropping-particle":"","parse-names":false,"suffix":""},{"dropping-particle":"","family":"Khatau","given":"Shyam B.","non-dropping-particle":"",</vt:lpwstr>
  </property>
  <property fmtid="{D5CDD505-2E9C-101B-9397-08002B2CF9AE}" pid="440" name="Mendeley Recent Style Id 33_7">
    <vt:lpwstr>"parse-names":false,"suffix":""},{"dropping-particle":"","family":"Chen","given":"Wei-Chiang","non-dropping-particle":"","parse-names":false,"suffix":""},{"dropping-particle":"","family":"Stirman","given":"Jeffrey","non-dropping-particle":"","parse-names"</vt:lpwstr>
  </property>
  <property fmtid="{D5CDD505-2E9C-101B-9397-08002B2CF9AE}" pid="441" name="Mendeley Recent Style Id 33_8">
    <vt:lpwstr>:false,"suffix":""},{"dropping-particle":"","family":"Rosseel","given":"Sophie","non-dropping-particle":"","parse-names":false,"suffix":""},{"dropping-particle":"","family":"Tschudi","given":"Katherine","non-dropping-particle":"","parse-names":false,"suff</vt:lpwstr>
  </property>
  <property fmtid="{D5CDD505-2E9C-101B-9397-08002B2CF9AE}" pid="442" name="Mendeley Recent Style Id 33_9">
    <vt:lpwstr>ix":""},{"dropping-particle":"","family":"Patten","given":"Joshua","non-dropping-particle":"Van","parse-names":false,"suffix":""},{"dropping-particle":"","family":"Wong","given":"Michael","non-dropping-particle":"","parse-names":false,"suffix":""},{"dropp</vt:lpwstr>
  </property>
  <property fmtid="{D5CDD505-2E9C-101B-9397-08002B2CF9AE}" pid="443" name="Mendeley Recent Style Id 33_10">
    <vt:lpwstr>ing-particle":"","family":"Gupta","given":"Sonal","non-dropping-particle":"","parse-names":false,"suffix":""},{"dropping-particle":"","family":"Baras","given":"Alexander S.","non-dropping-particle":"","parse-names":false,"suffix":""},{"dropping-particle":</vt:lpwstr>
  </property>
  <property fmtid="{D5CDD505-2E9C-101B-9397-08002B2CF9AE}" pid="444" name="Mendeley Recent Style Id 33_11">
    <vt:lpwstr>"","family":"Leek","given":"Jeffrey T.","non-dropping-particle":"","parse-names":false,"suffix":""},{"dropping-particle":"","family":"Maitra","given":"Anirban","non-dropping-particle":"","parse-names":false,"suffix":""},{"dropping-particle":"","family":"W</vt:lpwstr>
  </property>
  <property fmtid="{D5CDD505-2E9C-101B-9397-08002B2CF9AE}" pid="445" name="Mendeley Recent Style Id 33_12">
    <vt:lpwstr>irtz","given":"Denis","non-dropping-particle":"","parse-names":false,"suffix":""}],"container-title":"Scientific Reports","id":"ITEM-1","issue":"1","issued":{"date-parts":[["2016"]]},"page":"18437","title":"Evolution of cellular morpho-phenotypes in cance</vt:lpwstr>
  </property>
  <property fmtid="{D5CDD505-2E9C-101B-9397-08002B2CF9AE}" pid="446" name="Mendeley Recent Style Id 33_13">
    <vt:lpwstr>r metastasis","type":"article-journal","volume":"5"},"uris":["http://www.mendeley.com/documents/?uuid=73193067-49fb-464a-a3f9-8b7549a7510c"]}],"mendeley":{"formattedCitation":"&lt;sup&gt;1&lt;/sup&gt;","plainTextFormattedCitation":"1","previouslyFormattedCitation":"&lt;</vt:lpwstr>
  </property>
  <property fmtid="{D5CDD505-2E9C-101B-9397-08002B2CF9AE}" pid="447" name="Mendeley Recent Style Id 33_14">
    <vt:lpwstr>sup&gt;1&lt;/sup&gt;"},"properties":{"noteIndex":0},"schema":"https://github.com/citation-style-language/schema/raw/master/csl-citation.json"}</vt:lpwstr>
  </property>
  <property fmtid="{D5CDD505-2E9C-101B-9397-08002B2CF9AE}" pid="448" name="Mendeley Recent Style Name 33_1">
    <vt:lpwstr>&lt;sup&gt;1&lt;/sup&gt;</vt:lpwstr>
  </property>
  <property fmtid="{D5CDD505-2E9C-101B-9397-08002B2CF9AE}" pid="449" name="Mendeley Recent Style Id 34_1">
    <vt:lpwstr>&lt;sup&gt;1&lt;/sup&gt;</vt:lpwstr>
  </property>
  <property fmtid="{D5CDD505-2E9C-101B-9397-08002B2CF9AE}" pid="450" name="Mendeley Recent Style Name 34_1">
    <vt:lpwstr>1</vt:lpwstr>
  </property>
  <property fmtid="{D5CDD505-2E9C-101B-9397-08002B2CF9AE}" pid="451" name="Mendeley Recent Style Id 35_1">
    <vt:lpwstr>ADDIN CSL_CITATION {"citationItems":[{"id":"ITEM-1","itemData":{"DOI":"10.1038/s41551-017-0093","ISSN":"2157-846X","abstract":"Ageing research has focused either on assessing organ- and tissue-based changes, such as lung capacity and cardiac function, or </vt:lpwstr>
  </property>
  <property fmtid="{D5CDD505-2E9C-101B-9397-08002B2CF9AE}" pid="452" name="Mendeley Recent Style Id 35_2">
    <vt:lpwstr>on changes at the molecular scale such as gene expression, epigenetic modifications and metabolism. Here, by using a cohort of 32 samples of primary dermal fibroblasts collected from individuals between 2 and 96 years of age, we show that the degradation </vt:lpwstr>
  </property>
  <property fmtid="{D5CDD505-2E9C-101B-9397-08002B2CF9AE}" pid="453" name="Mendeley Recent Style Id 35_3">
    <vt:lpwstr>of functional cellular biophysical features—including cell mechanics, traction strength, morphology and migratory potential—and associated descriptors of cellular heterogeneity predict cellular age with higher accuracy than conventional biomolecular marke</vt:lpwstr>
  </property>
  <property fmtid="{D5CDD505-2E9C-101B-9397-08002B2CF9AE}" pid="454" name="Mendeley Recent Style Id 35_4">
    <vt:lpwstr>rs. We also demonstrate the use of high-throughput single-cell technologies, together with a deterministic model based on cellular features, to compute the cellular age of apparently healthy males and females, and to explore these relationships in cells f</vt:lpwstr>
  </property>
  <property fmtid="{D5CDD505-2E9C-101B-9397-08002B2CF9AE}" pid="455" name="Mendeley Recent Style Id 35_5">
    <vt:lpwstr>rom individuals with Werner syndrome and Hutchinson–Gilford progeria syndrome, two rare genetic conditions that result in phenotypes that show aspects of premature ageing. Our findings suggest that the quantification of cellular age may be used to stratif</vt:lpwstr>
  </property>
  <property fmtid="{D5CDD505-2E9C-101B-9397-08002B2CF9AE}" pid="456" name="Mendeley Recent Style Id 35_6">
    <vt:lpwstr>y individuals on the basis of cellular phenotypes and serve as a biological proxy of healthspan.","author":[{"dropping-particle":"","family":"Phillip","given":"Jude M.","non-dropping-particle":"","parse-names":false,"suffix":""},{"dropping-particle":"","f</vt:lpwstr>
  </property>
  <property fmtid="{D5CDD505-2E9C-101B-9397-08002B2CF9AE}" pid="457" name="Mendeley Recent Style Id 35_7">
    <vt:lpwstr>amily":"Wu","given":"Pei-Hsun","non-dropping-particle":"","parse-names":false,"suffix":""},{"dropping-particle":"","family":"Gilkes","given":"Daniele M.","non-dropping-particle":"","parse-names":false,"suffix":""},{"dropping-particle":"","family":"William</vt:lpwstr>
  </property>
  <property fmtid="{D5CDD505-2E9C-101B-9397-08002B2CF9AE}" pid="458" name="Mendeley Recent Style Id 35_8">
    <vt:lpwstr>s","given":"Wadsworth","non-dropping-particle":"","parse-names":false,"suffix":""},{"dropping-particle":"","family":"McGovern","given":"Shaun","non-dropping-particle":"","parse-names":false,"suffix":""},{"dropping-particle":"","family":"Daya","given":"Jen</vt:lpwstr>
  </property>
  <property fmtid="{D5CDD505-2E9C-101B-9397-08002B2CF9AE}" pid="459" name="Mendeley Recent Style Id 35_9">
    <vt:lpwstr>a","non-dropping-particle":"","parse-names":false,"suffix":""},{"dropping-particle":"","family":"Chen","given":"Jonathan","non-dropping-particle":"","parse-names":false,"suffix":""},{"dropping-particle":"","family":"Aifuwa","given":"Ivie","non-dropping-pa</vt:lpwstr>
  </property>
  <property fmtid="{D5CDD505-2E9C-101B-9397-08002B2CF9AE}" pid="460" name="Mendeley Recent Style Id 35_10">
    <vt:lpwstr>rticle":"","parse-names":false,"suffix":""},{"dropping-particle":"","family":"Lee","given":"Jerry S. H.","non-dropping-particle":"","parse-names":false,"suffix":""},{"dropping-particle":"","family":"Fan","given":"Rong","non-dropping-particle":"","parse-na</vt:lpwstr>
  </property>
  <property fmtid="{D5CDD505-2E9C-101B-9397-08002B2CF9AE}" pid="461" name="Mendeley Recent Style Id 35_11">
    <vt:lpwstr>mes":false,"suffix":""},{"dropping-particle":"","family":"Walston","given":"Jeremy","non-dropping-particle":"","parse-names":false,"suffix":""},{"dropping-particle":"","family":"Wirtz","given":"Denis","non-dropping-particle":"","parse-names":false,"suffix</vt:lpwstr>
  </property>
  <property fmtid="{D5CDD505-2E9C-101B-9397-08002B2CF9AE}" pid="462" name="Mendeley Recent Style Id 35_12">
    <vt:lpwstr>":""}],"container-title":"Nature Biomedical Engineering","id":"ITEM-1","issue":"7","issued":{"date-parts":[["2017"]]},"page":"0093","title":"Biophysical and biomolecular determination of cellular age in humans","type":"article-journal","volume":"1"},"uris</vt:lpwstr>
  </property>
  <property fmtid="{D5CDD505-2E9C-101B-9397-08002B2CF9AE}" pid="463" name="Mendeley Recent Style Id 35_13">
    <vt:lpwstr>":["http://www.mendeley.com/documents/?uuid=556dbe69-0edd-475d-b195-e0021a499a64"]}],"mendeley":{"formattedCitation":"&lt;sup&gt;22&lt;/sup&gt;","plainTextFormattedCitation":"22","previouslyFormattedCitation":"&lt;sup&gt;22&lt;/sup&gt;"},"properties":{"noteIndex":0},"schema":"ht</vt:lpwstr>
  </property>
  <property fmtid="{D5CDD505-2E9C-101B-9397-08002B2CF9AE}" pid="464" name="Mendeley Recent Style Id 35_14">
    <vt:lpwstr>tps://github.com/citation-style-language/schema/raw/master/csl-citation.json"}</vt:lpwstr>
  </property>
  <property fmtid="{D5CDD505-2E9C-101B-9397-08002B2CF9AE}" pid="465" name="Mendeley Recent Style Name 35_1">
    <vt:lpwstr>&lt;sup&gt;22&lt;/sup&gt;</vt:lpwstr>
  </property>
  <property fmtid="{D5CDD505-2E9C-101B-9397-08002B2CF9AE}" pid="466" name="Mendeley Recent Style Id 36_1">
    <vt:lpwstr>&lt;sup&gt;22&lt;/sup&gt;</vt:lpwstr>
  </property>
  <property fmtid="{D5CDD505-2E9C-101B-9397-08002B2CF9AE}" pid="467" name="Mendeley Recent Style Name 36_1">
    <vt:lpwstr>22</vt:lpwstr>
  </property>
  <property fmtid="{D5CDD505-2E9C-101B-9397-08002B2CF9AE}" pid="468" name="Mendeley Recent Style Id 37_1">
    <vt:lpwstr>ADDIN CSL_CITATION {"citationItems":[{"id":"ITEM-1","itemData":{"DOI":"10.1038/srep18437","ISSN":"2045-2322","PMID":"26675084","abstract":"Intratumoral heterogeneity greatly complicates the study of molecular mechanisms driving cancer progression and our </vt:lpwstr>
  </property>
  <property fmtid="{D5CDD505-2E9C-101B-9397-08002B2CF9AE}" pid="469" name="Mendeley Recent Style Id 37_2">
    <vt:lpwstr>ability to predict patient outcomes. Here we have developed an automated high-throughput cell-imaging platform (htCIP) that allows us to extract high-content information about individual cells, including cell morphology, molecular content and local cell d</vt:lpwstr>
  </property>
  <property fmtid="{D5CDD505-2E9C-101B-9397-08002B2CF9AE}" pid="470" name="Mendeley Recent Style Id 37_3">
    <vt:lpwstr>ensity at single-cell resolution. We further develop a comprehensive visually-aided morpho-phenotyping recognition (VAMPIRE) tool to analyze irregular cellular and nuclear shapes in both 2D and 3D microenvironments. VAMPIRE analysis of ~39,000 cells from </vt:lpwstr>
  </property>
  <property fmtid="{D5CDD505-2E9C-101B-9397-08002B2CF9AE}" pid="471" name="Mendeley Recent Style Id 37_4">
    <vt:lpwstr>13 previously sequenced patient-derived pancreatic cancer samples indicate that metastasized cells present significantly lower heterogeneity than primary tumor cells. We found the same morphological signature for metastasis for a cohort of 10 breast cance</vt:lpwstr>
  </property>
  <property fmtid="{D5CDD505-2E9C-101B-9397-08002B2CF9AE}" pid="472" name="Mendeley Recent Style Id 37_5">
    <vt:lpwstr>r cell lines. We further decipher the relative contributions to heterogeneity from cell cycle, cell-cell contact, cell stochasticity and heritable morphological variations.","author":[{"dropping-particle":"","family":"Wu","given":"Pei-Hsun","non-dropping-</vt:lpwstr>
  </property>
  <property fmtid="{D5CDD505-2E9C-101B-9397-08002B2CF9AE}" pid="473" name="Mendeley Recent Style Id 37_6">
    <vt:lpwstr>particle":"","parse-names":false,"suffix":""},{"dropping-particle":"","family":"Phillip","given":"Jude M.","non-dropping-particle":"","parse-names":false,"suffix":""},{"dropping-particle":"","family":"Khatau","given":"Shyam B.","non-dropping-particle":"",</vt:lpwstr>
  </property>
  <property fmtid="{D5CDD505-2E9C-101B-9397-08002B2CF9AE}" pid="474" name="Mendeley Recent Style Id 37_7">
    <vt:lpwstr>"parse-names":false,"suffix":""},{"dropping-particle":"","family":"Chen","given":"Wei-Chiang","non-dropping-particle":"","parse-names":false,"suffix":""},{"dropping-particle":"","family":"Stirman","given":"Jeffrey","non-dropping-particle":"","parse-names"</vt:lpwstr>
  </property>
  <property fmtid="{D5CDD505-2E9C-101B-9397-08002B2CF9AE}" pid="475" name="Mendeley Recent Style Id 37_8">
    <vt:lpwstr>:false,"suffix":""},{"dropping-particle":"","family":"Rosseel","given":"Sophie","non-dropping-particle":"","parse-names":false,"suffix":""},{"dropping-particle":"","family":"Tschudi","given":"Katherine","non-dropping-particle":"","parse-names":false,"suff</vt:lpwstr>
  </property>
  <property fmtid="{D5CDD505-2E9C-101B-9397-08002B2CF9AE}" pid="476" name="Mendeley Recent Style Id 37_9">
    <vt:lpwstr>ix":""},{"dropping-particle":"","family":"Patten","given":"Joshua","non-dropping-particle":"Van","parse-names":false,"suffix":""},{"dropping-particle":"","family":"Wong","given":"Michael","non-dropping-particle":"","parse-names":false,"suffix":""},{"dropp</vt:lpwstr>
  </property>
  <property fmtid="{D5CDD505-2E9C-101B-9397-08002B2CF9AE}" pid="477" name="Mendeley Recent Style Id 37_10">
    <vt:lpwstr>ing-particle":"","family":"Gupta","given":"Sonal","non-dropping-particle":"","parse-names":false,"suffix":""},{"dropping-particle":"","family":"Baras","given":"Alexander S.","non-dropping-particle":"","parse-names":false,"suffix":""},{"dropping-particle":</vt:lpwstr>
  </property>
  <property fmtid="{D5CDD505-2E9C-101B-9397-08002B2CF9AE}" pid="478" name="Mendeley Recent Style Id 37_11">
    <vt:lpwstr>"","family":"Leek","given":"Jeffrey T.","non-dropping-particle":"","parse-names":false,"suffix":""},{"dropping-particle":"","family":"Maitra","given":"Anirban","non-dropping-particle":"","parse-names":false,"suffix":""},{"dropping-particle":"","family":"W</vt:lpwstr>
  </property>
  <property fmtid="{D5CDD505-2E9C-101B-9397-08002B2CF9AE}" pid="479" name="Mendeley Recent Style Id 37_12">
    <vt:lpwstr>irtz","given":"Denis","non-dropping-particle":"","parse-names":false,"suffix":""}],"container-title":"Scientific Reports","id":"ITEM-1","issue":"1","issued":{"date-parts":[["2016"]]},"page":"18437","title":"Evolution of cellular morpho-phenotypes in cance</vt:lpwstr>
  </property>
  <property fmtid="{D5CDD505-2E9C-101B-9397-08002B2CF9AE}" pid="480" name="Mendeley Recent Style Id 37_13">
    <vt:lpwstr>r metastasis","type":"article-journal","volume":"5"},"uris":["http://www.mendeley.com/documents/?uuid=73193067-49fb-464a-a3f9-8b7549a7510c"]},{"id":"ITEM-2","itemData":{"DOI":"10.1038/s41551-017-0093","ISSN":"2157-846X","abstract":"Ageing research has foc</vt:lpwstr>
  </property>
  <property fmtid="{D5CDD505-2E9C-101B-9397-08002B2CF9AE}" pid="481" name="Mendeley Recent Style Id 37_14">
    <vt:lpwstr>used either on assessing organ- and tissue-based changes, such as lung capacity and cardiac function, or on changes at the molecular scale such as gene expression, epigenetic modifications and metabolism. Here, by using a cohort of 32 samples of primary d</vt:lpwstr>
  </property>
  <property fmtid="{D5CDD505-2E9C-101B-9397-08002B2CF9AE}" pid="482" name="Mendeley Recent Style Id 37_15">
    <vt:lpwstr>ermal fibroblasts collected from individuals between 2 and 96 years of age, we show that the degradation of functional cellular biophysical features—including cell mechanics, traction strength, morphology and migratory potential—and associated descriptors</vt:lpwstr>
  </property>
  <property fmtid="{D5CDD505-2E9C-101B-9397-08002B2CF9AE}" pid="483" name="Mendeley Recent Style Id 37_16">
    <vt:lpwstr> of cellular heterogeneity predict cellular age with higher accuracy than conventional biomolecular markers. We also demonstrate the use of high-throughput single-cell technologies, together with a deterministic model based on cellular features, to comput</vt:lpwstr>
  </property>
  <property fmtid="{D5CDD505-2E9C-101B-9397-08002B2CF9AE}" pid="484" name="Mendeley Recent Style Id 37_17">
    <vt:lpwstr>e the cellular age of apparently healthy males and females, and to explore these relationships in cells from individuals with Werner syndrome and Hutchinson–Gilford progeria syndrome, two rare genetic conditions that result in phenotypes that show aspects</vt:lpwstr>
  </property>
  <property fmtid="{D5CDD505-2E9C-101B-9397-08002B2CF9AE}" pid="485" name="Mendeley Recent Style Id 37_18">
    <vt:lpwstr> of premature ageing. Our findings suggest that the quantification of cellular age may be used to stratify individuals on the basis of cellular phenotypes and serve as a biological proxy of healthspan.","author":[{"dropping-particle":"","family":"Phillip"</vt:lpwstr>
  </property>
  <property fmtid="{D5CDD505-2E9C-101B-9397-08002B2CF9AE}" pid="486" name="Mendeley Recent Style Id 37_19">
    <vt:lpwstr>,"given":"Jude M.","non-dropping-particle":"","parse-names":false,"suffix":""},{"dropping-particle":"","family":"Wu","given":"Pei-Hsun","non-dropping-particle":"","parse-names":false,"suffix":""},{"dropping-particle":"","family":"Gilkes","given":"Daniele </vt:lpwstr>
  </property>
  <property fmtid="{D5CDD505-2E9C-101B-9397-08002B2CF9AE}" pid="487" name="Mendeley Recent Style Id 37_20">
    <vt:lpwstr>M.","non-dropping-particle":"","parse-names":false,"suffix":""},{"dropping-particle":"","family":"Williams","given":"Wadsworth","non-dropping-particle":"","parse-names":false,"suffix":""},{"dropping-particle":"","family":"McGovern","given":"Shaun","non-dr</vt:lpwstr>
  </property>
  <property fmtid="{D5CDD505-2E9C-101B-9397-08002B2CF9AE}" pid="488" name="Mendeley Recent Style Id 37_21">
    <vt:lpwstr>opping-particle":"","parse-names":false,"suffix":""},{"dropping-particle":"","family":"Daya","given":"Jena","non-dropping-particle":"","parse-names":false,"suffix":""},{"dropping-particle":"","family":"Chen","given":"Jonathan","non-dropping-particle":"","</vt:lpwstr>
  </property>
  <property fmtid="{D5CDD505-2E9C-101B-9397-08002B2CF9AE}" pid="489" name="Mendeley Recent Style Id 37_22">
    <vt:lpwstr>parse-names":false,"suffix":""},{"dropping-particle":"","family":"Aifuwa","given":"Ivie","non-dropping-particle":"","parse-names":false,"suffix":""},{"dropping-particle":"","family":"Lee","given":"Jerry S. H.","non-dropping-particle":"","parse-names":fals</vt:lpwstr>
  </property>
  <property fmtid="{D5CDD505-2E9C-101B-9397-08002B2CF9AE}" pid="490" name="Mendeley Recent Style Id 37_23">
    <vt:lpwstr>e,"suffix":""},{"dropping-particle":"","family":"Fan","given":"Rong","non-dropping-particle":"","parse-names":false,"suffix":""},{"dropping-particle":"","family":"Walston","given":"Jeremy","non-dropping-particle":"","parse-names":false,"suffix":""},{"drop</vt:lpwstr>
  </property>
  <property fmtid="{D5CDD505-2E9C-101B-9397-08002B2CF9AE}" pid="491" name="Mendeley Recent Style Id 37_24">
    <vt:lpwstr>ping-particle":"","family":"Wirtz","given":"Denis","non-dropping-particle":"","parse-names":false,"suffix":""}],"container-title":"Nature Biomedical Engineering","id":"ITEM-2","issue":"7","issued":{"date-parts":[["2017"]]},"page":"0093","title":"Biophysic</vt:lpwstr>
  </property>
  <property fmtid="{D5CDD505-2E9C-101B-9397-08002B2CF9AE}" pid="492" name="Mendeley Recent Style Id 37_25">
    <vt:lpwstr>al and biomolecular determination of cellular age in humans","type":"article-journal","volume":"1"},"uris":["http://www.mendeley.com/documents/?uuid=556dbe69-0edd-475d-b195-e0021a499a64"]},{"id":"ITEM-3","itemData":{"DOI":"10.1146/annurev-bioeng-071114-04</vt:lpwstr>
  </property>
  <property fmtid="{D5CDD505-2E9C-101B-9397-08002B2CF9AE}" pid="493" name="Mendeley Recent Style Id 37_26">
    <vt:lpwstr>0829","ISBN":"1545-4274 (Electronic) 1523-9829 (Linking)","ISSN":"1523-9829","PMID":"26643020","abstract":"Aging is a complex, multifaceted process that induces a myriad of physiological changes over an extended period of time. Aging is accompanied by maj</vt:lpwstr>
  </property>
  <property fmtid="{D5CDD505-2E9C-101B-9397-08002B2CF9AE}" pid="494" name="Mendeley Recent Style Id 37_27">
    <vt:lpwstr>or biochemical and biomechanical changes at macroscopic and microscopic length scales that affect not only tissues and organs but also cells and subcellular organelles. These changes include transcriptional and epigenetic modifications; changes in energy </vt:lpwstr>
  </property>
  <property fmtid="{D5CDD505-2E9C-101B-9397-08002B2CF9AE}" pid="495" name="Mendeley Recent Style Id 37_28">
    <vt:lpwstr>production within mitochondria; and alterations in the overall mechanics of cells, their nuclei, and their surrounding extracellular matrix. In addition, aging influences the ability of cells to sense changes in extracellular-matrix compliance (mechanosen</vt:lpwstr>
  </property>
  <property fmtid="{D5CDD505-2E9C-101B-9397-08002B2CF9AE}" pid="496" name="Mendeley Recent Style Id 37_29">
    <vt:lpwstr>sation) and to transduce these changes into biochemical signals (mechanotransduction). Moreover, following a complex positive-feedback loop, aging is accompanied by changes in the composition and structure of the extracellular matrix, resulting in changes</vt:lpwstr>
  </property>
  <property fmtid="{D5CDD505-2E9C-101B-9397-08002B2CF9AE}" pid="497" name="Mendeley Recent Style Id 37_30">
    <vt:lpwstr> in the mechanics of connective tissues in older individuals. Consequently, these progressive dysfunctions ...","author":[{"dropping-particle":"","family":"Phillip","given":"Jude M.","non-dropping-particle":"","parse-names":false,"suffix":""},{"dropping-p</vt:lpwstr>
  </property>
  <property fmtid="{D5CDD505-2E9C-101B-9397-08002B2CF9AE}" pid="498" name="Mendeley Recent Style Id 37_31">
    <vt:lpwstr>article":"","family":"Aifuwa","given":"Ivie","non-dropping-particle":"","parse-names":false,"suffix":""},{"dropping-particle":"","family":"Walston","given":"Jeremy","non-dropping-particle":"","parse-names":false,"suffix":""},{"dropping-particle":"","famil</vt:lpwstr>
  </property>
  <property fmtid="{D5CDD505-2E9C-101B-9397-08002B2CF9AE}" pid="499" name="Mendeley Recent Style Id 37_32">
    <vt:lpwstr>y":"Wirtz","given":"Denis","non-dropping-particle":"","parse-names":false,"suffix":""}],"container-title":"Annual Review of Biomedical Engineering","id":"ITEM-3","issue":"1","issued":{"date-parts":[["2015"]]},"page":"113-141","title":"The Mechanobiology o</vt:lpwstr>
  </property>
  <property fmtid="{D5CDD505-2E9C-101B-9397-08002B2CF9AE}" pid="500" name="Mendeley Recent Style Id 37_33">
    <vt:lpwstr>f Aging","type":"article-journal","volume":"17"},"uris":["http://www.mendeley.com/documents/?uuid=eed54773-91ae-4ecd-9380-16824ad9b4c7"]},{"id":"ITEM-4","itemData":{"DOI":"10.1016/j.biomaterials.2013.08.061","ISBN":"0142-9612","ISSN":"01429612","PMID":"24</vt:lpwstr>
  </property>
  <property fmtid="{D5CDD505-2E9C-101B-9397-08002B2CF9AE}" pid="501" name="Mendeley Recent Style Id 37_34">
    <vt:lpwstr>041426","abstract":"Type I collagen membranes with tailored fibril nanoarchitectures were fabricated through a vitrification processing, which mimicked, to a degree, the collagen maturation process of corneal stromal extracellular matrix invivo. Vitrifica</vt:lpwstr>
  </property>
  <property fmtid="{D5CDD505-2E9C-101B-9397-08002B2CF9AE}" pid="502" name="Mendeley Recent Style Id 37_35">
    <vt:lpwstr>tion was performed at a controlled temperature of either 5°C or 39°C at a constant relative humidity of 40% for various time periods from 0.5wk up to 8wk. During vitrification, the vitrified collagen membranes (collagen vitrigels, CVs) exhibited a rapid g</vt:lpwstr>
  </property>
  <property fmtid="{D5CDD505-2E9C-101B-9397-08002B2CF9AE}" pid="503" name="Mendeley Recent Style Id 37_36">
    <vt:lpwstr>rowth in fibrillar density through the evaporation of water and an increase in fibrillar stiffness due to the formation of new and/or more-stable interactions. On the other hand, the collagen fibrils in CVs maintained their D-periodicity and showed no sig</vt:lpwstr>
  </property>
  <property fmtid="{D5CDD505-2E9C-101B-9397-08002B2CF9AE}" pid="504" name="Mendeley Recent Style Id 37_37">
    <vt:lpwstr>nificant difference in fibrillar diameter, indicating preservation of the native states of the collagen fibrils during vitrification. Keratocyte phenotype was maintained on CVs to varying degrees that were strongly influenced by the collagen fibril nanoar</vt:lpwstr>
  </property>
  <property fmtid="{D5CDD505-2E9C-101B-9397-08002B2CF9AE}" pid="505" name="Mendeley Recent Style Id 37_38">
    <vt:lpwstr>chitectures. Specifically, the vitrification time of CVs mainly governed the keratocyte morphology, showing significant increases in the cell protrusion number, protrusion length, and cell size along with CV vitrification time. The CV vitrification temper</vt:lpwstr>
  </property>
  <property fmtid="{D5CDD505-2E9C-101B-9397-08002B2CF9AE}" pid="506" name="Mendeley Recent Style Id 37_39">
    <vt:lpwstr>ature affected the regulation of keratocyte fibroblasts' gene expressions, including keratocan and aldehyde dehydrogenase (ALDH), demonstrating a unique way to control the expression of specific genes invitro. © 2013 Elsevier Ltd.","author":[{"dropping-pa</vt:lpwstr>
  </property>
  <property fmtid="{D5CDD505-2E9C-101B-9397-08002B2CF9AE}" pid="507" name="Mendeley Recent Style Id 37_40">
    <vt:lpwstr>rticle":"","family":"Guo","given":"Qiongyu","non-dropping-particle":"","parse-names":false,"suffix":""},{"dropping-particle":"","family":"Phillip","given":"Jude M.","non-dropping-particle":"","parse-names":false,"suffix":""},{"dropping-particle":"","famil</vt:lpwstr>
  </property>
  <property fmtid="{D5CDD505-2E9C-101B-9397-08002B2CF9AE}" pid="508" name="Mendeley Recent Style Id 37_41">
    <vt:lpwstr>y":"Majumdar","given":"Shoumyo","non-dropping-particle":"","parse-names":false,"suffix":""},{"dropping-particle":"","family":"Wu","given":"Pei Hsun","non-dropping-particle":"","parse-names":false,"suffix":""},{"dropping-particle":"","family":"Chen","given</vt:lpwstr>
  </property>
  <property fmtid="{D5CDD505-2E9C-101B-9397-08002B2CF9AE}" pid="509" name="Mendeley Recent Style Id 37_42">
    <vt:lpwstr>":"Jiansu","non-dropping-particle":"","parse-names":false,"suffix":""},{"dropping-particle":"","family":"Calderón-Colón","given":"Xiomara","non-dropping-particle":"","parse-names":false,"suffix":""},{"dropping-particle":"","family":"Schein","given":"Olive</vt:lpwstr>
  </property>
  <property fmtid="{D5CDD505-2E9C-101B-9397-08002B2CF9AE}" pid="510" name="Mendeley Recent Style Id 37_43">
    <vt:lpwstr>r","non-dropping-particle":"","parse-names":false,"suffix":""},{"dropping-particle":"","family":"Smith","given":"Barbara J.","non-dropping-particle":"","parse-names":false,"suffix":""},{"dropping-particle":"","family":"Trexler","given":"Morgana M.","non-d</vt:lpwstr>
  </property>
  <property fmtid="{D5CDD505-2E9C-101B-9397-08002B2CF9AE}" pid="511" name="Mendeley Recent Style Id 37_44">
    <vt:lpwstr>ropping-particle":"","parse-names":false,"suffix":""},{"dropping-particle":"","family":"Wirtz","given":"Denis","non-dropping-particle":"","parse-names":false,"suffix":""},{"dropping-particle":"","family":"Elisseeff","given":"Jennifer H.","non-dropping-par</vt:lpwstr>
  </property>
  <property fmtid="{D5CDD505-2E9C-101B-9397-08002B2CF9AE}" pid="512" name="Mendeley Recent Style Id 37_45">
    <vt:lpwstr>ticle":"","parse-names":false,"suffix":""}],"container-title":"Biomaterials","id":"ITEM-4","issue":"37","issued":{"date-parts":[["2013"]]},"page":"9365-9372","title":"Modulation of keratocyte phenotype by collagen fibril nanoarchitecture in membranes for </vt:lpwstr>
  </property>
  <property fmtid="{D5CDD505-2E9C-101B-9397-08002B2CF9AE}" pid="513" name="Mendeley Recent Style Id 37_46">
    <vt:lpwstr>corneal repair","type":"article-journal","volume":"34"},"uris":["http://www.mendeley.com/documents/?uuid=93e7bbb0-51d4-4687-8793-0a454d910129"]},{"id":"ITEM-5","itemData":{"DOI":"10.1242/jcs.185173","ISSN":"0021-9533","PMID":"26243474","abstract":"Alterat</vt:lpwstr>
  </property>
  <property fmtid="{D5CDD505-2E9C-101B-9397-08002B2CF9AE}" pid="514" name="Mendeley Recent Style Id 37_47">
    <vt:lpwstr>ions in nuclear morphology are closely associated with essential cell functions, such as cell motility and polarization, and correlate with a wide range of human diseases, including cancer, muscular dystrophy, dilated cardiomyopathy and progeria. However,</vt:lpwstr>
  </property>
  <property fmtid="{D5CDD505-2E9C-101B-9397-08002B2CF9AE}" pid="515" name="Mendeley Recent Style Id 37_48">
    <vt:lpwstr> the mechanics and forces that shape the nucleus are not well understood. Here, we demonstrate that when an adherent cell is detached from its substratum, the nucleus undergoes a large volumetric reduction accompanied by a morphological transition from an</vt:lpwstr>
  </property>
  <property fmtid="{D5CDD505-2E9C-101B-9397-08002B2CF9AE}" pid="516" name="Mendeley Recent Style Id 37_49">
    <vt:lpwstr> almost smooth to a heavily folded surface. We develop a mathematical model that systematically analyzes the evolution of nuclear shape and volume. The analysis suggests that the pressure difference across the nuclear envelope, which is influenced by chan</vt:lpwstr>
  </property>
  <property fmtid="{D5CDD505-2E9C-101B-9397-08002B2CF9AE}" pid="517" name="Mendeley Recent Style Id 37_50">
    <vt:lpwstr>ges in cell volume and regulated by microtubules and actin filaments, is a major factor determining nuclear morphology. Our results show that physical and chemical properties of the extracellular microenvironment directly influence nuclear morphology and </vt:lpwstr>
  </property>
  <property fmtid="{D5CDD505-2E9C-101B-9397-08002B2CF9AE}" pid="518" name="Mendeley Recent Style Id 37_51">
    <vt:lpwstr>suggest that there is a direct link between the environment and gene regulation.","author":[{"dropping-particle":"","family":"Kim","given":"D.-H.","non-dropping-particle":"","parse-names":false,"suffix":""},{"dropping-particle":"","family":"Li","given":"B</vt:lpwstr>
  </property>
  <property fmtid="{D5CDD505-2E9C-101B-9397-08002B2CF9AE}" pid="519" name="Mendeley Recent Style Id 37_52">
    <vt:lpwstr>.","non-dropping-particle":"","parse-names":false,"suffix":""},{"dropping-particle":"","family":"Si","given":"F.","non-dropping-particle":"","parse-names":false,"suffix":""},{"dropping-particle":"","family":"Phillip","given":"J. M.","non-dropping-particle</vt:lpwstr>
  </property>
  <property fmtid="{D5CDD505-2E9C-101B-9397-08002B2CF9AE}" pid="520" name="Mendeley Recent Style Id 37_53">
    <vt:lpwstr>":"","parse-names":false,"suffix":""},{"dropping-particle":"","family":"Wirtz","given":"D.","non-dropping-particle":"","parse-names":false,"suffix":""},{"dropping-particle":"","family":"Sun","given":"S. X.","non-dropping-particle":"","parse-names":false,"</vt:lpwstr>
  </property>
  <property fmtid="{D5CDD505-2E9C-101B-9397-08002B2CF9AE}" pid="521" name="Mendeley Recent Style Id 37_54">
    <vt:lpwstr>suffix":""}],"container-title":"Journal of Cell Science","id":"ITEM-5","issue":"2","issued":{"date-parts":[["2016"]]},"page":"457-457","title":"Volume regulation and shape bifurcation in the cell nucleus","type":"article-journal","volume":"129"},"uris":["</vt:lpwstr>
  </property>
  <property fmtid="{D5CDD505-2E9C-101B-9397-08002B2CF9AE}" pid="522" name="Mendeley Recent Style Id 37_55">
    <vt:lpwstr>http://www.mendeley.com/documents/?uuid=c82360cd-b555-4c80-88af-1a149316f07e"]},{"id":"ITEM-6","itemData":{"DOI":"10.1016/j.ccell.2015.05.009","ISBN":"1878-3686 (Electronic)\\r1535-6108 (Linking)","ISSN":"18783686","PMID":"26096845","abstract":"Resistance</vt:lpwstr>
  </property>
  <property fmtid="{D5CDD505-2E9C-101B-9397-08002B2CF9AE}" pid="523" name="Mendeley Recent Style Id 37_56">
    <vt:lpwstr> to chemotherapy represents a major obstacle for long-term remission, and effective strategies toovercome drug resistance would have significant clinical impact. We report that recurrent ovarian carcinomas after paclitaxel/carboplatin treatment have highe</vt:lpwstr>
  </property>
  <property fmtid="{D5CDD505-2E9C-101B-9397-08002B2CF9AE}" pid="524" name="Mendeley Recent Style Id 37_57">
    <vt:lpwstr>r levels of spleen tyrosine kinase (SYK) and phospho-SYK. Invitro, paclitaxel-resistant cells expressed higher SYK, and the ratio of phospho-SYK/SYK positively associated with paclitaxel resistance in ovarian cancer cells. Inactivation of SYK by inhibitor</vt:lpwstr>
  </property>
  <property fmtid="{D5CDD505-2E9C-101B-9397-08002B2CF9AE}" pid="525" name="Mendeley Recent Style Id 37_58">
    <vt:lpwstr>s or gene knockdown sensitized paclitaxel cytotoxicity invitro and invivo. Analysis of the phosphotyrosine proteome in paclitaxel-resistant tumor cells revealed that SYK phosphorylates tubulins and microtubule-associated proteins. Inhibition of SYK enhanc</vt:lpwstr>
  </property>
  <property fmtid="{D5CDD505-2E9C-101B-9397-08002B2CF9AE}" pid="526" name="Mendeley Recent Style Id 37_59">
    <vt:lpwstr>ed microtubule stability in paclitaxel-resistant tumor cells that were otherwise insensitive. Thus, targeting SYK pathway is a promising strategy to enhance paclitaxel response.","author":[{"dropping-particle":"","family":"Yu","given":"Yu","non-dropping-p</vt:lpwstr>
  </property>
  <property fmtid="{D5CDD505-2E9C-101B-9397-08002B2CF9AE}" pid="527" name="Mendeley Recent Style Id 37_60">
    <vt:lpwstr>article":"","parse-names":false,"suffix":""},{"dropping-particle":"","family":"Gaillard","given":"Stephanie","non-dropping-particle":"","parse-names":false,"suffix":""},{"dropping-particle":"","family":"Phillip","given":"Jude M.","non-dropping-particle":"</vt:lpwstr>
  </property>
  <property fmtid="{D5CDD505-2E9C-101B-9397-08002B2CF9AE}" pid="528" name="Mendeley Recent Style Id 37_61">
    <vt:lpwstr>","parse-names":false,"suffix":""},{"dropping-particle":"","family":"Huang","given":"Tai Chung","non-dropping-particle":"","parse-names":false,"suffix":""},{"dropping-particle":"","family":"Pinto","given":"Sneha M.","non-dropping-particle":"","parse-names</vt:lpwstr>
  </property>
  <property fmtid="{D5CDD505-2E9C-101B-9397-08002B2CF9AE}" pid="529" name="Mendeley Recent Style Id 37_62">
    <vt:lpwstr>":false,"suffix":""},{"dropping-particle":"","family":"Tessarollo","given":"Nayara G.","non-dropping-particle":"","parse-names":false,"suffix":""},{"dropping-particle":"","family":"Zhang","given":"Zhen","non-dropping-particle":"","parse-names":false,"suff</vt:lpwstr>
  </property>
  <property fmtid="{D5CDD505-2E9C-101B-9397-08002B2CF9AE}" pid="530" name="Mendeley Recent Style Id 37_63">
    <vt:lpwstr>ix":""},{"dropping-particle":"","family":"Pandey","given":"Akhilesh","non-dropping-particle":"","parse-names":false,"suffix":""},{"dropping-particle":"","family":"Wirtz","given":"Denis","non-dropping-particle":"","parse-names":false,"suffix":""},{"droppin</vt:lpwstr>
  </property>
  <property fmtid="{D5CDD505-2E9C-101B-9397-08002B2CF9AE}" pid="531" name="Mendeley Recent Style Id 37_64">
    <vt:lpwstr>g-particle":"","family":"Ayhan","given":"Ayse","non-dropping-particle":"","parse-names":false,"suffix":""},{"dropping-particle":"","family":"Davidson","given":"Ben","non-dropping-particle":"","parse-names":false,"suffix":""},{"dropping-particle":"","famil</vt:lpwstr>
  </property>
  <property fmtid="{D5CDD505-2E9C-101B-9397-08002B2CF9AE}" pid="532" name="Mendeley Recent Style Id 37_65">
    <vt:lpwstr>y":"Wang","given":"Tian Li","non-dropping-particle":"","parse-names":false,"suffix":""},{"dropping-particle":"","family":"Shih","given":"Ie Ming","non-dropping-particle":"","parse-names":false,"suffix":""}],"container-title":"Cancer Cell","id":"ITEM-6","i</vt:lpwstr>
  </property>
  <property fmtid="{D5CDD505-2E9C-101B-9397-08002B2CF9AE}" pid="533" name="Mendeley Recent Style Id 37_66">
    <vt:lpwstr>ssue":"1","issued":{"date-parts":[["2015"]]},"page":"82-96","title":"Inhibition of Spleen Tyrosine Kinase Potentiates Paclitaxel-Induced Cytotoxicity in Ovarian Cancer Cells by Stabilizing Microtubules","type":"article-journal","volume":"28"},"uris":["htt</vt:lpwstr>
  </property>
  <property fmtid="{D5CDD505-2E9C-101B-9397-08002B2CF9AE}" pid="534" name="Mendeley Recent Style Id 37_67">
    <vt:lpwstr>p://www.mendeley.com/documents/?uuid=aa8f41ef-97aa-41fe-8f2e-2434e2c2136f"]},{"id":"ITEM-7","itemData":{"DOI":"10.1096/fj.12-227108","ISBN":"1530-6860 (Electronic)\\r0892-6638 (Linking)","ISSN":"15306860","PMID":"23538711","abstract":"Heterogeneity of cel</vt:lpwstr>
  </property>
  <property fmtid="{D5CDD505-2E9C-101B-9397-08002B2CF9AE}" pid="535" name="Mendeley Recent Style Id 37_68">
    <vt:lpwstr>lular phenotypes in asynchronous cell populations placed in the same biochemical and biophysical environment may depend on cell cycle and chromatin modifications; however, no current method can measure these properties at single-cell resolution simultaneo</vt:lpwstr>
  </property>
  <property fmtid="{D5CDD505-2E9C-101B-9397-08002B2CF9AE}" pid="536" name="Mendeley Recent Style Id 37_69">
    <vt:lpwstr>usly and in situ. Here, we develop, test, and validate a new microscopy assay that rapidly quantifies global acetylation on histone H3 and measures a wide range of cell and nuclear properties, including cell and nuclear morphology descriptors, cell-cycle </vt:lpwstr>
  </property>
  <property fmtid="{D5CDD505-2E9C-101B-9397-08002B2CF9AE}" pid="537" name="Mendeley Recent Style Id 37_70">
    <vt:lpwstr>phase, and F-actin content of thousands of cells simultaneously, without cell detachment from their substrate, at single-cell resolution. These measurements show that isogenic, isotypic cells of identical DNA content and the same cell-cycle phase can stil</vt:lpwstr>
  </property>
  <property fmtid="{D5CDD505-2E9C-101B-9397-08002B2CF9AE}" pid="538" name="Mendeley Recent Style Id 37_71">
    <vt:lpwstr>l display large variations in H3 acetylation and that these variations predict specific phenotypic variations, in particular, nuclear size and actin cytoskeleton content, but not cell shape. The dependence of cell and nuclear properties on cell-cycle phas</vt:lpwstr>
  </property>
  <property fmtid="{D5CDD505-2E9C-101B-9397-08002B2CF9AE}" pid="539" name="Mendeley Recent Style Id 37_72">
    <vt:lpwstr>e is assessed without artifact-prone cell synchronization. To further demonstrate its versatility, this assay is used to quantify the complex interplay among cell cycle, epigenetic modifications, and phenotypic variations following pharmacological treatme</vt:lpwstr>
  </property>
  <property fmtid="{D5CDD505-2E9C-101B-9397-08002B2CF9AE}" pid="540" name="Mendeley Recent Style Id 37_73">
    <vt:lpwstr>nts affecting DNA integrity, cell cycle, and inhibiting chromatin-modifying enzymes.","author":[{"dropping-particle":"","family":"Chambliss","given":"Allison B.","non-dropping-particle":"","parse-names":false,"suffix":""},{"dropping-particle":"","family":</vt:lpwstr>
  </property>
  <property fmtid="{D5CDD505-2E9C-101B-9397-08002B2CF9AE}" pid="541" name="Mendeley Recent Style Id 37_74">
    <vt:lpwstr>"Wu","given":"Pei Hsun","non-dropping-particle":"","parse-names":false,"suffix":""},{"dropping-particle":"","family":"Chen","given":"Wei Chiang","non-dropping-particle":"","parse-names":false,"suffix":""},{"dropping-particle":"","family":"Sun","given":"Se</vt:lpwstr>
  </property>
  <property fmtid="{D5CDD505-2E9C-101B-9397-08002B2CF9AE}" pid="542" name="Mendeley Recent Style Id 37_75">
    <vt:lpwstr>an X.","non-dropping-particle":"","parse-names":false,"suffix":""},{"dropping-particle":"","family":"Wirtz","given":"Denis","non-dropping-particle":"","parse-names":false,"suffix":""}],"container-title":"FASEB Journal","id":"ITEM-7","issue":"7","issued":{</vt:lpwstr>
  </property>
  <property fmtid="{D5CDD505-2E9C-101B-9397-08002B2CF9AE}" pid="543" name="Mendeley Recent Style Id 37_76">
    <vt:lpwstr>"date-parts":[["2013"]]},"page":"2667-2676","title":"Simultaneously defining cell phenotypes, cell cycle, and chromatin modifications at single-cell resolution","type":"article-journal","volume":"27"},"uris":["http://www.mendeley.com/documents/?uuid=9044d</vt:lpwstr>
  </property>
  <property fmtid="{D5CDD505-2E9C-101B-9397-08002B2CF9AE}" pid="544" name="Mendeley Recent Style Id 37_77">
    <vt:lpwstr>1bb-d0ef-4a46-8614-be64057b4537"]},{"id":"ITEM-8","itemData":{"DOI":"10.1039/c2ib20246h","ISBN":"1757-9708 (Electronic)\\r1757-9694 (Linking)","ISSN":"1757-9708","PMID":"23319145","abstract":"Cell cycle distribution of adherent cells is typically assessed</vt:lpwstr>
  </property>
  <property fmtid="{D5CDD505-2E9C-101B-9397-08002B2CF9AE}" pid="545" name="Mendeley Recent Style Id 37_78">
    <vt:lpwstr> using flow cytometry, which precludes the measurements of many cell properties and their cycle phase in the same environment. Here we develop and validate a microscopy system to quantitatively analyze the cell-cycle phase of thousands of adherent cells a</vt:lpwstr>
  </property>
  <property fmtid="{D5CDD505-2E9C-101B-9397-08002B2CF9AE}" pid="546" name="Mendeley Recent Style Id 37_79">
    <vt:lpwstr>nd their associated cell properties simultaneously. This assay demonstrates that population-averaged cell phenotypes can be written as a linear combination of cell-cycle fractions and phase-dependent phenotypes. By perturbing the cell cycle through inhibi</vt:lpwstr>
  </property>
  <property fmtid="{D5CDD505-2E9C-101B-9397-08002B2CF9AE}" pid="547" name="Mendeley Recent Style Id 37_80">
    <vt:lpwstr>tion of cell-cycle regulators or changing nuclear morphology by depletion of structural proteins, our results reveal that cell cycle regulators and structural proteins can significantly interfere with each other's prima facie functions. This study introdu</vt:lpwstr>
  </property>
  <property fmtid="{D5CDD505-2E9C-101B-9397-08002B2CF9AE}" pid="548" name="Mendeley Recent Style Id 37_81">
    <vt:lpwstr>ces a high-throughput method to simultaneously measure the cell cycle and phenotypes at single-cell resolution, which reveals a complex functional interplay between the cell cycle and cell phenotypes.","author":[{"dropping-particle":"","family":"Chen","gi</vt:lpwstr>
  </property>
  <property fmtid="{D5CDD505-2E9C-101B-9397-08002B2CF9AE}" pid="549" name="Mendeley Recent Style Id 37_82">
    <vt:lpwstr>ven":"Wei-Chiang","non-dropping-particle":"","parse-names":false,"suffix":""},{"dropping-particle":"","family":"Wu","given":"Pei-Hsun","non-dropping-particle":"","parse-names":false,"suffix":""},{"dropping-particle":"","family":"Phillip","given":"Jude M",</vt:lpwstr>
  </property>
  <property fmtid="{D5CDD505-2E9C-101B-9397-08002B2CF9AE}" pid="550" name="Mendeley Recent Style Id 37_83">
    <vt:lpwstr>"non-dropping-particle":"","parse-names":false,"suffix":""},{"dropping-particle":"","family":"Khatau","given":"Shyam B","non-dropping-particle":"","parse-names":false,"suffix":""},{"dropping-particle":"","family":"Choi","given":"Jae Min","non-dropping-par</vt:lpwstr>
  </property>
  <property fmtid="{D5CDD505-2E9C-101B-9397-08002B2CF9AE}" pid="551" name="Mendeley Recent Style Id 37_84">
    <vt:lpwstr>ticle":"","parse-names":false,"suffix":""},{"dropping-particle":"","family":"Dallas","given":"Matthew R","non-dropping-particle":"","parse-names":false,"suffix":""},{"dropping-particle":"","family":"Konstantopoulos","given":"Konstantinos","non-dropping-pa</vt:lpwstr>
  </property>
  <property fmtid="{D5CDD505-2E9C-101B-9397-08002B2CF9AE}" pid="552" name="Mendeley Recent Style Id 37_85">
    <vt:lpwstr>rticle":"","parse-names":false,"suffix":""},{"dropping-particle":"","family":"Sun","given":"Sean X","non-dropping-particle":"","parse-names":false,"suffix":""},{"dropping-particle":"","family":"Lee","given":"Jerry S H","non-dropping-particle":"","parse-na</vt:lpwstr>
  </property>
  <property fmtid="{D5CDD505-2E9C-101B-9397-08002B2CF9AE}" pid="553" name="Mendeley Recent Style Id 37_86">
    <vt:lpwstr>mes":false,"suffix":""},{"dropping-particle":"","family":"Hodzic","given":"Didier","non-dropping-particle":"","parse-names":false,"suffix":""},{"dropping-particle":"","family":"Wirtz","given":"Denis","non-dropping-particle":"","parse-names":false,"suffix"</vt:lpwstr>
  </property>
  <property fmtid="{D5CDD505-2E9C-101B-9397-08002B2CF9AE}" pid="554" name="Mendeley Recent Style Id 37_87">
    <vt:lpwstr>:""}],"container-title":"Integrative biology : quantitative biosciences from nano to macro","id":"ITEM-8","issue":"3","issued":{"date-parts":[["2013"]]},"page":"523-34","title":"Functional interplay between the cell cycle and cell phenotypes.","type":"art</vt:lpwstr>
  </property>
  <property fmtid="{D5CDD505-2E9C-101B-9397-08002B2CF9AE}" pid="555" name="Mendeley Recent Style Id 37_88">
    <vt:lpwstr>icle-journal","volume":"5"},"uris":["http://www.mendeley.com/documents/?uuid=ebbf206b-13d1-476e-891a-a60d232832a2"]}],"mendeley":{"formattedCitation":"&lt;sup&gt;1–3,6,22,33–35&lt;/sup&gt;","plainTextFormattedCitation":"1–3,6,22,33–35","previouslyFormattedCitation":"</vt:lpwstr>
  </property>
  <property fmtid="{D5CDD505-2E9C-101B-9397-08002B2CF9AE}" pid="556" name="Mendeley Recent Style Id 37_89">
    <vt:lpwstr>&lt;sup&gt;1–3,6,22,33–35&lt;/sup&gt;"},"properties":{"noteIndex":0},"schema":"https://github.com/citation-style-language/schema/raw/master/csl-citation.json"}</vt:lpwstr>
  </property>
  <property fmtid="{D5CDD505-2E9C-101B-9397-08002B2CF9AE}" pid="557" name="Mendeley Recent Style Name 37_1">
    <vt:lpwstr>&lt;sup&gt;1–3,6,22,33–35&lt;/sup&gt;</vt:lpwstr>
  </property>
  <property fmtid="{D5CDD505-2E9C-101B-9397-08002B2CF9AE}" pid="558" name="Mendeley Recent Style Id 38_1">
    <vt:lpwstr>&lt;sup&gt;1–3,6,22,33–35&lt;/sup&gt;</vt:lpwstr>
  </property>
  <property fmtid="{D5CDD505-2E9C-101B-9397-08002B2CF9AE}" pid="559" name="Mendeley Recent Style Name 38_1">
    <vt:lpwstr>1–3,6,22,33–35</vt:lpwstr>
  </property>
  <property fmtid="{D5CDD505-2E9C-101B-9397-08002B2CF9AE}" pid="560" name="Mendeley Recent Style Id 39_1">
    <vt:lpwstr>ADDIN CSL_CITATION {"citationItems":[{"id":"ITEM-1","itemData":{"DOI":"10.1096/fj.12-220160","ISBN":"1530-6860 (Electronic)\\r0892-6638 (Linking)","ISSN":"15306860","PMID":"23254340","abstract":"Focal adhesions are large protein complexes organized at the</vt:lpwstr>
  </property>
  <property fmtid="{D5CDD505-2E9C-101B-9397-08002B2CF9AE}" pid="561" name="Mendeley Recent Style Id 39_2">
    <vt:lpwstr> basal surface of cells, which physically connect the extracellular matrix to the cytoskeleton and have long been speculated to mediate cell migration. However, whether clustering of these molecular components into focal adhesions is actually required for</vt:lpwstr>
  </property>
  <property fmtid="{D5CDD505-2E9C-101B-9397-08002B2CF9AE}" pid="562" name="Mendeley Recent Style Id 39_3">
    <vt:lpwstr> these proteins to regulate cell motility is unclear. Here we use quantitative microscopy to characterize descriptors of focal adhesion and cell motility for mouse embryonic fibroblasts and human fibrosarcoma cells, across a wide range of matrix complianc</vt:lpwstr>
  </property>
  <property fmtid="{D5CDD505-2E9C-101B-9397-08002B2CF9AE}" pid="563" name="Mendeley Recent Style Id 39_4">
    <vt:lpwstr>e and following genetic manipulations of focal adhesion proteins (vinculin, talin, zyxin, FAK, and paxilin). This analysis reveals a tight, biphasic gaussian relationship between mean size of focal adhesions (not their number, surface density, or shape) a</vt:lpwstr>
  </property>
  <property fmtid="{D5CDD505-2E9C-101B-9397-08002B2CF9AE}" pid="564" name="Mendeley Recent Style Id 39_5">
    <vt:lpwstr>nd cell speed. The predictive power of this relationship is comprehensively validated by disrupting nonfocal adhesion proteins (α-actinin, F-actin, and myosin II) and subcellular organelles (mitochondria, nuclear DNA, etc.) not known to affect either foca</vt:lpwstr>
  </property>
  <property fmtid="{D5CDD505-2E9C-101B-9397-08002B2CF9AE}" pid="565" name="Mendeley Recent Style Id 39_6">
    <vt:lpwstr>l adhesions or cell migration. This study suggests that the mean size of focal adhesions robustly and precisely predicts cell speed independently of focal adhesion surface density and molecular composition.","author":[{"dropping-particle":"","family":"Kim</vt:lpwstr>
  </property>
  <property fmtid="{D5CDD505-2E9C-101B-9397-08002B2CF9AE}" pid="566" name="Mendeley Recent Style Id 39_7">
    <vt:lpwstr>","given":"Dong Hwee","non-dropping-particle":"","parse-names":false,"suffix":""},{"dropping-particle":"","family":"Wirtz","given":"Denis","non-dropping-particle":"","parse-names":false,"suffix":""}],"container-title":"FASEB Journal","id":"ITEM-1","issue"</vt:lpwstr>
  </property>
  <property fmtid="{D5CDD505-2E9C-101B-9397-08002B2CF9AE}" pid="567" name="Mendeley Recent Style Id 39_8">
    <vt:lpwstr>:"4","issued":{"date-parts":[["2013"]]},"page":"1351-1361","title":"Focal adhesion size uniquely predicts cell migration","type":"article-journal","volume":"27"},"uris":["http://www.mendeley.com/documents/?uuid=b70eab76-95ce-48a0-a619-fe1648ce22a5"]},{"id</vt:lpwstr>
  </property>
  <property fmtid="{D5CDD505-2E9C-101B-9397-08002B2CF9AE}" pid="568" name="Mendeley Recent Style Id 39_9">
    <vt:lpwstr>":"ITEM-2","itemData":{"DOI":"10.1038/s41467-017-02217-5","ISSN":"2041-1723","PMID":"29242553","author":[{"dropping-particle":"","family":"Kim","given":"Jeong-Ki","non-dropping-particle":"","parse-names":false,"suffix":""},{"dropping-particle":"","family"</vt:lpwstr>
  </property>
  <property fmtid="{D5CDD505-2E9C-101B-9397-08002B2CF9AE}" pid="569" name="Mendeley Recent Style Id 39_10">
    <vt:lpwstr>:"Louhghalam","given":"Arghavan","non-dropping-particle":"","parse-names":false,"suffix":""},{"dropping-particle":"","family":"Lee","given":"Geonhui","non-dropping-particle":"","parse-names":false,"suffix":""},{"dropping-particle":"","family":"Schafer","g</vt:lpwstr>
  </property>
  <property fmtid="{D5CDD505-2E9C-101B-9397-08002B2CF9AE}" pid="570" name="Mendeley Recent Style Id 39_11">
    <vt:lpwstr>iven":"Benjamin W.","non-dropping-particle":"","parse-names":false,"suffix":""},{"dropping-particle":"","family":"Wirtz","given":"Denis","non-dropping-particle":"","parse-names":false,"suffix":""},{"dropping-particle":"","family":"Kim","given":"Dong-Hwee"</vt:lpwstr>
  </property>
  <property fmtid="{D5CDD505-2E9C-101B-9397-08002B2CF9AE}" pid="571" name="Mendeley Recent Style Id 39_12">
    <vt:lpwstr>,"non-dropping-particle":"","parse-names":false,"suffix":""}],"container-title":"Nature Communications","id":"ITEM-2","issue":"1","issued":{"date-parts":[["2017"]]},"page":"2123","title":"Nuclear lamin A/C harnesses the perinuclear apical actin cables to </vt:lpwstr>
  </property>
  <property fmtid="{D5CDD505-2E9C-101B-9397-08002B2CF9AE}" pid="572" name="Mendeley Recent Style Id 39_13">
    <vt:lpwstr>protect nuclear morphology","type":"article-journal","volume":"8"},"uris":["http://www.mendeley.com/documents/?uuid=cf1effe5-4000-4d6e-b9f3-7b99c4c87da7"]}],"mendeley":{"formattedCitation":"&lt;sup&gt;36,37&lt;/sup&gt;","plainTextFormattedCitation":"36,37","previousl</vt:lpwstr>
  </property>
  <property fmtid="{D5CDD505-2E9C-101B-9397-08002B2CF9AE}" pid="573" name="Mendeley Recent Style Id 39_14">
    <vt:lpwstr>yFormattedCitation":"&lt;sup&gt;36,37&lt;/sup&gt;"},"properties":{"noteIndex":0},"schema":"https://github.com/citation-style-language/schema/raw/master/csl-citation.json"}</vt:lpwstr>
  </property>
  <property fmtid="{D5CDD505-2E9C-101B-9397-08002B2CF9AE}" pid="574" name="Mendeley Recent Style Name 39_1">
    <vt:lpwstr>&lt;sup&gt;36,37&lt;/sup&gt;</vt:lpwstr>
  </property>
  <property fmtid="{D5CDD505-2E9C-101B-9397-08002B2CF9AE}" pid="575" name="Mendeley Recent Style Id 40_1">
    <vt:lpwstr>&lt;sup&gt;36,37&lt;/sup&gt;</vt:lpwstr>
  </property>
  <property fmtid="{D5CDD505-2E9C-101B-9397-08002B2CF9AE}" pid="576" name="Mendeley Recent Style Name 40_1">
    <vt:lpwstr>36,37</vt:lpwstr>
  </property>
  <property fmtid="{D5CDD505-2E9C-101B-9397-08002B2CF9AE}" pid="577" name="Mendeley Recent Style Id 41_1">
    <vt:lpwstr>ADDIN CSL_CITATION {"citationItems":[{"id":"ITEM-1","itemData":{"DOI":"10.1101/108399","abstract":"We repurpose a High-Throughput (cell) Imaging (HTI) screen of a glucocorticoid receptor assay to predict target protein activity in multiple other seemingly</vt:lpwstr>
  </property>
  <property fmtid="{D5CDD505-2E9C-101B-9397-08002B2CF9AE}" pid="578" name="Mendeley Recent Style Id 41_2">
    <vt:lpwstr> unrelated assays. In two ongoing drug discovery projects, our repurposing approach increased hit rates by 60- to 250-fold over that of the primary project assays while increasing the chemical structure diversity of the hits. Our results suggest that data</vt:lpwstr>
  </property>
  <property fmtid="{D5CDD505-2E9C-101B-9397-08002B2CF9AE}" pid="579" name="Mendeley Recent Style Id 41_3">
    <vt:lpwstr> from available HTI screens are a rich source of information that can be reused to empower drug discovery efforts.","author":[{"dropping-particle":"","family":"Simm","given":"Jaak","non-dropping-particle":"","parse-names":false,"suffix":""},{"dropping-par</vt:lpwstr>
  </property>
  <property fmtid="{D5CDD505-2E9C-101B-9397-08002B2CF9AE}" pid="580" name="Mendeley Recent Style Id 41_4">
    <vt:lpwstr>ticle":"","family":"Klambauer","given":"Guenter","non-dropping-particle":"","parse-names":false,"suffix":""},{"dropping-particle":"","family":"Arany","given":"Adam","non-dropping-particle":"","parse-names":false,"suffix":""},{"dropping-particle":"","famil</vt:lpwstr>
  </property>
  <property fmtid="{D5CDD505-2E9C-101B-9397-08002B2CF9AE}" pid="581" name="Mendeley Recent Style Id 41_5">
    <vt:lpwstr>y":"Steijaert","given":"Marvin","non-dropping-particle":"","parse-names":false,"suffix":""},{"dropping-particle":"","family":"Wegner","given":"Joerg Kurt","non-dropping-particle":"","parse-names":false,"suffix":""},{"dropping-particle":"","family":"Gustin</vt:lpwstr>
  </property>
  <property fmtid="{D5CDD505-2E9C-101B-9397-08002B2CF9AE}" pid="582" name="Mendeley Recent Style Id 41_6">
    <vt:lpwstr>","given":"Emmanuel","non-dropping-particle":"","parse-names":false,"suffix":""},{"dropping-particle":"","family":"Chupakhin","given":"Vladimir","non-dropping-particle":"","parse-names":false,"suffix":""},{"dropping-particle":"","family":"Chong","given":"</vt:lpwstr>
  </property>
  <property fmtid="{D5CDD505-2E9C-101B-9397-08002B2CF9AE}" pid="583" name="Mendeley Recent Style Id 41_7">
    <vt:lpwstr>Yolanda T.","non-dropping-particle":"","parse-names":false,"suffix":""},{"dropping-particle":"","family":"Vialard","given":"Jorge","non-dropping-particle":"","parse-names":false,"suffix":""},{"dropping-particle":"","family":"Buijnsters","given":"Peter","n</vt:lpwstr>
  </property>
  <property fmtid="{D5CDD505-2E9C-101B-9397-08002B2CF9AE}" pid="584" name="Mendeley Recent Style Id 41_8">
    <vt:lpwstr>on-dropping-particle":"","parse-names":false,"suffix":""},{"dropping-particle":"","family":"Velter","given":"Ingrid","non-dropping-particle":"","parse-names":false,"suffix":""},{"dropping-particle":"","family":"Vapirev","given":"Alexander","non-dropping-p</vt:lpwstr>
  </property>
  <property fmtid="{D5CDD505-2E9C-101B-9397-08002B2CF9AE}" pid="585" name="Mendeley Recent Style Id 41_9">
    <vt:lpwstr>article":"","parse-names":false,"suffix":""},{"dropping-particle":"","family":"Singh","given":"Shantanu","non-dropping-particle":"","parse-names":false,"suffix":""},{"dropping-particle":"","family":"Carpenter","given":"Anne","non-dropping-particle":"","pa</vt:lpwstr>
  </property>
  <property fmtid="{D5CDD505-2E9C-101B-9397-08002B2CF9AE}" pid="586" name="Mendeley Recent Style Id 41_10">
    <vt:lpwstr>rse-names":false,"suffix":""},{"dropping-particle":"","family":"Wuyts","given":"Roel","non-dropping-particle":"","parse-names":false,"suffix":""},{"dropping-particle":"","family":"Hochreiter","given":"Sepp","non-dropping-particle":"","parse-names":false,"</vt:lpwstr>
  </property>
  <property fmtid="{D5CDD505-2E9C-101B-9397-08002B2CF9AE}" pid="587" name="Mendeley Recent Style Id 41_11">
    <vt:lpwstr>suffix":""},{"dropping-particle":"","family":"Moreau","given":"Yves","non-dropping-particle":"","parse-names":false,"suffix":""},{"dropping-particle":"","family":"Ceulemans","given":"Hugo","non-dropping-particle":"","parse-names":false,"suffix":""}],"cont</vt:lpwstr>
  </property>
  <property fmtid="{D5CDD505-2E9C-101B-9397-08002B2CF9AE}" pid="588" name="Mendeley Recent Style Id 41_12">
    <vt:lpwstr>ainer-title":"doi.org","id":"ITEM-1","issued":{"date-parts":[["2017"]]},"page":"108399","title":"Repurposed High-Throughput Images Enable Biological Activity Prediction For Drug Discovery","type":"article-journal"},"uris":["http://www.mendeley.com/documen</vt:lpwstr>
  </property>
  <property fmtid="{D5CDD505-2E9C-101B-9397-08002B2CF9AE}" pid="589" name="Mendeley Recent Style Id 41_13">
    <vt:lpwstr>ts/?uuid=e641745f-1eab-4679-8dd7-d38ef231af18"]},{"id":"ITEM-2","itemData":{"DOI":"10.1038/nmeth.4486","ISSN":"15487105","PMID":"29083400","abstract":"An automated system for data acquisition and analysis enables high-content screening localization micros</vt:lpwstr>
  </property>
  <property fmtid="{D5CDD505-2E9C-101B-9397-08002B2CF9AE}" pid="590" name="Mendeley Recent Style Id 41_14">
    <vt:lpwstr>copy and increases the throughput and information content of super-resolution microscopy methods such as dSTORM, DNA-PAINT and (spt)PALM.","author":[{"dropping-particle":"","family":"Beghin","given":"Anne","non-dropping-particle":"","parse-names":false,"s</vt:lpwstr>
  </property>
  <property fmtid="{D5CDD505-2E9C-101B-9397-08002B2CF9AE}" pid="591" name="Mendeley Recent Style Id 41_15">
    <vt:lpwstr>uffix":""},{"dropping-particle":"","family":"Kechkar","given":"Adel","non-dropping-particle":"","parse-names":false,"suffix":""},{"dropping-particle":"","family":"Butler","given":"Corey","non-dropping-particle":"","parse-names":false,"suffix":""},{"droppi</vt:lpwstr>
  </property>
  <property fmtid="{D5CDD505-2E9C-101B-9397-08002B2CF9AE}" pid="592" name="Mendeley Recent Style Id 41_16">
    <vt:lpwstr>ng-particle":"","family":"Levet","given":"Florian","non-dropping-particle":"","parse-names":false,"suffix":""},{"dropping-particle":"","family":"Cabillic","given":"Marine","non-dropping-particle":"","parse-names":false,"suffix":""},{"dropping-particle":""</vt:lpwstr>
  </property>
  <property fmtid="{D5CDD505-2E9C-101B-9397-08002B2CF9AE}" pid="593" name="Mendeley Recent Style Id 41_17">
    <vt:lpwstr>,"family":"Rossier","given":"Olivier","non-dropping-particle":"","parse-names":false,"suffix":""},{"dropping-particle":"","family":"Giannone","given":"Gregory","non-dropping-particle":"","parse-names":false,"suffix":""},{"dropping-particle":"","family":"G</vt:lpwstr>
  </property>
  <property fmtid="{D5CDD505-2E9C-101B-9397-08002B2CF9AE}" pid="594" name="Mendeley Recent Style Id 41_18">
    <vt:lpwstr>alland","given":"Rémi","non-dropping-particle":"","parse-names":false,"suffix":""},{"dropping-particle":"","family":"Choquet","given":"Daniel","non-dropping-particle":"","parse-names":false,"suffix":""},{"dropping-particle":"","family":"Sibarita","given":</vt:lpwstr>
  </property>
  <property fmtid="{D5CDD505-2E9C-101B-9397-08002B2CF9AE}" pid="595" name="Mendeley Recent Style Id 41_19">
    <vt:lpwstr>"Jean Baptiste","non-dropping-particle":"","parse-names":false,"suffix":""}],"container-title":"Nature Methods","id":"ITEM-2","issue":"12","issued":{"date-parts":[["2017"]]},"page":"1184-1190","title":"Localization-based super-resolution imaging meets hig</vt:lpwstr>
  </property>
  <property fmtid="{D5CDD505-2E9C-101B-9397-08002B2CF9AE}" pid="596" name="Mendeley Recent Style Id 41_20">
    <vt:lpwstr>h-content screening","type":"article-journal","volume":"14"},"uris":["http://www.mendeley.com/documents/?uuid=1034094a-7c61-4dbf-9f25-85998efc99c1"]},{"id":"ITEM-3","itemData":{"DOI":"10.1093/gigascience/giw014","ISSN":"2047-217X","PMID":"28327978","abstr</vt:lpwstr>
  </property>
  <property fmtid="{D5CDD505-2E9C-101B-9397-08002B2CF9AE}" pid="597" name="Mendeley Recent Style Id 41_21">
    <vt:lpwstr>act":"Background: Large-scale image sets acquired by automated microscopy of perturbed samples enable a detailed comparison of cell states induced by each perturbation, such as a small molecule from a diverse library. Highly multiplexed measurements of ce</vt:lpwstr>
  </property>
  <property fmtid="{D5CDD505-2E9C-101B-9397-08002B2CF9AE}" pid="598" name="Mendeley Recent Style Id 41_22">
    <vt:lpwstr>llular morphology can be extracted from each image and subsequently mined for a number of applications. Findings: This microscopy data set includes 919,874 five-channel fields of view representing 30,616 tested compounds, available at 'The Cell Image Libr</vt:lpwstr>
  </property>
  <property fmtid="{D5CDD505-2E9C-101B-9397-08002B2CF9AE}" pid="599" name="Mendeley Recent Style Id 41_23">
    <vt:lpwstr>ary' repository. It also includes data files containing morphological features derived from each cell in each image, both at the single-cell level and population-averaged (i.e., per-well) level; the image analysis workflows that generated the morphologica</vt:lpwstr>
  </property>
  <property fmtid="{D5CDD505-2E9C-101B-9397-08002B2CF9AE}" pid="600" name="Mendeley Recent Style Id 41_24">
    <vt:lpwstr>l features are also provided. Quality-control metrics are provided as metadata, indicating fields of view that are out-of-focus or containing highly fluorescent material or debris. Lastly, chemical annotations are supplied for the compound treatments appl</vt:lpwstr>
  </property>
  <property fmtid="{D5CDD505-2E9C-101B-9397-08002B2CF9AE}" pid="601" name="Mendeley Recent Style Id 41_25">
    <vt:lpwstr>ied. Conclusions: Because computational algorithms and methods for handling single-cell morphological measurements are not yet routine, the dataset serves as a useful resource for the wider scientific community applying morphological (image-based) profili</vt:lpwstr>
  </property>
  <property fmtid="{D5CDD505-2E9C-101B-9397-08002B2CF9AE}" pid="602" name="Mendeley Recent Style Id 41_26">
    <vt:lpwstr>ng. The data set can be mined for many purposes, including small-molecule library enrichment and chemical mechanism-of-action studies, such as target identification. Integration with genetically-perturbed datasets could enable identification of small-mole</vt:lpwstr>
  </property>
  <property fmtid="{D5CDD505-2E9C-101B-9397-08002B2CF9AE}" pid="603" name="Mendeley Recent Style Id 41_27">
    <vt:lpwstr>cule mimetics of particular disease-or gene-related phenotypes that could be useful as probes or potential starting points for development of future therapeutics.","author":[{"dropping-particle":"","family":"Bray","given":"Mark-Anthony","non-dropping-part</vt:lpwstr>
  </property>
  <property fmtid="{D5CDD505-2E9C-101B-9397-08002B2CF9AE}" pid="604" name="Mendeley Recent Style Id 41_28">
    <vt:lpwstr>icle":"","parse-names":false,"suffix":""},{"dropping-particle":"","family":"Gustafsdottir","given":"Sigrun M","non-dropping-particle":"","parse-names":false,"suffix":""},{"dropping-particle":"","family":"Rohban","given":"Mohammad H","non-dropping-particle</vt:lpwstr>
  </property>
  <property fmtid="{D5CDD505-2E9C-101B-9397-08002B2CF9AE}" pid="605" name="Mendeley Recent Style Id 41_29">
    <vt:lpwstr>":"","parse-names":false,"suffix":""},{"dropping-particle":"","family":"Singh","given":"Shantanu","non-dropping-particle":"","parse-names":false,"suffix":""},{"dropping-particle":"","family":"Ljosa","given":"Vebjorn","non-dropping-particle":"","parse-name</vt:lpwstr>
  </property>
  <property fmtid="{D5CDD505-2E9C-101B-9397-08002B2CF9AE}" pid="606" name="Mendeley Recent Style Id 41_30">
    <vt:lpwstr>s":false,"suffix":""},{"dropping-particle":"","family":"Sokolnicki","given":"Katherine L","non-dropping-particle":"","parse-names":false,"suffix":""},{"dropping-particle":"","family":"Bittker","given":"Joshua A","non-dropping-particle":"","parse-names":fa</vt:lpwstr>
  </property>
  <property fmtid="{D5CDD505-2E9C-101B-9397-08002B2CF9AE}" pid="607" name="Mendeley Recent Style Id 41_31">
    <vt:lpwstr>lse,"suffix":""},{"dropping-particle":"","family":"Bodycombe","given":"Nicole E","non-dropping-particle":"","parse-names":false,"suffix":""},{"dropping-particle":"","family":"Dančík","given":"Vlado","non-dropping-particle":"","parse-names":false,"suffix":</vt:lpwstr>
  </property>
  <property fmtid="{D5CDD505-2E9C-101B-9397-08002B2CF9AE}" pid="608" name="Mendeley Recent Style Id 41_32">
    <vt:lpwstr>""},{"dropping-particle":"","family":"Hasaka","given":"Thomas P","non-dropping-particle":"","parse-names":false,"suffix":""},{"dropping-particle":"","family":"Hon","given":"Cindy S","non-dropping-particle":"","parse-names":false,"suffix":""},{"dropping-pa</vt:lpwstr>
  </property>
  <property fmtid="{D5CDD505-2E9C-101B-9397-08002B2CF9AE}" pid="609" name="Mendeley Recent Style Id 41_33">
    <vt:lpwstr>rticle":"","family":"Kemp","given":"Melissa M","non-dropping-particle":"","parse-names":false,"suffix":""},{"dropping-particle":"","family":"Li","given":"Kejie","non-dropping-particle":"","parse-names":false,"suffix":""},{"dropping-particle":"","family":"</vt:lpwstr>
  </property>
  <property fmtid="{D5CDD505-2E9C-101B-9397-08002B2CF9AE}" pid="610" name="Mendeley Recent Style Id 41_34">
    <vt:lpwstr>Walpita","given":"Deepika","non-dropping-particle":"","parse-names":false,"suffix":""},{"dropping-particle":"","family":"Wawer","given":"Mathias J","non-dropping-particle":"","parse-names":false,"suffix":""},{"dropping-particle":"","family":"Golub","given</vt:lpwstr>
  </property>
  <property fmtid="{D5CDD505-2E9C-101B-9397-08002B2CF9AE}" pid="611" name="Mendeley Recent Style Id 41_35">
    <vt:lpwstr>":"Todd R","non-dropping-particle":"","parse-names":false,"suffix":""},{"dropping-particle":"","family":"Schreiber","given":"Stuart L","non-dropping-particle":"","parse-names":false,"suffix":""},{"dropping-particle":"","family":"Clemons","given":"Paul A",</vt:lpwstr>
  </property>
  <property fmtid="{D5CDD505-2E9C-101B-9397-08002B2CF9AE}" pid="612" name="Mendeley Recent Style Id 41_36">
    <vt:lpwstr>"non-dropping-particle":"","parse-names":false,"suffix":""},{"dropping-particle":"","family":"Shamji","given":"Alykhan F","non-dropping-particle":"","parse-names":false,"suffix":""},{"dropping-particle":"","family":"Carpenter","given":"Anne E","non-droppi</vt:lpwstr>
  </property>
  <property fmtid="{D5CDD505-2E9C-101B-9397-08002B2CF9AE}" pid="613" name="Mendeley Recent Style Id 41_37">
    <vt:lpwstr>ng-particle":"","parse-names":false,"suffix":""}],"container-title":"GigaScience","id":"ITEM-3","issue":"12","issued":{"date-parts":[["2017"]]},"page":"1-5","title":"A dataset of images and morphological profiles of 30 000 small-molecule treatments using </vt:lpwstr>
  </property>
  <property fmtid="{D5CDD505-2E9C-101B-9397-08002B2CF9AE}" pid="614" name="Mendeley Recent Style Id 41_38">
    <vt:lpwstr>the Cell Painting assay","type":"article-journal","volume":"6"},"uris":["http://www.mendeley.com/documents/?uuid=88af39f4-5b48-4d35-8093-2ec21fe8bb2a"]}],"mendeley":{"formattedCitation":"&lt;sup&gt;8,9,12&lt;/sup&gt;","plainTextFormattedCitation":"8,9,12","previously</vt:lpwstr>
  </property>
  <property fmtid="{D5CDD505-2E9C-101B-9397-08002B2CF9AE}" pid="615" name="Mendeley Recent Style Id 41_39">
    <vt:lpwstr>FormattedCitation":"&lt;sup&gt;8,9,12&lt;/sup&gt;"},"properties":{"noteIndex":0},"schema":"https://github.com/citation-style-language/schema/raw/master/csl-citation.json"}</vt:lpwstr>
  </property>
  <property fmtid="{D5CDD505-2E9C-101B-9397-08002B2CF9AE}" pid="616" name="Mendeley Recent Style Name 41_1">
    <vt:lpwstr>&lt;sup&gt;8,9,12&lt;/sup&gt;</vt:lpwstr>
  </property>
  <property fmtid="{D5CDD505-2E9C-101B-9397-08002B2CF9AE}" pid="617" name="Mendeley Recent Style Id 42_1">
    <vt:lpwstr>&lt;sup&gt;8,9,12&lt;/sup&gt;</vt:lpwstr>
  </property>
  <property fmtid="{D5CDD505-2E9C-101B-9397-08002B2CF9AE}" pid="618" name="Mendeley Recent Style Name 42_1">
    <vt:lpwstr>8,9,12</vt:lpwstr>
  </property>
  <property fmtid="{D5CDD505-2E9C-101B-9397-08002B2CF9AE}" pid="619" name="Mendeley Recent Style Id 43_1">
    <vt:lpwstr>ADDIN CSL_CITATION {"citationItems":[{"id":"ITEM-1","itemData":{"DOI":"10.1016/j.drudis.2013.07.001","ISSN":"13596446","abstract":"The significant reduction in the number of newly approved drugs in the past decade has been partially attributed to failures</vt:lpwstr>
  </property>
  <property fmtid="{D5CDD505-2E9C-101B-9397-08002B2CF9AE}" pid="620" name="Mendeley Recent Style Id 43_2">
    <vt:lpwstr> in discovery and validation of new targets. Evaluation of recently approved new drugs has revealed that the number of approved drugs discovered through phenotypic screens, an original drug screening paradigm, has exceeded those discovered through the mol</vt:lpwstr>
  </property>
  <property fmtid="{D5CDD505-2E9C-101B-9397-08002B2CF9AE}" pid="621" name="Mendeley Recent Style Id 43_3">
    <vt:lpwstr>ecular target-based approach. Phenotypic screening is thus gaining new momentum in drug discovery with the hope that this approach may revitalize drug discovery and improve the success rate of drug approval through the discovery of viable lead compounds a</vt:lpwstr>
  </property>
  <property fmtid="{D5CDD505-2E9C-101B-9397-08002B2CF9AE}" pid="622" name="Mendeley Recent Style Id 43_4">
    <vt:lpwstr>nd identification of novel drug targets. © 2013 Elsevier Ltd.","author":[{"dropping-particle":"","family":"Zheng","given":"Wei","non-dropping-particle":"","parse-names":false,"suffix":""},{"dropping-particle":"","family":"Thorne","given":"Natasha","non-dr</vt:lpwstr>
  </property>
  <property fmtid="{D5CDD505-2E9C-101B-9397-08002B2CF9AE}" pid="623" name="Mendeley Recent Style Id 43_5">
    <vt:lpwstr>opping-particle":"","parse-names":false,"suffix":""},{"dropping-particle":"","family":"McKew","given":"John C.","non-dropping-particle":"","parse-names":false,"suffix":""}],"container-title":"Drug Discovery Today","id":"ITEM-1","issued":{"date-parts":[["2</vt:lpwstr>
  </property>
  <property fmtid="{D5CDD505-2E9C-101B-9397-08002B2CF9AE}" pid="624" name="Mendeley Recent Style Id 43_6">
    <vt:lpwstr>013"]]},"title":"Phenotypic screens as a renewed approach for drug discovery","type":"article"},"uris":["http://www.mendeley.com/documents/?uuid=a28a3730-cf69-46aa-8c3e-021653da661d"]}],"mendeley":{"formattedCitation":"&lt;sup&gt;38&lt;/sup&gt;","plainTextFormattedCi</vt:lpwstr>
  </property>
  <property fmtid="{D5CDD505-2E9C-101B-9397-08002B2CF9AE}" pid="625" name="Mendeley Recent Style Id 43_7">
    <vt:lpwstr>tation":"38","previouslyFormattedCitation":"&lt;sup&gt;38&lt;/sup&gt;"},"properties":{"noteIndex":0},"schema":"https://github.com/citation-style-language/schema/raw/master/csl-citation.json"}</vt:lpwstr>
  </property>
  <property fmtid="{D5CDD505-2E9C-101B-9397-08002B2CF9AE}" pid="626" name="Mendeley Recent Style Name 43_1">
    <vt:lpwstr>&lt;sup&gt;38&lt;/sup&gt;</vt:lpwstr>
  </property>
  <property fmtid="{D5CDD505-2E9C-101B-9397-08002B2CF9AE}" pid="627" name="Mendeley Recent Style Id 44_1">
    <vt:lpwstr>&lt;sup&gt;38&lt;/sup&gt;</vt:lpwstr>
  </property>
  <property fmtid="{D5CDD505-2E9C-101B-9397-08002B2CF9AE}" pid="628" name="Mendeley Recent Style Name 44_1">
    <vt:lpwstr>38</vt:lpwstr>
  </property>
  <property fmtid="{D5CDD505-2E9C-101B-9397-08002B2CF9AE}" pid="629" name="Mendeley Recent Style Id 45_1">
    <vt:lpwstr>ADDIN CSL_CITATION {"citationItems":[{"id":"ITEM-1","itemData":{"DOI":"10.1038/srep18437","ISSN":"2045-2322","PMID":"26675084","abstract":"Intratumoral heterogeneity greatly complicates the study of molecular mechanisms driving cancer progression and our </vt:lpwstr>
  </property>
  <property fmtid="{D5CDD505-2E9C-101B-9397-08002B2CF9AE}" pid="630" name="Mendeley Recent Style Id 45_2">
    <vt:lpwstr>ability to predict patient outcomes. Here we have developed an automated high-throughput cell-imaging platform (htCIP) that allows us to extract high-content information about individual cells, including cell morphology, molecular content and local cell d</vt:lpwstr>
  </property>
  <property fmtid="{D5CDD505-2E9C-101B-9397-08002B2CF9AE}" pid="631" name="Mendeley Recent Style Id 45_3">
    <vt:lpwstr>ensity at single-cell resolution. We further develop a comprehensive visually-aided morpho-phenotyping recognition (VAMPIRE) tool to analyze irregular cellular and nuclear shapes in both 2D and 3D microenvironments. VAMPIRE analysis of ~39,000 cells from </vt:lpwstr>
  </property>
  <property fmtid="{D5CDD505-2E9C-101B-9397-08002B2CF9AE}" pid="632" name="Mendeley Recent Style Id 45_4">
    <vt:lpwstr>13 previously sequenced patient-derived pancreatic cancer samples indicate that metastasized cells present significantly lower heterogeneity than primary tumor cells. We found the same morphological signature for metastasis for a cohort of 10 breast cance</vt:lpwstr>
  </property>
  <property fmtid="{D5CDD505-2E9C-101B-9397-08002B2CF9AE}" pid="633" name="Mendeley Recent Style Id 45_5">
    <vt:lpwstr>r cell lines. We further decipher the relative contributions to heterogeneity from cell cycle, cell-cell contact, cell stochasticity and heritable morphological variations.","author":[{"dropping-particle":"","family":"Wu","given":"Pei-Hsun","non-dropping-</vt:lpwstr>
  </property>
  <property fmtid="{D5CDD505-2E9C-101B-9397-08002B2CF9AE}" pid="634" name="Mendeley Recent Style Id 45_6">
    <vt:lpwstr>particle":"","parse-names":false,"suffix":""},{"dropping-particle":"","family":"Phillip","given":"Jude M.","non-dropping-particle":"","parse-names":false,"suffix":""},{"dropping-particle":"","family":"Khatau","given":"Shyam B.","non-dropping-particle":"",</vt:lpwstr>
  </property>
  <property fmtid="{D5CDD505-2E9C-101B-9397-08002B2CF9AE}" pid="635" name="Mendeley Recent Style Id 45_7">
    <vt:lpwstr>"parse-names":false,"suffix":""},{"dropping-particle":"","family":"Chen","given":"Wei-Chiang","non-dropping-particle":"","parse-names":false,"suffix":""},{"dropping-particle":"","family":"Stirman","given":"Jeffrey","non-dropping-particle":"","parse-names"</vt:lpwstr>
  </property>
  <property fmtid="{D5CDD505-2E9C-101B-9397-08002B2CF9AE}" pid="636" name="Mendeley Recent Style Id 45_8">
    <vt:lpwstr>:false,"suffix":""},{"dropping-particle":"","family":"Rosseel","given":"Sophie","non-dropping-particle":"","parse-names":false,"suffix":""},{"dropping-particle":"","family":"Tschudi","given":"Katherine","non-dropping-particle":"","parse-names":false,"suff</vt:lpwstr>
  </property>
  <property fmtid="{D5CDD505-2E9C-101B-9397-08002B2CF9AE}" pid="637" name="Mendeley Recent Style Id 45_9">
    <vt:lpwstr>ix":""},{"dropping-particle":"","family":"Patten","given":"Joshua","non-dropping-particle":"Van","parse-names":false,"suffix":""},{"dropping-particle":"","family":"Wong","given":"Michael","non-dropping-particle":"","parse-names":false,"suffix":""},{"dropp</vt:lpwstr>
  </property>
  <property fmtid="{D5CDD505-2E9C-101B-9397-08002B2CF9AE}" pid="638" name="Mendeley Recent Style Id 45_10">
    <vt:lpwstr>ing-particle":"","family":"Gupta","given":"Sonal","non-dropping-particle":"","parse-names":false,"suffix":""},{"dropping-particle":"","family":"Baras","given":"Alexander S.","non-dropping-particle":"","parse-names":false,"suffix":""},{"dropping-particle":</vt:lpwstr>
  </property>
  <property fmtid="{D5CDD505-2E9C-101B-9397-08002B2CF9AE}" pid="639" name="Mendeley Recent Style Id 45_11">
    <vt:lpwstr>"","family":"Leek","given":"Jeffrey T.","non-dropping-particle":"","parse-names":false,"suffix":""},{"dropping-particle":"","family":"Maitra","given":"Anirban","non-dropping-particle":"","parse-names":false,"suffix":""},{"dropping-particle":"","family":"W</vt:lpwstr>
  </property>
  <property fmtid="{D5CDD505-2E9C-101B-9397-08002B2CF9AE}" pid="640" name="Mendeley Recent Style Id 45_12">
    <vt:lpwstr>irtz","given":"Denis","non-dropping-particle":"","parse-names":false,"suffix":""}],"container-title":"Scientific Reports","id":"ITEM-1","issue":"1","issued":{"date-parts":[["2016"]]},"page":"18437","title":"Evolution of cellular morpho-phenotypes in cance</vt:lpwstr>
  </property>
  <property fmtid="{D5CDD505-2E9C-101B-9397-08002B2CF9AE}" pid="641" name="Mendeley Recent Style Id 45_13">
    <vt:lpwstr>r metastasis","type":"article-journal","volume":"5"},"uris":["http://www.mendeley.com/documents/?uuid=73193067-49fb-464a-a3f9-8b7549a7510c"]}],"mendeley":{"formattedCitation":"&lt;sup&gt;1&lt;/sup&gt;","plainTextFormattedCitation":"1","previouslyFormattedCitation":"&lt;</vt:lpwstr>
  </property>
  <property fmtid="{D5CDD505-2E9C-101B-9397-08002B2CF9AE}" pid="642" name="Mendeley Recent Style Id 45_14">
    <vt:lpwstr>sup&gt;1&lt;/sup&gt;"},"properties":{"noteIndex":0},"schema":"https://github.com/citation-style-language/schema/raw/master/csl-citation.json"}</vt:lpwstr>
  </property>
  <property fmtid="{D5CDD505-2E9C-101B-9397-08002B2CF9AE}" pid="643" name="Mendeley Recent Style Name 45_1">
    <vt:lpwstr>&lt;sup&gt;1&lt;/sup&gt;</vt:lpwstr>
  </property>
  <property fmtid="{D5CDD505-2E9C-101B-9397-08002B2CF9AE}" pid="644" name="Mendeley Recent Style Id 46_1">
    <vt:lpwstr>&lt;sup&gt;1&lt;/sup&gt;</vt:lpwstr>
  </property>
  <property fmtid="{D5CDD505-2E9C-101B-9397-08002B2CF9AE}" pid="645" name="Mendeley Recent Style Name 46_1">
    <vt:lpwstr>1</vt:lpwstr>
  </property>
  <property fmtid="{D5CDD505-2E9C-101B-9397-08002B2CF9AE}" pid="646" name="Mendeley Recent Style Id 47_1">
    <vt:lpwstr>ADDIN CSL_CITATION {"citationItems":[{"id":"ITEM-1","itemData":{"DOI":"10.1038/srep18437","ISSN":"2045-2322","PMID":"26675084","abstract":"Intratumoral heterogeneity greatly complicates the study of molecular mechanisms driving cancer progression and our </vt:lpwstr>
  </property>
  <property fmtid="{D5CDD505-2E9C-101B-9397-08002B2CF9AE}" pid="647" name="Mendeley Recent Style Id 47_2">
    <vt:lpwstr>ability to predict patient outcomes. Here we have developed an automated high-throughput cell-imaging platform (htCIP) that allows us to extract high-content information about individual cells, including cell morphology, molecular content and local cell d</vt:lpwstr>
  </property>
  <property fmtid="{D5CDD505-2E9C-101B-9397-08002B2CF9AE}" pid="648" name="Mendeley Recent Style Id 47_3">
    <vt:lpwstr>ensity at single-cell resolution. We further develop a comprehensive visually-aided morpho-phenotyping recognition (VAMPIRE) tool to analyze irregular cellular and nuclear shapes in both 2D and 3D microenvironments. VAMPIRE analysis of ~39,000 cells from </vt:lpwstr>
  </property>
  <property fmtid="{D5CDD505-2E9C-101B-9397-08002B2CF9AE}" pid="649" name="Mendeley Recent Style Id 47_4">
    <vt:lpwstr>13 previously sequenced patient-derived pancreatic cancer samples indicate that metastasized cells present significantly lower heterogeneity than primary tumor cells. We found the same morphological signature for metastasis for a cohort of 10 breast cance</vt:lpwstr>
  </property>
  <property fmtid="{D5CDD505-2E9C-101B-9397-08002B2CF9AE}" pid="650" name="Mendeley Recent Style Id 47_5">
    <vt:lpwstr>r cell lines. We further decipher the relative contributions to heterogeneity from cell cycle, cell-cell contact, cell stochasticity and heritable morphological variations.","author":[{"dropping-particle":"","family":"Wu","given":"Pei-Hsun","non-dropping-</vt:lpwstr>
  </property>
  <property fmtid="{D5CDD505-2E9C-101B-9397-08002B2CF9AE}" pid="651" name="Mendeley Recent Style Id 47_6">
    <vt:lpwstr>particle":"","parse-names":false,"suffix":""},{"dropping-particle":"","family":"Phillip","given":"Jude M.","non-dropping-particle":"","parse-names":false,"suffix":""},{"dropping-particle":"","family":"Khatau","given":"Shyam B.","non-dropping-particle":"",</vt:lpwstr>
  </property>
  <property fmtid="{D5CDD505-2E9C-101B-9397-08002B2CF9AE}" pid="652" name="Mendeley Recent Style Id 47_7">
    <vt:lpwstr>"parse-names":false,"suffix":""},{"dropping-particle":"","family":"Chen","given":"Wei-Chiang","non-dropping-particle":"","parse-names":false,"suffix":""},{"dropping-particle":"","family":"Stirman","given":"Jeffrey","non-dropping-particle":"","parse-names"</vt:lpwstr>
  </property>
  <property fmtid="{D5CDD505-2E9C-101B-9397-08002B2CF9AE}" pid="653" name="Mendeley Recent Style Id 47_8">
    <vt:lpwstr>:false,"suffix":""},{"dropping-particle":"","family":"Rosseel","given":"Sophie","non-dropping-particle":"","parse-names":false,"suffix":""},{"dropping-particle":"","family":"Tschudi","given":"Katherine","non-dropping-particle":"","parse-names":false,"suff</vt:lpwstr>
  </property>
  <property fmtid="{D5CDD505-2E9C-101B-9397-08002B2CF9AE}" pid="654" name="Mendeley Recent Style Id 47_9">
    <vt:lpwstr>ix":""},{"dropping-particle":"","family":"Patten","given":"Joshua","non-dropping-particle":"Van","parse-names":false,"suffix":""},{"dropping-particle":"","family":"Wong","given":"Michael","non-dropping-particle":"","parse-names":false,"suffix":""},{"dropp</vt:lpwstr>
  </property>
  <property fmtid="{D5CDD505-2E9C-101B-9397-08002B2CF9AE}" pid="655" name="Mendeley Recent Style Id 47_10">
    <vt:lpwstr>ing-particle":"","family":"Gupta","given":"Sonal","non-dropping-particle":"","parse-names":false,"suffix":""},{"dropping-particle":"","family":"Baras","given":"Alexander S.","non-dropping-particle":"","parse-names":false,"suffix":""},{"dropping-particle":</vt:lpwstr>
  </property>
  <property fmtid="{D5CDD505-2E9C-101B-9397-08002B2CF9AE}" pid="656" name="Mendeley Recent Style Id 47_11">
    <vt:lpwstr>"","family":"Leek","given":"Jeffrey T.","non-dropping-particle":"","parse-names":false,"suffix":""},{"dropping-particle":"","family":"Maitra","given":"Anirban","non-dropping-particle":"","parse-names":false,"suffix":""},{"dropping-particle":"","family":"W</vt:lpwstr>
  </property>
  <property fmtid="{D5CDD505-2E9C-101B-9397-08002B2CF9AE}" pid="657" name="Mendeley Recent Style Id 47_12">
    <vt:lpwstr>irtz","given":"Denis","non-dropping-particle":"","parse-names":false,"suffix":""}],"container-title":"Scientific Reports","id":"ITEM-1","issue":"1","issued":{"date-parts":[["2016"]]},"page":"18437","title":"Evolution of cellular morpho-phenotypes in cance</vt:lpwstr>
  </property>
  <property fmtid="{D5CDD505-2E9C-101B-9397-08002B2CF9AE}" pid="658" name="Mendeley Recent Style Id 47_13">
    <vt:lpwstr>r metastasis","type":"article-journal","volume":"5"},"uris":["http://www.mendeley.com/documents/?uuid=73193067-49fb-464a-a3f9-8b7549a7510c"]}],"mendeley":{"formattedCitation":"&lt;sup&gt;1&lt;/sup&gt;","plainTextFormattedCitation":"1","previouslyFormattedCitation":"&lt;</vt:lpwstr>
  </property>
  <property fmtid="{D5CDD505-2E9C-101B-9397-08002B2CF9AE}" pid="659" name="Mendeley Recent Style Id 47_14">
    <vt:lpwstr>sup&gt;1&lt;/sup&gt;"},"properties":{"noteIndex":0},"schema":"https://github.com/citation-style-language/schema/raw/master/csl-citation.json"}</vt:lpwstr>
  </property>
  <property fmtid="{D5CDD505-2E9C-101B-9397-08002B2CF9AE}" pid="660" name="Mendeley Recent Style Name 47_1">
    <vt:lpwstr>&lt;sup&gt;1&lt;/sup&gt;</vt:lpwstr>
  </property>
  <property fmtid="{D5CDD505-2E9C-101B-9397-08002B2CF9AE}" pid="661" name="Mendeley Recent Style Id 48_1">
    <vt:lpwstr>&lt;sup&gt;1&lt;/sup&gt;</vt:lpwstr>
  </property>
  <property fmtid="{D5CDD505-2E9C-101B-9397-08002B2CF9AE}" pid="662" name="Mendeley Recent Style Name 48_1">
    <vt:lpwstr>1</vt:lpwstr>
  </property>
  <property fmtid="{D5CDD505-2E9C-101B-9397-08002B2CF9AE}" pid="663" name="Mendeley Recent Style Id 49_1">
    <vt:lpwstr>ADDIN CSL_CITATION {"citationItems":[{"id":"ITEM-1","itemData":{"DOI":"10.1016/j.biomaterials.2013.08.061","ISBN":"0142-9612","ISSN":"01429612","PMID":"24041426","abstract":"Type I collagen membranes with tailored fibril nanoarchitectures were fabricated </vt:lpwstr>
  </property>
  <property fmtid="{D5CDD505-2E9C-101B-9397-08002B2CF9AE}" pid="664" name="Mendeley Recent Style Id 49_2">
    <vt:lpwstr>through a vitrification processing, which mimicked, to a degree, the collagen maturation process of corneal stromal extracellular matrix invivo. Vitrification was performed at a controlled temperature of either 5°C or 39°C at a constant relative humidity </vt:lpwstr>
  </property>
  <property fmtid="{D5CDD505-2E9C-101B-9397-08002B2CF9AE}" pid="665" name="Mendeley Recent Style Id 49_3">
    <vt:lpwstr>of 40% for various time periods from 0.5wk up to 8wk. During vitrification, the vitrified collagen membranes (collagen vitrigels, CVs) exhibited a rapid growth in fibrillar density through the evaporation of water and an increase in fibrillar stiffness du</vt:lpwstr>
  </property>
  <property fmtid="{D5CDD505-2E9C-101B-9397-08002B2CF9AE}" pid="666" name="Mendeley Recent Style Id 49_4">
    <vt:lpwstr>e to the formation of new and/or more-stable interactions. On the other hand, the collagen fibrils in CVs maintained their D-periodicity and showed no significant difference in fibrillar diameter, indicating preservation of the native states of the collag</vt:lpwstr>
  </property>
  <property fmtid="{D5CDD505-2E9C-101B-9397-08002B2CF9AE}" pid="667" name="Mendeley Recent Style Id 49_5">
    <vt:lpwstr>en fibrils during vitrification. Keratocyte phenotype was maintained on CVs to varying degrees that were strongly influenced by the collagen fibril nanoarchitectures. Specifically, the vitrification time of CVs mainly governed the keratocyte morphology, s</vt:lpwstr>
  </property>
  <property fmtid="{D5CDD505-2E9C-101B-9397-08002B2CF9AE}" pid="668" name="Mendeley Recent Style Id 49_6">
    <vt:lpwstr>howing significant increases in the cell protrusion number, protrusion length, and cell size along with CV vitrification time. The CV vitrification temperature affected the regulation of keratocyte fibroblasts' gene expressions, including keratocan and al</vt:lpwstr>
  </property>
  <property fmtid="{D5CDD505-2E9C-101B-9397-08002B2CF9AE}" pid="669" name="Mendeley Recent Style Id 49_7">
    <vt:lpwstr>dehyde dehydrogenase (ALDH), demonstrating a unique way to control the expression of specific genes invitro. © 2013 Elsevier Ltd.","author":[{"dropping-particle":"","family":"Guo","given":"Qiongyu","non-dropping-particle":"","parse-names":false,"suffix":"</vt:lpwstr>
  </property>
  <property fmtid="{D5CDD505-2E9C-101B-9397-08002B2CF9AE}" pid="670" name="Mendeley Recent Style Id 49_8">
    <vt:lpwstr>"},{"dropping-particle":"","family":"Phillip","given":"Jude M.","non-dropping-particle":"","parse-names":false,"suffix":""},{"dropping-particle":"","family":"Majumdar","given":"Shoumyo","non-dropping-particle":"","parse-names":false,"suffix":""},{"droppin</vt:lpwstr>
  </property>
  <property fmtid="{D5CDD505-2E9C-101B-9397-08002B2CF9AE}" pid="671" name="Mendeley Recent Style Id 49_9">
    <vt:lpwstr>g-particle":"","family":"Wu","given":"Pei Hsun","non-dropping-particle":"","parse-names":false,"suffix":""},{"dropping-particle":"","family":"Chen","given":"Jiansu","non-dropping-particle":"","parse-names":false,"suffix":""},{"dropping-particle":"","famil</vt:lpwstr>
  </property>
  <property fmtid="{D5CDD505-2E9C-101B-9397-08002B2CF9AE}" pid="672" name="Mendeley Recent Style Id 49_10">
    <vt:lpwstr>y":"Calderón-Colón","given":"Xiomara","non-dropping-particle":"","parse-names":false,"suffix":""},{"dropping-particle":"","family":"Schein","given":"Oliver","non-dropping-particle":"","parse-names":false,"suffix":""},{"dropping-particle":"","family":"Smit</vt:lpwstr>
  </property>
  <property fmtid="{D5CDD505-2E9C-101B-9397-08002B2CF9AE}" pid="673" name="Mendeley Recent Style Id 49_11">
    <vt:lpwstr>h","given":"Barbara J.","non-dropping-particle":"","parse-names":false,"suffix":""},{"dropping-particle":"","family":"Trexler","given":"Morgana M.","non-dropping-particle":"","parse-names":false,"suffix":""},{"dropping-particle":"","family":"Wirtz","given</vt:lpwstr>
  </property>
  <property fmtid="{D5CDD505-2E9C-101B-9397-08002B2CF9AE}" pid="674" name="Mendeley Recent Style Id 49_12">
    <vt:lpwstr>":"Denis","non-dropping-particle":"","parse-names":false,"suffix":""},{"dropping-particle":"","family":"Elisseeff","given":"Jennifer H.","non-dropping-particle":"","parse-names":false,"suffix":""}],"container-title":"Biomaterials","id":"ITEM-1","issue":"3</vt:lpwstr>
  </property>
  <property fmtid="{D5CDD505-2E9C-101B-9397-08002B2CF9AE}" pid="675" name="Mendeley Recent Style Id 49_13">
    <vt:lpwstr>7","issued":{"date-parts":[["2013"]]},"page":"9365-9372","title":"Modulation of keratocyte phenotype by collagen fibril nanoarchitecture in membranes for corneal repair","type":"article-journal","volume":"34"},"uris":["http://www.mendeley.com/documents/?u</vt:lpwstr>
  </property>
  <property fmtid="{D5CDD505-2E9C-101B-9397-08002B2CF9AE}" pid="676" name="Mendeley Recent Style Id 49_14">
    <vt:lpwstr>uid=93e7bbb0-51d4-4687-8793-0a454d910129"]}],"mendeley":{"formattedCitation":"&lt;sup&gt;6&lt;/sup&gt;","plainTextFormattedCitation":"6"},"properties":{"noteIndex":0},"schema":"https://github.com/citation-style-language/schema/raw/master/csl-citation.json"}</vt:lpwstr>
  </property>
  <property fmtid="{D5CDD505-2E9C-101B-9397-08002B2CF9AE}" pid="677" name="Mendeley Recent Style Name 49_1">
    <vt:lpwstr>&lt;sup&gt;6&lt;/sup&gt;</vt:lpwstr>
  </property>
  <property fmtid="{D5CDD505-2E9C-101B-9397-08002B2CF9AE}" pid="678" name="Mendeley Recent Style Name 50_1">
    <vt:lpwstr>6</vt:lpwstr>
  </property>
  <property fmtid="{D5CDD505-2E9C-101B-9397-08002B2CF9AE}" pid="679" name="Mendeley Recent Style Id 51_1">
    <vt:lpwstr>ADDIN CSL_CITATION {"citationItems":[{"id":"ITEM-1","itemData":{"DOI":"10.1038/ncomms6825","ISBN":"2041-1723 (Electronic) 2041-1723 (Linking)","ISSN":"2041-1723","PMID":"25569359","abstract":"Visualization is essential for data interpretation, hypothesis </vt:lpwstr>
  </property>
  <property fmtid="{D5CDD505-2E9C-101B-9397-08002B2CF9AE}" pid="680" name="Mendeley Recent Style Id 51_2">
    <vt:lpwstr>formulation and communication of results. However, there is a paucity of visualization methods for image-derived data sets generated by high-content analysis in which complex cellular phenotypes are described as high-dimensional vectors of features. Here </vt:lpwstr>
  </property>
  <property fmtid="{D5CDD505-2E9C-101B-9397-08002B2CF9AE}" pid="681" name="Mendeley Recent Style Id 51_3">
    <vt:lpwstr>we present a visualization tool, PhenoPlot, which represents quantitative high-content imaging data as easily interpretable glyphs, and we illustrate how PhenoPlot can be used to improve the exploration and interpretation of complex breast cancer cell phe</vt:lpwstr>
  </property>
  <property fmtid="{D5CDD505-2E9C-101B-9397-08002B2CF9AE}" pid="682" name="Mendeley Recent Style Id 51_4">
    <vt:lpwstr>notypes.","author":[{"dropping-particle":"","family":"Sailem","given":"Heba Z","non-dropping-particle":"","parse-names":false,"suffix":""},{"dropping-particle":"","family":"Sero","given":"Julia E","non-dropping-particle":"","parse-names":false,"suffix":""</vt:lpwstr>
  </property>
  <property fmtid="{D5CDD505-2E9C-101B-9397-08002B2CF9AE}" pid="683" name="Mendeley Recent Style Id 51_5">
    <vt:lpwstr>},{"dropping-particle":"","family":"Bakal","given":"Chris","non-dropping-particle":"","parse-names":false,"suffix":""}],"container-title":"Nat Commun","id":"ITEM-1","issued":{"date-parts":[["2015"]]},"page":"1-6","title":"Visualizing cellular imaging data</vt:lpwstr>
  </property>
  <property fmtid="{D5CDD505-2E9C-101B-9397-08002B2CF9AE}" pid="684" name="Mendeley Recent Style Id 51_6">
    <vt:lpwstr> using PhenoPlot","type":"article-journal","volume":"6"},"uris":["http://www.mendeley.com/documents/?uuid=7a6ba083-3719-48ca-b7ef-a4fbd3a7857c"]}],"mendeley":{"formattedCitation":"&lt;sup&gt;26&lt;/sup&gt;","plainTextFormattedCitation":"26","previouslyFormattedCitati</vt:lpwstr>
  </property>
  <property fmtid="{D5CDD505-2E9C-101B-9397-08002B2CF9AE}" pid="685" name="Mendeley Recent Style Id 51_7">
    <vt:lpwstr>on":"&lt;sup&gt;26&lt;/sup&gt;"},"properties":{"noteIndex":0},"schema":"https://github.com/citation-style-language/schema/raw/master/csl-citation.json"}</vt:lpwstr>
  </property>
  <property fmtid="{D5CDD505-2E9C-101B-9397-08002B2CF9AE}" pid="686" name="Mendeley Recent Style Name 51_1">
    <vt:lpwstr>&lt;sup&gt;26&lt;/sup&gt;</vt:lpwstr>
  </property>
  <property fmtid="{D5CDD505-2E9C-101B-9397-08002B2CF9AE}" pid="687" name="Mendeley Recent Style Id 52_1">
    <vt:lpwstr>&lt;sup&gt;26&lt;/sup&gt;</vt:lpwstr>
  </property>
  <property fmtid="{D5CDD505-2E9C-101B-9397-08002B2CF9AE}" pid="688" name="Mendeley Recent Style Name 52_1">
    <vt:lpwstr>26</vt:lpwstr>
  </property>
  <property fmtid="{D5CDD505-2E9C-101B-9397-08002B2CF9AE}" pid="689" name="Mendeley Recent Style Id 53_1">
    <vt:lpwstr>ADDIN CSL_CITATION {"citationItems":[{"id":"ITEM-1","itemData":{"DOI":"10.1038/nprot.2016.105","ISBN":"0000287431","ISSN":"17502799","PMID":"27560178","abstract":"In morphological profiling, quantitative data are extracted from microscopy images of cells </vt:lpwstr>
  </property>
  <property fmtid="{D5CDD505-2E9C-101B-9397-08002B2CF9AE}" pid="690" name="Mendeley Recent Style Id 53_2">
    <vt:lpwstr>to identify biologically relevant similarities and differences among samples based on these profiles. This protocol describes the design and execution of experiments using Cell Painting, a morphological profiling assay multiplexing six fluorescent dyes im</vt:lpwstr>
  </property>
  <property fmtid="{D5CDD505-2E9C-101B-9397-08002B2CF9AE}" pid="691" name="Mendeley Recent Style Id 53_3">
    <vt:lpwstr>aged in five channels, to reveal eight broadly relevant cellular components or organelles. Cells are plated in multi-well plates, perturbed with the treatments to be tested, stained, fixed, and imaged on a high-throughput microscope. Then, automated image</vt:lpwstr>
  </property>
  <property fmtid="{D5CDD505-2E9C-101B-9397-08002B2CF9AE}" pid="692" name="Mendeley Recent Style Id 53_4">
    <vt:lpwstr> analysis software identifies individual cells and measures ~1,500 morphological features (various measures of size, shape, texture, intensity, etc.) to produce a rich profile suitable for detecting subtle phenotypes. Profiles of cell populations treated </vt:lpwstr>
  </property>
  <property fmtid="{D5CDD505-2E9C-101B-9397-08002B2CF9AE}" pid="693" name="Mendeley Recent Style Id 53_5">
    <vt:lpwstr>with different experimental perturbations can be compared to suit many goals, such as identifying the phenotypic impact of chemical or genetic perturbations, grouping compounds and/or genes into functional pathways, and identifying signatures of disease. </vt:lpwstr>
  </property>
  <property fmtid="{D5CDD505-2E9C-101B-9397-08002B2CF9AE}" pid="694" name="Mendeley Recent Style Id 53_6">
    <vt:lpwstr>Cell culture and image acquisition takes two weeks; feature extraction and data analysis take an additional 1-2 weeks.","author":[{"dropping-particle":"","family":"Bray","given":"Mark Anthony","non-dropping-particle":"","parse-names":false,"suffix":""},{"</vt:lpwstr>
  </property>
  <property fmtid="{D5CDD505-2E9C-101B-9397-08002B2CF9AE}" pid="695" name="Mendeley Recent Style Id 53_7">
    <vt:lpwstr>dropping-particle":"","family":"Singh","given":"Shantanu","non-dropping-particle":"","parse-names":false,"suffix":""},{"dropping-particle":"","family":"Han","given":"Han","non-dropping-particle":"","parse-names":false,"suffix":""},{"dropping-particle":"",</vt:lpwstr>
  </property>
  <property fmtid="{D5CDD505-2E9C-101B-9397-08002B2CF9AE}" pid="696" name="Mendeley Recent Style Id 53_8">
    <vt:lpwstr>"family":"Davis","given":"Chadwick T.","non-dropping-particle":"","parse-names":false,"suffix":""},{"dropping-particle":"","family":"Borgeson","given":"Blake","non-dropping-particle":"","parse-names":false,"suffix":""},{"dropping-particle":"","family":"Ha</vt:lpwstr>
  </property>
  <property fmtid="{D5CDD505-2E9C-101B-9397-08002B2CF9AE}" pid="697" name="Mendeley Recent Style Id 53_9">
    <vt:lpwstr>rtland","given":"Cathy","non-dropping-particle":"","parse-names":false,"suffix":""},{"dropping-particle":"","family":"Kost-Alimova","given":"Maria","non-dropping-particle":"","parse-names":false,"suffix":""},{"dropping-particle":"","family":"Gustafsdottir</vt:lpwstr>
  </property>
  <property fmtid="{D5CDD505-2E9C-101B-9397-08002B2CF9AE}" pid="698" name="Mendeley Recent Style Id 53_10">
    <vt:lpwstr>","given":"Sigrun M.","non-dropping-particle":"","parse-names":false,"suffix":""},{"dropping-particle":"","family":"Gibson","given":"Christopher C.","non-dropping-particle":"","parse-names":false,"suffix":""},{"dropping-particle":"","family":"Carpenter","</vt:lpwstr>
  </property>
  <property fmtid="{D5CDD505-2E9C-101B-9397-08002B2CF9AE}" pid="699" name="Mendeley Recent Style Id 53_11">
    <vt:lpwstr>given":"Anne E.","non-dropping-particle":"","parse-names":false,"suffix":""}],"container-title":"Nature protocols","id":"ITEM-1","issue":"9","issued":{"date-parts":[["2016"]]},"page":"1757-1774","title":"Cell Painting, a high-content image-based assay for</vt:lpwstr>
  </property>
  <property fmtid="{D5CDD505-2E9C-101B-9397-08002B2CF9AE}" pid="700" name="Mendeley Recent Style Id 53_12">
    <vt:lpwstr> morphological profiling using multiplexed fluorescent dyes","type":"article-journal","volume":"11"},"uris":["http://www.mendeley.com/documents/?uuid=263601eb-f29c-43ad-82d4-c9e7bd2adb44"]},{"id":"ITEM-2","itemData":{"DOI":"10.1186/1751-0473-8-16","ISBN":</vt:lpwstr>
  </property>
  <property fmtid="{D5CDD505-2E9C-101B-9397-08002B2CF9AE}" pid="701" name="Mendeley Recent Style Id 53_13">
    <vt:lpwstr>"1751-0473","ISSN":"17510473","PMID":"23938087","abstract":": The application of fluorescence microscopy in cell biology often generates a huge amount of imaging data. Automated whole cell segmentation of such data enables the detection and analysis of in</vt:lpwstr>
  </property>
  <property fmtid="{D5CDD505-2E9C-101B-9397-08002B2CF9AE}" pid="702" name="Mendeley Recent Style Id 53_14">
    <vt:lpwstr>dividual cells, where a manual delineation is often time consuming, or practically not feasible. Furthermore, compared to manual analysis, automation normally has a higher degree of reproducibility. CellSegm, the software presented in this work, is a Matl</vt:lpwstr>
  </property>
  <property fmtid="{D5CDD505-2E9C-101B-9397-08002B2CF9AE}" pid="703" name="Mendeley Recent Style Id 53_15">
    <vt:lpwstr>ab based command line software toolbox providing an automated whole cell segmentation of images showing surface stained cells, acquired by fluorescence microscopy. It has options for both fully automated and semi-automated cell segmentation. Major algorit</vt:lpwstr>
  </property>
  <property fmtid="{D5CDD505-2E9C-101B-9397-08002B2CF9AE}" pid="704" name="Mendeley Recent Style Id 53_16">
    <vt:lpwstr>hmic steps are: (i) smoothing, (ii) Hessian-based ridge enhancement, (iii) marker-controlled watershed segmentation, and (iv) feature-based classfication of cell candidates. Using a wide selection of image recordings and code snippets, we demonstrate that</vt:lpwstr>
  </property>
  <property fmtid="{D5CDD505-2E9C-101B-9397-08002B2CF9AE}" pid="705" name="Mendeley Recent Style Id 53_17">
    <vt:lpwstr> CellSegm has the ability to detect various types of surface stained cells in 3D. After detection and outlining of individual cells, the cell candidates can be subject to software based analysis, specified and programmed by the end-user, or they can be an</vt:lpwstr>
  </property>
  <property fmtid="{D5CDD505-2E9C-101B-9397-08002B2CF9AE}" pid="706" name="Mendeley Recent Style Id 53_18">
    <vt:lpwstr>alyzed by other software tools. A segmentation of tissue samples with appropriate characteristics is also shown to be resolvable in CellSegm. The command-line interface of CellSegm facilitates scripting of the separate tools, all implemented in Matlab, of</vt:lpwstr>
  </property>
  <property fmtid="{D5CDD505-2E9C-101B-9397-08002B2CF9AE}" pid="707" name="Mendeley Recent Style Id 53_19">
    <vt:lpwstr>fering a high degree of flexibility and tailored workflows for the end-user. The modularity and scripting capabilities of CellSegm enable automated workflows and quantitative analysis of microscopic data, suited for high-throughput image based screening."</vt:lpwstr>
  </property>
  <property fmtid="{D5CDD505-2E9C-101B-9397-08002B2CF9AE}" pid="708" name="Mendeley Recent Style Id 53_20">
    <vt:lpwstr>,"author":[{"dropping-particle":"","family":"Hodneland","given":"Erlend","non-dropping-particle":"","parse-names":false,"suffix":""},{"dropping-particle":"","family":"Kögel","given":"Tanja","non-dropping-particle":"","parse-names":false,"suffix":""},{"dro</vt:lpwstr>
  </property>
  <property fmtid="{D5CDD505-2E9C-101B-9397-08002B2CF9AE}" pid="709" name="Mendeley Recent Style Id 53_21">
    <vt:lpwstr>pping-particle":"","family":"Frei","given":"Dominik M.","non-dropping-particle":"","parse-names":false,"suffix":""},{"dropping-particle":"","family":"Gerdes","given":"Hans Hermann","non-dropping-particle":"","parse-names":false,"suffix":""},{"dropping-par</vt:lpwstr>
  </property>
  <property fmtid="{D5CDD505-2E9C-101B-9397-08002B2CF9AE}" pid="710" name="Mendeley Recent Style Id 53_22">
    <vt:lpwstr>ticle":"","family":"Lundervold","given":"Arvid","non-dropping-particle":"","parse-names":false,"suffix":""}],"container-title":"Source Code for Biology and Medicine","id":"ITEM-2","issued":{"date-parts":[["2013"]]},"title":"CellSegm - a MATLAB toolbox for</vt:lpwstr>
  </property>
  <property fmtid="{D5CDD505-2E9C-101B-9397-08002B2CF9AE}" pid="711" name="Mendeley Recent Style Id 53_23">
    <vt:lpwstr> high-throughput 3D cell segmentation","type":"article-journal","volume":"8"},"uris":["http://www.mendeley.com/documents/?uuid=e96cfdd0-3caf-49c8-b4a3-8f3cbbf91a6d"]},{"id":"ITEM-3","itemData":{"DOI":"10.1038/ncomms6825","ISBN":"2041-1723 (Electronic) 204</vt:lpwstr>
  </property>
  <property fmtid="{D5CDD505-2E9C-101B-9397-08002B2CF9AE}" pid="712" name="Mendeley Recent Style Id 53_24">
    <vt:lpwstr>1-1723 (Linking)","ISSN":"2041-1723","PMID":"25569359","abstract":"Visualization is essential for data interpretation, hypothesis formulation and communication of results. However, there is a paucity of visualization methods for image-derived data sets ge</vt:lpwstr>
  </property>
  <property fmtid="{D5CDD505-2E9C-101B-9397-08002B2CF9AE}" pid="713" name="Mendeley Recent Style Id 53_25">
    <vt:lpwstr>nerated by high-content analysis in which complex cellular phenotypes are described as high-dimensional vectors of features. Here we present a visualization tool, PhenoPlot, which represents quantitative high-content imaging data as easily interpretable g</vt:lpwstr>
  </property>
  <property fmtid="{D5CDD505-2E9C-101B-9397-08002B2CF9AE}" pid="714" name="Mendeley Recent Style Id 53_26">
    <vt:lpwstr>lyphs, and we illustrate how PhenoPlot can be used to improve the exploration and interpretation of complex breast cancer cell phenotypes.","author":[{"dropping-particle":"","family":"Sailem","given":"Heba Z","non-dropping-particle":"","parse-names":false</vt:lpwstr>
  </property>
  <property fmtid="{D5CDD505-2E9C-101B-9397-08002B2CF9AE}" pid="715" name="Mendeley Recent Style Id 53_27">
    <vt:lpwstr>,"suffix":""},{"dropping-particle":"","family":"Sero","given":"Julia E","non-dropping-particle":"","parse-names":false,"suffix":""},{"dropping-particle":"","family":"Bakal","given":"Chris","non-dropping-particle":"","parse-names":false,"suffix":""}],"cont</vt:lpwstr>
  </property>
  <property fmtid="{D5CDD505-2E9C-101B-9397-08002B2CF9AE}" pid="716" name="Mendeley Recent Style Id 53_28">
    <vt:lpwstr>ainer-title":"Nat Commun","id":"ITEM-3","issued":{"date-parts":[["2015"]]},"page":"1-6","title":"Visualizing cellular imaging data using PhenoPlot","type":"article-journal","volume":"6"},"uris":["http://www.mendeley.com/documents/?uuid=7a6ba083-3719-48ca-</vt:lpwstr>
  </property>
  <property fmtid="{D5CDD505-2E9C-101B-9397-08002B2CF9AE}" pid="717" name="Mendeley Recent Style Id 53_29">
    <vt:lpwstr>b7ef-a4fbd3a7857c"]}],"mendeley":{"formattedCitation":"&lt;sup&gt;11,26,27&lt;/sup&gt;","plainTextFormattedCitation":"11,26,27","previouslyFormattedCitation":"&lt;sup&gt;11,26,27&lt;/sup&gt;"},"properties":{"noteIndex":0},"schema":"https://github.com/citation-style-language/sche</vt:lpwstr>
  </property>
  <property fmtid="{D5CDD505-2E9C-101B-9397-08002B2CF9AE}" pid="718" name="Mendeley Recent Style Id 53_30">
    <vt:lpwstr>ma/raw/master/csl-citation.json"}</vt:lpwstr>
  </property>
  <property fmtid="{D5CDD505-2E9C-101B-9397-08002B2CF9AE}" pid="719" name="Mendeley Recent Style Name 53_1">
    <vt:lpwstr>&lt;sup&gt;11,26,27&lt;/sup&gt;</vt:lpwstr>
  </property>
  <property fmtid="{D5CDD505-2E9C-101B-9397-08002B2CF9AE}" pid="720" name="Mendeley Recent Style Id 54_1">
    <vt:lpwstr>&lt;sup&gt;11,26,27&lt;/sup&gt;</vt:lpwstr>
  </property>
  <property fmtid="{D5CDD505-2E9C-101B-9397-08002B2CF9AE}" pid="721" name="Mendeley Recent Style Name 54_1">
    <vt:lpwstr>11,26,27</vt:lpwstr>
  </property>
  <property fmtid="{D5CDD505-2E9C-101B-9397-08002B2CF9AE}" pid="722" name="Mendeley Recent Style Id 55_1">
    <vt:lpwstr>ADDIN CSL_CITATION {"citationItems":[{"id":"ITEM-1","itemData":{"DOI":"10.1038/srep18437","ISSN":"2045-2322","PMID":"26675084","abstract":"Intratumoral heterogeneity greatly complicates the study of molecular mechanisms driving cancer progression and our </vt:lpwstr>
  </property>
  <property fmtid="{D5CDD505-2E9C-101B-9397-08002B2CF9AE}" pid="723" name="Mendeley Recent Style Id 55_2">
    <vt:lpwstr>ability to predict patient outcomes. Here we have developed an automated high-throughput cell-imaging platform (htCIP) that allows us to extract high-content information about individual cells, including cell morphology, molecular content and local cell d</vt:lpwstr>
  </property>
  <property fmtid="{D5CDD505-2E9C-101B-9397-08002B2CF9AE}" pid="724" name="Mendeley Recent Style Id 55_3">
    <vt:lpwstr>ensity at single-cell resolution. We further develop a comprehensive visually-aided morpho-phenotyping recognition (VAMPIRE) tool to analyze irregular cellular and nuclear shapes in both 2D and 3D microenvironments. VAMPIRE analysis of ~39,000 cells from </vt:lpwstr>
  </property>
  <property fmtid="{D5CDD505-2E9C-101B-9397-08002B2CF9AE}" pid="725" name="Mendeley Recent Style Id 55_4">
    <vt:lpwstr>13 previously sequenced patient-derived pancreatic cancer samples indicate that metastasized cells present significantly lower heterogeneity than primary tumor cells. We found the same morphological signature for metastasis for a cohort of 10 breast cance</vt:lpwstr>
  </property>
  <property fmtid="{D5CDD505-2E9C-101B-9397-08002B2CF9AE}" pid="726" name="Mendeley Recent Style Id 55_5">
    <vt:lpwstr>r cell lines. We further decipher the relative contributions to heterogeneity from cell cycle, cell-cell contact, cell stochasticity and heritable morphological variations.","author":[{"dropping-particle":"","family":"Wu","given":"Pei-Hsun","non-dropping-</vt:lpwstr>
  </property>
  <property fmtid="{D5CDD505-2E9C-101B-9397-08002B2CF9AE}" pid="727" name="Mendeley Recent Style Id 55_6">
    <vt:lpwstr>particle":"","parse-names":false,"suffix":""},{"dropping-particle":"","family":"Phillip","given":"Jude M.","non-dropping-particle":"","parse-names":false,"suffix":""},{"dropping-particle":"","family":"Khatau","given":"Shyam B.","non-dropping-particle":"",</vt:lpwstr>
  </property>
  <property fmtid="{D5CDD505-2E9C-101B-9397-08002B2CF9AE}" pid="728" name="Mendeley Recent Style Id 55_7">
    <vt:lpwstr>"parse-names":false,"suffix":""},{"dropping-particle":"","family":"Chen","given":"Wei-Chiang","non-dropping-particle":"","parse-names":false,"suffix":""},{"dropping-particle":"","family":"Stirman","given":"Jeffrey","non-dropping-particle":"","parse-names"</vt:lpwstr>
  </property>
  <property fmtid="{D5CDD505-2E9C-101B-9397-08002B2CF9AE}" pid="729" name="Mendeley Recent Style Id 55_8">
    <vt:lpwstr>:false,"suffix":""},{"dropping-particle":"","family":"Rosseel","given":"Sophie","non-dropping-particle":"","parse-names":false,"suffix":""},{"dropping-particle":"","family":"Tschudi","given":"Katherine","non-dropping-particle":"","parse-names":false,"suff</vt:lpwstr>
  </property>
  <property fmtid="{D5CDD505-2E9C-101B-9397-08002B2CF9AE}" pid="730" name="Mendeley Recent Style Id 55_9">
    <vt:lpwstr>ix":""},{"dropping-particle":"","family":"Patten","given":"Joshua","non-dropping-particle":"Van","parse-names":false,"suffix":""},{"dropping-particle":"","family":"Wong","given":"Michael","non-dropping-particle":"","parse-names":false,"suffix":""},{"dropp</vt:lpwstr>
  </property>
  <property fmtid="{D5CDD505-2E9C-101B-9397-08002B2CF9AE}" pid="731" name="Mendeley Recent Style Id 55_10">
    <vt:lpwstr>ing-particle":"","family":"Gupta","given":"Sonal","non-dropping-particle":"","parse-names":false,"suffix":""},{"dropping-particle":"","family":"Baras","given":"Alexander S.","non-dropping-particle":"","parse-names":false,"suffix":""},{"dropping-particle":</vt:lpwstr>
  </property>
  <property fmtid="{D5CDD505-2E9C-101B-9397-08002B2CF9AE}" pid="732" name="Mendeley Recent Style Id 55_11">
    <vt:lpwstr>"","family":"Leek","given":"Jeffrey T.","non-dropping-particle":"","parse-names":false,"suffix":""},{"dropping-particle":"","family":"Maitra","given":"Anirban","non-dropping-particle":"","parse-names":false,"suffix":""},{"dropping-particle":"","family":"W</vt:lpwstr>
  </property>
  <property fmtid="{D5CDD505-2E9C-101B-9397-08002B2CF9AE}" pid="733" name="Mendeley Recent Style Id 55_12">
    <vt:lpwstr>irtz","given":"Denis","non-dropping-particle":"","parse-names":false,"suffix":""}],"container-title":"Scientific Reports","id":"ITEM-1","issue":"1","issued":{"date-parts":[["2016"]]},"page":"18437","title":"Evolution of cellular morpho-phenotypes in cance</vt:lpwstr>
  </property>
  <property fmtid="{D5CDD505-2E9C-101B-9397-08002B2CF9AE}" pid="734" name="Mendeley Recent Style Id 55_13">
    <vt:lpwstr>r metastasis","type":"article-journal","volume":"5"},"uris":["http://www.mendeley.com/documents/?uuid=73193067-49fb-464a-a3f9-8b7549a7510c"]},{"id":"ITEM-2","itemData":{"DOI":"10.1038/s41551-017-0093","ISSN":"2157-846X","abstract":"Ageing research has foc</vt:lpwstr>
  </property>
  <property fmtid="{D5CDD505-2E9C-101B-9397-08002B2CF9AE}" pid="735" name="Mendeley Recent Style Id 55_14">
    <vt:lpwstr>used either on assessing organ- and tissue-based changes, such as lung capacity and cardiac function, or on changes at the molecular scale such as gene expression, epigenetic modifications and metabolism. Here, by using a cohort of 32 samples of primary d</vt:lpwstr>
  </property>
  <property fmtid="{D5CDD505-2E9C-101B-9397-08002B2CF9AE}" pid="736" name="Mendeley Recent Style Id 55_15">
    <vt:lpwstr>ermal fibroblasts collected from individuals between 2 and 96 years of age, we show that the degradation of functional cellular biophysical features—including cell mechanics, traction strength, morphology and migratory potential—and associated descriptors</vt:lpwstr>
  </property>
  <property fmtid="{D5CDD505-2E9C-101B-9397-08002B2CF9AE}" pid="737" name="Mendeley Recent Style Id 55_16">
    <vt:lpwstr> of cellular heterogeneity predict cellular age with higher accuracy than conventional biomolecular markers. We also demonstrate the use of high-throughput single-cell technologies, together with a deterministic model based on cellular features, to comput</vt:lpwstr>
  </property>
  <property fmtid="{D5CDD505-2E9C-101B-9397-08002B2CF9AE}" pid="738" name="Mendeley Recent Style Id 55_17">
    <vt:lpwstr>e the cellular age of apparently healthy males and females, and to explore these relationships in cells from individuals with Werner syndrome and Hutchinson–Gilford progeria syndrome, two rare genetic conditions that result in phenotypes that show aspects</vt:lpwstr>
  </property>
  <property fmtid="{D5CDD505-2E9C-101B-9397-08002B2CF9AE}" pid="739" name="Mendeley Recent Style Id 55_18">
    <vt:lpwstr> of premature ageing. Our findings suggest that the quantification of cellular age may be used to stratify individuals on the basis of cellular phenotypes and serve as a biological proxy of healthspan.","author":[{"dropping-particle":"","family":"Phillip"</vt:lpwstr>
  </property>
  <property fmtid="{D5CDD505-2E9C-101B-9397-08002B2CF9AE}" pid="740" name="Mendeley Recent Style Id 55_19">
    <vt:lpwstr>,"given":"Jude M.","non-dropping-particle":"","parse-names":false,"suffix":""},{"dropping-particle":"","family":"Wu","given":"Pei-Hsun","non-dropping-particle":"","parse-names":false,"suffix":""},{"dropping-particle":"","family":"Gilkes","given":"Daniele </vt:lpwstr>
  </property>
  <property fmtid="{D5CDD505-2E9C-101B-9397-08002B2CF9AE}" pid="741" name="Mendeley Recent Style Id 55_20">
    <vt:lpwstr>M.","non-dropping-particle":"","parse-names":false,"suffix":""},{"dropping-particle":"","family":"Williams","given":"Wadsworth","non-dropping-particle":"","parse-names":false,"suffix":""},{"dropping-particle":"","family":"McGovern","given":"Shaun","non-dr</vt:lpwstr>
  </property>
  <property fmtid="{D5CDD505-2E9C-101B-9397-08002B2CF9AE}" pid="742" name="Mendeley Recent Style Id 55_21">
    <vt:lpwstr>opping-particle":"","parse-names":false,"suffix":""},{"dropping-particle":"","family":"Daya","given":"Jena","non-dropping-particle":"","parse-names":false,"suffix":""},{"dropping-particle":"","family":"Chen","given":"Jonathan","non-dropping-particle":"","</vt:lpwstr>
  </property>
  <property fmtid="{D5CDD505-2E9C-101B-9397-08002B2CF9AE}" pid="743" name="Mendeley Recent Style Id 55_22">
    <vt:lpwstr>parse-names":false,"suffix":""},{"dropping-particle":"","family":"Aifuwa","given":"Ivie","non-dropping-particle":"","parse-names":false,"suffix":""},{"dropping-particle":"","family":"Lee","given":"Jerry S. H.","non-dropping-particle":"","parse-names":fals</vt:lpwstr>
  </property>
  <property fmtid="{D5CDD505-2E9C-101B-9397-08002B2CF9AE}" pid="744" name="Mendeley Recent Style Id 55_23">
    <vt:lpwstr>e,"suffix":""},{"dropping-particle":"","family":"Fan","given":"Rong","non-dropping-particle":"","parse-names":false,"suffix":""},{"dropping-particle":"","family":"Walston","given":"Jeremy","non-dropping-particle":"","parse-names":false,"suffix":""},{"drop</vt:lpwstr>
  </property>
  <property fmtid="{D5CDD505-2E9C-101B-9397-08002B2CF9AE}" pid="745" name="Mendeley Recent Style Id 55_24">
    <vt:lpwstr>ping-particle":"","family":"Wirtz","given":"Denis","non-dropping-particle":"","parse-names":false,"suffix":""}],"container-title":"Nature Biomedical Engineering","id":"ITEM-2","issue":"7","issued":{"date-parts":[["2017"]]},"page":"0093","title":"Biophysic</vt:lpwstr>
  </property>
  <property fmtid="{D5CDD505-2E9C-101B-9397-08002B2CF9AE}" pid="746" name="Mendeley Recent Style Id 55_25">
    <vt:lpwstr>al and biomolecular determination of cellular age in humans","type":"article-journal","volume":"1"},"uris":["http://www.mendeley.com/documents/?uuid=556dbe69-0edd-475d-b195-e0021a499a64"]}],"mendeley":{"formattedCitation":"&lt;sup&gt;1,22&lt;/sup&gt;","plainTextForma</vt:lpwstr>
  </property>
  <property fmtid="{D5CDD505-2E9C-101B-9397-08002B2CF9AE}" pid="747" name="Mendeley Recent Style Id 55_26">
    <vt:lpwstr>ttedCitation":"1,22","previouslyFormattedCitation":"&lt;sup&gt;1,22&lt;/sup&gt;"},"properties":{"noteIndex":0},"schema":"https://github.com/citation-style-language/schema/raw/master/csl-citation.json"}</vt:lpwstr>
  </property>
  <property fmtid="{D5CDD505-2E9C-101B-9397-08002B2CF9AE}" pid="748" name="Mendeley Recent Style Name 55_1">
    <vt:lpwstr>&lt;sup&gt;1,22&lt;/sup&gt;</vt:lpwstr>
  </property>
  <property fmtid="{D5CDD505-2E9C-101B-9397-08002B2CF9AE}" pid="749" name="Mendeley Recent Style Id 56_1">
    <vt:lpwstr>&lt;sup&gt;1,22&lt;/sup&gt;</vt:lpwstr>
  </property>
  <property fmtid="{D5CDD505-2E9C-101B-9397-08002B2CF9AE}" pid="750" name="Mendeley Recent Style Name 56_1">
    <vt:lpwstr>1,22</vt:lpwstr>
  </property>
  <property fmtid="{D5CDD505-2E9C-101B-9397-08002B2CF9AE}" pid="751" name="Mendeley Recent Style Id 57_1">
    <vt:lpwstr>ADDIN CSL_CITATION {"citationItems":[{"id":"ITEM-1","itemData":{"DOI":"10.1016/j.cell.2010.04.033","ISBN":"1097-4172 (Electronic)\\r0092-8674 (Linking)","ISSN":"00928674","PMID":"20478246","abstract":"A central challenge of biology is to understand how in</vt:lpwstr>
  </property>
  <property fmtid="{D5CDD505-2E9C-101B-9397-08002B2CF9AE}" pid="752" name="Mendeley Recent Style Id 57_2">
    <vt:lpwstr>dividual cells process information and respond to perturbations. Much of our knowledge is based on ensemble measurements. However, cell-to-cell differences are always present to some degree in any cell population, and the ensemble behaviors of a populatio</vt:lpwstr>
  </property>
  <property fmtid="{D5CDD505-2E9C-101B-9397-08002B2CF9AE}" pid="753" name="Mendeley Recent Style Id 57_3">
    <vt:lpwstr>n may not represent the behaviors of any individual cell. Here, we discuss examples of when heterogeneity cannot be ignored and describe practical strategies for analyzing and interpreting cellular heterogeneity. © 2010 Elsevier Inc.","author":[{"dropping</vt:lpwstr>
  </property>
  <property fmtid="{D5CDD505-2E9C-101B-9397-08002B2CF9AE}" pid="754" name="Mendeley Recent Style Id 57_4">
    <vt:lpwstr>-particle":"","family":"Altschuler","given":"Steven J.","non-dropping-particle":"","parse-names":false,"suffix":""},{"dropping-particle":"","family":"Wu","given":"Lani F.","non-dropping-particle":"","parse-names":false,"suffix":""}],"container-title":"Cel</vt:lpwstr>
  </property>
  <property fmtid="{D5CDD505-2E9C-101B-9397-08002B2CF9AE}" pid="755" name="Mendeley Recent Style Id 57_5">
    <vt:lpwstr>l","id":"ITEM-1","issue":"4","issued":{"date-parts":[["2010"]]},"page":"559-563","title":"Cellular Heterogeneity: Do Differences Make a Difference?","type":"article","volume":"141"},"uris":["http://www.mendeley.com/documents/?uuid=ff937d92-7437-4716-8c90-</vt:lpwstr>
  </property>
  <property fmtid="{D5CDD505-2E9C-101B-9397-08002B2CF9AE}" pid="756" name="Mendeley Recent Style Id 57_6">
    <vt:lpwstr>7d6364379263"]}],"mendeley":{"formattedCitation":"&lt;sup&gt;39&lt;/sup&gt;","plainTextFormattedCitation":"39","previouslyFormattedCitation":"&lt;sup&gt;39&lt;/sup&gt;"},"properties":{"noteIndex":0},"schema":"https://github.com/citation-style-language/schema/raw/master/csl-citat</vt:lpwstr>
  </property>
  <property fmtid="{D5CDD505-2E9C-101B-9397-08002B2CF9AE}" pid="757" name="Mendeley Recent Style Id 57_7">
    <vt:lpwstr>ion.json"}</vt:lpwstr>
  </property>
  <property fmtid="{D5CDD505-2E9C-101B-9397-08002B2CF9AE}" pid="758" name="Mendeley Recent Style Name 57_1">
    <vt:lpwstr>&lt;sup&gt;39&lt;/sup&gt;</vt:lpwstr>
  </property>
  <property fmtid="{D5CDD505-2E9C-101B-9397-08002B2CF9AE}" pid="759" name="Mendeley Recent Style Id 58_1">
    <vt:lpwstr>&lt;sup&gt;39&lt;/sup&gt;</vt:lpwstr>
  </property>
  <property fmtid="{D5CDD505-2E9C-101B-9397-08002B2CF9AE}" pid="760" name="Mendeley Recent Style Name 58_1">
    <vt:lpwstr>39</vt:lpwstr>
  </property>
  <property fmtid="{D5CDD505-2E9C-101B-9397-08002B2CF9AE}" pid="761" name="Mendeley Recent Style Id 59_1">
    <vt:lpwstr>ADDIN CSL_CITATION {"citationItems":[{"id":"ITEM-1","itemData":{"DOI":"10.1016/j.biomaterials.2015.01.023","ISBN":"1878-5905 (Electronic)\\r0142-9612 (Linking)","ISSN":"18785905","PMID":"25701041","abstract":"The nuclear lamina is a thin filamentous meshw</vt:lpwstr>
  </property>
  <property fmtid="{D5CDD505-2E9C-101B-9397-08002B2CF9AE}" pid="762" name="Mendeley Recent Style Id 59_2">
    <vt:lpwstr>ork that provides mechanical support to the nucleus and regulates essential cellular processes such as DNA replication, chromatin organization, cell division, and differentiation. Isolated horizontal imaging using fluorescence and electron microscopy has </vt:lpwstr>
  </property>
  <property fmtid="{D5CDD505-2E9C-101B-9397-08002B2CF9AE}" pid="763" name="Mendeley Recent Style Id 59_3">
    <vt:lpwstr>long suggested that the nuclear lamina is composed of structurally different A-type and B-type lamin proteins and nuclear lamin-associated membrane proteins that together form a thin layer that is spatially isotropic with no apparent difference in molecul</vt:lpwstr>
  </property>
  <property fmtid="{D5CDD505-2E9C-101B-9397-08002B2CF9AE}" pid="764" name="Mendeley Recent Style Id 59_4">
    <vt:lpwstr>ar content or density between the top and bottom of the nucleus. Chromosomes are condensed differently along the radial direction from the periphery of the nucleus to the nuclear center; therefore, chromatin accessibility for gene expression is different </vt:lpwstr>
  </property>
  <property fmtid="{D5CDD505-2E9C-101B-9397-08002B2CF9AE}" pid="765" name="Mendeley Recent Style Id 59_5">
    <vt:lpwstr>along the nuclear radius. However, 3D confocal reconstruction reveals instead that major lamin protein lamin A/C forms an apically polarized Frisbee-like dome structure in the nucleus of adherent cells. Here we show that both A-type lamins and transcripti</vt:lpwstr>
  </property>
  <property fmtid="{D5CDD505-2E9C-101B-9397-08002B2CF9AE}" pid="766" name="Mendeley Recent Style Id 59_6">
    <vt:lpwstr>onally active chromatins are vertically polarized by the tension exercised by the perinuclear actin cap (or actin cap) that is composed of highly contractile actomyosin fibers organized at the apical surface of the nucleus. Mechanical coupling between act</vt:lpwstr>
  </property>
  <property fmtid="{D5CDD505-2E9C-101B-9397-08002B2CF9AE}" pid="767" name="Mendeley Recent Style Id 59_7">
    <vt:lpwstr>in cap and lamina through LINC (linkers of nucleoskeleton and cytoskeleton) protein complexes induces an apical distribution of transcription-active subnucleolar compartments and epigenetic markers of transcription-active genes. This study reveals that in</vt:lpwstr>
  </property>
  <property fmtid="{D5CDD505-2E9C-101B-9397-08002B2CF9AE}" pid="768" name="Mendeley Recent Style Id 59_8">
    <vt:lpwstr>tranuclear structures, such as nuclear lamina and chromosomal architecture, are apically polarized through the extranuclear perinuclear actin cap in a wide range of somatic adherent cells.","author":[{"dropping-particle":"","family":"Kim","given":"Dong Hw</vt:lpwstr>
  </property>
  <property fmtid="{D5CDD505-2E9C-101B-9397-08002B2CF9AE}" pid="769" name="Mendeley Recent Style Id 59_9">
    <vt:lpwstr>ee","non-dropping-particle":"","parse-names":false,"suffix":""},{"dropping-particle":"","family":"Wirtz","given":"Denis","non-dropping-particle":"","parse-names":false,"suffix":""}],"container-title":"Biomaterials","id":"ITEM-1","issued":{"date-parts":[["</vt:lpwstr>
  </property>
  <property fmtid="{D5CDD505-2E9C-101B-9397-08002B2CF9AE}" pid="770" name="Mendeley Recent Style Id 59_10">
    <vt:lpwstr>2015"]]},"page":"161-172","title":"Cytoskeletal tension induces the polarized architecture of the nucleus","type":"article-journal","volume":"48"},"uris":["http://www.mendeley.com/documents/?uuid=6850657d-1843-48ec-80dc-219ddba3ab10"]},{"id":"ITEM-2","ite</vt:lpwstr>
  </property>
  <property fmtid="{D5CDD505-2E9C-101B-9397-08002B2CF9AE}" pid="771" name="Mendeley Recent Style Id 59_11">
    <vt:lpwstr>mData":{"DOI":"10.1038/s41467-017-02217-5","ISSN":"2041-1723","PMID":"29242553","author":[{"dropping-particle":"","family":"Kim","given":"Jeong-Ki","non-dropping-particle":"","parse-names":false,"suffix":""},{"dropping-particle":"","family":"Louhghalam","</vt:lpwstr>
  </property>
  <property fmtid="{D5CDD505-2E9C-101B-9397-08002B2CF9AE}" pid="772" name="Mendeley Recent Style Id 59_12">
    <vt:lpwstr>given":"Arghavan","non-dropping-particle":"","parse-names":false,"suffix":""},{"dropping-particle":"","family":"Lee","given":"Geonhui","non-dropping-particle":"","parse-names":false,"suffix":""},{"dropping-particle":"","family":"Schafer","given":"Benjamin</vt:lpwstr>
  </property>
  <property fmtid="{D5CDD505-2E9C-101B-9397-08002B2CF9AE}" pid="773" name="Mendeley Recent Style Id 59_13">
    <vt:lpwstr> W.","non-dropping-particle":"","parse-names":false,"suffix":""},{"dropping-particle":"","family":"Wirtz","given":"Denis","non-dropping-particle":"","parse-names":false,"suffix":""},{"dropping-particle":"","family":"Kim","given":"Dong-Hwee","non-dropping-</vt:lpwstr>
  </property>
  <property fmtid="{D5CDD505-2E9C-101B-9397-08002B2CF9AE}" pid="774" name="Mendeley Recent Style Id 59_14">
    <vt:lpwstr>particle":"","parse-names":false,"suffix":""}],"container-title":"Nature Communications","id":"ITEM-2","issue":"1","issued":{"date-parts":[["2017"]]},"page":"2123","title":"Nuclear lamin A/C harnesses the perinuclear apical actin cables to protect nuclear</vt:lpwstr>
  </property>
  <property fmtid="{D5CDD505-2E9C-101B-9397-08002B2CF9AE}" pid="775" name="Mendeley Recent Style Id 59_15">
    <vt:lpwstr> morphology","type":"article-journal","volume":"8"},"uris":["http://www.mendeley.com/documents/?uuid=cf1effe5-4000-4d6e-b9f3-7b99c4c87da7"]}],"mendeley":{"formattedCitation":"&lt;sup&gt;37,40&lt;/sup&gt;","plainTextFormattedCitation":"37,40","previouslyFormattedCitat</vt:lpwstr>
  </property>
  <property fmtid="{D5CDD505-2E9C-101B-9397-08002B2CF9AE}" pid="776" name="Mendeley Recent Style Id 59_16">
    <vt:lpwstr>ion":"&lt;sup&gt;37,40&lt;/sup&gt;"},"properties":{"noteIndex":0},"schema":"https://github.com/citation-style-language/schema/raw/master/csl-citation.json"}</vt:lpwstr>
  </property>
  <property fmtid="{D5CDD505-2E9C-101B-9397-08002B2CF9AE}" pid="777" name="Mendeley Recent Style Name 59_1">
    <vt:lpwstr>&lt;sup&gt;37,40&lt;/sup&gt;</vt:lpwstr>
  </property>
  <property fmtid="{D5CDD505-2E9C-101B-9397-08002B2CF9AE}" pid="778" name="Mendeley Recent Style Id 60_1">
    <vt:lpwstr>&lt;sup&gt;37,40&lt;/sup&gt;</vt:lpwstr>
  </property>
  <property fmtid="{D5CDD505-2E9C-101B-9397-08002B2CF9AE}" pid="779" name="Mendeley Recent Style Name 60_1">
    <vt:lpwstr>37,40</vt:lpwstr>
  </property>
  <property fmtid="{D5CDD505-2E9C-101B-9397-08002B2CF9AE}" pid="780" name="Mendeley Recent Style Id 61_1">
    <vt:lpwstr>ADDIN CSL_CITATION {"citationItems":[{"id":"ITEM-1","itemData":{"DOI":"10.1038/s41551-017-0093","ISSN":"2157-846X","abstract":"Ageing research has focused either on assessing organ- and tissue-based changes, such as lung capacity and cardiac function, or </vt:lpwstr>
  </property>
  <property fmtid="{D5CDD505-2E9C-101B-9397-08002B2CF9AE}" pid="781" name="Mendeley Recent Style Id 61_2">
    <vt:lpwstr>on changes at the molecular scale such as gene expression, epigenetic modifications and metabolism. Here, by using a cohort of 32 samples of primary dermal fibroblasts collected from individuals between 2 and 96 years of age, we show that the degradation </vt:lpwstr>
  </property>
  <property fmtid="{D5CDD505-2E9C-101B-9397-08002B2CF9AE}" pid="782" name="Mendeley Recent Style Id 61_3">
    <vt:lpwstr>of functional cellular biophysical features—including cell mechanics, traction strength, morphology and migratory potential—and associated descriptors of cellular heterogeneity predict cellular age with higher accuracy than conventional biomolecular marke</vt:lpwstr>
  </property>
  <property fmtid="{D5CDD505-2E9C-101B-9397-08002B2CF9AE}" pid="783" name="Mendeley Recent Style Id 61_4">
    <vt:lpwstr>rs. We also demonstrate the use of high-throughput single-cell technologies, together with a deterministic model based on cellular features, to compute the cellular age of apparently healthy males and females, and to explore these relationships in cells f</vt:lpwstr>
  </property>
  <property fmtid="{D5CDD505-2E9C-101B-9397-08002B2CF9AE}" pid="784" name="Mendeley Recent Style Id 61_5">
    <vt:lpwstr>rom individuals with Werner syndrome and Hutchinson–Gilford progeria syndrome, two rare genetic conditions that result in phenotypes that show aspects of premature ageing. Our findings suggest that the quantification of cellular age may be used to stratif</vt:lpwstr>
  </property>
  <property fmtid="{D5CDD505-2E9C-101B-9397-08002B2CF9AE}" pid="785" name="Mendeley Recent Style Id 61_6">
    <vt:lpwstr>y individuals on the basis of cellular phenotypes and serve as a biological proxy of healthspan.","author":[{"dropping-particle":"","family":"Phillip","given":"Jude M.","non-dropping-particle":"","parse-names":false,"suffix":""},{"dropping-particle":"","f</vt:lpwstr>
  </property>
  <property fmtid="{D5CDD505-2E9C-101B-9397-08002B2CF9AE}" pid="786" name="Mendeley Recent Style Id 61_7">
    <vt:lpwstr>amily":"Wu","given":"Pei-Hsun","non-dropping-particle":"","parse-names":false,"suffix":""},{"dropping-particle":"","family":"Gilkes","given":"Daniele M.","non-dropping-particle":"","parse-names":false,"suffix":""},{"dropping-particle":"","family":"William</vt:lpwstr>
  </property>
  <property fmtid="{D5CDD505-2E9C-101B-9397-08002B2CF9AE}" pid="787" name="Mendeley Recent Style Id 61_8">
    <vt:lpwstr>s","given":"Wadsworth","non-dropping-particle":"","parse-names":false,"suffix":""},{"dropping-particle":"","family":"McGovern","given":"Shaun","non-dropping-particle":"","parse-names":false,"suffix":""},{"dropping-particle":"","family":"Daya","given":"Jen</vt:lpwstr>
  </property>
  <property fmtid="{D5CDD505-2E9C-101B-9397-08002B2CF9AE}" pid="788" name="Mendeley Recent Style Id 61_9">
    <vt:lpwstr>a","non-dropping-particle":"","parse-names":false,"suffix":""},{"dropping-particle":"","family":"Chen","given":"Jonathan","non-dropping-particle":"","parse-names":false,"suffix":""},{"dropping-particle":"","family":"Aifuwa","given":"Ivie","non-dropping-pa</vt:lpwstr>
  </property>
  <property fmtid="{D5CDD505-2E9C-101B-9397-08002B2CF9AE}" pid="789" name="Mendeley Recent Style Id 61_10">
    <vt:lpwstr>rticle":"","parse-names":false,"suffix":""},{"dropping-particle":"","family":"Lee","given":"Jerry S. H.","non-dropping-particle":"","parse-names":false,"suffix":""},{"dropping-particle":"","family":"Fan","given":"Rong","non-dropping-particle":"","parse-na</vt:lpwstr>
  </property>
  <property fmtid="{D5CDD505-2E9C-101B-9397-08002B2CF9AE}" pid="790" name="Mendeley Recent Style Id 61_11">
    <vt:lpwstr>mes":false,"suffix":""},{"dropping-particle":"","family":"Walston","given":"Jeremy","non-dropping-particle":"","parse-names":false,"suffix":""},{"dropping-particle":"","family":"Wirtz","given":"Denis","non-dropping-particle":"","parse-names":false,"suffix</vt:lpwstr>
  </property>
  <property fmtid="{D5CDD505-2E9C-101B-9397-08002B2CF9AE}" pid="791" name="Mendeley Recent Style Id 61_12">
    <vt:lpwstr>":""}],"container-title":"Nature Biomedical Engineering","id":"ITEM-1","issue":"7","issued":{"date-parts":[["2017"]]},"page":"0093","title":"Biophysical and biomolecular determination of cellular age in humans","type":"article-journal","volume":"1"},"uris</vt:lpwstr>
  </property>
  <property fmtid="{D5CDD505-2E9C-101B-9397-08002B2CF9AE}" pid="792" name="Mendeley Recent Style Id 61_13">
    <vt:lpwstr>":["http://www.mendeley.com/documents/?uuid=556dbe69-0edd-475d-b195-e0021a499a64"]}],"mendeley":{"formattedCitation":"&lt;sup&gt;22&lt;/sup&gt;","plainTextFormattedCitation":"22","previouslyFormattedCitation":"&lt;sup&gt;22&lt;/sup&gt;"},"properties":{"noteIndex":0},"schema":"ht</vt:lpwstr>
  </property>
  <property fmtid="{D5CDD505-2E9C-101B-9397-08002B2CF9AE}" pid="793" name="Mendeley Recent Style Id 61_14">
    <vt:lpwstr>tps://github.com/citation-style-language/schema/raw/master/csl-citation.json"}</vt:lpwstr>
  </property>
  <property fmtid="{D5CDD505-2E9C-101B-9397-08002B2CF9AE}" pid="794" name="Mendeley Recent Style Name 61_1">
    <vt:lpwstr>&lt;sup&gt;22&lt;/sup&gt;</vt:lpwstr>
  </property>
</Properties>
</file>