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https://www.canva.com/design/DAGtEcY2pUg/up9_wVkFFAEcH9bWQIHNpw/edit?utm_content=DAGtEcY2pUg&amp;utm_campaign=designshare&amp;utm_medium=link2&amp;utm_source=sharebutton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tEcY2pUg/up9_wVkFFAEcH9bWQIHNpw/edit?utm_content=DAGtEcY2pUg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