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89920" w14:textId="5B634E4E" w:rsidR="00365D9B" w:rsidRPr="00365D9B" w:rsidRDefault="007736E4" w:rsidP="00365D9B">
      <w:pPr>
        <w:spacing w:after="60" w:line="360" w:lineRule="auto"/>
        <w:jc w:val="both"/>
        <w:textAlignment w:val="baseline"/>
        <w:outlineLvl w:val="0"/>
        <w:rPr>
          <w:rFonts w:eastAsia="Times New Roman" w:cstheme="minorHAnsi"/>
          <w:b/>
          <w:bCs/>
          <w:caps/>
          <w:color w:val="FFFFFF"/>
          <w:kern w:val="36"/>
          <w:lang w:eastAsia="es-CL"/>
          <w14:ligatures w14:val="none"/>
        </w:rPr>
      </w:pPr>
      <w:bookmarkStart w:id="0" w:name="_Hlk171376900"/>
      <w:bookmarkEnd w:id="0"/>
      <w:r w:rsidRPr="007736E4">
        <w:rPr>
          <w:rFonts w:eastAsia="Times New Roman" w:cstheme="minorHAnsi"/>
          <w:b/>
          <w:bCs/>
          <w:caps/>
          <w:color w:val="FFFFFF"/>
          <w:kern w:val="36"/>
          <w:lang w:eastAsia="es-CL"/>
          <w14:ligatures w14:val="none"/>
        </w:rPr>
        <w:t>ACERCA DE NOS</w:t>
      </w:r>
    </w:p>
    <w:p w14:paraId="113FCAAF" w14:textId="77777777" w:rsidR="00365D9B" w:rsidRPr="00365D9B" w:rsidRDefault="00365D9B" w:rsidP="00365D9B">
      <w:pPr>
        <w:spacing w:after="60" w:line="360" w:lineRule="auto"/>
        <w:jc w:val="both"/>
        <w:textAlignment w:val="baseline"/>
        <w:outlineLvl w:val="0"/>
        <w:rPr>
          <w:rFonts w:eastAsia="Times New Roman" w:cstheme="minorHAnsi"/>
          <w:b/>
          <w:bCs/>
          <w:caps/>
          <w:color w:val="FFFFFF"/>
          <w:kern w:val="36"/>
          <w:lang w:eastAsia="es-CL"/>
          <w14:ligatures w14:val="none"/>
        </w:rPr>
      </w:pPr>
    </w:p>
    <w:p w14:paraId="5F60E10C" w14:textId="01BEEF73" w:rsidR="00365D9B" w:rsidRPr="00365D9B" w:rsidRDefault="00506B96" w:rsidP="00365D9B">
      <w:pPr>
        <w:spacing w:after="60" w:line="360" w:lineRule="auto"/>
        <w:jc w:val="both"/>
        <w:textAlignment w:val="baseline"/>
        <w:outlineLvl w:val="0"/>
        <w:rPr>
          <w:rFonts w:eastAsia="Times New Roman" w:cstheme="minorHAnsi"/>
          <w:b/>
          <w:bCs/>
          <w:caps/>
          <w:color w:val="FFFFFF"/>
          <w:kern w:val="36"/>
          <w:lang w:eastAsia="es-CL"/>
          <w14:ligatures w14:val="none"/>
        </w:rPr>
      </w:pPr>
      <w:r w:rsidRPr="007736E4">
        <w:rPr>
          <w:rFonts w:eastAsia="Times New Roman" w:cstheme="minorHAnsi"/>
          <w:noProof/>
          <w:color w:val="444444"/>
          <w:kern w:val="0"/>
          <w:lang w:eastAsia="es-CL"/>
          <w14:ligatures w14:val="none"/>
        </w:rPr>
        <w:drawing>
          <wp:anchor distT="0" distB="0" distL="114300" distR="114300" simplePos="0" relativeHeight="251660288" behindDoc="0" locked="0" layoutInCell="1" allowOverlap="1" wp14:anchorId="017B0726" wp14:editId="1FB73672">
            <wp:simplePos x="0" y="0"/>
            <wp:positionH relativeFrom="margin">
              <wp:posOffset>1748333</wp:posOffset>
            </wp:positionH>
            <wp:positionV relativeFrom="paragraph">
              <wp:posOffset>8356</wp:posOffset>
            </wp:positionV>
            <wp:extent cx="2728569" cy="1372530"/>
            <wp:effectExtent l="0" t="0" r="0" b="0"/>
            <wp:wrapSquare wrapText="bothSides"/>
            <wp:docPr id="228101196" name="Imagen 1" descr="Vista frontal edificio corporativo Sant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sta frontal edificio corporativo Santand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8569" cy="1372530"/>
                    </a:xfrm>
                    <a:prstGeom prst="rect">
                      <a:avLst/>
                    </a:prstGeom>
                    <a:noFill/>
                    <a:ln>
                      <a:noFill/>
                    </a:ln>
                  </pic:spPr>
                </pic:pic>
              </a:graphicData>
            </a:graphic>
          </wp:anchor>
        </w:drawing>
      </w:r>
    </w:p>
    <w:p w14:paraId="64F344CB" w14:textId="321444B9" w:rsidR="00365D9B" w:rsidRPr="00365D9B" w:rsidRDefault="00365D9B" w:rsidP="00365D9B">
      <w:pPr>
        <w:spacing w:after="60" w:line="360" w:lineRule="auto"/>
        <w:jc w:val="both"/>
        <w:textAlignment w:val="baseline"/>
        <w:outlineLvl w:val="0"/>
        <w:rPr>
          <w:rFonts w:eastAsia="Times New Roman" w:cstheme="minorHAnsi"/>
          <w:b/>
          <w:bCs/>
          <w:caps/>
          <w:color w:val="FFFFFF"/>
          <w:kern w:val="36"/>
          <w:lang w:eastAsia="es-CL"/>
          <w14:ligatures w14:val="none"/>
        </w:rPr>
      </w:pPr>
    </w:p>
    <w:p w14:paraId="7E5660C6" w14:textId="77777777" w:rsidR="00365D9B" w:rsidRPr="00365D9B" w:rsidRDefault="00365D9B" w:rsidP="00365D9B">
      <w:pPr>
        <w:spacing w:after="60" w:line="360" w:lineRule="auto"/>
        <w:jc w:val="both"/>
        <w:textAlignment w:val="baseline"/>
        <w:outlineLvl w:val="0"/>
        <w:rPr>
          <w:rFonts w:eastAsia="Times New Roman" w:cstheme="minorHAnsi"/>
          <w:b/>
          <w:bCs/>
          <w:caps/>
          <w:color w:val="FFFFFF"/>
          <w:kern w:val="36"/>
          <w:lang w:eastAsia="es-CL"/>
          <w14:ligatures w14:val="none"/>
        </w:rPr>
      </w:pPr>
    </w:p>
    <w:p w14:paraId="5DADF597" w14:textId="42B1240E" w:rsidR="00365D9B" w:rsidRPr="00365D9B" w:rsidRDefault="00365D9B" w:rsidP="00365D9B">
      <w:pPr>
        <w:spacing w:after="60" w:line="360" w:lineRule="auto"/>
        <w:jc w:val="both"/>
        <w:textAlignment w:val="baseline"/>
        <w:outlineLvl w:val="0"/>
        <w:rPr>
          <w:rFonts w:eastAsia="Times New Roman" w:cstheme="minorHAnsi"/>
          <w:b/>
          <w:bCs/>
          <w:caps/>
          <w:color w:val="FFFFFF"/>
          <w:kern w:val="36"/>
          <w:lang w:eastAsia="es-CL"/>
          <w14:ligatures w14:val="none"/>
        </w:rPr>
      </w:pPr>
    </w:p>
    <w:p w14:paraId="0DC43E2B"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D60389B"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2A82F62" w14:textId="77777777" w:rsidR="00506B96" w:rsidRDefault="00506B96" w:rsidP="00365D9B">
      <w:pPr>
        <w:spacing w:line="360" w:lineRule="auto"/>
        <w:rPr>
          <w:rFonts w:eastAsia="Times New Roman" w:cstheme="minorHAnsi"/>
          <w:b/>
          <w:bCs/>
          <w:caps/>
          <w:color w:val="FFFFFF"/>
          <w:kern w:val="36"/>
          <w:lang w:eastAsia="es-CL"/>
          <w14:ligatures w14:val="none"/>
        </w:rPr>
      </w:pPr>
    </w:p>
    <w:p w14:paraId="2D5C7F67" w14:textId="77777777" w:rsidR="00506B96" w:rsidRDefault="00506B96" w:rsidP="00365D9B">
      <w:pPr>
        <w:spacing w:line="360" w:lineRule="auto"/>
        <w:rPr>
          <w:rFonts w:eastAsia="Times New Roman" w:cstheme="minorHAnsi"/>
          <w:b/>
          <w:bCs/>
          <w:caps/>
          <w:color w:val="FFFFFF"/>
          <w:kern w:val="36"/>
          <w:lang w:eastAsia="es-CL"/>
          <w14:ligatures w14:val="none"/>
        </w:rPr>
      </w:pPr>
    </w:p>
    <w:p w14:paraId="4F25D6B1"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F58B0FC"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1DB54A0" w14:textId="77777777" w:rsidR="00506B96" w:rsidRDefault="00506B96" w:rsidP="00365D9B">
      <w:pPr>
        <w:spacing w:line="360" w:lineRule="auto"/>
        <w:rPr>
          <w:rFonts w:eastAsia="Times New Roman" w:cstheme="minorHAnsi"/>
          <w:b/>
          <w:bCs/>
          <w:caps/>
          <w:color w:val="FFFFFF"/>
          <w:kern w:val="36"/>
          <w:lang w:eastAsia="es-CL"/>
          <w14:ligatures w14:val="none"/>
        </w:rPr>
      </w:pPr>
    </w:p>
    <w:p w14:paraId="4E1A6505" w14:textId="77777777" w:rsidR="00506B96" w:rsidRDefault="00506B96" w:rsidP="00365D9B">
      <w:pPr>
        <w:spacing w:line="360" w:lineRule="auto"/>
        <w:rPr>
          <w:rFonts w:eastAsia="Times New Roman" w:cstheme="minorHAnsi"/>
          <w:b/>
          <w:bCs/>
          <w:caps/>
          <w:color w:val="FFFFFF"/>
          <w:kern w:val="36"/>
          <w:lang w:eastAsia="es-CL"/>
          <w14:ligatures w14:val="none"/>
        </w:rPr>
      </w:pPr>
    </w:p>
    <w:p w14:paraId="212A7D45"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CD1C871"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717CEA5"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EA9DA85"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7F5E8C9" w14:textId="77777777" w:rsidR="00506B96" w:rsidRDefault="00506B96" w:rsidP="00365D9B">
      <w:pPr>
        <w:spacing w:line="360" w:lineRule="auto"/>
        <w:rPr>
          <w:rFonts w:eastAsia="Times New Roman" w:cstheme="minorHAnsi"/>
          <w:b/>
          <w:bCs/>
          <w:caps/>
          <w:color w:val="FFFFFF"/>
          <w:kern w:val="36"/>
          <w:lang w:eastAsia="es-CL"/>
          <w14:ligatures w14:val="none"/>
        </w:rPr>
      </w:pPr>
    </w:p>
    <w:p w14:paraId="6AE47868"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3F4F692" w14:textId="77777777" w:rsidR="00506B96" w:rsidRDefault="00506B96" w:rsidP="00365D9B">
      <w:pPr>
        <w:spacing w:line="360" w:lineRule="auto"/>
        <w:rPr>
          <w:rFonts w:eastAsia="Times New Roman" w:cstheme="minorHAnsi"/>
          <w:b/>
          <w:bCs/>
          <w:caps/>
          <w:color w:val="FFFFFF"/>
          <w:kern w:val="36"/>
          <w:lang w:eastAsia="es-CL"/>
          <w14:ligatures w14:val="none"/>
        </w:rPr>
      </w:pPr>
    </w:p>
    <w:p w14:paraId="6D9D5E6F"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922949B" w14:textId="77777777" w:rsidR="00506B96" w:rsidRDefault="00506B96" w:rsidP="00365D9B">
      <w:pPr>
        <w:spacing w:line="360" w:lineRule="auto"/>
        <w:rPr>
          <w:rFonts w:eastAsia="Times New Roman" w:cstheme="minorHAnsi"/>
          <w:b/>
          <w:bCs/>
          <w:caps/>
          <w:color w:val="FFFFFF"/>
          <w:kern w:val="36"/>
          <w:lang w:eastAsia="es-CL"/>
          <w14:ligatures w14:val="none"/>
        </w:rPr>
      </w:pPr>
    </w:p>
    <w:p w14:paraId="1F3CF640"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5062A3D"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D9F3A37" w14:textId="77777777" w:rsidR="00506B96" w:rsidRDefault="00506B96" w:rsidP="00365D9B">
      <w:pPr>
        <w:spacing w:line="360" w:lineRule="auto"/>
        <w:rPr>
          <w:rFonts w:eastAsia="Times New Roman" w:cstheme="minorHAnsi"/>
          <w:b/>
          <w:bCs/>
          <w:caps/>
          <w:color w:val="FFFFFF"/>
          <w:kern w:val="36"/>
          <w:lang w:eastAsia="es-CL"/>
          <w14:ligatures w14:val="none"/>
        </w:rPr>
      </w:pPr>
    </w:p>
    <w:p w14:paraId="6D8B5B9E" w14:textId="77777777" w:rsidR="00506B96" w:rsidRDefault="00506B96" w:rsidP="00365D9B">
      <w:pPr>
        <w:spacing w:line="360" w:lineRule="auto"/>
        <w:rPr>
          <w:rFonts w:eastAsia="Times New Roman" w:cstheme="minorHAnsi"/>
          <w:b/>
          <w:bCs/>
          <w:caps/>
          <w:color w:val="FFFFFF"/>
          <w:kern w:val="36"/>
          <w:lang w:eastAsia="es-CL"/>
          <w14:ligatures w14:val="none"/>
        </w:rPr>
      </w:pPr>
    </w:p>
    <w:p w14:paraId="2EF57D5A"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8EC7A0F" w14:textId="77777777" w:rsidR="00506B96" w:rsidRDefault="00506B96" w:rsidP="00365D9B">
      <w:pPr>
        <w:spacing w:line="360" w:lineRule="auto"/>
        <w:rPr>
          <w:rFonts w:eastAsia="Times New Roman" w:cstheme="minorHAnsi"/>
          <w:b/>
          <w:bCs/>
          <w:caps/>
          <w:color w:val="FFFFFF"/>
          <w:kern w:val="36"/>
          <w:lang w:eastAsia="es-CL"/>
          <w14:ligatures w14:val="none"/>
        </w:rPr>
      </w:pPr>
    </w:p>
    <w:p w14:paraId="78A942D7" w14:textId="77777777" w:rsidR="00506B96" w:rsidRDefault="00506B96" w:rsidP="00365D9B">
      <w:pPr>
        <w:spacing w:line="360" w:lineRule="auto"/>
        <w:rPr>
          <w:rFonts w:eastAsia="Times New Roman" w:cstheme="minorHAnsi"/>
          <w:b/>
          <w:bCs/>
          <w:caps/>
          <w:color w:val="FFFFFF"/>
          <w:kern w:val="36"/>
          <w:lang w:eastAsia="es-CL"/>
          <w14:ligatures w14:val="none"/>
        </w:rPr>
      </w:pPr>
    </w:p>
    <w:p w14:paraId="1F78096A"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FB04F09" w14:textId="77777777" w:rsidR="00506B96" w:rsidRDefault="00506B96" w:rsidP="00365D9B">
      <w:pPr>
        <w:spacing w:line="360" w:lineRule="auto"/>
        <w:rPr>
          <w:rFonts w:eastAsia="Times New Roman" w:cstheme="minorHAnsi"/>
          <w:b/>
          <w:bCs/>
          <w:caps/>
          <w:color w:val="FFFFFF"/>
          <w:kern w:val="36"/>
          <w:lang w:eastAsia="es-CL"/>
          <w14:ligatures w14:val="none"/>
        </w:rPr>
      </w:pPr>
    </w:p>
    <w:p w14:paraId="26F9F871"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BFB9FCF" w14:textId="77777777" w:rsidR="00506B96" w:rsidRDefault="00506B96" w:rsidP="00365D9B">
      <w:pPr>
        <w:spacing w:line="360" w:lineRule="auto"/>
        <w:rPr>
          <w:rFonts w:eastAsia="Times New Roman" w:cstheme="minorHAnsi"/>
          <w:b/>
          <w:bCs/>
          <w:caps/>
          <w:color w:val="FFFFFF"/>
          <w:kern w:val="36"/>
          <w:lang w:eastAsia="es-CL"/>
          <w14:ligatures w14:val="none"/>
        </w:rPr>
      </w:pPr>
    </w:p>
    <w:p w14:paraId="471A38B3"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14A3EA0"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31D941A" w14:textId="77777777" w:rsidR="00506B96" w:rsidRDefault="00506B96" w:rsidP="00365D9B">
      <w:pPr>
        <w:spacing w:line="360" w:lineRule="auto"/>
        <w:rPr>
          <w:rFonts w:eastAsia="Times New Roman" w:cstheme="minorHAnsi"/>
          <w:b/>
          <w:bCs/>
          <w:caps/>
          <w:color w:val="FFFFFF"/>
          <w:kern w:val="36"/>
          <w:lang w:eastAsia="es-CL"/>
          <w14:ligatures w14:val="none"/>
        </w:rPr>
      </w:pPr>
    </w:p>
    <w:p w14:paraId="71467637" w14:textId="77777777" w:rsidR="00506B96" w:rsidRDefault="00506B96" w:rsidP="00365D9B">
      <w:pPr>
        <w:spacing w:line="360" w:lineRule="auto"/>
        <w:rPr>
          <w:rFonts w:eastAsia="Times New Roman" w:cstheme="minorHAnsi"/>
          <w:b/>
          <w:bCs/>
          <w:caps/>
          <w:color w:val="FFFFFF"/>
          <w:kern w:val="36"/>
          <w:lang w:eastAsia="es-CL"/>
          <w14:ligatures w14:val="none"/>
        </w:rPr>
      </w:pPr>
    </w:p>
    <w:p w14:paraId="15AA08B1"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0481E6F" w14:textId="77777777" w:rsidR="00506B96" w:rsidRDefault="00506B96" w:rsidP="00365D9B">
      <w:pPr>
        <w:spacing w:line="360" w:lineRule="auto"/>
        <w:rPr>
          <w:rFonts w:eastAsia="Times New Roman" w:cstheme="minorHAnsi"/>
          <w:b/>
          <w:bCs/>
          <w:caps/>
          <w:color w:val="FFFFFF"/>
          <w:kern w:val="36"/>
          <w:lang w:eastAsia="es-CL"/>
          <w14:ligatures w14:val="none"/>
        </w:rPr>
      </w:pPr>
    </w:p>
    <w:p w14:paraId="7FBA029F"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A220634"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B17704C" w14:textId="77777777" w:rsidR="00506B96" w:rsidRDefault="00506B96" w:rsidP="00365D9B">
      <w:pPr>
        <w:spacing w:line="360" w:lineRule="auto"/>
        <w:rPr>
          <w:rFonts w:eastAsia="Times New Roman" w:cstheme="minorHAnsi"/>
          <w:b/>
          <w:bCs/>
          <w:caps/>
          <w:color w:val="FFFFFF"/>
          <w:kern w:val="36"/>
          <w:lang w:eastAsia="es-CL"/>
          <w14:ligatures w14:val="none"/>
        </w:rPr>
      </w:pPr>
    </w:p>
    <w:p w14:paraId="17FB580E"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28A06E7" w14:textId="77777777" w:rsidR="00506B96" w:rsidRDefault="00506B96" w:rsidP="00365D9B">
      <w:pPr>
        <w:spacing w:line="360" w:lineRule="auto"/>
        <w:rPr>
          <w:rFonts w:eastAsia="Times New Roman" w:cstheme="minorHAnsi"/>
          <w:b/>
          <w:bCs/>
          <w:caps/>
          <w:color w:val="FFFFFF"/>
          <w:kern w:val="36"/>
          <w:lang w:eastAsia="es-CL"/>
          <w14:ligatures w14:val="none"/>
        </w:rPr>
      </w:pPr>
    </w:p>
    <w:p w14:paraId="13525282" w14:textId="77777777" w:rsidR="00506B96" w:rsidRDefault="00506B96" w:rsidP="00365D9B">
      <w:pPr>
        <w:spacing w:line="360" w:lineRule="auto"/>
        <w:rPr>
          <w:rFonts w:eastAsia="Times New Roman" w:cstheme="minorHAnsi"/>
          <w:b/>
          <w:bCs/>
          <w:caps/>
          <w:color w:val="FFFFFF"/>
          <w:kern w:val="36"/>
          <w:lang w:eastAsia="es-CL"/>
          <w14:ligatures w14:val="none"/>
        </w:rPr>
      </w:pPr>
    </w:p>
    <w:p w14:paraId="5F00CA3B"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F15DE0D" w14:textId="77777777" w:rsidR="00506B96" w:rsidRDefault="00506B96" w:rsidP="00365D9B">
      <w:pPr>
        <w:spacing w:line="360" w:lineRule="auto"/>
        <w:rPr>
          <w:rFonts w:eastAsia="Times New Roman" w:cstheme="minorHAnsi"/>
          <w:b/>
          <w:bCs/>
          <w:caps/>
          <w:color w:val="FFFFFF"/>
          <w:kern w:val="36"/>
          <w:lang w:eastAsia="es-CL"/>
          <w14:ligatures w14:val="none"/>
        </w:rPr>
      </w:pPr>
    </w:p>
    <w:p w14:paraId="3B2791AF" w14:textId="77777777" w:rsidR="00506B96" w:rsidRDefault="00506B96" w:rsidP="00365D9B">
      <w:pPr>
        <w:spacing w:line="360" w:lineRule="auto"/>
        <w:rPr>
          <w:rFonts w:eastAsia="Times New Roman" w:cstheme="minorHAnsi"/>
          <w:b/>
          <w:bCs/>
          <w:caps/>
          <w:color w:val="FFFFFF"/>
          <w:kern w:val="36"/>
          <w:lang w:eastAsia="es-CL"/>
          <w14:ligatures w14:val="none"/>
        </w:rPr>
      </w:pPr>
    </w:p>
    <w:p w14:paraId="19B4D169" w14:textId="77777777" w:rsidR="00506B96" w:rsidRDefault="00506B96" w:rsidP="00365D9B">
      <w:pPr>
        <w:spacing w:line="360" w:lineRule="auto"/>
        <w:rPr>
          <w:rFonts w:eastAsia="Times New Roman" w:cstheme="minorHAnsi"/>
          <w:b/>
          <w:bCs/>
          <w:caps/>
          <w:color w:val="FFFFFF"/>
          <w:kern w:val="36"/>
          <w:lang w:eastAsia="es-CL"/>
          <w14:ligatures w14:val="none"/>
        </w:rPr>
      </w:pPr>
    </w:p>
    <w:p w14:paraId="4ABEFFD8" w14:textId="77777777" w:rsidR="00506B96" w:rsidRDefault="00506B96" w:rsidP="00365D9B">
      <w:pPr>
        <w:spacing w:line="360" w:lineRule="auto"/>
        <w:rPr>
          <w:rFonts w:eastAsia="Times New Roman" w:cstheme="minorHAnsi"/>
          <w:b/>
          <w:bCs/>
          <w:caps/>
          <w:color w:val="FFFFFF"/>
          <w:kern w:val="36"/>
          <w:lang w:eastAsia="es-CL"/>
          <w14:ligatures w14:val="none"/>
        </w:rPr>
      </w:pPr>
    </w:p>
    <w:p w14:paraId="263CDE49"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D86037C" w14:textId="77777777" w:rsidR="00506B96" w:rsidRDefault="00506B96" w:rsidP="00365D9B">
      <w:pPr>
        <w:spacing w:line="360" w:lineRule="auto"/>
        <w:rPr>
          <w:rFonts w:eastAsia="Times New Roman" w:cstheme="minorHAnsi"/>
          <w:b/>
          <w:bCs/>
          <w:caps/>
          <w:color w:val="FFFFFF"/>
          <w:kern w:val="36"/>
          <w:lang w:eastAsia="es-CL"/>
          <w14:ligatures w14:val="none"/>
        </w:rPr>
      </w:pPr>
    </w:p>
    <w:p w14:paraId="649AB4FD" w14:textId="77777777" w:rsidR="00506B96" w:rsidRDefault="00506B96" w:rsidP="00365D9B">
      <w:pPr>
        <w:spacing w:line="360" w:lineRule="auto"/>
        <w:rPr>
          <w:rFonts w:eastAsia="Times New Roman" w:cstheme="minorHAnsi"/>
          <w:b/>
          <w:bCs/>
          <w:caps/>
          <w:color w:val="FFFFFF"/>
          <w:kern w:val="36"/>
          <w:lang w:eastAsia="es-CL"/>
          <w14:ligatures w14:val="none"/>
        </w:rPr>
      </w:pPr>
    </w:p>
    <w:p w14:paraId="08D53FAF" w14:textId="694058C7" w:rsidR="00365D9B" w:rsidRPr="00365D9B" w:rsidRDefault="00365D9B" w:rsidP="00365D9B">
      <w:pPr>
        <w:spacing w:line="360" w:lineRule="auto"/>
        <w:rPr>
          <w:rFonts w:cstheme="minorHAnsi"/>
        </w:rPr>
      </w:pPr>
      <w:r w:rsidRPr="00365D9B">
        <w:rPr>
          <w:rFonts w:cstheme="minorHAnsi"/>
        </w:rPr>
        <w:t>Introducción:</w:t>
      </w:r>
    </w:p>
    <w:p w14:paraId="77F8C6FB" w14:textId="77777777" w:rsidR="00365D9B" w:rsidRPr="00365D9B" w:rsidRDefault="00365D9B" w:rsidP="00365D9B">
      <w:pPr>
        <w:spacing w:line="360" w:lineRule="auto"/>
        <w:rPr>
          <w:rFonts w:cstheme="minorHAnsi"/>
        </w:rPr>
      </w:pPr>
      <w:r w:rsidRPr="00365D9B">
        <w:rPr>
          <w:rFonts w:cstheme="minorHAnsi"/>
        </w:rPr>
        <w:t>Análisis de nuestra Empresa, Banco Santander, aplicaremos el modelo de las 5 fuerzas de PORTER, complementando así el análisis de la situación externa y la identificación de Amenazas y Oportunidades del mercado al cual se enfrenta Banco Santander.</w:t>
      </w:r>
    </w:p>
    <w:p w14:paraId="1DF6840C" w14:textId="77777777" w:rsidR="00365D9B" w:rsidRPr="00365D9B" w:rsidRDefault="00365D9B" w:rsidP="00365D9B">
      <w:pPr>
        <w:spacing w:line="360" w:lineRule="auto"/>
        <w:rPr>
          <w:rFonts w:cstheme="minorHAnsi"/>
        </w:rPr>
      </w:pPr>
      <w:r w:rsidRPr="00365D9B">
        <w:rPr>
          <w:rFonts w:cstheme="minorHAnsi"/>
        </w:rPr>
        <w:t xml:space="preserve">En 1979 el economista Michael Porter desarrolló un modelo donde describe las principales fuerzas que influyen en la estrategia de una empresa, lo que nombró “Las cinco fuerzas de Porter”. A </w:t>
      </w:r>
      <w:proofErr w:type="gramStart"/>
      <w:r w:rsidRPr="00365D9B">
        <w:rPr>
          <w:rFonts w:cstheme="minorHAnsi"/>
        </w:rPr>
        <w:t>continuación</w:t>
      </w:r>
      <w:proofErr w:type="gramEnd"/>
      <w:r w:rsidRPr="00365D9B">
        <w:rPr>
          <w:rFonts w:cstheme="minorHAnsi"/>
        </w:rPr>
        <w:t xml:space="preserve"> las podemos observar:</w:t>
      </w:r>
    </w:p>
    <w:p w14:paraId="55D1EDA1" w14:textId="77777777" w:rsidR="001F7101" w:rsidRDefault="001F7101" w:rsidP="00365D9B">
      <w:pPr>
        <w:spacing w:line="360" w:lineRule="auto"/>
        <w:rPr>
          <w:rFonts w:cstheme="minorHAnsi"/>
        </w:rPr>
      </w:pPr>
    </w:p>
    <w:p w14:paraId="267BBA2A" w14:textId="77777777" w:rsidR="001F7101" w:rsidRDefault="001F7101" w:rsidP="00365D9B">
      <w:pPr>
        <w:spacing w:line="360" w:lineRule="auto"/>
        <w:rPr>
          <w:rFonts w:cstheme="minorHAnsi"/>
        </w:rPr>
      </w:pPr>
    </w:p>
    <w:p w14:paraId="284ACD91" w14:textId="1236BB79" w:rsidR="00365D9B" w:rsidRPr="00365D9B" w:rsidRDefault="001F7101" w:rsidP="00365D9B">
      <w:pPr>
        <w:spacing w:line="360" w:lineRule="auto"/>
        <w:rPr>
          <w:rFonts w:cstheme="minorHAnsi"/>
        </w:rPr>
      </w:pPr>
      <w:r>
        <w:rPr>
          <w:rFonts w:cstheme="minorHAnsi"/>
          <w:sz w:val="20"/>
          <w:szCs w:val="20"/>
        </w:rPr>
        <w:t xml:space="preserve"> </w:t>
      </w:r>
      <w:r w:rsidR="00365D9B" w:rsidRPr="00365D9B">
        <w:rPr>
          <w:rFonts w:cstheme="minorHAnsi"/>
          <w:noProof/>
        </w:rPr>
        <w:drawing>
          <wp:inline distT="0" distB="0" distL="0" distR="0" wp14:anchorId="734F839C" wp14:editId="4C78E870">
            <wp:extent cx="5486400" cy="3200400"/>
            <wp:effectExtent l="0" t="38100" r="0" b="7620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Pr>
          <w:rFonts w:cstheme="minorHAnsi"/>
          <w:sz w:val="20"/>
          <w:szCs w:val="20"/>
        </w:rPr>
        <w:t xml:space="preserve">                                                              </w:t>
      </w:r>
      <w:r w:rsidR="00365D9B" w:rsidRPr="001F7101">
        <w:rPr>
          <w:rFonts w:cstheme="minorHAnsi"/>
          <w:sz w:val="20"/>
          <w:szCs w:val="20"/>
        </w:rPr>
        <w:t>Figura N°1: Diagrama</w:t>
      </w:r>
      <w:r w:rsidR="00365D9B" w:rsidRPr="00365D9B">
        <w:rPr>
          <w:rFonts w:cstheme="minorHAnsi"/>
        </w:rPr>
        <w:t xml:space="preserve"> d</w:t>
      </w:r>
      <w:r>
        <w:rPr>
          <w:rFonts w:cstheme="minorHAnsi"/>
        </w:rPr>
        <w:t xml:space="preserve">e </w:t>
      </w:r>
      <w:r w:rsidR="00365D9B" w:rsidRPr="001F7101">
        <w:rPr>
          <w:rFonts w:cstheme="minorHAnsi"/>
          <w:sz w:val="20"/>
          <w:szCs w:val="20"/>
        </w:rPr>
        <w:t>modelo de las 5 fuerzas Porter.</w:t>
      </w:r>
    </w:p>
    <w:p w14:paraId="630AC8AE" w14:textId="33E419AB" w:rsidR="00365D9B" w:rsidRPr="00365D9B" w:rsidRDefault="001F7101" w:rsidP="00365D9B">
      <w:pPr>
        <w:spacing w:line="360" w:lineRule="auto"/>
        <w:rPr>
          <w:rFonts w:cstheme="minorHAnsi"/>
        </w:rPr>
      </w:pPr>
      <w:r>
        <w:rPr>
          <w:rFonts w:cstheme="minorHAnsi"/>
        </w:rPr>
        <w:t xml:space="preserve">        </w:t>
      </w:r>
      <w:r w:rsidR="00365D9B" w:rsidRPr="00365D9B">
        <w:rPr>
          <w:rFonts w:cstheme="minorHAnsi"/>
        </w:rPr>
        <w:t>Este análisis aspira determinar la intensidad de cada una de las fuerzas mencionadas, y de esta manera observar cuáles son las áreas específicas en donde la Empresa debe prestar una mayor atención y así lograr el cumplimiento satisfactorio de su Visión.</w:t>
      </w:r>
    </w:p>
    <w:p w14:paraId="2FC1B738" w14:textId="108106A4" w:rsidR="00365D9B" w:rsidRPr="00365D9B" w:rsidRDefault="001F7101" w:rsidP="00365D9B">
      <w:pPr>
        <w:spacing w:line="360" w:lineRule="auto"/>
        <w:rPr>
          <w:rFonts w:cstheme="minorHAnsi"/>
        </w:rPr>
      </w:pPr>
      <w:r>
        <w:rPr>
          <w:rFonts w:cstheme="minorHAnsi"/>
        </w:rPr>
        <w:t xml:space="preserve">       </w:t>
      </w:r>
      <w:r w:rsidR="00365D9B" w:rsidRPr="00365D9B">
        <w:rPr>
          <w:rFonts w:cstheme="minorHAnsi"/>
        </w:rPr>
        <w:t>Porter muestra que estas 5 fuerzas determinan las consecuencias de una posible rentabilidad a largo plazo. La Empresa debe evaluar sus objetivos y recursos a emplear frente a estas cinco fuerzas que rigen la competencia industrial.</w:t>
      </w:r>
    </w:p>
    <w:p w14:paraId="359EAA6C" w14:textId="77777777" w:rsidR="00365D9B" w:rsidRPr="00365D9B" w:rsidRDefault="00365D9B" w:rsidP="00365D9B">
      <w:pPr>
        <w:spacing w:line="360" w:lineRule="auto"/>
        <w:rPr>
          <w:rFonts w:cstheme="minorHAnsi"/>
        </w:rPr>
      </w:pPr>
      <w:r w:rsidRPr="00365D9B">
        <w:rPr>
          <w:rFonts w:cstheme="minorHAnsi"/>
        </w:rPr>
        <w:t>Analizaremos ahora estas 5 fuerzas  y cómo se aplican en el Banco Santander Chile.</w:t>
      </w:r>
    </w:p>
    <w:p w14:paraId="22FCCB3A" w14:textId="77777777" w:rsidR="00365D9B" w:rsidRDefault="00365D9B" w:rsidP="00365D9B">
      <w:pPr>
        <w:spacing w:line="360" w:lineRule="auto"/>
        <w:rPr>
          <w:rFonts w:cstheme="minorHAnsi"/>
        </w:rPr>
      </w:pPr>
    </w:p>
    <w:p w14:paraId="0FEB7CDC" w14:textId="77777777" w:rsidR="00365D9B" w:rsidRPr="00365D9B" w:rsidRDefault="00365D9B" w:rsidP="00365D9B">
      <w:pPr>
        <w:spacing w:line="360" w:lineRule="auto"/>
        <w:rPr>
          <w:rFonts w:cstheme="minorHAnsi"/>
        </w:rPr>
      </w:pPr>
    </w:p>
    <w:p w14:paraId="570D2950" w14:textId="77777777" w:rsidR="00365D9B" w:rsidRPr="00365D9B" w:rsidRDefault="00365D9B" w:rsidP="00365D9B">
      <w:pPr>
        <w:spacing w:line="360" w:lineRule="auto"/>
        <w:rPr>
          <w:rFonts w:cstheme="minorHAnsi"/>
        </w:rPr>
      </w:pPr>
    </w:p>
    <w:p w14:paraId="2EF6D993" w14:textId="77777777" w:rsidR="00365D9B" w:rsidRPr="00365D9B" w:rsidRDefault="00365D9B" w:rsidP="00365D9B">
      <w:pPr>
        <w:spacing w:line="360" w:lineRule="auto"/>
        <w:jc w:val="center"/>
        <w:rPr>
          <w:rFonts w:cstheme="minorHAnsi"/>
          <w:b/>
        </w:rPr>
      </w:pPr>
      <w:r w:rsidRPr="00365D9B">
        <w:rPr>
          <w:rFonts w:cstheme="minorHAnsi"/>
          <w:b/>
        </w:rPr>
        <w:t>ANÁLISIS DE LAS CINCO FUERZAS COMPETITIVAS PORTER</w:t>
      </w:r>
    </w:p>
    <w:p w14:paraId="4F05AB60" w14:textId="77777777" w:rsidR="00365D9B" w:rsidRPr="00365D9B" w:rsidRDefault="00365D9B" w:rsidP="00365D9B">
      <w:pPr>
        <w:spacing w:line="360" w:lineRule="auto"/>
        <w:jc w:val="center"/>
        <w:rPr>
          <w:rFonts w:cstheme="minorHAnsi"/>
          <w:b/>
        </w:rPr>
      </w:pPr>
    </w:p>
    <w:p w14:paraId="278C6CF3" w14:textId="77777777" w:rsidR="00365D9B" w:rsidRPr="00365D9B" w:rsidRDefault="00365D9B" w:rsidP="00365D9B">
      <w:pPr>
        <w:spacing w:line="360" w:lineRule="auto"/>
        <w:jc w:val="both"/>
        <w:rPr>
          <w:rFonts w:cstheme="minorHAnsi"/>
          <w:b/>
        </w:rPr>
      </w:pPr>
      <w:r w:rsidRPr="00365D9B">
        <w:rPr>
          <w:rFonts w:cstheme="minorHAnsi"/>
          <w:b/>
        </w:rPr>
        <w:t>PODER DE NEGOCIACIÓN:</w:t>
      </w:r>
    </w:p>
    <w:p w14:paraId="513C6F68" w14:textId="77777777" w:rsidR="00365D9B" w:rsidRPr="00365D9B" w:rsidRDefault="00365D9B" w:rsidP="00365D9B">
      <w:pPr>
        <w:spacing w:line="360" w:lineRule="auto"/>
        <w:jc w:val="both"/>
        <w:rPr>
          <w:rFonts w:cstheme="minorHAnsi"/>
        </w:rPr>
      </w:pPr>
      <w:r w:rsidRPr="00365D9B">
        <w:rPr>
          <w:rFonts w:cstheme="minorHAnsi"/>
        </w:rPr>
        <w:t>Los servicios ofrecidos por las instituciones financieras no se encuentran diferenciados. Los clientes pueden encontrar en otros bancos o entidades financieras, los mismos servicios. Para poder acceder a ellos, tanto el Banco Santander, como casi todos, exigen que sus clientes tengan que abrir una cuenta corriente en el Banco. Si lo vemos a nivel macro, la mayoría de las empresas ya poseen cuenta corriente en distintos bancos, por lo que esto no representa un impedimento mayor para adquirir servicios en los distintos bancos del país.</w:t>
      </w:r>
    </w:p>
    <w:p w14:paraId="168ACD6A" w14:textId="77777777" w:rsidR="00365D9B" w:rsidRDefault="00365D9B" w:rsidP="00365D9B">
      <w:pPr>
        <w:spacing w:line="360" w:lineRule="auto"/>
        <w:jc w:val="both"/>
        <w:rPr>
          <w:rFonts w:cstheme="minorHAnsi"/>
        </w:rPr>
      </w:pPr>
      <w:r w:rsidRPr="00365D9B">
        <w:rPr>
          <w:rFonts w:cstheme="minorHAnsi"/>
        </w:rPr>
        <w:t>Si miramos la realidad del Banco Santander, podemos decir que dentro de sus clientes existen “Clientes Rentables” y “Clientes No Rentables”.  El Banco entrega servicios a ciertos clientes con costo cero, como el envío o retiro de remesas, tarifas especiales, etc., en los cuales éste asume la totalidad de los costos. Pero en algunos casos, los ingresos generados por estos clientes no justifican este gasto, lo que los convierte en clientes poco rentables o definitivamente no rentables. Esta situación se ha mantenido principalmente en el tiempo, y si lo analizamos externamente podemos ingerir que este menor costo, ya sea en créditos o en mantención de productos dentro de la institución, hace más atractivo al fututo “cliente” cuando tiene que poner en la balanza los pro y los contra de elegir una u otra institución financiera.</w:t>
      </w:r>
    </w:p>
    <w:p w14:paraId="54F3D63B" w14:textId="77777777" w:rsidR="00365D9B" w:rsidRPr="00365D9B" w:rsidRDefault="00365D9B" w:rsidP="00365D9B">
      <w:pPr>
        <w:spacing w:line="360" w:lineRule="auto"/>
        <w:jc w:val="both"/>
        <w:rPr>
          <w:rFonts w:cstheme="minorHAnsi"/>
        </w:rPr>
      </w:pPr>
    </w:p>
    <w:p w14:paraId="51B34EF8" w14:textId="77777777" w:rsidR="00365D9B" w:rsidRPr="00365D9B" w:rsidRDefault="00365D9B" w:rsidP="00365D9B">
      <w:pPr>
        <w:spacing w:line="360" w:lineRule="auto"/>
        <w:jc w:val="both"/>
        <w:rPr>
          <w:rFonts w:cstheme="minorHAnsi"/>
          <w:b/>
        </w:rPr>
      </w:pPr>
      <w:r w:rsidRPr="00365D9B">
        <w:rPr>
          <w:rFonts w:cstheme="minorHAnsi"/>
          <w:b/>
        </w:rPr>
        <w:t>PODER DE NEGOCIACIÓN DE LOS PROVEEDORES:</w:t>
      </w:r>
    </w:p>
    <w:p w14:paraId="66E95DE7" w14:textId="77777777" w:rsidR="00365D9B" w:rsidRPr="00365D9B" w:rsidRDefault="00365D9B" w:rsidP="00365D9B">
      <w:pPr>
        <w:spacing w:line="360" w:lineRule="auto"/>
        <w:jc w:val="both"/>
        <w:rPr>
          <w:rFonts w:cstheme="minorHAnsi"/>
        </w:rPr>
      </w:pPr>
      <w:r w:rsidRPr="00365D9B">
        <w:rPr>
          <w:rFonts w:cstheme="minorHAnsi"/>
        </w:rPr>
        <w:t xml:space="preserve">El principal proveedor del Banco Santander Chile en cuanto a tecnología es ISBAN. Esta empresa pertenece al Grupo Santander, corresponde al único proveedor tecnológico que posee el Banco, no siendo posible la negociación con otras empresas. Luego ellos, con proveedores menores, poseen un alto poder de negociación. Los procesos asociados a productos bancarios se encuentran automatizados en su gran mayoría, por lo que este punto en particular es de gran relevancia. Los precios entregados por ISBAN no son competitivos al manejar el monopolio de la tecnología interna del Banco. </w:t>
      </w:r>
    </w:p>
    <w:p w14:paraId="21C450A5" w14:textId="77777777" w:rsidR="00365D9B" w:rsidRPr="00365D9B" w:rsidRDefault="00365D9B" w:rsidP="00365D9B">
      <w:pPr>
        <w:spacing w:line="360" w:lineRule="auto"/>
        <w:jc w:val="both"/>
        <w:rPr>
          <w:rFonts w:cstheme="minorHAnsi"/>
        </w:rPr>
      </w:pPr>
      <w:r w:rsidRPr="00365D9B">
        <w:rPr>
          <w:rFonts w:cstheme="minorHAnsi"/>
        </w:rPr>
        <w:t xml:space="preserve">Dentro del Banco Santander existen otros proveedores, como notarías asociadas para el protesto de documentos valorados, imprenta encargada de la elaboración de cuponeras, </w:t>
      </w:r>
      <w:proofErr w:type="spellStart"/>
      <w:r w:rsidRPr="00365D9B">
        <w:rPr>
          <w:rFonts w:cstheme="minorHAnsi"/>
        </w:rPr>
        <w:t>Servibanca</w:t>
      </w:r>
      <w:proofErr w:type="spellEnd"/>
      <w:r w:rsidRPr="00365D9B">
        <w:rPr>
          <w:rFonts w:cstheme="minorHAnsi"/>
        </w:rPr>
        <w:t xml:space="preserve"> que es la encargada de la cuadratura y digitación de cupones y documentos valorados, etc.</w:t>
      </w:r>
    </w:p>
    <w:p w14:paraId="035688BC" w14:textId="77777777" w:rsidR="00365D9B" w:rsidRDefault="00365D9B" w:rsidP="00365D9B">
      <w:pPr>
        <w:spacing w:line="360" w:lineRule="auto"/>
        <w:jc w:val="both"/>
        <w:rPr>
          <w:rFonts w:cstheme="minorHAnsi"/>
        </w:rPr>
      </w:pPr>
      <w:r w:rsidRPr="00365D9B">
        <w:rPr>
          <w:rFonts w:cstheme="minorHAnsi"/>
        </w:rPr>
        <w:t>Analizando la realidad del Banco Santander, debemos informar que, a diferencia de otras entidades financieras, trabaja con pocas empresas externas, lo que facilita el contacto con el cliente, disminuyendo tiempos y controlando de mejor forma la satisfacción del cliente.</w:t>
      </w:r>
    </w:p>
    <w:p w14:paraId="20D0525E" w14:textId="77777777" w:rsidR="00365D9B" w:rsidRDefault="00365D9B" w:rsidP="00365D9B">
      <w:pPr>
        <w:spacing w:line="360" w:lineRule="auto"/>
        <w:jc w:val="both"/>
        <w:rPr>
          <w:rFonts w:cstheme="minorHAnsi"/>
        </w:rPr>
      </w:pPr>
    </w:p>
    <w:p w14:paraId="2CEFA5DE" w14:textId="77777777" w:rsidR="00365D9B" w:rsidRPr="00365D9B" w:rsidRDefault="00365D9B" w:rsidP="00365D9B">
      <w:pPr>
        <w:spacing w:line="360" w:lineRule="auto"/>
        <w:jc w:val="both"/>
        <w:rPr>
          <w:rFonts w:cstheme="minorHAnsi"/>
        </w:rPr>
      </w:pPr>
    </w:p>
    <w:p w14:paraId="29C85004" w14:textId="77777777" w:rsidR="00365D9B" w:rsidRPr="00365D9B" w:rsidRDefault="00365D9B" w:rsidP="00365D9B">
      <w:pPr>
        <w:spacing w:line="360" w:lineRule="auto"/>
        <w:jc w:val="both"/>
        <w:rPr>
          <w:rFonts w:cstheme="minorHAnsi"/>
        </w:rPr>
      </w:pPr>
    </w:p>
    <w:p w14:paraId="04B27A61" w14:textId="77777777" w:rsidR="00365D9B" w:rsidRPr="00365D9B" w:rsidRDefault="00365D9B" w:rsidP="00365D9B">
      <w:pPr>
        <w:spacing w:line="360" w:lineRule="auto"/>
        <w:jc w:val="both"/>
        <w:rPr>
          <w:rFonts w:cstheme="minorHAnsi"/>
          <w:b/>
        </w:rPr>
      </w:pPr>
      <w:r w:rsidRPr="00365D9B">
        <w:rPr>
          <w:rFonts w:cstheme="minorHAnsi"/>
          <w:b/>
        </w:rPr>
        <w:t>AMENAZA DE NUEVOS COMPETIDORES:</w:t>
      </w:r>
    </w:p>
    <w:p w14:paraId="4E0D954F" w14:textId="77777777" w:rsidR="00365D9B" w:rsidRPr="00365D9B" w:rsidRDefault="00365D9B" w:rsidP="00365D9B">
      <w:pPr>
        <w:spacing w:line="360" w:lineRule="auto"/>
        <w:jc w:val="both"/>
        <w:rPr>
          <w:rFonts w:cstheme="minorHAnsi"/>
          <w:lang w:val="es-MX"/>
        </w:rPr>
      </w:pPr>
      <w:r w:rsidRPr="00365D9B">
        <w:rPr>
          <w:rFonts w:cstheme="minorHAnsi"/>
          <w:lang w:val="es-MX"/>
        </w:rPr>
        <w:t xml:space="preserve">Hoy en día la principal amenaza que posee el sector bancario es la posibilidad de nuevas fusiones, más que nuevos competidores. </w:t>
      </w:r>
    </w:p>
    <w:p w14:paraId="7A25C8C5" w14:textId="77777777" w:rsidR="00365D9B" w:rsidRPr="00365D9B" w:rsidRDefault="00365D9B" w:rsidP="00365D9B">
      <w:pPr>
        <w:spacing w:line="360" w:lineRule="auto"/>
        <w:jc w:val="both"/>
        <w:rPr>
          <w:rFonts w:cstheme="minorHAnsi"/>
          <w:lang w:val="es-MX"/>
        </w:rPr>
      </w:pPr>
      <w:r w:rsidRPr="00365D9B">
        <w:rPr>
          <w:rFonts w:cstheme="minorHAnsi"/>
          <w:lang w:val="es-MX"/>
        </w:rPr>
        <w:t>Las fusiones más recientes en el mercado chileno son las del Banco BBVA con Banco Scotiabank, en el año 2018. También la más grande que se recuerda es la que se produjo el año 2007 entre el Banco de Chile y Citibank.</w:t>
      </w:r>
    </w:p>
    <w:p w14:paraId="16941BF0" w14:textId="77777777" w:rsidR="00365D9B" w:rsidRPr="00365D9B" w:rsidRDefault="00365D9B" w:rsidP="00365D9B">
      <w:pPr>
        <w:spacing w:line="360" w:lineRule="auto"/>
        <w:jc w:val="both"/>
        <w:rPr>
          <w:rFonts w:cstheme="minorHAnsi"/>
          <w:lang w:val="es-MX"/>
        </w:rPr>
      </w:pPr>
      <w:r w:rsidRPr="00365D9B">
        <w:rPr>
          <w:rFonts w:cstheme="minorHAnsi"/>
          <w:lang w:val="es-MX"/>
        </w:rPr>
        <w:t>Si analizamos los beneficios para los clientes de estas 2 entidades fusionadas, podemos decir que son grandes beneficiados, ya que, por lo general, los bancos deben mantener los beneficios existentes en cada una de estos 2 bancos fusionados.</w:t>
      </w:r>
    </w:p>
    <w:p w14:paraId="4B008F18" w14:textId="77777777" w:rsidR="00365D9B" w:rsidRPr="00365D9B" w:rsidRDefault="00365D9B" w:rsidP="00365D9B">
      <w:pPr>
        <w:spacing w:line="360" w:lineRule="auto"/>
        <w:jc w:val="both"/>
        <w:rPr>
          <w:rFonts w:cstheme="minorHAnsi"/>
          <w:lang w:val="es-MX"/>
        </w:rPr>
      </w:pPr>
      <w:r w:rsidRPr="00365D9B">
        <w:rPr>
          <w:rFonts w:cstheme="minorHAnsi"/>
          <w:lang w:val="es-MX"/>
        </w:rPr>
        <w:t>Indistintamente, en Chile, el mercado bancario está muy regulado y estas fusiones se realizan absolutamente dentro del marco legal y no son de un día para otro. Se informa por todos los canales existentes cuando ya está aprobada esta fusión, siempre resguardando a los clientes de ambas instituciones a fusionar.</w:t>
      </w:r>
    </w:p>
    <w:p w14:paraId="6F7E5B71" w14:textId="77777777" w:rsidR="00365D9B" w:rsidRPr="00365D9B" w:rsidRDefault="00365D9B" w:rsidP="00365D9B">
      <w:pPr>
        <w:spacing w:line="360" w:lineRule="auto"/>
        <w:jc w:val="both"/>
        <w:rPr>
          <w:rFonts w:cstheme="minorHAnsi"/>
          <w:lang w:val="es-MX"/>
        </w:rPr>
      </w:pPr>
    </w:p>
    <w:p w14:paraId="5D86E214" w14:textId="77777777" w:rsidR="00365D9B" w:rsidRPr="00365D9B" w:rsidRDefault="00365D9B" w:rsidP="00365D9B">
      <w:pPr>
        <w:spacing w:line="360" w:lineRule="auto"/>
        <w:jc w:val="both"/>
        <w:rPr>
          <w:rFonts w:cstheme="minorHAnsi"/>
          <w:b/>
        </w:rPr>
      </w:pPr>
      <w:r w:rsidRPr="00365D9B">
        <w:rPr>
          <w:rFonts w:cstheme="minorHAnsi"/>
          <w:b/>
        </w:rPr>
        <w:t>AMENAZA DE PRODUCTOS SUSTITUTOS:</w:t>
      </w:r>
    </w:p>
    <w:p w14:paraId="1A9C05FD" w14:textId="77777777" w:rsidR="00365D9B" w:rsidRPr="00365D9B" w:rsidRDefault="00365D9B" w:rsidP="00365D9B">
      <w:pPr>
        <w:spacing w:line="360" w:lineRule="auto"/>
        <w:jc w:val="both"/>
        <w:rPr>
          <w:rFonts w:cstheme="minorHAnsi"/>
          <w:lang w:val="es-MX"/>
        </w:rPr>
      </w:pPr>
      <w:r w:rsidRPr="00365D9B">
        <w:rPr>
          <w:rFonts w:cstheme="minorHAnsi"/>
          <w:lang w:val="es-MX"/>
        </w:rPr>
        <w:t>Los servicios entregados por Banco Santander son similares a los que ofrece o entrega cualquier banco en Chile, por lo que el cliente puede acceder al mismo servicio indistintamente del banco en el cual lo contrate. Por lo mismo, el Banco Santander ha tenido que ponerse a la vanguardia e igualar los beneficios que se ofertan en otros similares. Esto lo hemos observado estos últimos meses, que producto de la Pandemia o de la emergencia sanitaria, los bancos han tenido que flexibilizar en cobro de sus productos, ya que producto de las cuarentenas, muchas personas han dejado de percibir ingresos, ha aumentado la cesantía a nivel nacional y también, la creación de nuevos puestos de trabajo ha ido decreciendo este último año.</w:t>
      </w:r>
    </w:p>
    <w:p w14:paraId="6E9E83E3" w14:textId="77777777" w:rsidR="00365D9B" w:rsidRPr="00365D9B" w:rsidRDefault="00365D9B" w:rsidP="00365D9B">
      <w:pPr>
        <w:spacing w:line="360" w:lineRule="auto"/>
        <w:jc w:val="both"/>
        <w:rPr>
          <w:rFonts w:cstheme="minorHAnsi"/>
          <w:lang w:val="es-MX"/>
        </w:rPr>
      </w:pPr>
      <w:r w:rsidRPr="00365D9B">
        <w:rPr>
          <w:rFonts w:cstheme="minorHAnsi"/>
          <w:lang w:val="es-MX"/>
        </w:rPr>
        <w:t>Aun así, los clientes valoran que su banco mantenga una buena comunicación con ellos y que ésta no se produzca solamente cuando existe deuda o retraso en el pago de los productos. Se valora mucho que sea el banco quien ofrezca a sus clientes salidas expeditas o renegociaciones para evitar cobranzas o gastos mayores por retrasos en los pagos de compromisos.</w:t>
      </w:r>
    </w:p>
    <w:p w14:paraId="52369885" w14:textId="77777777" w:rsidR="00365D9B" w:rsidRPr="00365D9B" w:rsidRDefault="00365D9B" w:rsidP="00365D9B">
      <w:pPr>
        <w:spacing w:line="360" w:lineRule="auto"/>
        <w:jc w:val="both"/>
        <w:rPr>
          <w:rFonts w:cstheme="minorHAnsi"/>
          <w:b/>
          <w:bCs/>
        </w:rPr>
      </w:pPr>
      <w:r w:rsidRPr="00365D9B">
        <w:rPr>
          <w:rFonts w:cstheme="minorHAnsi"/>
          <w:b/>
          <w:bCs/>
        </w:rPr>
        <w:t>RIVALIDAD ENTRE COMPETIDORES:</w:t>
      </w:r>
    </w:p>
    <w:p w14:paraId="1386064D" w14:textId="77777777" w:rsidR="00365D9B" w:rsidRPr="00365D9B" w:rsidRDefault="00365D9B" w:rsidP="00365D9B">
      <w:pPr>
        <w:spacing w:line="360" w:lineRule="auto"/>
        <w:jc w:val="both"/>
        <w:rPr>
          <w:rFonts w:cstheme="minorHAnsi"/>
          <w:lang w:val="es-MX"/>
        </w:rPr>
      </w:pPr>
      <w:r w:rsidRPr="00365D9B">
        <w:rPr>
          <w:rFonts w:cstheme="minorHAnsi"/>
          <w:lang w:val="es-MX"/>
        </w:rPr>
        <w:t>Chile representa una economía sólida y en crecimiento, aún en esta crisis sanitaria por la que atraviesa el mundo entero, podemos asegurar que Chile se verá igualmente perjudicado, pero quizás esta solidez le permita emerger en menor tiempo y con menores costos asociados.</w:t>
      </w:r>
    </w:p>
    <w:p w14:paraId="17AC859A" w14:textId="77777777" w:rsidR="00365D9B" w:rsidRPr="00365D9B" w:rsidRDefault="00365D9B" w:rsidP="00365D9B">
      <w:pPr>
        <w:spacing w:line="360" w:lineRule="auto"/>
        <w:jc w:val="both"/>
        <w:rPr>
          <w:rFonts w:cstheme="minorHAnsi"/>
          <w:lang w:val="es-MX"/>
        </w:rPr>
      </w:pPr>
      <w:r w:rsidRPr="00365D9B">
        <w:rPr>
          <w:rFonts w:cstheme="minorHAnsi"/>
          <w:lang w:val="es-MX"/>
        </w:rPr>
        <w:t xml:space="preserve"> Si analizamos las oportunidades del mercado financiero podemos ver que son altas, considerando el tema de la pandemia mundial y que los chilenos, por precaución o por temor al futuro, no se están endeudando. Sin embargo, nosotros como clientes bancarios, siempre vamos a estar buscando la institución que menos nos pida requisitos o en donde paguemos el menor costo por igual productos.</w:t>
      </w:r>
    </w:p>
    <w:p w14:paraId="508E1F50" w14:textId="77777777" w:rsidR="00365D9B" w:rsidRPr="00365D9B" w:rsidRDefault="00365D9B" w:rsidP="00365D9B">
      <w:pPr>
        <w:spacing w:line="360" w:lineRule="auto"/>
        <w:jc w:val="both"/>
        <w:rPr>
          <w:rFonts w:cstheme="minorHAnsi"/>
          <w:lang w:val="es-MX"/>
        </w:rPr>
      </w:pPr>
      <w:r w:rsidRPr="00365D9B">
        <w:rPr>
          <w:rFonts w:cstheme="minorHAnsi"/>
          <w:lang w:val="es-MX"/>
        </w:rPr>
        <w:t>El empoderamiento del consumidor en la actualidad, ha significado que las entidades bancarias tengan que ajustarse a los requerimientos de este consumidor cada vez más empoderado, que busca un 100% de cumplimiento de su banco y una respuesta clara y oportuna ante sus requerimientos, porque si es buen cliente y tiene recursos, estará dispuesto a cambiarse a otro Banco que le entregue los mismos o mayores beneficios que le entrega su Banco.</w:t>
      </w:r>
    </w:p>
    <w:p w14:paraId="0C507346" w14:textId="3818AB75" w:rsidR="00354EEC" w:rsidRPr="00EF79CD" w:rsidRDefault="00506B96" w:rsidP="00506B96">
      <w:pPr>
        <w:spacing w:after="0" w:line="360" w:lineRule="auto"/>
        <w:jc w:val="both"/>
        <w:textAlignment w:val="baseline"/>
        <w:outlineLvl w:val="1"/>
        <w:rPr>
          <w:rFonts w:eastAsia="Times New Roman" w:cstheme="minorHAnsi"/>
          <w:b/>
          <w:bCs/>
          <w:color w:val="FFFFFF"/>
          <w:kern w:val="0"/>
          <w:lang w:eastAsia="es-CL"/>
          <w14:ligatures w14:val="none"/>
        </w:rPr>
      </w:pPr>
      <w:r>
        <w:rPr>
          <w:rFonts w:cstheme="minorHAnsi"/>
        </w:rPr>
        <w:t xml:space="preserve"> </w:t>
      </w:r>
      <w:r w:rsidR="00354EEC" w:rsidRPr="00EF79CD">
        <w:rPr>
          <w:rFonts w:eastAsia="Times New Roman" w:cstheme="minorHAnsi"/>
          <w:i/>
          <w:iCs/>
          <w:kern w:val="0"/>
          <w:lang w:eastAsia="es-CL"/>
          <w14:ligatures w14:val="none"/>
        </w:rPr>
        <w:t>Antes del 1 de junio de 2019, nuestro regulador bancario se llamaba SBIF, o la Superintendencia de Bancos e Instituciones Financieras. Este regulador se fusionó con la CMF, dejando un único regulador para las empresas que cotizan en bolsa.</w:t>
      </w:r>
    </w:p>
    <w:p w14:paraId="2398CD23" w14:textId="77777777" w:rsidR="00506B96" w:rsidRDefault="00354EEC" w:rsidP="00506B96">
      <w:pPr>
        <w:shd w:val="clear" w:color="auto" w:fill="FFFFFF"/>
        <w:spacing w:before="100" w:beforeAutospacing="1" w:after="100" w:afterAutospacing="1" w:line="360" w:lineRule="auto"/>
        <w:rPr>
          <w:rFonts w:eastAsia="Times New Roman" w:cstheme="minorHAnsi"/>
          <w:kern w:val="0"/>
          <w:lang w:eastAsia="es-CL"/>
          <w14:ligatures w14:val="none"/>
        </w:rPr>
      </w:pPr>
      <w:r w:rsidRPr="00EF79CD">
        <w:rPr>
          <w:rFonts w:eastAsia="Times New Roman" w:cstheme="minorHAnsi"/>
          <w:kern w:val="0"/>
          <w:lang w:eastAsia="es-CL"/>
          <w14:ligatures w14:val="none"/>
        </w:rPr>
        <w:t>La CMF publica información sobre el sistema bancario mensualmente. La información que se puede encontrar es extensa, desde balances detallados e informes de pérdidas y ganancias hasta el número de sucursales por región, el número de clientes divididos en varios grupos de interés y los tipos de productos. Visite la siguiente página web del regulador:</w:t>
      </w:r>
    </w:p>
    <w:p w14:paraId="4EA6AFF7" w14:textId="77777777" w:rsidR="00506B96" w:rsidRDefault="00506B96" w:rsidP="00506B96">
      <w:pPr>
        <w:shd w:val="clear" w:color="auto" w:fill="FFFFFF"/>
        <w:spacing w:before="100" w:beforeAutospacing="1" w:after="100" w:afterAutospacing="1" w:line="360" w:lineRule="auto"/>
        <w:rPr>
          <w:rFonts w:eastAsia="Times New Roman" w:cstheme="minorHAnsi"/>
          <w:b/>
          <w:bCs/>
          <w:kern w:val="0"/>
          <w:lang w:eastAsia="es-CL"/>
          <w14:ligatures w14:val="none"/>
        </w:rPr>
      </w:pPr>
      <w:r w:rsidRPr="00506B96">
        <w:rPr>
          <w:rFonts w:eastAsia="Times New Roman" w:cstheme="minorHAnsi"/>
          <w:b/>
          <w:bCs/>
          <w:kern w:val="0"/>
          <w:lang w:eastAsia="es-CL"/>
          <w14:ligatures w14:val="none"/>
        </w:rPr>
        <w:t xml:space="preserve">       </w:t>
      </w:r>
      <w:r w:rsidR="00E934A6" w:rsidRPr="00506B96">
        <w:rPr>
          <w:rFonts w:eastAsia="Times New Roman" w:cstheme="minorHAnsi"/>
          <w:b/>
          <w:bCs/>
          <w:color w:val="444444"/>
          <w:kern w:val="0"/>
          <w:lang w:eastAsia="es-CL"/>
          <w14:ligatures w14:val="none"/>
        </w:rPr>
        <w:t xml:space="preserve">AÑO </w:t>
      </w:r>
      <w:r w:rsidR="007736E4" w:rsidRPr="007736E4">
        <w:rPr>
          <w:rFonts w:eastAsia="Times New Roman" w:cstheme="minorHAnsi"/>
          <w:b/>
          <w:bCs/>
          <w:color w:val="444444"/>
          <w:kern w:val="0"/>
          <w:lang w:eastAsia="es-CL"/>
          <w14:ligatures w14:val="none"/>
        </w:rPr>
        <w:t>2023</w:t>
      </w:r>
    </w:p>
    <w:p w14:paraId="29681486" w14:textId="0EFFB1C4" w:rsidR="007736E4" w:rsidRPr="007736E4" w:rsidRDefault="007736E4" w:rsidP="00506B96">
      <w:pPr>
        <w:shd w:val="clear" w:color="auto" w:fill="FFFFFF"/>
        <w:spacing w:before="100" w:beforeAutospacing="1" w:after="100" w:afterAutospacing="1" w:line="360" w:lineRule="auto"/>
        <w:rPr>
          <w:rFonts w:eastAsia="Times New Roman" w:cstheme="minorHAnsi"/>
          <w:b/>
          <w:bCs/>
          <w:kern w:val="0"/>
          <w:lang w:eastAsia="es-CL"/>
          <w14:ligatures w14:val="none"/>
        </w:rPr>
      </w:pPr>
      <w:r w:rsidRPr="007736E4">
        <w:rPr>
          <w:rFonts w:eastAsia="Times New Roman" w:cstheme="minorHAnsi"/>
          <w:color w:val="444444"/>
          <w:kern w:val="0"/>
          <w:lang w:eastAsia="es-CL"/>
          <w14:ligatures w14:val="none"/>
        </w:rPr>
        <w:t xml:space="preserve">Santander Chile emite primer bono verde bajo su ESG Framework para financiar hipotecas </w:t>
      </w:r>
      <w:r w:rsidR="001F7101" w:rsidRPr="007736E4">
        <w:rPr>
          <w:rFonts w:eastAsia="Times New Roman" w:cstheme="minorHAnsi"/>
          <w:color w:val="444444"/>
          <w:kern w:val="0"/>
          <w:lang w:eastAsia="es-CL"/>
          <w14:ligatures w14:val="none"/>
        </w:rPr>
        <w:t>verdes. Inauguración</w:t>
      </w:r>
      <w:r w:rsidRPr="007736E4">
        <w:rPr>
          <w:rFonts w:eastAsia="Times New Roman" w:cstheme="minorHAnsi"/>
          <w:color w:val="444444"/>
          <w:kern w:val="0"/>
          <w:lang w:eastAsia="es-CL"/>
          <w14:ligatures w14:val="none"/>
        </w:rPr>
        <w:t xml:space="preserve"> de Work/Café Inversiones destinado a acercar a las personas al mundo de las inversiones, mediante asesoría especializada, charlas y </w:t>
      </w:r>
      <w:r w:rsidR="001F7101" w:rsidRPr="007736E4">
        <w:rPr>
          <w:rFonts w:eastAsia="Times New Roman" w:cstheme="minorHAnsi"/>
          <w:color w:val="444444"/>
          <w:kern w:val="0"/>
          <w:lang w:eastAsia="es-CL"/>
          <w14:ligatures w14:val="none"/>
        </w:rPr>
        <w:t>talleres.</w:t>
      </w:r>
      <w:r w:rsidR="001F7101" w:rsidRPr="007736E4">
        <w:rPr>
          <w:rFonts w:eastAsia="Times New Roman" w:cstheme="minorHAnsi"/>
          <w:color w:val="666666"/>
          <w:kern w:val="0"/>
          <w:lang w:eastAsia="es-CL"/>
          <w14:ligatures w14:val="none"/>
        </w:rPr>
        <w:t xml:space="preserve"> Infórmese</w:t>
      </w:r>
      <w:r w:rsidRPr="007736E4">
        <w:rPr>
          <w:rFonts w:eastAsia="Times New Roman" w:cstheme="minorHAnsi"/>
          <w:color w:val="666666"/>
          <w:kern w:val="0"/>
          <w:lang w:eastAsia="es-CL"/>
          <w14:ligatures w14:val="none"/>
        </w:rPr>
        <w:t xml:space="preserve"> sobre la garantía estatal de los depósitos en su banco o en </w:t>
      </w:r>
      <w:hyperlink r:id="rId13" w:tgtFrame="_blank" w:tooltip="Comisión para el Mercado Financiero" w:history="1">
        <w:r w:rsidRPr="007736E4">
          <w:rPr>
            <w:rFonts w:eastAsia="Times New Roman" w:cstheme="minorHAnsi"/>
            <w:color w:val="444444"/>
            <w:kern w:val="0"/>
            <w:u w:val="single"/>
            <w:bdr w:val="none" w:sz="0" w:space="0" w:color="auto" w:frame="1"/>
            <w:lang w:eastAsia="es-CL"/>
            <w14:ligatures w14:val="none"/>
          </w:rPr>
          <w:t>www.cmfchile.cl</w:t>
        </w:r>
      </w:hyperlink>
      <w:r w:rsidRPr="007736E4">
        <w:rPr>
          <w:rFonts w:eastAsia="Times New Roman" w:cstheme="minorHAnsi"/>
          <w:color w:val="666666"/>
          <w:kern w:val="0"/>
          <w:lang w:eastAsia="es-CL"/>
          <w14:ligatures w14:val="none"/>
        </w:rPr>
        <w:t> / Infórmese sobre las entidades autorizadas para emitir Tarjetas de Pago en el país, quienes se encuentran inscritas en los Registros de Emisores de Tarjetas que lleva la CMF, en </w:t>
      </w:r>
      <w:hyperlink r:id="rId14" w:tgtFrame="_blank" w:tooltip="Comisión para el Mercado Financiero" w:history="1">
        <w:r w:rsidRPr="007736E4">
          <w:rPr>
            <w:rFonts w:eastAsia="Times New Roman" w:cstheme="minorHAnsi"/>
            <w:color w:val="444444"/>
            <w:kern w:val="0"/>
            <w:u w:val="single"/>
            <w:bdr w:val="none" w:sz="0" w:space="0" w:color="auto" w:frame="1"/>
            <w:lang w:eastAsia="es-CL"/>
            <w14:ligatures w14:val="none"/>
          </w:rPr>
          <w:t>www.cmfchile.cl</w:t>
        </w:r>
      </w:hyperlink>
      <w:r w:rsidRPr="007736E4">
        <w:rPr>
          <w:rFonts w:eastAsia="Times New Roman" w:cstheme="minorHAnsi"/>
          <w:color w:val="666666"/>
          <w:kern w:val="0"/>
          <w:lang w:eastAsia="es-CL"/>
          <w14:ligatures w14:val="none"/>
        </w:rPr>
        <w:t> / </w:t>
      </w:r>
      <w:hyperlink r:id="rId15" w:tgtFrame="_self" w:tooltip="Políticas de seguridad de uso del portal" w:history="1">
        <w:r w:rsidRPr="007736E4">
          <w:rPr>
            <w:rFonts w:eastAsia="Times New Roman" w:cstheme="minorHAnsi"/>
            <w:color w:val="444444"/>
            <w:kern w:val="0"/>
            <w:u w:val="single"/>
            <w:bdr w:val="none" w:sz="0" w:space="0" w:color="auto" w:frame="1"/>
            <w:lang w:eastAsia="es-CL"/>
            <w14:ligatures w14:val="none"/>
          </w:rPr>
          <w:t>Políticas de seguridad de uso del portal</w:t>
        </w:r>
      </w:hyperlink>
      <w:r w:rsidRPr="007736E4">
        <w:rPr>
          <w:rFonts w:eastAsia="Times New Roman" w:cstheme="minorHAnsi"/>
          <w:color w:val="666666"/>
          <w:kern w:val="0"/>
          <w:lang w:eastAsia="es-CL"/>
          <w14:ligatures w14:val="none"/>
        </w:rPr>
        <w:t> / © 2024 Banco Santander-Chile. Todos los derechos reservados. </w:t>
      </w:r>
      <w:hyperlink r:id="rId16" w:tgtFrame="_self" w:tooltip="Condiciones Objetivas de Contratación de Productos y Servicios Financieros" w:history="1">
        <w:r w:rsidRPr="007736E4">
          <w:rPr>
            <w:rFonts w:eastAsia="Times New Roman" w:cstheme="minorHAnsi"/>
            <w:color w:val="444444"/>
            <w:kern w:val="0"/>
            <w:u w:val="single"/>
            <w:bdr w:val="none" w:sz="0" w:space="0" w:color="auto" w:frame="1"/>
            <w:lang w:eastAsia="es-CL"/>
            <w14:ligatures w14:val="none"/>
          </w:rPr>
          <w:t>Condiciones Objetivas de Contratación de Productos y Servicios </w:t>
        </w:r>
      </w:hyperlink>
    </w:p>
    <w:p w14:paraId="302A77BC" w14:textId="62361C11" w:rsidR="007736E4" w:rsidRPr="007736E4" w:rsidRDefault="00506B96" w:rsidP="00365D9B">
      <w:pPr>
        <w:spacing w:after="60" w:line="360" w:lineRule="auto"/>
        <w:jc w:val="both"/>
        <w:textAlignment w:val="baseline"/>
        <w:outlineLvl w:val="0"/>
        <w:rPr>
          <w:rFonts w:eastAsia="Times New Roman" w:cstheme="minorHAnsi"/>
          <w:b/>
          <w:bCs/>
          <w:caps/>
          <w:color w:val="FFFFFF"/>
          <w:kern w:val="36"/>
          <w:lang w:eastAsia="es-CL"/>
          <w14:ligatures w14:val="none"/>
        </w:rPr>
      </w:pPr>
      <w:r w:rsidRPr="007736E4">
        <w:rPr>
          <w:rFonts w:eastAsia="Times New Roman" w:cstheme="minorHAnsi"/>
          <w:noProof/>
          <w:color w:val="444444"/>
          <w:kern w:val="0"/>
          <w:lang w:eastAsia="es-CL"/>
          <w14:ligatures w14:val="none"/>
        </w:rPr>
        <w:drawing>
          <wp:inline distT="0" distB="0" distL="0" distR="0" wp14:anchorId="50DFAEB6" wp14:editId="303E6398">
            <wp:extent cx="3510018" cy="1975035"/>
            <wp:effectExtent l="0" t="0" r="0" b="635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43183" cy="1993696"/>
                    </a:xfrm>
                    <a:prstGeom prst="rect">
                      <a:avLst/>
                    </a:prstGeom>
                    <a:noFill/>
                    <a:ln>
                      <a:noFill/>
                    </a:ln>
                  </pic:spPr>
                </pic:pic>
              </a:graphicData>
            </a:graphic>
          </wp:inline>
        </w:drawing>
      </w:r>
      <w:r w:rsidR="007736E4" w:rsidRPr="007736E4">
        <w:rPr>
          <w:rFonts w:eastAsia="Times New Roman" w:cstheme="minorHAnsi"/>
          <w:b/>
          <w:bCs/>
          <w:caps/>
          <w:color w:val="FFFFFF"/>
          <w:kern w:val="36"/>
          <w:lang w:eastAsia="es-CL"/>
          <w14:ligatures w14:val="none"/>
        </w:rPr>
        <w:t>ACERCA DE NOSOTROS</w:t>
      </w:r>
    </w:p>
    <w:p w14:paraId="68402629" w14:textId="6E42CA21" w:rsidR="007736E4" w:rsidRPr="007736E4" w:rsidRDefault="007736E4" w:rsidP="00365D9B">
      <w:pPr>
        <w:spacing w:after="0" w:line="360" w:lineRule="auto"/>
        <w:jc w:val="both"/>
        <w:textAlignment w:val="baseline"/>
        <w:outlineLvl w:val="1"/>
        <w:rPr>
          <w:rFonts w:eastAsia="Times New Roman" w:cstheme="minorHAnsi"/>
          <w:b/>
          <w:bCs/>
          <w:color w:val="FFFFFF"/>
          <w:kern w:val="0"/>
          <w:lang w:eastAsia="es-CL"/>
          <w14:ligatures w14:val="none"/>
        </w:rPr>
      </w:pPr>
      <w:r w:rsidRPr="007736E4">
        <w:rPr>
          <w:rFonts w:eastAsia="Times New Roman" w:cstheme="minorHAnsi"/>
          <w:b/>
          <w:bCs/>
          <w:color w:val="FFFFFF"/>
          <w:kern w:val="0"/>
          <w:lang w:eastAsia="es-CL"/>
          <w14:ligatures w14:val="none"/>
        </w:rPr>
        <w:t>Misión y valores</w:t>
      </w:r>
    </w:p>
    <w:p w14:paraId="40CF5E40" w14:textId="77777777" w:rsidR="00506B96" w:rsidRDefault="00506B96" w:rsidP="00365D9B">
      <w:pPr>
        <w:spacing w:after="180" w:line="360" w:lineRule="auto"/>
        <w:jc w:val="both"/>
        <w:textAlignment w:val="baseline"/>
        <w:rPr>
          <w:rFonts w:eastAsia="Times New Roman" w:cstheme="minorHAnsi"/>
          <w:b/>
          <w:bCs/>
          <w:color w:val="444444"/>
          <w:kern w:val="0"/>
          <w:lang w:eastAsia="es-CL"/>
          <w14:ligatures w14:val="none"/>
        </w:rPr>
      </w:pPr>
      <w:r>
        <w:rPr>
          <w:rFonts w:eastAsia="Times New Roman" w:cstheme="minorHAnsi"/>
          <w:b/>
          <w:bCs/>
          <w:color w:val="444444"/>
          <w:kern w:val="0"/>
          <w:lang w:eastAsia="es-CL"/>
          <w14:ligatures w14:val="none"/>
        </w:rPr>
        <w:t xml:space="preserve"> MISIÓN </w:t>
      </w:r>
    </w:p>
    <w:p w14:paraId="42DA104A" w14:textId="2E37642B" w:rsidR="007736E4" w:rsidRPr="007736E4" w:rsidRDefault="00506B96" w:rsidP="00365D9B">
      <w:pPr>
        <w:spacing w:after="180" w:line="360" w:lineRule="auto"/>
        <w:jc w:val="both"/>
        <w:textAlignment w:val="baseline"/>
        <w:rPr>
          <w:rFonts w:eastAsia="Times New Roman" w:cstheme="minorHAnsi"/>
          <w:b/>
          <w:bCs/>
          <w:color w:val="444444"/>
          <w:kern w:val="0"/>
          <w:lang w:eastAsia="es-CL"/>
          <w14:ligatures w14:val="none"/>
        </w:rPr>
      </w:pPr>
      <w:r>
        <w:rPr>
          <w:rFonts w:eastAsia="Times New Roman" w:cstheme="minorHAnsi"/>
          <w:color w:val="444444"/>
          <w:kern w:val="0"/>
          <w:lang w:eastAsia="es-CL"/>
          <w14:ligatures w14:val="none"/>
        </w:rPr>
        <w:t xml:space="preserve">     </w:t>
      </w:r>
      <w:r w:rsidR="007736E4" w:rsidRPr="007736E4">
        <w:rPr>
          <w:rFonts w:eastAsia="Times New Roman" w:cstheme="minorHAnsi"/>
          <w:color w:val="444444"/>
          <w:kern w:val="0"/>
          <w:lang w:eastAsia="es-CL"/>
          <w14:ligatures w14:val="none"/>
        </w:rPr>
        <w:t>Santander tiene la misión de ser el mejor banco, actuando de manera responsable y ganando la lealtad de nuestros clientes, accionistas, colaboradores y comunidades. Nuestro propósito es ayudar a las personas y empresas a progresar, con un estilo Simple, Personal y Fair.</w:t>
      </w:r>
    </w:p>
    <w:p w14:paraId="42AFC24C" w14:textId="77777777" w:rsidR="007736E4" w:rsidRPr="007736E4" w:rsidRDefault="007736E4" w:rsidP="00365D9B">
      <w:pPr>
        <w:spacing w:after="18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Simple es ofrecer a nuestros clientes productos fáciles de entender, siendo ágiles y resolutivos en las respuestas a sus necesidades. Para ello necesitamos que nuestros sistemas y procesos sean fáciles de operar, permitiendo a nuestros empleados entregar respuestas claras con la agilidad que nuestros clientes requieren.</w:t>
      </w:r>
    </w:p>
    <w:p w14:paraId="6BBDA829" w14:textId="77777777" w:rsidR="007736E4" w:rsidRPr="007736E4" w:rsidRDefault="007736E4" w:rsidP="00365D9B">
      <w:pPr>
        <w:spacing w:after="18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Personal es contar con modelos de atención diferenciados, ofreciendo a cada cliente un servicio a su medida y ajustado a sus necesidades individuales. Es también comprometernos con nuestros empleados para que desarrollen todo su potencial y consigan sus objetivos.</w:t>
      </w:r>
    </w:p>
    <w:p w14:paraId="219248DA" w14:textId="77777777" w:rsidR="00506B96" w:rsidRDefault="007736E4" w:rsidP="00506B96">
      <w:pPr>
        <w:spacing w:after="18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 xml:space="preserve">Fair es jugar limpio, respetando y haciendo respetar las reglas. Es </w:t>
      </w:r>
      <w:proofErr w:type="spellStart"/>
      <w:r w:rsidRPr="007736E4">
        <w:rPr>
          <w:rFonts w:eastAsia="Times New Roman" w:cstheme="minorHAnsi"/>
          <w:color w:val="444444"/>
          <w:kern w:val="0"/>
          <w:lang w:eastAsia="es-CL"/>
          <w14:ligatures w14:val="none"/>
        </w:rPr>
        <w:t>fairplay</w:t>
      </w:r>
      <w:proofErr w:type="spellEnd"/>
      <w:r w:rsidRPr="007736E4">
        <w:rPr>
          <w:rFonts w:eastAsia="Times New Roman" w:cstheme="minorHAnsi"/>
          <w:color w:val="444444"/>
          <w:kern w:val="0"/>
          <w:lang w:eastAsia="es-CL"/>
          <w14:ligatures w14:val="none"/>
        </w:rPr>
        <w:t>. Debemos ser transparentes en nuestras relaciones con los demás y cumplir nuestras promesas, siendo un aporte a la comunidad. En suma, debemos tratar a los demás como nos gustaría ser tratados</w:t>
      </w:r>
    </w:p>
    <w:p w14:paraId="10D1C7FD" w14:textId="73BFD66F" w:rsidR="00354EEC" w:rsidRPr="00506B96" w:rsidRDefault="00E934A6" w:rsidP="00506B96">
      <w:pPr>
        <w:spacing w:after="180" w:line="360" w:lineRule="auto"/>
        <w:jc w:val="both"/>
        <w:textAlignment w:val="baseline"/>
        <w:rPr>
          <w:rFonts w:eastAsia="Times New Roman" w:cstheme="minorHAnsi"/>
          <w:color w:val="444444"/>
          <w:kern w:val="0"/>
          <w:lang w:eastAsia="es-CL"/>
          <w14:ligatures w14:val="none"/>
        </w:rPr>
      </w:pPr>
      <w:r w:rsidRPr="00365D9B">
        <w:rPr>
          <w:rFonts w:eastAsia="Times New Roman" w:cstheme="minorHAnsi"/>
          <w:b/>
          <w:bCs/>
          <w:color w:val="444444"/>
          <w:kern w:val="0"/>
          <w:lang w:eastAsia="es-CL"/>
          <w14:ligatures w14:val="none"/>
        </w:rPr>
        <w:t>Valores Liderazgo</w:t>
      </w:r>
    </w:p>
    <w:p w14:paraId="6F478D17" w14:textId="19BA0801" w:rsidR="007736E4" w:rsidRPr="00365D9B" w:rsidRDefault="007736E4" w:rsidP="00365D9B">
      <w:pPr>
        <w:spacing w:after="360" w:line="360" w:lineRule="auto"/>
        <w:jc w:val="both"/>
        <w:textAlignment w:val="baseline"/>
        <w:outlineLvl w:val="1"/>
        <w:rPr>
          <w:rFonts w:eastAsia="Times New Roman" w:cstheme="minorHAnsi"/>
          <w:b/>
          <w:bCs/>
          <w:color w:val="444444"/>
          <w:kern w:val="0"/>
          <w:lang w:eastAsia="es-CL"/>
          <w14:ligatures w14:val="none"/>
        </w:rPr>
      </w:pPr>
      <w:r w:rsidRPr="007736E4">
        <w:rPr>
          <w:rFonts w:eastAsia="Times New Roman" w:cstheme="minorHAnsi"/>
          <w:color w:val="444444"/>
          <w:kern w:val="0"/>
          <w:lang w:eastAsia="es-CL"/>
          <w14:ligatures w14:val="none"/>
        </w:rPr>
        <w:t>Tenemos una vocación de liderazgo que nace de la valoración de nuestros clientes que están al centro de nuestro quehacer; de un país que nos ve como actores relevantes y comprometidos con su progreso, de nuestros equipos, quienes pueden desarrollarse plenamente y de nuestros accionistas a través de una institución sólida y estable en el tiempo.</w:t>
      </w:r>
    </w:p>
    <w:p w14:paraId="26FC8DF7" w14:textId="77777777" w:rsidR="007736E4" w:rsidRPr="007736E4" w:rsidRDefault="007736E4" w:rsidP="00365D9B">
      <w:pPr>
        <w:shd w:val="clear" w:color="auto" w:fill="FFFFFF"/>
        <w:spacing w:after="12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Excelencia en la gestión</w:t>
      </w:r>
    </w:p>
    <w:p w14:paraId="41DEF1B4" w14:textId="77777777" w:rsidR="007736E4" w:rsidRPr="00365D9B"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Nos gusta el trabajo bien hecho. Nos ponemos objetivos claros, desafiantes y compartidos que nos permiten desarrollar al máximo nuestras capacidades, con políticas de seguimiento y control, para ser el mejor banco para los clientes y para el país.</w:t>
      </w:r>
    </w:p>
    <w:p w14:paraId="032C37AA" w14:textId="77777777" w:rsidR="00E934A6" w:rsidRPr="00365D9B" w:rsidRDefault="00E934A6"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p>
    <w:p w14:paraId="20EB7057" w14:textId="77777777" w:rsidR="007736E4" w:rsidRPr="007736E4" w:rsidRDefault="007736E4" w:rsidP="00365D9B">
      <w:pPr>
        <w:shd w:val="clear" w:color="auto" w:fill="FFFFFF"/>
        <w:spacing w:after="12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Orientación al cliente</w:t>
      </w:r>
    </w:p>
    <w:p w14:paraId="03418D4E" w14:textId="77777777" w:rsidR="007736E4" w:rsidRPr="00365D9B"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Somos una empresa de servicio y el cliente es nuestra razón de ser. Trabajamos para generar soluciones que simplifiquen su vida y le permitan vivir la mejor experiencia de servicio con nosotros. Queremos cumplir sus sueños y hacer realidad sus ideas y proyectos en una relación duradera basada en la confianza y en la excelencia.</w:t>
      </w:r>
    </w:p>
    <w:p w14:paraId="45E5529A" w14:textId="77777777" w:rsidR="00E934A6" w:rsidRPr="007736E4" w:rsidRDefault="00E934A6"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p>
    <w:p w14:paraId="04D698B2" w14:textId="77777777" w:rsidR="007736E4" w:rsidRPr="007736E4" w:rsidRDefault="007736E4" w:rsidP="00365D9B">
      <w:pPr>
        <w:shd w:val="clear" w:color="auto" w:fill="FFFFFF"/>
        <w:spacing w:after="12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Talento</w:t>
      </w:r>
    </w:p>
    <w:p w14:paraId="37AC905A" w14:textId="77777777" w:rsidR="007736E4" w:rsidRPr="00365D9B"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Promovemos la meritocracia, el trabajo en equipo y la autogestión, impulsando desempeños de excelencia. Reconocemos las potencialidades de cada persona y generamos oportunidades de desarrollo personal y profesional.</w:t>
      </w:r>
    </w:p>
    <w:p w14:paraId="2B870E77" w14:textId="77777777" w:rsidR="00E934A6" w:rsidRPr="00365D9B" w:rsidRDefault="00E934A6"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p>
    <w:p w14:paraId="722A9331" w14:textId="77777777" w:rsidR="007736E4" w:rsidRPr="007736E4" w:rsidRDefault="007736E4" w:rsidP="00365D9B">
      <w:pPr>
        <w:shd w:val="clear" w:color="auto" w:fill="FFFFFF"/>
        <w:spacing w:after="12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Ética</w:t>
      </w:r>
    </w:p>
    <w:p w14:paraId="665DACCB" w14:textId="77777777" w:rsidR="007736E4" w:rsidRPr="00365D9B"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Desarrollamos nuestro trabajo, asumiendo tareas y responsabilidades con observancia y respeto a las leyes, tanto en su forma como en su espíritu. Evitamos que nuestras conductas individuales dentro o fuera de la institución, causen daño material o moral, comprometan o afecten la imagen, dignidad de las personas y del Grupo Santander.</w:t>
      </w:r>
    </w:p>
    <w:p w14:paraId="55E5A85A" w14:textId="77777777" w:rsidR="00E934A6" w:rsidRPr="007736E4" w:rsidRDefault="00E934A6"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p>
    <w:p w14:paraId="32BADA76" w14:textId="77777777" w:rsidR="007736E4" w:rsidRPr="007736E4" w:rsidRDefault="007736E4" w:rsidP="00365D9B">
      <w:pPr>
        <w:shd w:val="clear" w:color="auto" w:fill="FFFFFF"/>
        <w:spacing w:after="12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Compromiso con la sociedad</w:t>
      </w:r>
    </w:p>
    <w:p w14:paraId="455BBE3A"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Aportamos en la construcción de un mejor país a través de nuestra política de sostenibilidad y de la adhesión a los derechos fundamentales, la igualdad de oportunidades, la no discriminación, la protección del medio ambiente y el equilibrio entre la vida personal y laboral.</w:t>
      </w:r>
    </w:p>
    <w:p w14:paraId="1795D4FF" w14:textId="58AB1363" w:rsidR="00D12710" w:rsidRDefault="007736E4" w:rsidP="00365D9B">
      <w:pPr>
        <w:spacing w:after="0" w:line="360" w:lineRule="auto"/>
        <w:jc w:val="both"/>
        <w:textAlignment w:val="baseline"/>
        <w:rPr>
          <w:rFonts w:eastAsia="Times New Roman" w:cstheme="minorHAnsi"/>
          <w:color w:val="666666"/>
          <w:kern w:val="0"/>
          <w:lang w:eastAsia="es-CL"/>
          <w14:ligatures w14:val="none"/>
        </w:rPr>
      </w:pPr>
      <w:r w:rsidRPr="007736E4">
        <w:rPr>
          <w:rFonts w:eastAsia="Times New Roman" w:cstheme="minorHAnsi"/>
          <w:color w:val="666666"/>
          <w:kern w:val="0"/>
          <w:lang w:eastAsia="es-CL"/>
          <w14:ligatures w14:val="none"/>
        </w:rPr>
        <w:t>Infórmese sobre la garantía estatal de los depósitos en su banco o en </w:t>
      </w:r>
      <w:hyperlink r:id="rId18" w:tgtFrame="_blank" w:tooltip="Comisión para el Mercado Financiero" w:history="1">
        <w:r w:rsidRPr="007736E4">
          <w:rPr>
            <w:rFonts w:eastAsia="Times New Roman" w:cstheme="minorHAnsi"/>
            <w:color w:val="444444"/>
            <w:kern w:val="0"/>
            <w:u w:val="single"/>
            <w:bdr w:val="none" w:sz="0" w:space="0" w:color="auto" w:frame="1"/>
            <w:lang w:eastAsia="es-CL"/>
            <w14:ligatures w14:val="none"/>
          </w:rPr>
          <w:t>www.cmfchile.cl</w:t>
        </w:r>
      </w:hyperlink>
      <w:r w:rsidRPr="007736E4">
        <w:rPr>
          <w:rFonts w:eastAsia="Times New Roman" w:cstheme="minorHAnsi"/>
          <w:color w:val="666666"/>
          <w:kern w:val="0"/>
          <w:lang w:eastAsia="es-CL"/>
          <w14:ligatures w14:val="none"/>
        </w:rPr>
        <w:t> / Infórmese sobre las entidades autorizadas para emitir Tarjetas de Pago en el país, quienes se encuentran inscritas en los Registros de Emisores de Tarjetas que lleva la CMF, en </w:t>
      </w:r>
      <w:hyperlink r:id="rId19" w:tgtFrame="_blank" w:tooltip="Comisión para el Mercado Financiero" w:history="1">
        <w:r w:rsidRPr="007736E4">
          <w:rPr>
            <w:rFonts w:eastAsia="Times New Roman" w:cstheme="minorHAnsi"/>
            <w:color w:val="444444"/>
            <w:kern w:val="0"/>
            <w:u w:val="single"/>
            <w:bdr w:val="none" w:sz="0" w:space="0" w:color="auto" w:frame="1"/>
            <w:lang w:eastAsia="es-CL"/>
            <w14:ligatures w14:val="none"/>
          </w:rPr>
          <w:t>www.cmfchile.cl</w:t>
        </w:r>
      </w:hyperlink>
      <w:r w:rsidRPr="007736E4">
        <w:rPr>
          <w:rFonts w:eastAsia="Times New Roman" w:cstheme="minorHAnsi"/>
          <w:color w:val="666666"/>
          <w:kern w:val="0"/>
          <w:lang w:eastAsia="es-CL"/>
          <w14:ligatures w14:val="none"/>
        </w:rPr>
        <w:t> / </w:t>
      </w:r>
      <w:hyperlink r:id="rId20" w:tgtFrame="_self" w:tooltip="Políticas de seguridad de uso del portal" w:history="1">
        <w:r w:rsidRPr="007736E4">
          <w:rPr>
            <w:rFonts w:eastAsia="Times New Roman" w:cstheme="minorHAnsi"/>
            <w:color w:val="444444"/>
            <w:kern w:val="0"/>
            <w:u w:val="single"/>
            <w:bdr w:val="none" w:sz="0" w:space="0" w:color="auto" w:frame="1"/>
            <w:lang w:eastAsia="es-CL"/>
            <w14:ligatures w14:val="none"/>
          </w:rPr>
          <w:t>Políticas de seguridad de uso del portal</w:t>
        </w:r>
      </w:hyperlink>
      <w:r w:rsidRPr="007736E4">
        <w:rPr>
          <w:rFonts w:eastAsia="Times New Roman" w:cstheme="minorHAnsi"/>
          <w:color w:val="666666"/>
          <w:kern w:val="0"/>
          <w:lang w:eastAsia="es-CL"/>
          <w14:ligatures w14:val="none"/>
        </w:rPr>
        <w:t> / © 2024 Banco Santander-Chile. Todos los derechos reservados. </w:t>
      </w:r>
      <w:hyperlink r:id="rId21" w:tgtFrame="_self" w:tooltip="Condiciones Objetivas de Contratación de Productos y Servicios Financieros" w:history="1">
        <w:r w:rsidRPr="007736E4">
          <w:rPr>
            <w:rFonts w:eastAsia="Times New Roman" w:cstheme="minorHAnsi"/>
            <w:color w:val="444444"/>
            <w:kern w:val="0"/>
            <w:u w:val="single"/>
            <w:bdr w:val="none" w:sz="0" w:space="0" w:color="auto" w:frame="1"/>
            <w:lang w:eastAsia="es-CL"/>
            <w14:ligatures w14:val="none"/>
          </w:rPr>
          <w:t>Condiciones Objetivas de Contratación de Productos y Se</w:t>
        </w:r>
      </w:hyperlink>
    </w:p>
    <w:p w14:paraId="4BD72C4A" w14:textId="77777777" w:rsidR="00506B96" w:rsidRDefault="00506B96" w:rsidP="00365D9B">
      <w:pPr>
        <w:spacing w:after="0" w:line="360" w:lineRule="auto"/>
        <w:jc w:val="both"/>
        <w:textAlignment w:val="baseline"/>
        <w:rPr>
          <w:rFonts w:eastAsia="Times New Roman" w:cstheme="minorHAnsi"/>
          <w:color w:val="666666"/>
          <w:kern w:val="0"/>
          <w:lang w:eastAsia="es-CL"/>
          <w14:ligatures w14:val="none"/>
        </w:rPr>
      </w:pPr>
    </w:p>
    <w:p w14:paraId="3ECDE583" w14:textId="77777777" w:rsidR="00506B96" w:rsidRPr="00365D9B" w:rsidRDefault="00506B96" w:rsidP="00365D9B">
      <w:pPr>
        <w:spacing w:after="0" w:line="360" w:lineRule="auto"/>
        <w:jc w:val="both"/>
        <w:textAlignment w:val="baseline"/>
        <w:rPr>
          <w:rFonts w:eastAsia="Times New Roman" w:cstheme="minorHAnsi"/>
          <w:color w:val="666666"/>
          <w:kern w:val="0"/>
          <w:lang w:eastAsia="es-CL"/>
          <w14:ligatures w14:val="none"/>
        </w:rPr>
      </w:pPr>
    </w:p>
    <w:p w14:paraId="2A58E6CC" w14:textId="77777777" w:rsidR="00506B96" w:rsidRDefault="00506B96" w:rsidP="00365D9B">
      <w:pPr>
        <w:spacing w:after="480" w:line="360" w:lineRule="auto"/>
        <w:jc w:val="both"/>
        <w:textAlignment w:val="baseline"/>
        <w:rPr>
          <w:rFonts w:eastAsia="Times New Roman" w:cstheme="minorHAnsi"/>
          <w:b/>
          <w:bCs/>
          <w:color w:val="444444"/>
          <w:kern w:val="0"/>
          <w:lang w:eastAsia="es-CL"/>
          <w14:ligatures w14:val="none"/>
        </w:rPr>
      </w:pPr>
      <w:r>
        <w:rPr>
          <w:rFonts w:eastAsia="Times New Roman" w:cstheme="minorHAnsi"/>
          <w:b/>
          <w:bCs/>
          <w:color w:val="444444"/>
          <w:kern w:val="0"/>
          <w:lang w:eastAsia="es-CL"/>
          <w14:ligatures w14:val="none"/>
        </w:rPr>
        <w:t>ESTADISTICA:</w:t>
      </w:r>
    </w:p>
    <w:p w14:paraId="654E5A5B" w14:textId="77777777" w:rsidR="00506B96" w:rsidRPr="002359B1" w:rsidRDefault="007736E4" w:rsidP="002359B1">
      <w:pPr>
        <w:spacing w:after="480" w:line="360" w:lineRule="auto"/>
        <w:ind w:left="360"/>
        <w:jc w:val="both"/>
        <w:textAlignment w:val="baseline"/>
        <w:rPr>
          <w:rFonts w:eastAsia="Times New Roman" w:cstheme="minorHAnsi"/>
          <w:b/>
          <w:bCs/>
          <w:color w:val="444444"/>
          <w:kern w:val="0"/>
          <w:lang w:eastAsia="es-CL"/>
          <w14:ligatures w14:val="none"/>
        </w:rPr>
      </w:pPr>
      <w:r w:rsidRPr="002359B1">
        <w:rPr>
          <w:rFonts w:eastAsia="Times New Roman" w:cstheme="minorHAnsi"/>
          <w:b/>
          <w:bCs/>
          <w:color w:val="444444"/>
          <w:kern w:val="0"/>
          <w:lang w:eastAsia="es-CL"/>
          <w14:ligatures w14:val="none"/>
        </w:rPr>
        <w:t>Banco Santander Chile</w:t>
      </w:r>
      <w:r w:rsidR="00506B96" w:rsidRPr="002359B1">
        <w:rPr>
          <w:rFonts w:eastAsia="Times New Roman" w:cstheme="minorHAnsi"/>
          <w:b/>
          <w:bCs/>
          <w:color w:val="444444"/>
          <w:kern w:val="0"/>
          <w:lang w:eastAsia="es-CL"/>
          <w14:ligatures w14:val="none"/>
        </w:rPr>
        <w:t xml:space="preserve">:  </w:t>
      </w:r>
    </w:p>
    <w:p w14:paraId="43BB102C" w14:textId="7EC82D16" w:rsidR="00506B96" w:rsidRPr="002359B1" w:rsidRDefault="002359B1" w:rsidP="002359B1">
      <w:pPr>
        <w:spacing w:after="0" w:line="360" w:lineRule="auto"/>
        <w:ind w:left="360"/>
        <w:jc w:val="both"/>
        <w:textAlignment w:val="baseline"/>
        <w:rPr>
          <w:rFonts w:eastAsia="Times New Roman" w:cstheme="minorHAnsi"/>
          <w:b/>
          <w:bCs/>
          <w:color w:val="444444"/>
          <w:kern w:val="0"/>
          <w:lang w:eastAsia="es-CL"/>
          <w14:ligatures w14:val="none"/>
        </w:rPr>
      </w:pPr>
      <w:r>
        <w:rPr>
          <w:rFonts w:eastAsia="Times New Roman" w:cstheme="minorHAnsi"/>
          <w:b/>
          <w:bCs/>
          <w:color w:val="444444"/>
          <w:kern w:val="0"/>
          <w:lang w:eastAsia="es-CL"/>
          <w14:ligatures w14:val="none"/>
        </w:rPr>
        <w:t>1</w:t>
      </w:r>
      <w:r w:rsidR="00506B96" w:rsidRPr="002359B1">
        <w:rPr>
          <w:rFonts w:eastAsia="Times New Roman" w:cstheme="minorHAnsi"/>
          <w:b/>
          <w:bCs/>
          <w:color w:val="444444"/>
          <w:kern w:val="0"/>
          <w:lang w:eastAsia="es-CL"/>
          <w14:ligatures w14:val="none"/>
        </w:rPr>
        <w:t xml:space="preserve"> </w:t>
      </w:r>
      <w:proofErr w:type="gramStart"/>
      <w:r w:rsidR="007736E4" w:rsidRPr="002359B1">
        <w:rPr>
          <w:rFonts w:eastAsia="Times New Roman" w:cstheme="minorHAnsi"/>
          <w:color w:val="444444"/>
          <w:kern w:val="0"/>
          <w:lang w:eastAsia="es-CL"/>
          <w14:ligatures w14:val="none"/>
        </w:rPr>
        <w:t>Clientes</w:t>
      </w:r>
      <w:proofErr w:type="gramEnd"/>
      <w:r w:rsidR="007736E4" w:rsidRPr="002359B1">
        <w:rPr>
          <w:rFonts w:eastAsia="Times New Roman" w:cstheme="minorHAnsi"/>
          <w:color w:val="444444"/>
          <w:kern w:val="0"/>
          <w:lang w:eastAsia="es-CL"/>
          <w14:ligatures w14:val="none"/>
        </w:rPr>
        <w:t>: 4.052.314 millones</w:t>
      </w:r>
    </w:p>
    <w:p w14:paraId="5782506A" w14:textId="77777777" w:rsidR="002359B1" w:rsidRDefault="002359B1" w:rsidP="002359B1">
      <w:pPr>
        <w:spacing w:after="0" w:line="360" w:lineRule="auto"/>
        <w:ind w:left="360"/>
        <w:jc w:val="both"/>
        <w:textAlignment w:val="baseline"/>
        <w:rPr>
          <w:rFonts w:eastAsia="Times New Roman" w:cstheme="minorHAnsi"/>
          <w:b/>
          <w:bCs/>
          <w:color w:val="444444"/>
          <w:kern w:val="0"/>
          <w:lang w:eastAsia="es-CL"/>
          <w14:ligatures w14:val="none"/>
        </w:rPr>
      </w:pPr>
      <w:r>
        <w:rPr>
          <w:rFonts w:eastAsia="Times New Roman" w:cstheme="minorHAnsi"/>
          <w:color w:val="444444"/>
          <w:kern w:val="0"/>
          <w:lang w:eastAsia="es-CL"/>
          <w14:ligatures w14:val="none"/>
        </w:rPr>
        <w:t>2.</w:t>
      </w:r>
      <w:r w:rsidR="007736E4" w:rsidRPr="002359B1">
        <w:rPr>
          <w:rFonts w:eastAsia="Times New Roman" w:cstheme="minorHAnsi"/>
          <w:color w:val="444444"/>
          <w:kern w:val="0"/>
          <w:lang w:eastAsia="es-CL"/>
          <w14:ligatures w14:val="none"/>
        </w:rPr>
        <w:t>Cuentas corrientes: 2.369.722</w:t>
      </w:r>
    </w:p>
    <w:p w14:paraId="74199C11" w14:textId="5610EDDC" w:rsidR="007736E4" w:rsidRPr="002359B1" w:rsidRDefault="002359B1" w:rsidP="002359B1">
      <w:pPr>
        <w:spacing w:after="0" w:line="360" w:lineRule="auto"/>
        <w:jc w:val="both"/>
        <w:textAlignment w:val="baseline"/>
        <w:rPr>
          <w:rFonts w:eastAsia="Times New Roman" w:cstheme="minorHAnsi"/>
          <w:b/>
          <w:bCs/>
          <w:color w:val="444444"/>
          <w:kern w:val="0"/>
          <w:lang w:eastAsia="es-CL"/>
          <w14:ligatures w14:val="none"/>
        </w:rPr>
      </w:pPr>
      <w:r>
        <w:rPr>
          <w:rFonts w:eastAsia="Times New Roman" w:cstheme="minorHAnsi"/>
          <w:b/>
          <w:bCs/>
          <w:color w:val="444444"/>
          <w:kern w:val="0"/>
          <w:lang w:eastAsia="es-CL"/>
          <w14:ligatures w14:val="none"/>
        </w:rPr>
        <w:t xml:space="preserve">      </w:t>
      </w:r>
      <w:r>
        <w:rPr>
          <w:rFonts w:eastAsia="Times New Roman" w:cstheme="minorHAnsi"/>
          <w:color w:val="444444"/>
          <w:kern w:val="0"/>
          <w:lang w:eastAsia="es-CL"/>
          <w14:ligatures w14:val="none"/>
        </w:rPr>
        <w:t xml:space="preserve"> 3.</w:t>
      </w:r>
      <w:r w:rsidR="007736E4" w:rsidRPr="002359B1">
        <w:rPr>
          <w:rFonts w:eastAsia="Times New Roman" w:cstheme="minorHAnsi"/>
          <w:color w:val="444444"/>
          <w:kern w:val="0"/>
          <w:lang w:eastAsia="es-CL"/>
          <w14:ligatures w14:val="none"/>
        </w:rPr>
        <w:t>Colaboradores: 9.276 (44% Hombres | 56% Mujeres)</w:t>
      </w:r>
    </w:p>
    <w:p w14:paraId="774B28C1" w14:textId="77777777" w:rsidR="00AD1B08" w:rsidRPr="007736E4" w:rsidRDefault="00AD1B08"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p>
    <w:p w14:paraId="158525A6" w14:textId="77777777" w:rsidR="007736E4" w:rsidRPr="007736E4" w:rsidRDefault="007736E4" w:rsidP="00365D9B">
      <w:pPr>
        <w:shd w:val="clear" w:color="auto" w:fill="FFFFFF"/>
        <w:spacing w:after="12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Datos financieros</w:t>
      </w:r>
    </w:p>
    <w:p w14:paraId="30021351" w14:textId="1B833450"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Activos: 70.857</w:t>
      </w:r>
    </w:p>
    <w:p w14:paraId="5AABE53D" w14:textId="137A94FE"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Préstamos totales: 40.917</w:t>
      </w:r>
    </w:p>
    <w:p w14:paraId="0F8634B2" w14:textId="60B2830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Pasivos totales: 66.365</w:t>
      </w:r>
    </w:p>
    <w:p w14:paraId="2AA05AD8" w14:textId="77777777" w:rsidR="007736E4" w:rsidRPr="007736E4" w:rsidRDefault="007736E4" w:rsidP="00365D9B">
      <w:pPr>
        <w:shd w:val="clear" w:color="auto" w:fill="FFFFFF"/>
        <w:spacing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ROAE: 11,9%</w:t>
      </w:r>
    </w:p>
    <w:p w14:paraId="64C9E390" w14:textId="77777777" w:rsidR="007736E4" w:rsidRPr="007736E4" w:rsidRDefault="007736E4" w:rsidP="00365D9B">
      <w:pPr>
        <w:shd w:val="clear" w:color="auto" w:fill="FFFFFF"/>
        <w:spacing w:after="120" w:line="360" w:lineRule="auto"/>
        <w:jc w:val="both"/>
        <w:textAlignment w:val="baseline"/>
        <w:outlineLvl w:val="3"/>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Presentes en todo Chile</w:t>
      </w:r>
    </w:p>
    <w:p w14:paraId="302BF603" w14:textId="77777777" w:rsidR="007736E4" w:rsidRPr="00365D9B" w:rsidRDefault="007736E4" w:rsidP="00365D9B">
      <w:pPr>
        <w:shd w:val="clear" w:color="auto" w:fill="FFFFFF"/>
        <w:spacing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Sucursales: 259</w:t>
      </w:r>
    </w:p>
    <w:p w14:paraId="21899DBE" w14:textId="77777777" w:rsidR="007736E4" w:rsidRPr="007736E4" w:rsidRDefault="007736E4" w:rsidP="00365D9B">
      <w:pPr>
        <w:shd w:val="clear" w:color="auto" w:fill="FFFFFF"/>
        <w:spacing w:after="120" w:line="360" w:lineRule="auto"/>
        <w:jc w:val="both"/>
        <w:textAlignment w:val="baseline"/>
        <w:outlineLvl w:val="3"/>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Canales remotos</w:t>
      </w:r>
    </w:p>
    <w:p w14:paraId="377554E5" w14:textId="77777777" w:rsidR="007736E4" w:rsidRDefault="007736E4" w:rsidP="00365D9B">
      <w:pPr>
        <w:shd w:val="clear" w:color="auto" w:fill="FFFFFF"/>
        <w:spacing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Clientes digital: 2.113.128</w:t>
      </w:r>
    </w:p>
    <w:p w14:paraId="65A5E40A" w14:textId="77777777" w:rsidR="002359B1" w:rsidRPr="007736E4" w:rsidRDefault="002359B1" w:rsidP="00365D9B">
      <w:pPr>
        <w:shd w:val="clear" w:color="auto" w:fill="FFFFFF"/>
        <w:spacing w:line="360" w:lineRule="auto"/>
        <w:jc w:val="both"/>
        <w:textAlignment w:val="baseline"/>
        <w:rPr>
          <w:rFonts w:eastAsia="Times New Roman" w:cstheme="minorHAnsi"/>
          <w:color w:val="444444"/>
          <w:kern w:val="0"/>
          <w:lang w:eastAsia="es-CL"/>
          <w14:ligatures w14:val="none"/>
        </w:rPr>
      </w:pPr>
    </w:p>
    <w:p w14:paraId="3DFDD002" w14:textId="77777777" w:rsidR="002359B1" w:rsidRDefault="007736E4" w:rsidP="002359B1">
      <w:pPr>
        <w:spacing w:after="360" w:line="360" w:lineRule="auto"/>
        <w:jc w:val="both"/>
        <w:textAlignment w:val="baseline"/>
        <w:outlineLvl w:val="1"/>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Áreas de Negocios</w:t>
      </w:r>
    </w:p>
    <w:p w14:paraId="093379D7" w14:textId="77777777" w:rsidR="002359B1" w:rsidRPr="002359B1" w:rsidRDefault="007736E4" w:rsidP="002359B1">
      <w:pPr>
        <w:pStyle w:val="Prrafodelista"/>
        <w:numPr>
          <w:ilvl w:val="0"/>
          <w:numId w:val="17"/>
        </w:numPr>
        <w:spacing w:after="360" w:line="360" w:lineRule="auto"/>
        <w:jc w:val="both"/>
        <w:textAlignment w:val="baseline"/>
        <w:outlineLvl w:val="1"/>
        <w:rPr>
          <w:rFonts w:eastAsia="Times New Roman" w:cstheme="minorHAnsi"/>
          <w:b/>
          <w:bCs/>
          <w:color w:val="444444"/>
          <w:kern w:val="0"/>
          <w:lang w:eastAsia="es-CL"/>
          <w14:ligatures w14:val="none"/>
        </w:rPr>
      </w:pPr>
      <w:hyperlink r:id="rId22" w:anchor="consumo" w:history="1">
        <w:r w:rsidRPr="002359B1">
          <w:rPr>
            <w:rFonts w:eastAsia="Times New Roman" w:cstheme="minorHAnsi"/>
            <w:caps/>
            <w:color w:val="EC0000"/>
            <w:kern w:val="0"/>
            <w:u w:val="single"/>
            <w:bdr w:val="none" w:sz="0" w:space="0" w:color="auto" w:frame="1"/>
            <w:lang w:eastAsia="es-CL"/>
            <w14:ligatures w14:val="none"/>
          </w:rPr>
          <w:t>BANCA COMERCIAL</w:t>
        </w:r>
      </w:hyperlink>
    </w:p>
    <w:p w14:paraId="7BAA8C0E" w14:textId="22D2B9ED" w:rsidR="007736E4" w:rsidRPr="002359B1" w:rsidRDefault="007736E4" w:rsidP="002359B1">
      <w:pPr>
        <w:pStyle w:val="Prrafodelista"/>
        <w:numPr>
          <w:ilvl w:val="0"/>
          <w:numId w:val="17"/>
        </w:numPr>
        <w:spacing w:after="360" w:line="360" w:lineRule="auto"/>
        <w:jc w:val="both"/>
        <w:textAlignment w:val="baseline"/>
        <w:outlineLvl w:val="1"/>
        <w:rPr>
          <w:rFonts w:eastAsia="Times New Roman" w:cstheme="minorHAnsi"/>
          <w:b/>
          <w:bCs/>
          <w:color w:val="444444"/>
          <w:kern w:val="0"/>
          <w:lang w:eastAsia="es-CL"/>
          <w14:ligatures w14:val="none"/>
        </w:rPr>
      </w:pPr>
      <w:hyperlink r:id="rId23" w:anchor="banca-empresas-e-instituciones" w:history="1">
        <w:r w:rsidRPr="002359B1">
          <w:rPr>
            <w:rFonts w:eastAsia="Times New Roman" w:cstheme="minorHAnsi"/>
            <w:caps/>
            <w:color w:val="444444"/>
            <w:kern w:val="0"/>
            <w:u w:val="single"/>
            <w:bdr w:val="none" w:sz="0" w:space="0" w:color="auto" w:frame="1"/>
            <w:lang w:eastAsia="es-CL"/>
            <w14:ligatures w14:val="none"/>
          </w:rPr>
          <w:t>BANCA EMPRESAS E INSTITUCIONES</w:t>
        </w:r>
      </w:hyperlink>
    </w:p>
    <w:p w14:paraId="58CBFBCE" w14:textId="77777777" w:rsidR="007736E4" w:rsidRPr="002359B1" w:rsidRDefault="007736E4" w:rsidP="002359B1">
      <w:pPr>
        <w:pStyle w:val="Prrafodelista"/>
        <w:numPr>
          <w:ilvl w:val="0"/>
          <w:numId w:val="17"/>
        </w:numPr>
        <w:spacing w:after="0" w:line="360" w:lineRule="auto"/>
        <w:jc w:val="both"/>
        <w:textAlignment w:val="baseline"/>
        <w:rPr>
          <w:rFonts w:eastAsia="Times New Roman" w:cstheme="minorHAnsi"/>
          <w:color w:val="444444"/>
          <w:kern w:val="0"/>
          <w:lang w:eastAsia="es-CL"/>
          <w14:ligatures w14:val="none"/>
        </w:rPr>
      </w:pPr>
      <w:hyperlink r:id="rId24" w:anchor="santander-corporate-and-investment-banking" w:history="1">
        <w:r w:rsidRPr="002359B1">
          <w:rPr>
            <w:rFonts w:eastAsia="Times New Roman" w:cstheme="minorHAnsi"/>
            <w:caps/>
            <w:color w:val="444444"/>
            <w:kern w:val="0"/>
            <w:u w:val="single"/>
            <w:bdr w:val="none" w:sz="0" w:space="0" w:color="auto" w:frame="1"/>
            <w:lang w:eastAsia="es-CL"/>
            <w14:ligatures w14:val="none"/>
          </w:rPr>
          <w:t>SANTANDER CORPORATE AND INVESTMENT BANKING</w:t>
        </w:r>
      </w:hyperlink>
    </w:p>
    <w:p w14:paraId="2487FE75" w14:textId="77777777" w:rsidR="007736E4" w:rsidRDefault="007736E4" w:rsidP="002359B1">
      <w:pPr>
        <w:pStyle w:val="Prrafodelista"/>
        <w:numPr>
          <w:ilvl w:val="0"/>
          <w:numId w:val="17"/>
        </w:numPr>
        <w:spacing w:after="0" w:line="360" w:lineRule="auto"/>
        <w:jc w:val="both"/>
        <w:textAlignment w:val="baseline"/>
        <w:rPr>
          <w:rFonts w:eastAsia="Times New Roman" w:cstheme="minorHAnsi"/>
          <w:color w:val="444444"/>
          <w:kern w:val="0"/>
          <w:lang w:eastAsia="es-CL"/>
          <w14:ligatures w14:val="none"/>
        </w:rPr>
      </w:pPr>
      <w:hyperlink r:id="rId25" w:anchor="wealth-management-&amp;-insurance" w:history="1">
        <w:r w:rsidRPr="002359B1">
          <w:rPr>
            <w:rFonts w:eastAsia="Times New Roman" w:cstheme="minorHAnsi"/>
            <w:caps/>
            <w:color w:val="444444"/>
            <w:kern w:val="0"/>
            <w:u w:val="single"/>
            <w:bdr w:val="none" w:sz="0" w:space="0" w:color="auto" w:frame="1"/>
            <w:lang w:eastAsia="es-CL"/>
            <w14:ligatures w14:val="none"/>
          </w:rPr>
          <w:t>WEALTH MANAGEMENT &amp; INSURANCE</w:t>
        </w:r>
      </w:hyperlink>
    </w:p>
    <w:p w14:paraId="450EFC54" w14:textId="77777777" w:rsidR="002359B1" w:rsidRDefault="002359B1" w:rsidP="00365D9B">
      <w:pPr>
        <w:spacing w:after="0" w:line="360" w:lineRule="auto"/>
        <w:jc w:val="both"/>
        <w:textAlignment w:val="baseline"/>
        <w:rPr>
          <w:rFonts w:eastAsia="Times New Roman" w:cstheme="minorHAnsi"/>
          <w:color w:val="444444"/>
          <w:kern w:val="0"/>
          <w:lang w:eastAsia="es-CL"/>
          <w14:ligatures w14:val="none"/>
        </w:rPr>
      </w:pPr>
    </w:p>
    <w:p w14:paraId="10398235" w14:textId="5778818E"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Banca Comercial presta asesoría a clientes respecto al producto y servicio más adecuado, tales como préstamos de consumo, planes de cuenta corriente y vista, tarjetas de crédito y débito, y otros productos. En conjunto con lo anterior, ofrece préstamos especializados para leasing, factoring, inversión y comercio exterior, capital de trabajo y créditos con garantía estatal.</w:t>
      </w:r>
    </w:p>
    <w:p w14:paraId="0944EB79" w14:textId="0C7B323A" w:rsidR="007736E4" w:rsidRPr="007736E4" w:rsidRDefault="002359B1" w:rsidP="00365D9B">
      <w:pPr>
        <w:spacing w:after="0" w:line="360" w:lineRule="auto"/>
        <w:jc w:val="both"/>
        <w:textAlignment w:val="baseline"/>
        <w:rPr>
          <w:rFonts w:eastAsia="Times New Roman" w:cstheme="minorHAnsi"/>
          <w:color w:val="444444"/>
          <w:kern w:val="0"/>
          <w:lang w:eastAsia="es-CL"/>
          <w14:ligatures w14:val="none"/>
        </w:rPr>
      </w:pPr>
      <w:r>
        <w:rPr>
          <w:rFonts w:eastAsia="Times New Roman" w:cstheme="minorHAnsi"/>
          <w:color w:val="444444"/>
          <w:kern w:val="0"/>
          <w:lang w:eastAsia="es-CL"/>
          <w14:ligatures w14:val="none"/>
        </w:rPr>
        <w:t xml:space="preserve">    </w:t>
      </w:r>
      <w:r w:rsidR="007736E4" w:rsidRPr="007736E4">
        <w:rPr>
          <w:rFonts w:eastAsia="Times New Roman" w:cstheme="minorHAnsi"/>
          <w:color w:val="444444"/>
          <w:kern w:val="0"/>
          <w:lang w:eastAsia="es-CL"/>
          <w14:ligatures w14:val="none"/>
        </w:rPr>
        <w:t>Los clientes de Banca Comercial son individuos y Pymes con ventas inferiores a $ 3.000 millones anuales. Para todos ellos cuenta con una oferta de valor diferenciada.</w:t>
      </w:r>
    </w:p>
    <w:p w14:paraId="484C9F49" w14:textId="77777777" w:rsidR="002359B1"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br/>
      </w:r>
    </w:p>
    <w:p w14:paraId="049ECE1D" w14:textId="21C0838D" w:rsidR="007736E4" w:rsidRPr="007736E4" w:rsidRDefault="007736E4" w:rsidP="00365D9B">
      <w:pPr>
        <w:spacing w:after="0" w:line="360" w:lineRule="auto"/>
        <w:jc w:val="both"/>
        <w:textAlignment w:val="baseline"/>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Negocios de Banca Comercial</w:t>
      </w:r>
    </w:p>
    <w:p w14:paraId="5B55EFB9" w14:textId="77777777" w:rsidR="007736E4" w:rsidRPr="007736E4" w:rsidRDefault="007736E4" w:rsidP="00365D9B">
      <w:pPr>
        <w:numPr>
          <w:ilvl w:val="0"/>
          <w:numId w:val="2"/>
        </w:numPr>
        <w:spacing w:after="120" w:line="360" w:lineRule="auto"/>
        <w:ind w:left="240"/>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Banca Personas: Atiende a clientes de rentas medianas altas y masivas.</w:t>
      </w:r>
    </w:p>
    <w:p w14:paraId="0ADA6719" w14:textId="77777777" w:rsidR="007736E4" w:rsidRPr="007736E4" w:rsidRDefault="007736E4" w:rsidP="00365D9B">
      <w:pPr>
        <w:numPr>
          <w:ilvl w:val="0"/>
          <w:numId w:val="2"/>
        </w:numPr>
        <w:spacing w:after="120" w:line="360" w:lineRule="auto"/>
        <w:ind w:left="240"/>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Santander Consumer: Ofrece soluciones financieras con mayor flexibilidad para la compra de vehículos.</w:t>
      </w:r>
    </w:p>
    <w:p w14:paraId="77B1EA38" w14:textId="77777777" w:rsidR="007736E4" w:rsidRPr="007736E4" w:rsidRDefault="007736E4" w:rsidP="00365D9B">
      <w:pPr>
        <w:numPr>
          <w:ilvl w:val="0"/>
          <w:numId w:val="2"/>
        </w:numPr>
        <w:spacing w:after="120" w:line="360" w:lineRule="auto"/>
        <w:ind w:left="240"/>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Banca Pymes: Se enfoca en entregar servicios financieros en base a planes para acompañar a pequeñas y medianas empresas en su crecimiento. Dentro de esto se encuentra financiamiento, crédito, seguros e inversiones.</w:t>
      </w:r>
    </w:p>
    <w:p w14:paraId="7F7352C3" w14:textId="77777777" w:rsidR="007736E4" w:rsidRPr="00365D9B" w:rsidRDefault="007736E4" w:rsidP="00365D9B">
      <w:pPr>
        <w:numPr>
          <w:ilvl w:val="0"/>
          <w:numId w:val="2"/>
        </w:numPr>
        <w:spacing w:after="0" w:line="360" w:lineRule="auto"/>
        <w:ind w:left="240"/>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Select Private Banking: Orientado a clientes con patrimonios altos, a través de atención personalizada, que contempla un gestor patrimonial y el apoyo de asesores especializados.</w:t>
      </w:r>
    </w:p>
    <w:p w14:paraId="7E9B90EB" w14:textId="77777777" w:rsidR="00E934A6" w:rsidRPr="007736E4" w:rsidRDefault="00E934A6" w:rsidP="00365D9B">
      <w:pPr>
        <w:spacing w:after="0" w:line="360" w:lineRule="auto"/>
        <w:ind w:left="360"/>
        <w:jc w:val="both"/>
        <w:textAlignment w:val="baseline"/>
        <w:rPr>
          <w:rFonts w:eastAsia="Times New Roman" w:cstheme="minorHAnsi"/>
          <w:color w:val="444444"/>
          <w:kern w:val="0"/>
          <w:lang w:eastAsia="es-CL"/>
          <w14:ligatures w14:val="none"/>
        </w:rPr>
      </w:pPr>
    </w:p>
    <w:p w14:paraId="063AFCC1" w14:textId="77777777" w:rsidR="007736E4" w:rsidRPr="007736E4" w:rsidRDefault="007736E4" w:rsidP="00365D9B">
      <w:pPr>
        <w:shd w:val="clear" w:color="auto" w:fill="F6F6F6"/>
        <w:spacing w:after="180" w:line="360" w:lineRule="auto"/>
        <w:jc w:val="both"/>
        <w:textAlignment w:val="baseline"/>
        <w:outlineLvl w:val="1"/>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Marca Santander</w:t>
      </w:r>
    </w:p>
    <w:p w14:paraId="1FFF199C" w14:textId="77777777" w:rsidR="007736E4" w:rsidRPr="00365D9B" w:rsidRDefault="007736E4" w:rsidP="00365D9B">
      <w:pPr>
        <w:shd w:val="clear" w:color="auto" w:fill="F6F6F6"/>
        <w:spacing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Durante 2018, reimaginamos nuestra marca con un nuevo logo, más moderno y digital, buscando una relación más horizontal con nuestros clientes, generando así mayor cercanía y empatía, y mostrando mayor compromiso con la sociedad. Esta transformación se puede reflejar como parte de nuestros propios cambios y evolución hacia un avance digital y de desarrollos tecnológicos, con el fin de entregarle una mejor experiencia de servicio a nuestros clientes.</w:t>
      </w:r>
    </w:p>
    <w:p w14:paraId="53F77326" w14:textId="77777777" w:rsidR="00E934A6" w:rsidRPr="007736E4" w:rsidRDefault="00E934A6" w:rsidP="00365D9B">
      <w:pPr>
        <w:shd w:val="clear" w:color="auto" w:fill="F6F6F6"/>
        <w:spacing w:line="360" w:lineRule="auto"/>
        <w:jc w:val="both"/>
        <w:textAlignment w:val="baseline"/>
        <w:rPr>
          <w:rFonts w:eastAsia="Times New Roman" w:cstheme="minorHAnsi"/>
          <w:color w:val="444444"/>
          <w:kern w:val="0"/>
          <w:lang w:eastAsia="es-CL"/>
          <w14:ligatures w14:val="none"/>
        </w:rPr>
      </w:pPr>
    </w:p>
    <w:p w14:paraId="19C6BD6B" w14:textId="670CA858" w:rsidR="007736E4" w:rsidRPr="007736E4" w:rsidRDefault="007736E4" w:rsidP="00365D9B">
      <w:pPr>
        <w:shd w:val="clear" w:color="auto" w:fill="F6F6F6"/>
        <w:spacing w:after="0" w:line="360" w:lineRule="auto"/>
        <w:jc w:val="both"/>
        <w:textAlignment w:val="baseline"/>
        <w:rPr>
          <w:rFonts w:eastAsia="Times New Roman" w:cstheme="minorHAnsi"/>
          <w:color w:val="444444"/>
          <w:kern w:val="0"/>
          <w:lang w:eastAsia="es-CL"/>
          <w14:ligatures w14:val="none"/>
        </w:rPr>
      </w:pPr>
    </w:p>
    <w:p w14:paraId="3527D4EC" w14:textId="48A72E49"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p>
    <w:p w14:paraId="744F1B9E" w14:textId="50A788E6"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por mejorar nuestros procesos de gobernanza, estrategia, gestión de riesgos y establecimiento de objetivos relacionados con el clima.</w:t>
      </w:r>
    </w:p>
    <w:p w14:paraId="19E366B9" w14:textId="77777777" w:rsidR="007736E4" w:rsidRPr="007736E4" w:rsidRDefault="007736E4" w:rsidP="00365D9B">
      <w:pPr>
        <w:spacing w:before="180"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Como parte de nuestro compromiso de lograr los objetivos del Acuerdo de París, participamos activamente en varias asociaciones comerciales y de cabildeo que desempeñan un papel fundamental en el avance de las iniciativas relacionadas con el clima. Algunas de las asociaciones clave que apoyamos incluyen la Asociación de Bancos e Instituciones Financieras (</w:t>
      </w:r>
      <w:proofErr w:type="spellStart"/>
      <w:r w:rsidRPr="007736E4">
        <w:rPr>
          <w:rFonts w:eastAsia="Times New Roman" w:cstheme="minorHAnsi"/>
          <w:color w:val="444444"/>
          <w:kern w:val="0"/>
          <w:lang w:eastAsia="es-CL"/>
          <w14:ligatures w14:val="none"/>
        </w:rPr>
        <w:t>Abif</w:t>
      </w:r>
      <w:proofErr w:type="spellEnd"/>
      <w:r w:rsidRPr="007736E4">
        <w:rPr>
          <w:rFonts w:eastAsia="Times New Roman" w:cstheme="minorHAnsi"/>
          <w:color w:val="444444"/>
          <w:kern w:val="0"/>
          <w:lang w:eastAsia="es-CL"/>
          <w14:ligatures w14:val="none"/>
        </w:rPr>
        <w:t>), Acción Empresas, Pacto Global y la Cámara de Comercio de Santiago, entre otras. Estas organizaciones reúnen a las empresas para abordar los desafíos climáticos a través de programas educativos, debates colaborativos y comités dedicados, en los que Banco Santander participa activamente.</w:t>
      </w:r>
    </w:p>
    <w:p w14:paraId="43E89775" w14:textId="77777777" w:rsidR="007736E4" w:rsidRPr="007736E4" w:rsidRDefault="007736E4" w:rsidP="00365D9B">
      <w:pPr>
        <w:spacing w:before="180"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A nivel del Grupo, también nos preocupamos de estar participando en varios debates e iniciativas. Por ejemplo, apoyamos a la Universidad de Oxford con fondos para un nuevo Centro de Excelencia de Finanzas de Transición, que desempeñará un papel importante en el desarrollo de finanzas de transición, mejores prácticas, nuevas herramientas y conocimientos.</w:t>
      </w:r>
    </w:p>
    <w:p w14:paraId="77702CCE" w14:textId="77777777" w:rsidR="007115A7" w:rsidRPr="00365D9B" w:rsidRDefault="007736E4" w:rsidP="00365D9B">
      <w:pPr>
        <w:spacing w:before="180"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Al comprometernos con estas organizaciones influyentes, buscamos impulsar un cambio significativo y contribuir a la lucha global contra el cambio climático. Juntos, estamos trabajando por un futuro sostenible y resiliente para todos, al mismo tiempo que mantenemos nuestra responsabilidad con el medio ambiente y la socie</w:t>
      </w:r>
    </w:p>
    <w:p w14:paraId="5D6AD9CC" w14:textId="77777777" w:rsidR="002359B1" w:rsidRDefault="002359B1" w:rsidP="00365D9B">
      <w:pPr>
        <w:spacing w:before="180" w:after="0" w:line="360" w:lineRule="auto"/>
        <w:jc w:val="both"/>
        <w:textAlignment w:val="baseline"/>
        <w:rPr>
          <w:rFonts w:eastAsia="Times New Roman" w:cstheme="minorHAnsi"/>
          <w:b/>
          <w:bCs/>
          <w:color w:val="444444"/>
          <w:kern w:val="0"/>
          <w:lang w:eastAsia="es-CL"/>
          <w14:ligatures w14:val="none"/>
        </w:rPr>
      </w:pPr>
    </w:p>
    <w:p w14:paraId="04F1A82D" w14:textId="45CD6BD0" w:rsidR="002359B1" w:rsidRPr="007736E4" w:rsidRDefault="007736E4" w:rsidP="00365D9B">
      <w:pPr>
        <w:spacing w:before="180" w:after="0" w:line="360" w:lineRule="auto"/>
        <w:jc w:val="both"/>
        <w:textAlignment w:val="baseline"/>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Reconocimientos</w:t>
      </w:r>
      <w:r w:rsidR="002359B1">
        <w:rPr>
          <w:rFonts w:eastAsia="Times New Roman" w:cstheme="minorHAnsi"/>
          <w:b/>
          <w:bCs/>
          <w:color w:val="444444"/>
          <w:kern w:val="0"/>
          <w:lang w:eastAsia="es-CL"/>
          <w14:ligatures w14:val="none"/>
        </w:rPr>
        <w:t>:</w:t>
      </w:r>
    </w:p>
    <w:p w14:paraId="211FEE44" w14:textId="47302593" w:rsidR="007736E4" w:rsidRPr="007736E4" w:rsidRDefault="007736E4" w:rsidP="00365D9B">
      <w:pPr>
        <w:spacing w:after="0" w:line="360" w:lineRule="auto"/>
        <w:jc w:val="both"/>
        <w:textAlignment w:val="baseline"/>
        <w:rPr>
          <w:rFonts w:eastAsia="Times New Roman" w:cstheme="minorHAnsi"/>
          <w:color w:val="0000FF"/>
          <w:kern w:val="0"/>
          <w:bdr w:val="none" w:sz="0" w:space="0" w:color="auto" w:frame="1"/>
          <w:lang w:eastAsia="es-CL"/>
          <w14:ligatures w14:val="none"/>
        </w:rPr>
      </w:pP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1. Único banco en Chile en DJSI Emerging Markets</w:t>
      </w:r>
    </w:p>
    <w:p w14:paraId="61046917"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Por cuarto año consecutivo, Santander Chile integró el Dow Jones...</w:t>
      </w:r>
    </w:p>
    <w:p w14:paraId="68F1E62F" w14:textId="2573E05C"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2. Mejor Banco del País, según The Banker</w:t>
      </w:r>
    </w:p>
    <w:p w14:paraId="2318781F"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La prestigiosa revista The Banker eligió a Santander como el...</w:t>
      </w:r>
    </w:p>
    <w:p w14:paraId="6E19C5DA" w14:textId="6972F745"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3. Certificación Top Employer</w:t>
      </w:r>
    </w:p>
    <w:p w14:paraId="6DC82F35"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Santander obtuvo la certificación Top Employer por quinto año consecutivo....</w:t>
      </w:r>
    </w:p>
    <w:p w14:paraId="1A575A27" w14:textId="77777777"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p>
    <w:p w14:paraId="03D95120" w14:textId="56796A28" w:rsidR="007736E4" w:rsidRPr="007736E4" w:rsidRDefault="007736E4" w:rsidP="00365D9B">
      <w:pPr>
        <w:spacing w:after="0" w:line="360" w:lineRule="auto"/>
        <w:jc w:val="both"/>
        <w:textAlignment w:val="baseline"/>
        <w:rPr>
          <w:rFonts w:eastAsia="Times New Roman" w:cstheme="minorHAnsi"/>
          <w:color w:val="0000FF"/>
          <w:kern w:val="0"/>
          <w:bdr w:val="none" w:sz="0" w:space="0" w:color="auto" w:frame="1"/>
          <w:lang w:eastAsia="es-CL"/>
          <w14:ligatures w14:val="none"/>
        </w:rPr>
      </w:pP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4. Premios Salmón</w:t>
      </w:r>
    </w:p>
    <w:p w14:paraId="4309EF79"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 xml:space="preserve">Santander </w:t>
      </w:r>
      <w:proofErr w:type="spellStart"/>
      <w:r w:rsidRPr="007736E4">
        <w:rPr>
          <w:rFonts w:eastAsia="Times New Roman" w:cstheme="minorHAnsi"/>
          <w:color w:val="444444"/>
          <w:kern w:val="0"/>
          <w:bdr w:val="none" w:sz="0" w:space="0" w:color="auto" w:frame="1"/>
          <w:lang w:eastAsia="es-CL"/>
          <w14:ligatures w14:val="none"/>
        </w:rPr>
        <w:t>Asset</w:t>
      </w:r>
      <w:proofErr w:type="spellEnd"/>
      <w:r w:rsidRPr="007736E4">
        <w:rPr>
          <w:rFonts w:eastAsia="Times New Roman" w:cstheme="minorHAnsi"/>
          <w:color w:val="444444"/>
          <w:kern w:val="0"/>
          <w:bdr w:val="none" w:sz="0" w:space="0" w:color="auto" w:frame="1"/>
          <w:lang w:eastAsia="es-CL"/>
          <w14:ligatures w14:val="none"/>
        </w:rPr>
        <w:t xml:space="preserve"> Management y sus Fondos Mutuos serie APV recibieron...</w:t>
      </w:r>
    </w:p>
    <w:p w14:paraId="03F82146" w14:textId="7A8507B3"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5. Merco Talento Universitario</w:t>
      </w:r>
    </w:p>
    <w:p w14:paraId="612137A5"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Banco Santander fue reconocido como una de las diez mejores...</w:t>
      </w:r>
    </w:p>
    <w:p w14:paraId="14907F14" w14:textId="5C8564F9"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6. Premios de revista Euromoney</w:t>
      </w:r>
    </w:p>
    <w:p w14:paraId="0667CEA1"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La prestigiosa revista inglesa Euromoney reconoció a Santander Chile como...</w:t>
      </w:r>
    </w:p>
    <w:p w14:paraId="132954C3" w14:textId="047F838C"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7. IndexAmericas Sustainability Awards 2023</w:t>
      </w:r>
    </w:p>
    <w:p w14:paraId="33A589CB" w14:textId="6A575E7F"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 xml:space="preserve">La revista </w:t>
      </w:r>
      <w:r w:rsidR="00D12710" w:rsidRPr="00365D9B">
        <w:rPr>
          <w:rFonts w:eastAsia="Times New Roman" w:cstheme="minorHAnsi"/>
          <w:color w:val="444444"/>
          <w:kern w:val="0"/>
          <w:bdr w:val="none" w:sz="0" w:space="0" w:color="auto" w:frame="1"/>
          <w:lang w:eastAsia="es-CL"/>
          <w14:ligatures w14:val="none"/>
        </w:rPr>
        <w:t>latín</w:t>
      </w:r>
      <w:r w:rsidRPr="007736E4">
        <w:rPr>
          <w:rFonts w:eastAsia="Times New Roman" w:cstheme="minorHAnsi"/>
          <w:color w:val="444444"/>
          <w:kern w:val="0"/>
          <w:bdr w:val="none" w:sz="0" w:space="0" w:color="auto" w:frame="1"/>
          <w:lang w:eastAsia="es-CL"/>
          <w14:ligatures w14:val="none"/>
        </w:rPr>
        <w:t xml:space="preserve"> </w:t>
      </w:r>
      <w:r w:rsidR="00D12710" w:rsidRPr="00365D9B">
        <w:rPr>
          <w:rFonts w:eastAsia="Times New Roman" w:cstheme="minorHAnsi"/>
          <w:color w:val="444444"/>
          <w:kern w:val="0"/>
          <w:bdr w:val="none" w:sz="0" w:space="0" w:color="auto" w:frame="1"/>
          <w:lang w:eastAsia="es-CL"/>
          <w14:ligatures w14:val="none"/>
        </w:rPr>
        <w:t>TRADE</w:t>
      </w:r>
      <w:r w:rsidRPr="007736E4">
        <w:rPr>
          <w:rFonts w:eastAsia="Times New Roman" w:cstheme="minorHAnsi"/>
          <w:color w:val="444444"/>
          <w:kern w:val="0"/>
          <w:bdr w:val="none" w:sz="0" w:space="0" w:color="auto" w:frame="1"/>
          <w:lang w:eastAsia="es-CL"/>
          <w14:ligatures w14:val="none"/>
        </w:rPr>
        <w:t xml:space="preserve"> reconoce a Santander Chile con su...</w:t>
      </w:r>
    </w:p>
    <w:p w14:paraId="72D68127" w14:textId="2AE6323B"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r w:rsidRPr="007736E4">
        <w:rPr>
          <w:rFonts w:eastAsia="Times New Roman" w:cstheme="minorHAnsi"/>
          <w:b/>
          <w:bCs/>
          <w:color w:val="444444"/>
          <w:kern w:val="0"/>
          <w:bdr w:val="none" w:sz="0" w:space="0" w:color="auto" w:frame="1"/>
          <w:lang w:eastAsia="es-CL"/>
          <w14:ligatures w14:val="none"/>
        </w:rPr>
        <w:t>8. 1° en Ranking C3 de Creatividad e Innovación</w:t>
      </w:r>
    </w:p>
    <w:p w14:paraId="2A25B213" w14:textId="77777777" w:rsidR="007736E4" w:rsidRPr="007736E4" w:rsidRDefault="007736E4"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bdr w:val="none" w:sz="0" w:space="0" w:color="auto" w:frame="1"/>
          <w:lang w:eastAsia="es-CL"/>
          <w14:ligatures w14:val="none"/>
        </w:rPr>
        <w:t>Santander Chile obtuvo el primer lugar en el Ranking C3...</w:t>
      </w:r>
    </w:p>
    <w:p w14:paraId="7D20C424" w14:textId="77777777"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p>
    <w:p w14:paraId="672BD447" w14:textId="3733AA53" w:rsidR="007736E4" w:rsidRPr="007736E4" w:rsidRDefault="007736E4" w:rsidP="00365D9B">
      <w:pPr>
        <w:spacing w:after="0" w:line="360" w:lineRule="auto"/>
        <w:jc w:val="both"/>
        <w:textAlignment w:val="baseline"/>
        <w:rPr>
          <w:rFonts w:eastAsia="Times New Roman" w:cstheme="minorHAnsi"/>
          <w:b/>
          <w:bCs/>
          <w:color w:val="444444"/>
          <w:kern w:val="0"/>
          <w:lang w:eastAsia="es-CL"/>
          <w14:ligatures w14:val="none"/>
        </w:rPr>
      </w:pPr>
      <w:proofErr w:type="spellStart"/>
      <w:r w:rsidRPr="007736E4">
        <w:rPr>
          <w:rFonts w:eastAsia="Times New Roman" w:cstheme="minorHAnsi"/>
          <w:color w:val="FFFFFF"/>
          <w:kern w:val="0"/>
          <w:lang w:eastAsia="es-CL"/>
          <w14:ligatures w14:val="none"/>
        </w:rPr>
        <w:t>antander</w:t>
      </w:r>
      <w:proofErr w:type="spellEnd"/>
      <w:r w:rsidRPr="007736E4">
        <w:rPr>
          <w:rFonts w:eastAsia="Times New Roman" w:cstheme="minorHAnsi"/>
          <w:color w:val="FFFFFF"/>
          <w:kern w:val="0"/>
          <w:lang w:eastAsia="es-CL"/>
          <w14:ligatures w14:val="none"/>
        </w:rPr>
        <w:t xml:space="preserve"> que constan de las escrituras públicas otorgadas en notarías.</w:t>
      </w:r>
    </w:p>
    <w:p w14:paraId="7C3238A8" w14:textId="27BF6D33" w:rsidR="007736E4" w:rsidRPr="007736E4" w:rsidRDefault="00D12710" w:rsidP="00365D9B">
      <w:pPr>
        <w:spacing w:after="120" w:line="360" w:lineRule="auto"/>
        <w:jc w:val="both"/>
        <w:textAlignment w:val="baseline"/>
        <w:outlineLvl w:val="2"/>
        <w:rPr>
          <w:rFonts w:eastAsia="Times New Roman" w:cstheme="minorHAnsi"/>
          <w:b/>
          <w:bCs/>
          <w:color w:val="FFFFFF"/>
          <w:kern w:val="0"/>
          <w:lang w:eastAsia="es-CL"/>
          <w14:ligatures w14:val="none"/>
        </w:rPr>
      </w:pPr>
      <w:r w:rsidRPr="00365D9B">
        <w:rPr>
          <w:rFonts w:eastAsia="Times New Roman" w:cstheme="minorHAnsi"/>
          <w:b/>
          <w:bCs/>
          <w:color w:val="444444"/>
          <w:kern w:val="0"/>
          <w:lang w:eastAsia="es-CL"/>
          <w14:ligatures w14:val="none"/>
        </w:rPr>
        <w:t>1.</w:t>
      </w:r>
      <w:r w:rsidR="007736E4" w:rsidRPr="007736E4">
        <w:rPr>
          <w:rFonts w:eastAsia="Times New Roman" w:cstheme="minorHAnsi"/>
          <w:b/>
          <w:bCs/>
          <w:color w:val="444444"/>
          <w:kern w:val="0"/>
          <w:lang w:eastAsia="es-CL"/>
          <w14:ligatures w14:val="none"/>
        </w:rPr>
        <w:t xml:space="preserve"> Único banco en Chile en DJSI Emerging Markets</w:t>
      </w:r>
    </w:p>
    <w:p w14:paraId="2DB480AA" w14:textId="77777777"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pict w14:anchorId="400E35C9">
          <v:rect id="_x0000_i1025" style="width:0;height:1.5pt" o:hralign="right" o:hrstd="t" o:hr="t" fillcolor="#a0a0a0" stroked="f"/>
        </w:pict>
      </w:r>
    </w:p>
    <w:p w14:paraId="00B8C883" w14:textId="77777777" w:rsidR="007736E4" w:rsidRPr="007736E4" w:rsidRDefault="007736E4" w:rsidP="00365D9B">
      <w:pPr>
        <w:spacing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 xml:space="preserve">Por cuarto año consecutivo, Santander Chile integró el Dow Jones Sustainability </w:t>
      </w:r>
      <w:proofErr w:type="spellStart"/>
      <w:r w:rsidRPr="007736E4">
        <w:rPr>
          <w:rFonts w:eastAsia="Times New Roman" w:cstheme="minorHAnsi"/>
          <w:color w:val="444444"/>
          <w:kern w:val="0"/>
          <w:lang w:eastAsia="es-CL"/>
          <w14:ligatures w14:val="none"/>
        </w:rPr>
        <w:t>Index</w:t>
      </w:r>
      <w:proofErr w:type="spellEnd"/>
      <w:r w:rsidRPr="007736E4">
        <w:rPr>
          <w:rFonts w:eastAsia="Times New Roman" w:cstheme="minorHAnsi"/>
          <w:color w:val="444444"/>
          <w:kern w:val="0"/>
          <w:lang w:eastAsia="es-CL"/>
          <w14:ligatures w14:val="none"/>
        </w:rPr>
        <w:t xml:space="preserve"> (DJSI) de Mercados Emergentes, posicionándose como el único banco del país en formar parte de este exigente índice. En la edición 2023, la entidad alcanzó una puntuación total de 74 puntos sobre 100, lo que la sitúa en el percentil 96 de todos los bancos analizados a nivel mundial</w:t>
      </w:r>
    </w:p>
    <w:p w14:paraId="3C54FEA1" w14:textId="77777777" w:rsidR="007736E4" w:rsidRPr="007736E4" w:rsidRDefault="007736E4" w:rsidP="00365D9B">
      <w:pPr>
        <w:spacing w:after="0" w:line="360" w:lineRule="auto"/>
        <w:jc w:val="both"/>
        <w:textAlignment w:val="baseline"/>
        <w:outlineLvl w:val="2"/>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br/>
        <w:t>2. Mejor Banco del País, según The Banker</w:t>
      </w:r>
    </w:p>
    <w:p w14:paraId="23B92D81" w14:textId="77777777" w:rsidR="007736E4" w:rsidRPr="007736E4" w:rsidRDefault="007736E4" w:rsidP="00365D9B">
      <w:pPr>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pict w14:anchorId="149F3F88">
          <v:rect id="_x0000_i1027" style="width:0;height:1.5pt" o:hralign="right" o:hrstd="t" o:hr="t" fillcolor="#a0a0a0" stroked="f"/>
        </w:pict>
      </w:r>
    </w:p>
    <w:p w14:paraId="121370B4" w14:textId="77777777" w:rsidR="007736E4" w:rsidRPr="007736E4" w:rsidRDefault="007736E4" w:rsidP="00365D9B">
      <w:pPr>
        <w:spacing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t>La prestigiosa revista The Banker eligió a Santander como el “Mejor Banco en Chile”, por desarrollar una estrategia enfocada en el cliente, respaldada mediante la aplicación de tecnología e innovación en la oferta de productos y servicios de punta e inclusivos</w:t>
      </w:r>
    </w:p>
    <w:p w14:paraId="04277AA5" w14:textId="77777777" w:rsidR="007736E4" w:rsidRPr="007736E4" w:rsidRDefault="007736E4" w:rsidP="00365D9B">
      <w:pPr>
        <w:shd w:val="clear" w:color="auto" w:fill="F9F9F9"/>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p>
    <w:p w14:paraId="7998C8EE" w14:textId="581A61EA" w:rsidR="007736E4" w:rsidRPr="007736E4" w:rsidRDefault="00D12710" w:rsidP="00365D9B">
      <w:pPr>
        <w:shd w:val="clear" w:color="auto" w:fill="F9F9F9"/>
        <w:spacing w:after="0" w:line="360" w:lineRule="auto"/>
        <w:jc w:val="both"/>
        <w:textAlignment w:val="baseline"/>
        <w:outlineLvl w:val="2"/>
        <w:rPr>
          <w:rFonts w:eastAsia="Times New Roman" w:cstheme="minorHAnsi"/>
          <w:b/>
          <w:bCs/>
          <w:kern w:val="0"/>
          <w:lang w:eastAsia="es-CL"/>
          <w14:ligatures w14:val="none"/>
        </w:rPr>
      </w:pPr>
      <w:r w:rsidRPr="00365D9B">
        <w:rPr>
          <w:rFonts w:eastAsia="Times New Roman" w:cstheme="minorHAnsi"/>
          <w:b/>
          <w:bCs/>
          <w:color w:val="444444"/>
          <w:kern w:val="0"/>
          <w:bdr w:val="none" w:sz="0" w:space="0" w:color="auto" w:frame="1"/>
          <w:lang w:eastAsia="es-CL"/>
          <w14:ligatures w14:val="none"/>
        </w:rPr>
        <w:t>3</w:t>
      </w:r>
      <w:r w:rsidR="007736E4" w:rsidRPr="007736E4">
        <w:rPr>
          <w:rFonts w:eastAsia="Times New Roman" w:cstheme="minorHAnsi"/>
          <w:b/>
          <w:bCs/>
          <w:color w:val="444444"/>
          <w:kern w:val="0"/>
          <w:bdr w:val="none" w:sz="0" w:space="0" w:color="auto" w:frame="1"/>
          <w:lang w:eastAsia="es-CL"/>
          <w14:ligatures w14:val="none"/>
        </w:rPr>
        <w:t>. Fortaleza de balance y prudencia en riesgos</w:t>
      </w:r>
    </w:p>
    <w:p w14:paraId="30D85F13" w14:textId="16D80148" w:rsidR="007736E4" w:rsidRPr="007736E4" w:rsidRDefault="007736E4" w:rsidP="00365D9B">
      <w:pPr>
        <w:shd w:val="clear" w:color="auto" w:fill="F9F9F9"/>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t>Banco Santander mantiene un perfil de riesgos medio-bajo y predecible de todos los riesgos que enfrenta. Se distingue por su diversificación de fondos, una sólida base de capital por encima del promedio del sistema, un balance comercial bien financiado y alta rentabilidad. Cuenta con un avanzado modelo de riesgos y principios de gestión prudentes, que se traducen en adecuados niveles de morosidad de la cartera y una buena cobertura de créditos dado el apetito de riesgo definido. La clasificación de riesgos del Banco, A2, es la misma que tiene el Gobierno de Chile.</w:t>
      </w:r>
    </w:p>
    <w:p w14:paraId="7B5EDB56" w14:textId="77777777" w:rsidR="007736E4" w:rsidRPr="007736E4" w:rsidRDefault="007736E4" w:rsidP="00365D9B">
      <w:pPr>
        <w:shd w:val="clear" w:color="auto" w:fill="F9F9F9"/>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p>
    <w:p w14:paraId="01115C92" w14:textId="3FDEC8E0" w:rsidR="007736E4" w:rsidRPr="007736E4" w:rsidRDefault="00D12710" w:rsidP="00365D9B">
      <w:pPr>
        <w:shd w:val="clear" w:color="auto" w:fill="F9F9F9"/>
        <w:spacing w:after="0" w:line="360" w:lineRule="auto"/>
        <w:jc w:val="both"/>
        <w:textAlignment w:val="baseline"/>
        <w:outlineLvl w:val="2"/>
        <w:rPr>
          <w:rFonts w:eastAsia="Times New Roman" w:cstheme="minorHAnsi"/>
          <w:b/>
          <w:bCs/>
          <w:kern w:val="0"/>
          <w:lang w:eastAsia="es-CL"/>
          <w14:ligatures w14:val="none"/>
        </w:rPr>
      </w:pPr>
      <w:r w:rsidRPr="00365D9B">
        <w:rPr>
          <w:rFonts w:eastAsia="Times New Roman" w:cstheme="minorHAnsi"/>
          <w:b/>
          <w:bCs/>
          <w:color w:val="444444"/>
          <w:kern w:val="0"/>
          <w:bdr w:val="none" w:sz="0" w:space="0" w:color="auto" w:frame="1"/>
          <w:lang w:eastAsia="es-CL"/>
          <w14:ligatures w14:val="none"/>
        </w:rPr>
        <w:t>4</w:t>
      </w:r>
      <w:r w:rsidR="007736E4" w:rsidRPr="007736E4">
        <w:rPr>
          <w:rFonts w:eastAsia="Times New Roman" w:cstheme="minorHAnsi"/>
          <w:b/>
          <w:bCs/>
          <w:color w:val="444444"/>
          <w:kern w:val="0"/>
          <w:bdr w:val="none" w:sz="0" w:space="0" w:color="auto" w:frame="1"/>
          <w:lang w:eastAsia="es-CL"/>
          <w14:ligatures w14:val="none"/>
        </w:rPr>
        <w:t>. Un banco universal</w:t>
      </w:r>
    </w:p>
    <w:p w14:paraId="62C5AA2E" w14:textId="5D8116B2" w:rsidR="007736E4" w:rsidRPr="007736E4" w:rsidRDefault="007736E4" w:rsidP="00365D9B">
      <w:pPr>
        <w:shd w:val="clear" w:color="auto" w:fill="F9F9F9"/>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t xml:space="preserve">Santander atiende las necesidades de todo tipo de clientes: personas con distintos niveles de ingreso, empresas de diferente tamaño, corporaciones privadas e instituciones públicas. Su cartera de préstamos está ampliamente diversificada en múltiples sectores de la economía, focalizándose en vivienda y consumo. Los créditos a personas constituyen el 62% de la cartera y el 38% corresponde a empresas y corporaciones. Además, cuenta con una gama extensa de productos para satisfacer las necesidades de sus clientes, así como una amplia red de distribución (sucursales, internet, </w:t>
      </w:r>
      <w:proofErr w:type="spellStart"/>
      <w:r w:rsidRPr="007736E4">
        <w:rPr>
          <w:rFonts w:eastAsia="Times New Roman" w:cstheme="minorHAnsi"/>
          <w:color w:val="444444"/>
          <w:kern w:val="0"/>
          <w:lang w:eastAsia="es-CL"/>
          <w14:ligatures w14:val="none"/>
        </w:rPr>
        <w:t>call</w:t>
      </w:r>
      <w:proofErr w:type="spellEnd"/>
      <w:r w:rsidRPr="007736E4">
        <w:rPr>
          <w:rFonts w:eastAsia="Times New Roman" w:cstheme="minorHAnsi"/>
          <w:color w:val="444444"/>
          <w:kern w:val="0"/>
          <w:lang w:eastAsia="es-CL"/>
          <w14:ligatures w14:val="none"/>
        </w:rPr>
        <w:t xml:space="preserve"> center, </w:t>
      </w:r>
      <w:proofErr w:type="spellStart"/>
      <w:r w:rsidRPr="007736E4">
        <w:rPr>
          <w:rFonts w:eastAsia="Times New Roman" w:cstheme="minorHAnsi"/>
          <w:color w:val="444444"/>
          <w:kern w:val="0"/>
          <w:lang w:eastAsia="es-CL"/>
          <w14:ligatures w14:val="none"/>
        </w:rPr>
        <w:t>ATMs</w:t>
      </w:r>
      <w:proofErr w:type="spellEnd"/>
      <w:r w:rsidRPr="007736E4">
        <w:rPr>
          <w:rFonts w:eastAsia="Times New Roman" w:cstheme="minorHAnsi"/>
          <w:color w:val="444444"/>
          <w:kern w:val="0"/>
          <w:lang w:eastAsia="es-CL"/>
          <w14:ligatures w14:val="none"/>
        </w:rPr>
        <w:t xml:space="preserve"> y </w:t>
      </w:r>
      <w:proofErr w:type="spellStart"/>
      <w:r w:rsidRPr="007736E4">
        <w:rPr>
          <w:rFonts w:eastAsia="Times New Roman" w:cstheme="minorHAnsi"/>
          <w:color w:val="444444"/>
          <w:kern w:val="0"/>
          <w:lang w:eastAsia="es-CL"/>
          <w14:ligatures w14:val="none"/>
        </w:rPr>
        <w:t>mobile</w:t>
      </w:r>
      <w:proofErr w:type="spellEnd"/>
      <w:r w:rsidRPr="007736E4">
        <w:rPr>
          <w:rFonts w:eastAsia="Times New Roman" w:cstheme="minorHAnsi"/>
          <w:color w:val="444444"/>
          <w:kern w:val="0"/>
          <w:lang w:eastAsia="es-CL"/>
          <w14:ligatures w14:val="none"/>
        </w:rPr>
        <w:t xml:space="preserve">), con cobertura a lo largo de todo el </w:t>
      </w:r>
      <w:r w:rsidR="002359B1" w:rsidRPr="007736E4">
        <w:rPr>
          <w:rFonts w:eastAsia="Times New Roman" w:cstheme="minorHAnsi"/>
          <w:color w:val="444444"/>
          <w:kern w:val="0"/>
          <w:lang w:eastAsia="es-CL"/>
          <w14:ligatures w14:val="none"/>
        </w:rPr>
        <w:t>país</w:t>
      </w:r>
      <w:r w:rsidR="002359B1">
        <w:rPr>
          <w:rFonts w:eastAsia="Times New Roman" w:cstheme="minorHAnsi"/>
          <w:color w:val="444444"/>
          <w:kern w:val="0"/>
          <w:lang w:eastAsia="es-CL"/>
          <w14:ligatures w14:val="none"/>
        </w:rPr>
        <w:t>.</w:t>
      </w:r>
    </w:p>
    <w:p w14:paraId="0C6819CC" w14:textId="77777777" w:rsidR="007736E4" w:rsidRPr="007736E4" w:rsidRDefault="007736E4" w:rsidP="00365D9B">
      <w:pPr>
        <w:shd w:val="clear" w:color="auto" w:fill="F9F9F9"/>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7736E4">
        <w:rPr>
          <w:rFonts w:eastAsia="Times New Roman" w:cstheme="minorHAnsi"/>
          <w:color w:val="444444"/>
          <w:kern w:val="0"/>
          <w:lang w:eastAsia="es-CL"/>
          <w14:ligatures w14:val="none"/>
        </w:rPr>
        <w:fldChar w:fldCharType="begin"/>
      </w:r>
      <w:r w:rsidRPr="007736E4">
        <w:rPr>
          <w:rFonts w:eastAsia="Times New Roman" w:cstheme="minorHAnsi"/>
          <w:color w:val="444444"/>
          <w:kern w:val="0"/>
          <w:lang w:eastAsia="es-CL"/>
          <w14:ligatures w14:val="none"/>
        </w:rPr>
        <w:instrText>HYPERLINK "https://banco.santander.cl/nuestro-banco/informacion-corporativa"</w:instrText>
      </w:r>
      <w:r w:rsidRPr="007736E4">
        <w:rPr>
          <w:rFonts w:eastAsia="Times New Roman" w:cstheme="minorHAnsi"/>
          <w:color w:val="444444"/>
          <w:kern w:val="0"/>
          <w:lang w:eastAsia="es-CL"/>
          <w14:ligatures w14:val="none"/>
        </w:rPr>
      </w:r>
      <w:r w:rsidRPr="007736E4">
        <w:rPr>
          <w:rFonts w:eastAsia="Times New Roman" w:cstheme="minorHAnsi"/>
          <w:color w:val="444444"/>
          <w:kern w:val="0"/>
          <w:lang w:eastAsia="es-CL"/>
          <w14:ligatures w14:val="none"/>
        </w:rPr>
        <w:fldChar w:fldCharType="separate"/>
      </w:r>
    </w:p>
    <w:p w14:paraId="10B253C5" w14:textId="370ACF48" w:rsidR="007736E4" w:rsidRPr="007736E4" w:rsidRDefault="00D12710" w:rsidP="00365D9B">
      <w:pPr>
        <w:shd w:val="clear" w:color="auto" w:fill="F9F9F9"/>
        <w:spacing w:after="0" w:line="360" w:lineRule="auto"/>
        <w:jc w:val="both"/>
        <w:textAlignment w:val="baseline"/>
        <w:outlineLvl w:val="2"/>
        <w:rPr>
          <w:rFonts w:eastAsia="Times New Roman" w:cstheme="minorHAnsi"/>
          <w:b/>
          <w:bCs/>
          <w:kern w:val="0"/>
          <w:lang w:eastAsia="es-CL"/>
          <w14:ligatures w14:val="none"/>
        </w:rPr>
      </w:pPr>
      <w:r w:rsidRPr="00365D9B">
        <w:rPr>
          <w:rFonts w:eastAsia="Times New Roman" w:cstheme="minorHAnsi"/>
          <w:b/>
          <w:bCs/>
          <w:color w:val="444444"/>
          <w:kern w:val="0"/>
          <w:bdr w:val="none" w:sz="0" w:space="0" w:color="auto" w:frame="1"/>
          <w:lang w:eastAsia="es-CL"/>
          <w14:ligatures w14:val="none"/>
        </w:rPr>
        <w:t>5</w:t>
      </w:r>
      <w:r w:rsidR="007736E4" w:rsidRPr="007736E4">
        <w:rPr>
          <w:rFonts w:eastAsia="Times New Roman" w:cstheme="minorHAnsi"/>
          <w:b/>
          <w:bCs/>
          <w:color w:val="444444"/>
          <w:kern w:val="0"/>
          <w:bdr w:val="none" w:sz="0" w:space="0" w:color="auto" w:frame="1"/>
          <w:lang w:eastAsia="es-CL"/>
          <w14:ligatures w14:val="none"/>
        </w:rPr>
        <w:t>. Foco en banca de clientes</w:t>
      </w:r>
    </w:p>
    <w:p w14:paraId="6FA0C698" w14:textId="77B5E292" w:rsidR="007736E4" w:rsidRPr="00365D9B" w:rsidRDefault="007736E4" w:rsidP="00365D9B">
      <w:pPr>
        <w:shd w:val="clear" w:color="auto" w:fill="F9F9F9"/>
        <w:spacing w:after="0" w:line="360" w:lineRule="auto"/>
        <w:jc w:val="both"/>
        <w:textAlignment w:val="baseline"/>
        <w:rPr>
          <w:rFonts w:eastAsia="Times New Roman" w:cstheme="minorHAnsi"/>
          <w:color w:val="444444"/>
          <w:kern w:val="0"/>
          <w:lang w:eastAsia="es-CL"/>
          <w14:ligatures w14:val="none"/>
        </w:rPr>
      </w:pPr>
      <w:r w:rsidRPr="007736E4">
        <w:rPr>
          <w:rFonts w:eastAsia="Times New Roman" w:cstheme="minorHAnsi"/>
          <w:color w:val="444444"/>
          <w:kern w:val="0"/>
          <w:lang w:eastAsia="es-CL"/>
          <w14:ligatures w14:val="none"/>
        </w:rPr>
        <w:fldChar w:fldCharType="end"/>
      </w:r>
      <w:r w:rsidRPr="007736E4">
        <w:rPr>
          <w:rFonts w:eastAsia="Times New Roman" w:cstheme="minorHAnsi"/>
          <w:color w:val="444444"/>
          <w:kern w:val="0"/>
          <w:lang w:eastAsia="es-CL"/>
          <w14:ligatures w14:val="none"/>
        </w:rPr>
        <w:t>Santander basa su actividad en Banca Comercial, que genera alrededor del 51% del resultado operacional neto de los segmentos de negocio. Es un banco con alta presencia en el segmento retail y que lidera el mercado en créditos de consumo e hipotecarios. Encabeza el ranking en número de cuentas corrientes, tarjetas bancarias y colocaciones. Su amplia red de distribución permite atender a los más de 4 millones de clientes, lo que lo sitúa en el primer lugar.</w:t>
      </w:r>
    </w:p>
    <w:p w14:paraId="080CA87C" w14:textId="77777777" w:rsidR="007115A7" w:rsidRPr="007736E4" w:rsidRDefault="007115A7" w:rsidP="00365D9B">
      <w:pPr>
        <w:shd w:val="clear" w:color="auto" w:fill="F9F9F9"/>
        <w:spacing w:after="0" w:line="360" w:lineRule="auto"/>
        <w:jc w:val="both"/>
        <w:textAlignment w:val="baseline"/>
        <w:rPr>
          <w:rFonts w:eastAsia="Times New Roman" w:cstheme="minorHAnsi"/>
          <w:color w:val="444444"/>
          <w:kern w:val="0"/>
          <w:lang w:eastAsia="es-CL"/>
          <w14:ligatures w14:val="none"/>
        </w:rPr>
      </w:pPr>
    </w:p>
    <w:p w14:paraId="795655C3" w14:textId="77777777" w:rsidR="007115A7" w:rsidRPr="00365D9B" w:rsidRDefault="007736E4" w:rsidP="00365D9B">
      <w:pPr>
        <w:shd w:val="clear" w:color="auto" w:fill="FFFFFF"/>
        <w:spacing w:after="360" w:line="360" w:lineRule="auto"/>
        <w:jc w:val="both"/>
        <w:textAlignment w:val="baseline"/>
        <w:outlineLvl w:val="1"/>
        <w:rPr>
          <w:rFonts w:eastAsia="Times New Roman" w:cstheme="minorHAnsi"/>
          <w:b/>
          <w:bCs/>
          <w:color w:val="444444"/>
          <w:kern w:val="0"/>
          <w:lang w:eastAsia="es-CL"/>
          <w14:ligatures w14:val="none"/>
        </w:rPr>
      </w:pPr>
      <w:r w:rsidRPr="007736E4">
        <w:rPr>
          <w:rFonts w:eastAsia="Times New Roman" w:cstheme="minorHAnsi"/>
          <w:b/>
          <w:bCs/>
          <w:color w:val="444444"/>
          <w:kern w:val="0"/>
          <w:lang w:eastAsia="es-CL"/>
          <w14:ligatures w14:val="none"/>
        </w:rPr>
        <w:t>Modelo de negocio</w:t>
      </w:r>
    </w:p>
    <w:p w14:paraId="33368748" w14:textId="7180E822" w:rsidR="007736E4" w:rsidRPr="007736E4" w:rsidRDefault="007736E4" w:rsidP="00365D9B">
      <w:pPr>
        <w:shd w:val="clear" w:color="auto" w:fill="FFFFFF"/>
        <w:spacing w:after="360" w:line="360" w:lineRule="auto"/>
        <w:jc w:val="both"/>
        <w:textAlignment w:val="baseline"/>
        <w:outlineLvl w:val="1"/>
        <w:rPr>
          <w:rFonts w:eastAsia="Times New Roman" w:cstheme="minorHAnsi"/>
          <w:b/>
          <w:bCs/>
          <w:color w:val="444444"/>
          <w:kern w:val="0"/>
          <w:lang w:eastAsia="es-CL"/>
          <w14:ligatures w14:val="none"/>
        </w:rPr>
      </w:pPr>
      <w:r w:rsidRPr="007736E4">
        <w:rPr>
          <w:rFonts w:eastAsia="Times New Roman" w:cstheme="minorHAnsi"/>
          <w:color w:val="444444"/>
          <w:kern w:val="0"/>
          <w:lang w:eastAsia="es-CL"/>
          <w14:ligatures w14:val="none"/>
        </w:rPr>
        <w:t>Santander cuenta con un modelo de negocio centrado en el cliente que le permite cumplir con su misión de contribuir al progreso de las personas y de las empresas.</w:t>
      </w:r>
    </w:p>
    <w:p w14:paraId="41C759F3" w14:textId="77777777" w:rsidR="003D2F67" w:rsidRPr="003D2F67" w:rsidRDefault="003D2F67" w:rsidP="00365D9B">
      <w:pPr>
        <w:shd w:val="clear" w:color="auto" w:fill="F6F6F6"/>
        <w:spacing w:after="180" w:line="360" w:lineRule="auto"/>
        <w:jc w:val="both"/>
        <w:textAlignment w:val="baseline"/>
        <w:outlineLvl w:val="1"/>
        <w:rPr>
          <w:rFonts w:eastAsia="Times New Roman" w:cstheme="minorHAnsi"/>
          <w:b/>
          <w:bCs/>
          <w:color w:val="444444"/>
          <w:kern w:val="0"/>
          <w:lang w:eastAsia="es-CL"/>
          <w14:ligatures w14:val="none"/>
        </w:rPr>
      </w:pPr>
      <w:r w:rsidRPr="003D2F67">
        <w:rPr>
          <w:rFonts w:eastAsia="Times New Roman" w:cstheme="minorHAnsi"/>
          <w:b/>
          <w:bCs/>
          <w:color w:val="444444"/>
          <w:kern w:val="0"/>
          <w:lang w:eastAsia="es-CL"/>
          <w14:ligatures w14:val="none"/>
        </w:rPr>
        <w:t>Marca Santander</w:t>
      </w:r>
    </w:p>
    <w:p w14:paraId="17D2A149" w14:textId="77777777" w:rsidR="003D2F67" w:rsidRPr="003D2F67" w:rsidRDefault="003D2F67" w:rsidP="00365D9B">
      <w:pPr>
        <w:shd w:val="clear" w:color="auto" w:fill="F6F6F6"/>
        <w:spacing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t>Durante 2018, reimaginamos nuestra marca con un nuevo logo, más moderno y digital, buscando una relación más horizontal con nuestros clientes, generando así mayor cercanía y empatía, y mostrando mayor compromiso con la sociedad. Esta transformación se puede reflejar como parte de nuestros propios cambios y evolución hacia un avance digital y de desarrollos tecnológicos, con el fin de entregarle una mejor experiencia de servicio a nuestros clientes.</w:t>
      </w:r>
    </w:p>
    <w:p w14:paraId="4C970183" w14:textId="74F18028" w:rsidR="003D2F67" w:rsidRPr="003D2F67" w:rsidRDefault="003D2F67" w:rsidP="00365D9B">
      <w:pPr>
        <w:shd w:val="clear" w:color="auto" w:fill="F6F6F6"/>
        <w:spacing w:after="0" w:line="360" w:lineRule="auto"/>
        <w:jc w:val="both"/>
        <w:textAlignment w:val="baseline"/>
        <w:rPr>
          <w:rFonts w:eastAsia="Times New Roman" w:cstheme="minorHAnsi"/>
          <w:color w:val="444444"/>
          <w:kern w:val="0"/>
          <w:lang w:eastAsia="es-CL"/>
          <w14:ligatures w14:val="none"/>
        </w:rPr>
      </w:pPr>
    </w:p>
    <w:p w14:paraId="5821CF49" w14:textId="75FC8E71" w:rsidR="003D2F67" w:rsidRPr="003D2F67" w:rsidRDefault="003D2F67" w:rsidP="00365D9B">
      <w:pPr>
        <w:shd w:val="clear" w:color="auto" w:fill="F6F6F6"/>
        <w:spacing w:after="0" w:line="360" w:lineRule="auto"/>
        <w:jc w:val="both"/>
        <w:textAlignment w:val="baseline"/>
        <w:outlineLvl w:val="2"/>
        <w:rPr>
          <w:rFonts w:eastAsia="Times New Roman" w:cstheme="minorHAnsi"/>
          <w:b/>
          <w:bCs/>
          <w:color w:val="444444"/>
          <w:kern w:val="0"/>
          <w:lang w:eastAsia="es-CL"/>
          <w14:ligatures w14:val="none"/>
        </w:rPr>
      </w:pPr>
    </w:p>
    <w:p w14:paraId="6426A440" w14:textId="77777777" w:rsidR="003D2F67" w:rsidRPr="003D2F67" w:rsidRDefault="003D2F67" w:rsidP="00365D9B">
      <w:pPr>
        <w:shd w:val="clear" w:color="auto" w:fill="FFFFFF"/>
        <w:spacing w:after="300" w:line="360" w:lineRule="auto"/>
        <w:jc w:val="both"/>
        <w:textAlignment w:val="baseline"/>
        <w:outlineLvl w:val="1"/>
        <w:rPr>
          <w:rFonts w:eastAsia="Times New Roman" w:cstheme="minorHAnsi"/>
          <w:b/>
          <w:bCs/>
          <w:caps/>
          <w:color w:val="F20000"/>
          <w:kern w:val="0"/>
          <w:lang w:eastAsia="es-CL"/>
          <w14:ligatures w14:val="none"/>
        </w:rPr>
      </w:pPr>
      <w:r w:rsidRPr="003D2F67">
        <w:rPr>
          <w:rFonts w:eastAsia="Times New Roman" w:cstheme="minorHAnsi"/>
          <w:b/>
          <w:bCs/>
          <w:caps/>
          <w:color w:val="F20000"/>
          <w:kern w:val="0"/>
          <w:lang w:eastAsia="es-CL"/>
          <w14:ligatures w14:val="none"/>
        </w:rPr>
        <w:t>RENTABILIDAD Y CONTROL DE RIESGO</w:t>
      </w:r>
    </w:p>
    <w:p w14:paraId="39781F17" w14:textId="77777777" w:rsidR="003D2F67" w:rsidRPr="003D2F67" w:rsidRDefault="003D2F67" w:rsidP="00365D9B">
      <w:pPr>
        <w:shd w:val="clear" w:color="auto" w:fill="FFFFFF"/>
        <w:spacing w:line="360" w:lineRule="auto"/>
        <w:jc w:val="both"/>
        <w:textAlignment w:val="baseline"/>
        <w:rPr>
          <w:rFonts w:eastAsia="Times New Roman" w:cstheme="minorHAnsi"/>
          <w:kern w:val="0"/>
          <w:lang w:eastAsia="es-CL"/>
          <w14:ligatures w14:val="none"/>
        </w:rPr>
      </w:pPr>
      <w:r w:rsidRPr="003D2F67">
        <w:rPr>
          <w:rFonts w:eastAsia="Times New Roman" w:cstheme="minorHAnsi"/>
          <w:kern w:val="0"/>
          <w:lang w:eastAsia="es-CL"/>
          <w14:ligatures w14:val="none"/>
        </w:rPr>
        <w:t>Nuestros procedimientos y herramientas buscan satisfacer sus objetivos con el fin de entregarle la confianza que necesita</w:t>
      </w:r>
    </w:p>
    <w:p w14:paraId="504D8827" w14:textId="77777777" w:rsidR="003D2F67" w:rsidRPr="003D2F67" w:rsidRDefault="003D2F67" w:rsidP="00365D9B">
      <w:pPr>
        <w:numPr>
          <w:ilvl w:val="0"/>
          <w:numId w:val="5"/>
        </w:numPr>
        <w:shd w:val="clear" w:color="auto" w:fill="FFFFFF"/>
        <w:spacing w:after="0" w:line="360" w:lineRule="auto"/>
        <w:jc w:val="both"/>
        <w:textAlignment w:val="baseline"/>
        <w:rPr>
          <w:rFonts w:eastAsia="Times New Roman" w:cstheme="minorHAnsi"/>
          <w:kern w:val="0"/>
          <w:lang w:eastAsia="es-CL"/>
          <w14:ligatures w14:val="none"/>
        </w:rPr>
      </w:pPr>
      <w:r w:rsidRPr="003D2F67">
        <w:rPr>
          <w:rFonts w:eastAsia="Times New Roman" w:cstheme="minorHAnsi"/>
          <w:kern w:val="0"/>
          <w:lang w:eastAsia="es-CL"/>
          <w14:ligatures w14:val="none"/>
        </w:rPr>
        <w:t>Un comité de expertos monitorea permanentemente la evolución de sus inversiones, verificando que la relación entre rentabilidad y riesgo asociada a la inversión sea la adecuada</w:t>
      </w:r>
    </w:p>
    <w:p w14:paraId="496D0EFE" w14:textId="77777777" w:rsidR="003D2F67" w:rsidRPr="003D2F67" w:rsidRDefault="003D2F67" w:rsidP="00365D9B">
      <w:pPr>
        <w:numPr>
          <w:ilvl w:val="0"/>
          <w:numId w:val="5"/>
        </w:numPr>
        <w:shd w:val="clear" w:color="auto" w:fill="FFFFFF"/>
        <w:spacing w:before="600" w:after="0" w:line="360" w:lineRule="auto"/>
        <w:jc w:val="both"/>
        <w:textAlignment w:val="baseline"/>
        <w:rPr>
          <w:rFonts w:eastAsia="Times New Roman" w:cstheme="minorHAnsi"/>
          <w:kern w:val="0"/>
          <w:lang w:eastAsia="es-CL"/>
          <w14:ligatures w14:val="none"/>
        </w:rPr>
      </w:pPr>
      <w:r w:rsidRPr="003D2F67">
        <w:rPr>
          <w:rFonts w:eastAsia="Times New Roman" w:cstheme="minorHAnsi"/>
          <w:kern w:val="0"/>
          <w:lang w:eastAsia="es-CL"/>
          <w14:ligatures w14:val="none"/>
        </w:rPr>
        <w:t>Lo anterior nos lleva a la realización de un proceso de creación y mantención continua de la cartera de inversión de cada uno de nuestros clientes.</w:t>
      </w:r>
    </w:p>
    <w:p w14:paraId="77E50368" w14:textId="77777777" w:rsidR="003D2F67" w:rsidRPr="003D2F67" w:rsidRDefault="003D2F67" w:rsidP="00365D9B">
      <w:pPr>
        <w:shd w:val="clear" w:color="auto" w:fill="FFFFFF"/>
        <w:spacing w:line="360" w:lineRule="auto"/>
        <w:jc w:val="both"/>
        <w:textAlignment w:val="baseline"/>
        <w:rPr>
          <w:rFonts w:eastAsia="Times New Roman" w:cstheme="minorHAnsi"/>
          <w:kern w:val="0"/>
          <w:lang w:eastAsia="es-CL"/>
          <w14:ligatures w14:val="none"/>
        </w:rPr>
      </w:pPr>
      <w:r w:rsidRPr="003D2F67">
        <w:rPr>
          <w:rFonts w:eastAsia="Times New Roman" w:cstheme="minorHAnsi"/>
          <w:noProof/>
          <w:kern w:val="0"/>
          <w:lang w:eastAsia="es-CL"/>
          <w14:ligatures w14:val="none"/>
        </w:rPr>
        <w:drawing>
          <wp:inline distT="0" distB="0" distL="0" distR="0" wp14:anchorId="27C0A485" wp14:editId="24743FFC">
            <wp:extent cx="2860040" cy="2377440"/>
            <wp:effectExtent l="0" t="0" r="0" b="3810"/>
            <wp:docPr id="12" name="Imagen 8" descr="Asesoría person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esoría personalizad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0040" cy="2377440"/>
                    </a:xfrm>
                    <a:prstGeom prst="rect">
                      <a:avLst/>
                    </a:prstGeom>
                    <a:noFill/>
                    <a:ln>
                      <a:noFill/>
                    </a:ln>
                  </pic:spPr>
                </pic:pic>
              </a:graphicData>
            </a:graphic>
          </wp:inline>
        </w:drawing>
      </w:r>
    </w:p>
    <w:p w14:paraId="46FBEC5B" w14:textId="77777777" w:rsidR="003D2F67" w:rsidRPr="003D2F67" w:rsidRDefault="003D2F67" w:rsidP="00365D9B">
      <w:pPr>
        <w:spacing w:after="360" w:line="360" w:lineRule="auto"/>
        <w:jc w:val="both"/>
        <w:textAlignment w:val="baseline"/>
        <w:outlineLvl w:val="1"/>
        <w:rPr>
          <w:rFonts w:eastAsia="Times New Roman" w:cstheme="minorHAnsi"/>
          <w:b/>
          <w:bCs/>
          <w:color w:val="444444"/>
          <w:kern w:val="0"/>
          <w:lang w:eastAsia="es-CL"/>
          <w14:ligatures w14:val="none"/>
        </w:rPr>
      </w:pPr>
      <w:r w:rsidRPr="003D2F67">
        <w:rPr>
          <w:rFonts w:eastAsia="Times New Roman" w:cstheme="minorHAnsi"/>
          <w:b/>
          <w:bCs/>
          <w:color w:val="444444"/>
          <w:kern w:val="0"/>
          <w:lang w:eastAsia="es-CL"/>
          <w14:ligatures w14:val="none"/>
        </w:rPr>
        <w:t>Compromiso con la Sociedad</w:t>
      </w:r>
    </w:p>
    <w:p w14:paraId="49A73A9F" w14:textId="77777777" w:rsidR="003D2F67" w:rsidRPr="003D2F67" w:rsidRDefault="003D2F67" w:rsidP="00365D9B">
      <w:pPr>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t>Santander fomenta el crecimiento inclusivo y sostenible de la sociedad a través de tres principales focos de acción: Aporte a la Educación e Inclusión Social, Empoderamiento Financiero, y Apoyo al Emprendimiento</w:t>
      </w:r>
    </w:p>
    <w:p w14:paraId="2F80BE41" w14:textId="234F5945" w:rsidR="003D2F67" w:rsidRPr="003D2F67" w:rsidRDefault="00AD1B08" w:rsidP="00365D9B">
      <w:pPr>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cstheme="minorHAnsi"/>
          <w:lang w:eastAsia="es-CL"/>
        </w:rPr>
        <w:drawing>
          <wp:inline distT="0" distB="0" distL="0" distR="0" wp14:anchorId="36205F3E" wp14:editId="6BB5A550">
            <wp:extent cx="2026310" cy="2026310"/>
            <wp:effectExtent l="0" t="0" r="0" b="0"/>
            <wp:docPr id="13" name="Imagen 22" descr="Aporte a la Educación e Inclusión Social ">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porte a la Educación e Inclusión Social ">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42129" cy="2042129"/>
                    </a:xfrm>
                    <a:prstGeom prst="rect">
                      <a:avLst/>
                    </a:prstGeom>
                    <a:noFill/>
                    <a:ln>
                      <a:noFill/>
                    </a:ln>
                  </pic:spPr>
                </pic:pic>
              </a:graphicData>
            </a:graphic>
          </wp:inline>
        </w:drawing>
      </w:r>
      <w:r w:rsidR="003D2F67" w:rsidRPr="003D2F67">
        <w:rPr>
          <w:rFonts w:eastAsia="Times New Roman" w:cstheme="minorHAnsi"/>
          <w:color w:val="444444"/>
          <w:kern w:val="0"/>
          <w:lang w:eastAsia="es-CL"/>
          <w14:ligatures w14:val="none"/>
        </w:rPr>
        <w:fldChar w:fldCharType="begin"/>
      </w:r>
      <w:r w:rsidR="003D2F67" w:rsidRPr="003D2F67">
        <w:rPr>
          <w:rFonts w:eastAsia="Times New Roman" w:cstheme="minorHAnsi"/>
          <w:color w:val="444444"/>
          <w:kern w:val="0"/>
          <w:lang w:eastAsia="es-CL"/>
          <w14:ligatures w14:val="none"/>
        </w:rPr>
        <w:instrText>HYPERLINK "https://banco.santander.cl/nuestro-banco/santander-y-la-sostenibilidad/compromiso-social/detalles/aporte-a-la-educacion-e-inclusion-social"</w:instrText>
      </w:r>
      <w:r w:rsidR="003D2F67" w:rsidRPr="003D2F67">
        <w:rPr>
          <w:rFonts w:eastAsia="Times New Roman" w:cstheme="minorHAnsi"/>
          <w:color w:val="444444"/>
          <w:kern w:val="0"/>
          <w:lang w:eastAsia="es-CL"/>
          <w14:ligatures w14:val="none"/>
        </w:rPr>
      </w:r>
      <w:r w:rsidR="003D2F67" w:rsidRPr="003D2F67">
        <w:rPr>
          <w:rFonts w:eastAsia="Times New Roman" w:cstheme="minorHAnsi"/>
          <w:color w:val="444444"/>
          <w:kern w:val="0"/>
          <w:lang w:eastAsia="es-CL"/>
          <w14:ligatures w14:val="none"/>
        </w:rPr>
        <w:fldChar w:fldCharType="separate"/>
      </w:r>
    </w:p>
    <w:p w14:paraId="64523CC1" w14:textId="77777777" w:rsidR="003D2F67" w:rsidRPr="003D2F67" w:rsidRDefault="003D2F67" w:rsidP="00365D9B">
      <w:pPr>
        <w:shd w:val="clear" w:color="auto" w:fill="FFFFFF"/>
        <w:spacing w:after="120" w:line="360" w:lineRule="auto"/>
        <w:jc w:val="both"/>
        <w:textAlignment w:val="baseline"/>
        <w:outlineLvl w:val="2"/>
        <w:rPr>
          <w:rFonts w:eastAsia="Times New Roman" w:cstheme="minorHAnsi"/>
          <w:b/>
          <w:bCs/>
          <w:color w:val="444444"/>
          <w:kern w:val="0"/>
          <w:bdr w:val="none" w:sz="0" w:space="0" w:color="auto" w:frame="1"/>
          <w:lang w:eastAsia="es-CL"/>
          <w14:ligatures w14:val="none"/>
        </w:rPr>
      </w:pPr>
      <w:r w:rsidRPr="003D2F67">
        <w:rPr>
          <w:rFonts w:eastAsia="Times New Roman" w:cstheme="minorHAnsi"/>
          <w:b/>
          <w:bCs/>
          <w:color w:val="444444"/>
          <w:kern w:val="0"/>
          <w:bdr w:val="none" w:sz="0" w:space="0" w:color="auto" w:frame="1"/>
          <w:lang w:eastAsia="es-CL"/>
          <w14:ligatures w14:val="none"/>
        </w:rPr>
        <w:t>Aporte a la Educación e Inclusión Social</w:t>
      </w:r>
    </w:p>
    <w:p w14:paraId="41F1A609"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Creemos que la educación y la inclusión social son el principal motor para el progreso de las personas y las comunidades.</w:t>
      </w:r>
    </w:p>
    <w:p w14:paraId="6E7B6CA7" w14:textId="00250BF6"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AD1B08" w:rsidRPr="00365D9B">
        <w:rPr>
          <w:rFonts w:eastAsia="Times New Roman" w:cstheme="minorHAnsi"/>
          <w:color w:val="444444"/>
          <w:kern w:val="0"/>
          <w:lang w:eastAsia="es-CL"/>
          <w14:ligatures w14:val="none"/>
        </w:rPr>
        <w:t xml:space="preserve"> </w:t>
      </w:r>
    </w:p>
    <w:p w14:paraId="3129F9AA" w14:textId="50CE251E" w:rsidR="003D2F67" w:rsidRPr="003D2F67" w:rsidRDefault="003D2F67" w:rsidP="00365D9B">
      <w:pPr>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eastAsia="Times New Roman" w:cstheme="minorHAnsi"/>
          <w:color w:val="444444"/>
          <w:kern w:val="0"/>
          <w:lang w:eastAsia="es-CL"/>
          <w14:ligatures w14:val="none"/>
        </w:rPr>
        <w:fldChar w:fldCharType="begin"/>
      </w:r>
      <w:r w:rsidRPr="003D2F67">
        <w:rPr>
          <w:rFonts w:eastAsia="Times New Roman" w:cstheme="minorHAnsi"/>
          <w:color w:val="444444"/>
          <w:kern w:val="0"/>
          <w:lang w:eastAsia="es-CL"/>
          <w14:ligatures w14:val="none"/>
        </w:rPr>
        <w:instrText>HYPERLINK "https://banco.santander.cl/nuestro-banco/santander-y-la-sostenibilidad/compromiso-social/detalles/empoderamiento-financiero"</w:instrText>
      </w:r>
      <w:r w:rsidRPr="003D2F67">
        <w:rPr>
          <w:rFonts w:eastAsia="Times New Roman" w:cstheme="minorHAnsi"/>
          <w:color w:val="444444"/>
          <w:kern w:val="0"/>
          <w:lang w:eastAsia="es-CL"/>
          <w14:ligatures w14:val="none"/>
        </w:rPr>
      </w:r>
      <w:r w:rsidRPr="003D2F67">
        <w:rPr>
          <w:rFonts w:eastAsia="Times New Roman" w:cstheme="minorHAnsi"/>
          <w:color w:val="444444"/>
          <w:kern w:val="0"/>
          <w:lang w:eastAsia="es-CL"/>
          <w14:ligatures w14:val="none"/>
        </w:rPr>
        <w:fldChar w:fldCharType="separate"/>
      </w:r>
      <w:r w:rsidRPr="003D2F67">
        <w:rPr>
          <w:rFonts w:eastAsia="Times New Roman" w:cstheme="minorHAnsi"/>
          <w:b/>
          <w:bCs/>
          <w:color w:val="444444"/>
          <w:kern w:val="0"/>
          <w:bdr w:val="none" w:sz="0" w:space="0" w:color="auto" w:frame="1"/>
          <w:lang w:eastAsia="es-CL"/>
          <w14:ligatures w14:val="none"/>
        </w:rPr>
        <w:t>Empoderamiento Financiero</w:t>
      </w:r>
    </w:p>
    <w:p w14:paraId="325BB8B7"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Fomentamos el empoderamiento financiero a través de programas de educación financiera y la inclusión con productos y servicios bancarios.</w:t>
      </w:r>
    </w:p>
    <w:p w14:paraId="03CA02AD" w14:textId="0B2F6060"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AD1B08" w:rsidRPr="00365D9B">
        <w:rPr>
          <w:rFonts w:eastAsia="Times New Roman" w:cstheme="minorHAnsi"/>
          <w:color w:val="444444"/>
          <w:kern w:val="0"/>
          <w:lang w:eastAsia="es-CL"/>
          <w14:ligatures w14:val="none"/>
        </w:rPr>
        <w:t xml:space="preserve"> </w:t>
      </w:r>
    </w:p>
    <w:p w14:paraId="65664861" w14:textId="250FFE19" w:rsidR="003D2F67" w:rsidRPr="003D2F67" w:rsidRDefault="003D2F67" w:rsidP="00365D9B">
      <w:pPr>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eastAsia="Times New Roman" w:cstheme="minorHAnsi"/>
          <w:color w:val="444444"/>
          <w:kern w:val="0"/>
          <w:lang w:eastAsia="es-CL"/>
          <w14:ligatures w14:val="none"/>
        </w:rPr>
        <w:fldChar w:fldCharType="begin"/>
      </w:r>
      <w:r w:rsidRPr="003D2F67">
        <w:rPr>
          <w:rFonts w:eastAsia="Times New Roman" w:cstheme="minorHAnsi"/>
          <w:color w:val="444444"/>
          <w:kern w:val="0"/>
          <w:lang w:eastAsia="es-CL"/>
          <w14:ligatures w14:val="none"/>
        </w:rPr>
        <w:instrText>HYPERLINK "https://banco.santander.cl/nuestro-banco/santander-y-la-sostenibilidad/compromiso-social/detalles/apoyo-al-emprendimiento"</w:instrText>
      </w:r>
      <w:r w:rsidRPr="003D2F67">
        <w:rPr>
          <w:rFonts w:eastAsia="Times New Roman" w:cstheme="minorHAnsi"/>
          <w:color w:val="444444"/>
          <w:kern w:val="0"/>
          <w:lang w:eastAsia="es-CL"/>
          <w14:ligatures w14:val="none"/>
        </w:rPr>
      </w:r>
      <w:r w:rsidRPr="003D2F67">
        <w:rPr>
          <w:rFonts w:eastAsia="Times New Roman" w:cstheme="minorHAnsi"/>
          <w:color w:val="444444"/>
          <w:kern w:val="0"/>
          <w:lang w:eastAsia="es-CL"/>
          <w14:ligatures w14:val="none"/>
        </w:rPr>
        <w:fldChar w:fldCharType="separate"/>
      </w:r>
      <w:r w:rsidRPr="003D2F67">
        <w:rPr>
          <w:rFonts w:eastAsia="Times New Roman" w:cstheme="minorHAnsi"/>
          <w:b/>
          <w:bCs/>
          <w:color w:val="444444"/>
          <w:kern w:val="0"/>
          <w:bdr w:val="none" w:sz="0" w:space="0" w:color="auto" w:frame="1"/>
          <w:lang w:eastAsia="es-CL"/>
          <w14:ligatures w14:val="none"/>
        </w:rPr>
        <w:t>Apoyo al Emprendimiento</w:t>
      </w:r>
    </w:p>
    <w:p w14:paraId="1FF39E7C"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Apoyamos y potenciamos la innovación y el emprendimiento para que las personas logren desarrollar sus proyectos y creen valor.</w:t>
      </w:r>
    </w:p>
    <w:p w14:paraId="6013CE71" w14:textId="2628FA06" w:rsidR="003D2F67" w:rsidRPr="00365D9B"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hyperlink r:id="rId29" w:tgtFrame="_self" w:history="1">
        <w:r w:rsidRPr="003D2F67">
          <w:rPr>
            <w:rFonts w:eastAsia="Times New Roman" w:cstheme="minorHAnsi"/>
            <w:color w:val="EC0000"/>
            <w:kern w:val="0"/>
            <w:bdr w:val="none" w:sz="0" w:space="0" w:color="auto" w:frame="1"/>
            <w:lang w:eastAsia="es-CL"/>
            <w14:ligatures w14:val="none"/>
          </w:rPr>
          <w:t> </w:t>
        </w:r>
      </w:hyperlink>
      <w:r w:rsidR="00AD1B08" w:rsidRPr="003D2F67">
        <w:rPr>
          <w:rFonts w:cstheme="minorHAnsi"/>
          <w:lang w:eastAsia="es-CL"/>
        </w:rPr>
        <w:drawing>
          <wp:inline distT="0" distB="0" distL="0" distR="0" wp14:anchorId="0D0C8044" wp14:editId="388332CB">
            <wp:extent cx="2450364" cy="2450364"/>
            <wp:effectExtent l="0" t="0" r="7620" b="7620"/>
            <wp:docPr id="16" name="Imagen 19" descr="Voluntariad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oluntariado">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65029" cy="2465029"/>
                    </a:xfrm>
                    <a:prstGeom prst="rect">
                      <a:avLst/>
                    </a:prstGeom>
                    <a:noFill/>
                    <a:ln>
                      <a:noFill/>
                    </a:ln>
                  </pic:spPr>
                </pic:pic>
              </a:graphicData>
            </a:graphic>
          </wp:inline>
        </w:drawing>
      </w:r>
    </w:p>
    <w:p w14:paraId="71F8BDA4" w14:textId="77777777" w:rsidR="00AD1B08" w:rsidRPr="00365D9B" w:rsidRDefault="00AD1B08"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p>
    <w:p w14:paraId="52FE0555" w14:textId="77777777" w:rsidR="003D2F67" w:rsidRPr="003D2F67" w:rsidRDefault="003D2F67" w:rsidP="00365D9B">
      <w:pPr>
        <w:spacing w:after="360" w:line="360" w:lineRule="auto"/>
        <w:jc w:val="both"/>
        <w:textAlignment w:val="baseline"/>
        <w:outlineLvl w:val="1"/>
        <w:rPr>
          <w:rFonts w:eastAsia="Times New Roman" w:cstheme="minorHAnsi"/>
          <w:b/>
          <w:bCs/>
          <w:color w:val="444444"/>
          <w:kern w:val="0"/>
          <w:lang w:eastAsia="es-CL"/>
          <w14:ligatures w14:val="none"/>
        </w:rPr>
      </w:pPr>
      <w:r w:rsidRPr="003D2F67">
        <w:rPr>
          <w:rFonts w:eastAsia="Times New Roman" w:cstheme="minorHAnsi"/>
          <w:b/>
          <w:bCs/>
          <w:color w:val="444444"/>
          <w:kern w:val="0"/>
          <w:lang w:eastAsia="es-CL"/>
          <w14:ligatures w14:val="none"/>
        </w:rPr>
        <w:t>Compromiso con el Medio Ambiente y Cambio Climático</w:t>
      </w:r>
    </w:p>
    <w:p w14:paraId="761F7102" w14:textId="77777777" w:rsidR="003D2F67" w:rsidRPr="003D2F67" w:rsidRDefault="003D2F67" w:rsidP="00365D9B">
      <w:pPr>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t>El cuidado y protección del medio ambiente, tanto en su operativa interna como en el desarrollo de su actividad bancaria y financiera, representa un pilar fundamental en la gestión de la sostenibilidad del Banco y en su contribución al crecimiento sostenible de las comunidades en las que está presente.</w:t>
      </w:r>
    </w:p>
    <w:p w14:paraId="2F3F3F7B" w14:textId="788CCF32" w:rsidR="003D2F67" w:rsidRPr="003D2F67" w:rsidRDefault="00AD1B08" w:rsidP="00365D9B">
      <w:pPr>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cstheme="minorHAnsi"/>
          <w:lang w:eastAsia="es-CL"/>
        </w:rPr>
        <w:drawing>
          <wp:inline distT="0" distB="0" distL="0" distR="0" wp14:anchorId="4CF5A90D" wp14:editId="0763232E">
            <wp:extent cx="3030175" cy="2018995"/>
            <wp:effectExtent l="0" t="0" r="0" b="635"/>
            <wp:docPr id="17" name="Imagen 18" descr="Finanzas Sostenible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nanzas Sostenibles">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flipH="1">
                      <a:off x="0" y="0"/>
                      <a:ext cx="3050640" cy="2032631"/>
                    </a:xfrm>
                    <a:prstGeom prst="rect">
                      <a:avLst/>
                    </a:prstGeom>
                    <a:noFill/>
                    <a:ln>
                      <a:noFill/>
                    </a:ln>
                  </pic:spPr>
                </pic:pic>
              </a:graphicData>
            </a:graphic>
          </wp:inline>
        </w:drawing>
      </w:r>
      <w:r w:rsidR="003D2F67" w:rsidRPr="003D2F67">
        <w:rPr>
          <w:rFonts w:eastAsia="Times New Roman" w:cstheme="minorHAnsi"/>
          <w:color w:val="444444"/>
          <w:kern w:val="0"/>
          <w:lang w:eastAsia="es-CL"/>
          <w14:ligatures w14:val="none"/>
        </w:rPr>
        <w:fldChar w:fldCharType="begin"/>
      </w:r>
      <w:r w:rsidR="003D2F67" w:rsidRPr="003D2F67">
        <w:rPr>
          <w:rFonts w:eastAsia="Times New Roman" w:cstheme="minorHAnsi"/>
          <w:color w:val="444444"/>
          <w:kern w:val="0"/>
          <w:lang w:eastAsia="es-CL"/>
          <w14:ligatures w14:val="none"/>
        </w:rPr>
        <w:instrText>HYPERLINK "https://banco.santander.cl/nuestro-banco/santander-y-la-sostenibilidad/medio-ambiente/detalles/finanzas-sostenibles"</w:instrText>
      </w:r>
      <w:r w:rsidR="003D2F67" w:rsidRPr="003D2F67">
        <w:rPr>
          <w:rFonts w:eastAsia="Times New Roman" w:cstheme="minorHAnsi"/>
          <w:color w:val="444444"/>
          <w:kern w:val="0"/>
          <w:lang w:eastAsia="es-CL"/>
          <w14:ligatures w14:val="none"/>
        </w:rPr>
      </w:r>
      <w:r w:rsidR="003D2F67" w:rsidRPr="003D2F67">
        <w:rPr>
          <w:rFonts w:eastAsia="Times New Roman" w:cstheme="minorHAnsi"/>
          <w:color w:val="444444"/>
          <w:kern w:val="0"/>
          <w:lang w:eastAsia="es-CL"/>
          <w14:ligatures w14:val="none"/>
        </w:rPr>
        <w:fldChar w:fldCharType="separate"/>
      </w:r>
    </w:p>
    <w:p w14:paraId="63769B14" w14:textId="77777777" w:rsidR="003D2F67" w:rsidRPr="003D2F67" w:rsidRDefault="003D2F67" w:rsidP="00365D9B">
      <w:pPr>
        <w:shd w:val="clear" w:color="auto" w:fill="FFFFFF"/>
        <w:spacing w:after="120" w:line="360" w:lineRule="auto"/>
        <w:jc w:val="both"/>
        <w:textAlignment w:val="baseline"/>
        <w:outlineLvl w:val="2"/>
        <w:rPr>
          <w:rFonts w:eastAsia="Times New Roman" w:cstheme="minorHAnsi"/>
          <w:b/>
          <w:bCs/>
          <w:color w:val="444444"/>
          <w:kern w:val="0"/>
          <w:bdr w:val="none" w:sz="0" w:space="0" w:color="auto" w:frame="1"/>
          <w:lang w:eastAsia="es-CL"/>
          <w14:ligatures w14:val="none"/>
        </w:rPr>
      </w:pPr>
      <w:r w:rsidRPr="003D2F67">
        <w:rPr>
          <w:rFonts w:eastAsia="Times New Roman" w:cstheme="minorHAnsi"/>
          <w:b/>
          <w:bCs/>
          <w:color w:val="444444"/>
          <w:kern w:val="0"/>
          <w:bdr w:val="none" w:sz="0" w:space="0" w:color="auto" w:frame="1"/>
          <w:lang w:eastAsia="es-CL"/>
          <w14:ligatures w14:val="none"/>
        </w:rPr>
        <w:t>Finanzas Sostenibles</w:t>
      </w:r>
    </w:p>
    <w:p w14:paraId="58282974"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Criterios ESG en su línea de negocio a nivel de asesorías y productos de financiación.</w:t>
      </w:r>
    </w:p>
    <w:p w14:paraId="17CB2328" w14:textId="29D56696"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AD1B08" w:rsidRPr="00365D9B">
        <w:rPr>
          <w:rFonts w:eastAsia="Times New Roman" w:cstheme="minorHAnsi"/>
          <w:color w:val="444444"/>
          <w:kern w:val="0"/>
          <w:lang w:eastAsia="es-CL"/>
          <w14:ligatures w14:val="none"/>
        </w:rPr>
        <w:t xml:space="preserve"> </w:t>
      </w:r>
      <w:r w:rsidR="00AD1B08" w:rsidRPr="003D2F67">
        <w:rPr>
          <w:rFonts w:cstheme="minorHAnsi"/>
          <w:lang w:eastAsia="es-CL"/>
        </w:rPr>
        <w:drawing>
          <wp:inline distT="0" distB="0" distL="0" distR="0" wp14:anchorId="7ACD4E3F" wp14:editId="1B08B7E3">
            <wp:extent cx="2536125" cy="1689811"/>
            <wp:effectExtent l="0" t="0" r="0" b="5715"/>
            <wp:docPr id="18" name="Imagen 17" descr="Huella Ambiental">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uella Ambiental">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44485" cy="1695381"/>
                    </a:xfrm>
                    <a:prstGeom prst="rect">
                      <a:avLst/>
                    </a:prstGeom>
                    <a:noFill/>
                    <a:ln>
                      <a:noFill/>
                    </a:ln>
                  </pic:spPr>
                </pic:pic>
              </a:graphicData>
            </a:graphic>
          </wp:inline>
        </w:drawing>
      </w:r>
    </w:p>
    <w:p w14:paraId="516F0E62" w14:textId="7763A810" w:rsidR="003D2F67" w:rsidRPr="003D2F67" w:rsidRDefault="003D2F67" w:rsidP="00365D9B">
      <w:pPr>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eastAsia="Times New Roman" w:cstheme="minorHAnsi"/>
          <w:color w:val="444444"/>
          <w:kern w:val="0"/>
          <w:lang w:eastAsia="es-CL"/>
          <w14:ligatures w14:val="none"/>
        </w:rPr>
        <w:fldChar w:fldCharType="begin"/>
      </w:r>
      <w:r w:rsidRPr="003D2F67">
        <w:rPr>
          <w:rFonts w:eastAsia="Times New Roman" w:cstheme="minorHAnsi"/>
          <w:color w:val="444444"/>
          <w:kern w:val="0"/>
          <w:lang w:eastAsia="es-CL"/>
          <w14:ligatures w14:val="none"/>
        </w:rPr>
        <w:instrText>HYPERLINK "https://banco.santander.cl/nuestro-banco/santander-y-la-sostenibilidad/medio-ambiente/detalles/huella-ambiental"</w:instrText>
      </w:r>
      <w:r w:rsidRPr="003D2F67">
        <w:rPr>
          <w:rFonts w:eastAsia="Times New Roman" w:cstheme="minorHAnsi"/>
          <w:color w:val="444444"/>
          <w:kern w:val="0"/>
          <w:lang w:eastAsia="es-CL"/>
          <w14:ligatures w14:val="none"/>
        </w:rPr>
      </w:r>
      <w:r w:rsidRPr="003D2F67">
        <w:rPr>
          <w:rFonts w:eastAsia="Times New Roman" w:cstheme="minorHAnsi"/>
          <w:color w:val="444444"/>
          <w:kern w:val="0"/>
          <w:lang w:eastAsia="es-CL"/>
          <w14:ligatures w14:val="none"/>
        </w:rPr>
        <w:fldChar w:fldCharType="separate"/>
      </w:r>
      <w:r w:rsidRPr="003D2F67">
        <w:rPr>
          <w:rFonts w:eastAsia="Times New Roman" w:cstheme="minorHAnsi"/>
          <w:b/>
          <w:bCs/>
          <w:color w:val="444444"/>
          <w:kern w:val="0"/>
          <w:bdr w:val="none" w:sz="0" w:space="0" w:color="auto" w:frame="1"/>
          <w:lang w:eastAsia="es-CL"/>
          <w14:ligatures w14:val="none"/>
        </w:rPr>
        <w:t>Huella Ambiental</w:t>
      </w:r>
    </w:p>
    <w:p w14:paraId="2C879E65"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Medimos y gestionamos el impacto de nuestras operaciones.</w:t>
      </w:r>
    </w:p>
    <w:p w14:paraId="0F7C5F21" w14:textId="453358A9"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AD1B08" w:rsidRPr="00365D9B">
        <w:rPr>
          <w:rFonts w:eastAsia="Times New Roman" w:cstheme="minorHAnsi"/>
          <w:color w:val="444444"/>
          <w:kern w:val="0"/>
          <w:lang w:eastAsia="es-CL"/>
          <w14:ligatures w14:val="none"/>
        </w:rPr>
        <w:t xml:space="preserve"> </w:t>
      </w:r>
      <w:r w:rsidRPr="003D2F67">
        <w:rPr>
          <w:rFonts w:eastAsia="Times New Roman" w:cstheme="minorHAnsi"/>
          <w:b/>
          <w:bCs/>
          <w:color w:val="444444"/>
          <w:kern w:val="0"/>
          <w:lang w:eastAsia="es-CL"/>
          <w14:ligatures w14:val="none"/>
        </w:rPr>
        <w:t>Compromiso con los Clientes</w:t>
      </w:r>
    </w:p>
    <w:p w14:paraId="315A3DF8" w14:textId="77777777" w:rsidR="003D2F67" w:rsidRPr="003D2F67" w:rsidRDefault="003D2F67" w:rsidP="00365D9B">
      <w:pPr>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t>Queremos ser el mejor banco para los clientes, liderando en excelencia digital y experiencia, para así lograr tener una relación basada en la confianza.</w:t>
      </w:r>
    </w:p>
    <w:p w14:paraId="6E0829C9" w14:textId="77777777" w:rsidR="003D2F67" w:rsidRPr="003D2F67" w:rsidRDefault="003D2F67" w:rsidP="00365D9B">
      <w:pPr>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eastAsia="Times New Roman" w:cstheme="minorHAnsi"/>
          <w:color w:val="444444"/>
          <w:kern w:val="0"/>
          <w:lang w:eastAsia="es-CL"/>
          <w14:ligatures w14:val="none"/>
        </w:rPr>
        <w:fldChar w:fldCharType="begin"/>
      </w:r>
      <w:r w:rsidRPr="003D2F67">
        <w:rPr>
          <w:rFonts w:eastAsia="Times New Roman" w:cstheme="minorHAnsi"/>
          <w:color w:val="444444"/>
          <w:kern w:val="0"/>
          <w:lang w:eastAsia="es-CL"/>
          <w14:ligatures w14:val="none"/>
        </w:rPr>
        <w:instrText>HYPERLINK "https://banco.santander.cl/nuestro-banco/santander-y-la-sostenibilidad/compromiso-con-los-clientes/detalles/satisfaccion"</w:instrText>
      </w:r>
      <w:r w:rsidRPr="003D2F67">
        <w:rPr>
          <w:rFonts w:eastAsia="Times New Roman" w:cstheme="minorHAnsi"/>
          <w:color w:val="444444"/>
          <w:kern w:val="0"/>
          <w:lang w:eastAsia="es-CL"/>
          <w14:ligatures w14:val="none"/>
        </w:rPr>
      </w:r>
      <w:r w:rsidRPr="003D2F67">
        <w:rPr>
          <w:rFonts w:eastAsia="Times New Roman" w:cstheme="minorHAnsi"/>
          <w:color w:val="444444"/>
          <w:kern w:val="0"/>
          <w:lang w:eastAsia="es-CL"/>
          <w14:ligatures w14:val="none"/>
        </w:rPr>
        <w:fldChar w:fldCharType="separate"/>
      </w:r>
    </w:p>
    <w:p w14:paraId="4A37E3ED" w14:textId="77777777" w:rsidR="003D2F67" w:rsidRPr="003D2F67" w:rsidRDefault="003D2F67" w:rsidP="00365D9B">
      <w:pPr>
        <w:shd w:val="clear" w:color="auto" w:fill="FFFFFF"/>
        <w:spacing w:after="0" w:line="360" w:lineRule="auto"/>
        <w:jc w:val="both"/>
        <w:textAlignment w:val="baseline"/>
        <w:rPr>
          <w:rFonts w:eastAsia="Times New Roman" w:cstheme="minorHAnsi"/>
          <w:kern w:val="0"/>
          <w:lang w:eastAsia="es-CL"/>
          <w14:ligatures w14:val="none"/>
        </w:rPr>
      </w:pPr>
      <w:r w:rsidRPr="003D2F67">
        <w:rPr>
          <w:rFonts w:eastAsia="Times New Roman" w:cstheme="minorHAnsi"/>
          <w:noProof/>
          <w:color w:val="0000FF"/>
          <w:kern w:val="0"/>
          <w:bdr w:val="none" w:sz="0" w:space="0" w:color="auto" w:frame="1"/>
          <w:lang w:eastAsia="es-CL"/>
          <w14:ligatures w14:val="none"/>
        </w:rPr>
        <w:drawing>
          <wp:inline distT="0" distB="0" distL="0" distR="0" wp14:anchorId="2A5A4609" wp14:editId="55EDB369">
            <wp:extent cx="1462075" cy="1462075"/>
            <wp:effectExtent l="0" t="0" r="5080" b="5080"/>
            <wp:docPr id="19" name="Imagen 16" descr="Satisfacció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tisfacción">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1470434" cy="1470434"/>
                    </a:xfrm>
                    <a:prstGeom prst="rect">
                      <a:avLst/>
                    </a:prstGeom>
                    <a:noFill/>
                    <a:ln>
                      <a:noFill/>
                    </a:ln>
                  </pic:spPr>
                </pic:pic>
              </a:graphicData>
            </a:graphic>
          </wp:inline>
        </w:drawing>
      </w:r>
    </w:p>
    <w:p w14:paraId="5D2FE81E" w14:textId="77777777" w:rsidR="003D2F67" w:rsidRPr="003D2F67" w:rsidRDefault="003D2F67" w:rsidP="00365D9B">
      <w:pPr>
        <w:shd w:val="clear" w:color="auto" w:fill="FFFFFF"/>
        <w:spacing w:after="120" w:line="360" w:lineRule="auto"/>
        <w:jc w:val="both"/>
        <w:textAlignment w:val="baseline"/>
        <w:outlineLvl w:val="2"/>
        <w:rPr>
          <w:rFonts w:eastAsia="Times New Roman" w:cstheme="minorHAnsi"/>
          <w:b/>
          <w:bCs/>
          <w:color w:val="444444"/>
          <w:kern w:val="0"/>
          <w:bdr w:val="none" w:sz="0" w:space="0" w:color="auto" w:frame="1"/>
          <w:lang w:eastAsia="es-CL"/>
          <w14:ligatures w14:val="none"/>
        </w:rPr>
      </w:pPr>
      <w:r w:rsidRPr="003D2F67">
        <w:rPr>
          <w:rFonts w:eastAsia="Times New Roman" w:cstheme="minorHAnsi"/>
          <w:b/>
          <w:bCs/>
          <w:color w:val="444444"/>
          <w:kern w:val="0"/>
          <w:bdr w:val="none" w:sz="0" w:space="0" w:color="auto" w:frame="1"/>
          <w:lang w:eastAsia="es-CL"/>
          <w14:ligatures w14:val="none"/>
        </w:rPr>
        <w:t>Satisfacción</w:t>
      </w:r>
    </w:p>
    <w:p w14:paraId="11E8ABC1"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Situamos al cliente en el centro.</w:t>
      </w:r>
    </w:p>
    <w:p w14:paraId="21EB6AF0" w14:textId="388A7BCA"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AD1B08" w:rsidRPr="00365D9B">
        <w:rPr>
          <w:rFonts w:eastAsia="Times New Roman" w:cstheme="minorHAnsi"/>
          <w:color w:val="444444"/>
          <w:kern w:val="0"/>
          <w:lang w:eastAsia="es-CL"/>
          <w14:ligatures w14:val="none"/>
        </w:rPr>
        <w:t xml:space="preserve"> </w:t>
      </w:r>
    </w:p>
    <w:p w14:paraId="5F7239ED" w14:textId="77777777" w:rsidR="003D2F67" w:rsidRPr="003D2F67" w:rsidRDefault="003D2F67" w:rsidP="00365D9B">
      <w:pPr>
        <w:shd w:val="clear" w:color="auto" w:fill="F5F9FB"/>
        <w:spacing w:after="360" w:line="360" w:lineRule="auto"/>
        <w:jc w:val="both"/>
        <w:textAlignment w:val="baseline"/>
        <w:outlineLvl w:val="1"/>
        <w:rPr>
          <w:rFonts w:eastAsia="Times New Roman" w:cstheme="minorHAnsi"/>
          <w:b/>
          <w:bCs/>
          <w:color w:val="444444"/>
          <w:kern w:val="0"/>
          <w:lang w:eastAsia="es-CL"/>
          <w14:ligatures w14:val="none"/>
        </w:rPr>
      </w:pPr>
      <w:r w:rsidRPr="003D2F67">
        <w:rPr>
          <w:rFonts w:eastAsia="Times New Roman" w:cstheme="minorHAnsi"/>
          <w:b/>
          <w:bCs/>
          <w:color w:val="444444"/>
          <w:kern w:val="0"/>
          <w:lang w:eastAsia="es-CL"/>
          <w14:ligatures w14:val="none"/>
        </w:rPr>
        <w:t>Compromiso con los Proveedores</w:t>
      </w:r>
    </w:p>
    <w:p w14:paraId="3C25108A" w14:textId="77777777" w:rsidR="003D2F67" w:rsidRPr="003D2F67" w:rsidRDefault="003D2F67" w:rsidP="00365D9B">
      <w:pPr>
        <w:shd w:val="clear" w:color="auto" w:fill="F5F9FB"/>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t>Santander construye relaciones con sus proveedores basadas en la ética, la transparencia y el respeto mutuo, velando por la optimización económica y asegurando la calidad de los servicios entregados a los clientes.</w:t>
      </w:r>
    </w:p>
    <w:p w14:paraId="74F856FF" w14:textId="77777777" w:rsidR="003D2F67" w:rsidRPr="003D2F67" w:rsidRDefault="003D2F67" w:rsidP="00365D9B">
      <w:pPr>
        <w:shd w:val="clear" w:color="auto" w:fill="F5F9FB"/>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eastAsia="Times New Roman" w:cstheme="minorHAnsi"/>
          <w:color w:val="444444"/>
          <w:kern w:val="0"/>
          <w:lang w:eastAsia="es-CL"/>
          <w14:ligatures w14:val="none"/>
        </w:rPr>
        <w:fldChar w:fldCharType="begin"/>
      </w:r>
      <w:r w:rsidRPr="003D2F67">
        <w:rPr>
          <w:rFonts w:eastAsia="Times New Roman" w:cstheme="minorHAnsi"/>
          <w:color w:val="444444"/>
          <w:kern w:val="0"/>
          <w:lang w:eastAsia="es-CL"/>
          <w14:ligatures w14:val="none"/>
        </w:rPr>
        <w:instrText>HYPERLINK "https://banco.santander.cl/nuestro-banco/santander-y-la-sostenibilidad/proveedores/detalles/modelo-de-externalizacion-y-gestion-de-proveedores"</w:instrText>
      </w:r>
      <w:r w:rsidRPr="003D2F67">
        <w:rPr>
          <w:rFonts w:eastAsia="Times New Roman" w:cstheme="minorHAnsi"/>
          <w:color w:val="444444"/>
          <w:kern w:val="0"/>
          <w:lang w:eastAsia="es-CL"/>
          <w14:ligatures w14:val="none"/>
        </w:rPr>
      </w:r>
      <w:r w:rsidRPr="003D2F67">
        <w:rPr>
          <w:rFonts w:eastAsia="Times New Roman" w:cstheme="minorHAnsi"/>
          <w:color w:val="444444"/>
          <w:kern w:val="0"/>
          <w:lang w:eastAsia="es-CL"/>
          <w14:ligatures w14:val="none"/>
        </w:rPr>
        <w:fldChar w:fldCharType="separate"/>
      </w:r>
    </w:p>
    <w:p w14:paraId="762E5ECF" w14:textId="33BBB832" w:rsidR="003D2F67" w:rsidRPr="003D2F67" w:rsidRDefault="003D2F67" w:rsidP="00365D9B">
      <w:pPr>
        <w:shd w:val="clear" w:color="auto" w:fill="FFFFFF"/>
        <w:spacing w:after="0" w:line="360" w:lineRule="auto"/>
        <w:jc w:val="both"/>
        <w:textAlignment w:val="baseline"/>
        <w:rPr>
          <w:rFonts w:eastAsia="Times New Roman" w:cstheme="minorHAnsi"/>
          <w:kern w:val="0"/>
          <w:lang w:eastAsia="es-CL"/>
          <w14:ligatures w14:val="none"/>
        </w:rPr>
      </w:pPr>
    </w:p>
    <w:p w14:paraId="6BF813DF" w14:textId="77777777" w:rsidR="003D2F67" w:rsidRPr="003D2F67" w:rsidRDefault="003D2F67" w:rsidP="00365D9B">
      <w:pPr>
        <w:shd w:val="clear" w:color="auto" w:fill="FFFFFF"/>
        <w:spacing w:after="120" w:line="360" w:lineRule="auto"/>
        <w:jc w:val="both"/>
        <w:textAlignment w:val="baseline"/>
        <w:outlineLvl w:val="2"/>
        <w:rPr>
          <w:rFonts w:eastAsia="Times New Roman" w:cstheme="minorHAnsi"/>
          <w:b/>
          <w:bCs/>
          <w:color w:val="444444"/>
          <w:kern w:val="0"/>
          <w:bdr w:val="none" w:sz="0" w:space="0" w:color="auto" w:frame="1"/>
          <w:lang w:eastAsia="es-CL"/>
          <w14:ligatures w14:val="none"/>
        </w:rPr>
      </w:pPr>
      <w:r w:rsidRPr="003D2F67">
        <w:rPr>
          <w:rFonts w:eastAsia="Times New Roman" w:cstheme="minorHAnsi"/>
          <w:b/>
          <w:bCs/>
          <w:color w:val="444444"/>
          <w:kern w:val="0"/>
          <w:bdr w:val="none" w:sz="0" w:space="0" w:color="auto" w:frame="1"/>
          <w:lang w:eastAsia="es-CL"/>
          <w14:ligatures w14:val="none"/>
        </w:rPr>
        <w:t>Beneficios Proveedores</w:t>
      </w:r>
    </w:p>
    <w:p w14:paraId="271F48C6"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La cultura Simple, Personal y Fair (SPF) se extiende hacia los proveedores y se incentiva la construcción de relaciones duraderas.</w:t>
      </w:r>
    </w:p>
    <w:p w14:paraId="7637AA05" w14:textId="7032F0C5"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354EEC" w:rsidRPr="00365D9B">
        <w:rPr>
          <w:rFonts w:eastAsia="Times New Roman" w:cstheme="minorHAnsi"/>
          <w:color w:val="444444"/>
          <w:kern w:val="0"/>
          <w:lang w:eastAsia="es-CL"/>
          <w14:ligatures w14:val="none"/>
        </w:rPr>
        <w:t xml:space="preserve"> </w:t>
      </w:r>
    </w:p>
    <w:p w14:paraId="508276B4" w14:textId="77777777" w:rsidR="003D2F67" w:rsidRPr="003D2F67" w:rsidRDefault="003D2F67" w:rsidP="00365D9B">
      <w:pPr>
        <w:shd w:val="clear" w:color="auto" w:fill="F5F9FB"/>
        <w:spacing w:after="0" w:line="360" w:lineRule="auto"/>
        <w:jc w:val="both"/>
        <w:textAlignment w:val="top"/>
        <w:rPr>
          <w:rFonts w:eastAsia="Times New Roman" w:cstheme="minorHAnsi"/>
          <w:color w:val="0000FF"/>
          <w:kern w:val="0"/>
          <w:bdr w:val="none" w:sz="0" w:space="0" w:color="auto" w:frame="1"/>
          <w:lang w:eastAsia="es-CL"/>
          <w14:ligatures w14:val="none"/>
        </w:rPr>
      </w:pPr>
      <w:r w:rsidRPr="003D2F67">
        <w:rPr>
          <w:rFonts w:eastAsia="Times New Roman" w:cstheme="minorHAnsi"/>
          <w:color w:val="444444"/>
          <w:kern w:val="0"/>
          <w:lang w:eastAsia="es-CL"/>
          <w14:ligatures w14:val="none"/>
        </w:rPr>
        <w:fldChar w:fldCharType="begin"/>
      </w:r>
      <w:r w:rsidRPr="003D2F67">
        <w:rPr>
          <w:rFonts w:eastAsia="Times New Roman" w:cstheme="minorHAnsi"/>
          <w:color w:val="444444"/>
          <w:kern w:val="0"/>
          <w:lang w:eastAsia="es-CL"/>
          <w14:ligatures w14:val="none"/>
        </w:rPr>
        <w:instrText>HYPERLINK "https://banco.santander.cl/nuestro-banco/santander-y-la-sostenibilidad/proveedores/detalles/evaluacion-de-sostenibilidad-de-proveedores"</w:instrText>
      </w:r>
      <w:r w:rsidRPr="003D2F67">
        <w:rPr>
          <w:rFonts w:eastAsia="Times New Roman" w:cstheme="minorHAnsi"/>
          <w:color w:val="444444"/>
          <w:kern w:val="0"/>
          <w:lang w:eastAsia="es-CL"/>
          <w14:ligatures w14:val="none"/>
        </w:rPr>
      </w:r>
      <w:r w:rsidRPr="003D2F67">
        <w:rPr>
          <w:rFonts w:eastAsia="Times New Roman" w:cstheme="minorHAnsi"/>
          <w:color w:val="444444"/>
          <w:kern w:val="0"/>
          <w:lang w:eastAsia="es-CL"/>
          <w14:ligatures w14:val="none"/>
        </w:rPr>
        <w:fldChar w:fldCharType="separate"/>
      </w:r>
    </w:p>
    <w:p w14:paraId="3810BF04" w14:textId="6D4BAF19" w:rsidR="003D2F67" w:rsidRPr="003D2F67" w:rsidRDefault="003D2F67" w:rsidP="00365D9B">
      <w:pPr>
        <w:shd w:val="clear" w:color="auto" w:fill="FFFFFF"/>
        <w:spacing w:after="0" w:line="360" w:lineRule="auto"/>
        <w:jc w:val="both"/>
        <w:textAlignment w:val="baseline"/>
        <w:rPr>
          <w:rFonts w:eastAsia="Times New Roman" w:cstheme="minorHAnsi"/>
          <w:kern w:val="0"/>
          <w:lang w:eastAsia="es-CL"/>
          <w14:ligatures w14:val="none"/>
        </w:rPr>
      </w:pPr>
    </w:p>
    <w:p w14:paraId="757CDE4E" w14:textId="77777777" w:rsidR="003D2F67" w:rsidRPr="003D2F67" w:rsidRDefault="003D2F67" w:rsidP="00365D9B">
      <w:pPr>
        <w:shd w:val="clear" w:color="auto" w:fill="FFFFFF"/>
        <w:spacing w:after="120" w:line="360" w:lineRule="auto"/>
        <w:jc w:val="both"/>
        <w:textAlignment w:val="baseline"/>
        <w:outlineLvl w:val="2"/>
        <w:rPr>
          <w:rFonts w:eastAsia="Times New Roman" w:cstheme="minorHAnsi"/>
          <w:b/>
          <w:bCs/>
          <w:color w:val="444444"/>
          <w:kern w:val="0"/>
          <w:bdr w:val="none" w:sz="0" w:space="0" w:color="auto" w:frame="1"/>
          <w:lang w:eastAsia="es-CL"/>
          <w14:ligatures w14:val="none"/>
        </w:rPr>
      </w:pPr>
      <w:r w:rsidRPr="003D2F67">
        <w:rPr>
          <w:rFonts w:eastAsia="Times New Roman" w:cstheme="minorHAnsi"/>
          <w:b/>
          <w:bCs/>
          <w:color w:val="444444"/>
          <w:kern w:val="0"/>
          <w:bdr w:val="none" w:sz="0" w:space="0" w:color="auto" w:frame="1"/>
          <w:lang w:eastAsia="es-CL"/>
          <w14:ligatures w14:val="none"/>
        </w:rPr>
        <w:t>Evaluación de Sostenibilidad de Proveedores</w:t>
      </w:r>
    </w:p>
    <w:p w14:paraId="52695F14" w14:textId="77777777" w:rsidR="003D2F67" w:rsidRPr="003D2F67" w:rsidRDefault="003D2F67" w:rsidP="00365D9B">
      <w:pPr>
        <w:shd w:val="clear" w:color="auto" w:fill="FFFFFF"/>
        <w:spacing w:after="0" w:line="360" w:lineRule="auto"/>
        <w:jc w:val="both"/>
        <w:textAlignment w:val="baseline"/>
        <w:rPr>
          <w:rFonts w:eastAsia="Times New Roman" w:cstheme="minorHAnsi"/>
          <w:color w:val="444444"/>
          <w:kern w:val="0"/>
          <w:bdr w:val="none" w:sz="0" w:space="0" w:color="auto" w:frame="1"/>
          <w:lang w:eastAsia="es-CL"/>
          <w14:ligatures w14:val="none"/>
        </w:rPr>
      </w:pPr>
      <w:r w:rsidRPr="003D2F67">
        <w:rPr>
          <w:rFonts w:eastAsia="Times New Roman" w:cstheme="minorHAnsi"/>
          <w:color w:val="444444"/>
          <w:kern w:val="0"/>
          <w:bdr w:val="none" w:sz="0" w:space="0" w:color="auto" w:frame="1"/>
          <w:lang w:eastAsia="es-CL"/>
          <w14:ligatures w14:val="none"/>
        </w:rPr>
        <w:t>Santander evalúa el comportamiento ambiental y social de nuestros proveedores.</w:t>
      </w:r>
    </w:p>
    <w:p w14:paraId="0A1019C9" w14:textId="78CDF045" w:rsidR="00EF79CD" w:rsidRPr="00EF79CD" w:rsidRDefault="003D2F67" w:rsidP="00365D9B">
      <w:pPr>
        <w:shd w:val="clear" w:color="auto" w:fill="FFFFFF"/>
        <w:spacing w:after="0" w:line="360" w:lineRule="auto"/>
        <w:jc w:val="both"/>
        <w:textAlignment w:val="baseline"/>
        <w:rPr>
          <w:rFonts w:eastAsia="Times New Roman" w:cstheme="minorHAnsi"/>
          <w:color w:val="444444"/>
          <w:kern w:val="0"/>
          <w:lang w:eastAsia="es-CL"/>
          <w14:ligatures w14:val="none"/>
        </w:rPr>
      </w:pPr>
      <w:r w:rsidRPr="003D2F67">
        <w:rPr>
          <w:rFonts w:eastAsia="Times New Roman" w:cstheme="minorHAnsi"/>
          <w:color w:val="444444"/>
          <w:kern w:val="0"/>
          <w:lang w:eastAsia="es-CL"/>
          <w14:ligatures w14:val="none"/>
        </w:rPr>
        <w:fldChar w:fldCharType="end"/>
      </w:r>
      <w:r w:rsidR="00354EEC" w:rsidRPr="00365D9B">
        <w:rPr>
          <w:rFonts w:eastAsia="Times New Roman" w:cstheme="minorHAnsi"/>
          <w:color w:val="444444"/>
          <w:kern w:val="0"/>
          <w:lang w:eastAsia="es-CL"/>
          <w14:ligatures w14:val="none"/>
        </w:rPr>
        <w:t xml:space="preserve"> </w:t>
      </w:r>
      <w:r w:rsidR="00EF79CD" w:rsidRPr="00EF79CD">
        <w:rPr>
          <w:rFonts w:eastAsia="Times New Roman" w:cstheme="minorHAnsi"/>
          <w:b/>
          <w:bCs/>
          <w:color w:val="333333"/>
          <w:kern w:val="36"/>
          <w:lang w:eastAsia="es-CL"/>
          <w14:ligatures w14:val="none"/>
        </w:rPr>
        <w:t>Nuestra economía y sistema financiero</w:t>
      </w:r>
    </w:p>
    <w:p w14:paraId="26B9F0A3"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38" w:history="1">
        <w:r w:rsidRPr="00EF79CD">
          <w:rPr>
            <w:rFonts w:eastAsia="Times New Roman" w:cstheme="minorHAnsi"/>
            <w:color w:val="333333"/>
            <w:kern w:val="0"/>
            <w:lang w:eastAsia="es-CL"/>
            <w14:ligatures w14:val="none"/>
          </w:rPr>
          <w:t>Accionistas</w:t>
        </w:r>
      </w:hyperlink>
    </w:p>
    <w:p w14:paraId="46517508"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39" w:history="1">
        <w:r w:rsidRPr="00EF79CD">
          <w:rPr>
            <w:rFonts w:eastAsia="Times New Roman" w:cstheme="minorHAnsi"/>
            <w:color w:val="333333"/>
            <w:kern w:val="0"/>
            <w:lang w:eastAsia="es-CL"/>
            <w14:ligatures w14:val="none"/>
          </w:rPr>
          <w:t>Precio y Rentabilidad</w:t>
        </w:r>
      </w:hyperlink>
    </w:p>
    <w:p w14:paraId="3E038940"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40" w:history="1">
        <w:r w:rsidRPr="00EF79CD">
          <w:rPr>
            <w:rFonts w:eastAsia="Times New Roman" w:cstheme="minorHAnsi"/>
            <w:color w:val="333333"/>
            <w:kern w:val="0"/>
            <w:lang w:eastAsia="es-CL"/>
            <w14:ligatures w14:val="none"/>
          </w:rPr>
          <w:t>Dividendos Históricos</w:t>
        </w:r>
      </w:hyperlink>
    </w:p>
    <w:p w14:paraId="28B531D2"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41" w:history="1">
        <w:r w:rsidRPr="00EF79CD">
          <w:rPr>
            <w:rFonts w:eastAsia="Times New Roman" w:cstheme="minorHAnsi"/>
            <w:color w:val="333333"/>
            <w:kern w:val="0"/>
            <w:lang w:eastAsia="es-CL"/>
            <w14:ligatures w14:val="none"/>
          </w:rPr>
          <w:t>Eventos</w:t>
        </w:r>
      </w:hyperlink>
    </w:p>
    <w:p w14:paraId="4A450966"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42" w:history="1">
        <w:r w:rsidRPr="00EF79CD">
          <w:rPr>
            <w:rFonts w:eastAsia="Times New Roman" w:cstheme="minorHAnsi"/>
            <w:color w:val="333333"/>
            <w:kern w:val="0"/>
            <w:lang w:eastAsia="es-CL"/>
            <w14:ligatures w14:val="none"/>
          </w:rPr>
          <w:t>Bonos</w:t>
        </w:r>
      </w:hyperlink>
    </w:p>
    <w:p w14:paraId="55866C2A"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43" w:history="1">
        <w:r w:rsidRPr="00EF79CD">
          <w:rPr>
            <w:rFonts w:eastAsia="Times New Roman" w:cstheme="minorHAnsi"/>
            <w:color w:val="333333"/>
            <w:kern w:val="0"/>
            <w:lang w:eastAsia="es-CL"/>
            <w14:ligatures w14:val="none"/>
          </w:rPr>
          <w:t>Junta de Accionistas</w:t>
        </w:r>
      </w:hyperlink>
    </w:p>
    <w:p w14:paraId="20F0667E"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44" w:history="1">
        <w:r w:rsidRPr="00EF79CD">
          <w:rPr>
            <w:rFonts w:eastAsia="Times New Roman" w:cstheme="minorHAnsi"/>
            <w:color w:val="333333"/>
            <w:kern w:val="0"/>
            <w:lang w:eastAsia="es-CL"/>
            <w14:ligatures w14:val="none"/>
          </w:rPr>
          <w:t>Ratings crediticios</w:t>
        </w:r>
      </w:hyperlink>
    </w:p>
    <w:p w14:paraId="4198C471" w14:textId="77777777" w:rsidR="00EF79CD" w:rsidRPr="00EF79CD" w:rsidRDefault="00EF79CD" w:rsidP="00365D9B">
      <w:pPr>
        <w:numPr>
          <w:ilvl w:val="0"/>
          <w:numId w:val="7"/>
        </w:numPr>
        <w:pBdr>
          <w:bottom w:val="single" w:sz="6" w:space="0" w:color="CCCCCC"/>
        </w:pBdr>
        <w:spacing w:after="0" w:line="360" w:lineRule="auto"/>
        <w:jc w:val="both"/>
        <w:textAlignment w:val="center"/>
        <w:rPr>
          <w:rFonts w:eastAsia="Times New Roman" w:cstheme="minorHAnsi"/>
          <w:kern w:val="0"/>
          <w:lang w:eastAsia="es-CL"/>
          <w14:ligatures w14:val="none"/>
        </w:rPr>
      </w:pPr>
      <w:hyperlink r:id="rId45" w:history="1">
        <w:r w:rsidRPr="00EF79CD">
          <w:rPr>
            <w:rFonts w:eastAsia="Times New Roman" w:cstheme="minorHAnsi"/>
            <w:color w:val="333333"/>
            <w:kern w:val="0"/>
            <w:lang w:eastAsia="es-CL"/>
            <w14:ligatures w14:val="none"/>
          </w:rPr>
          <w:t>Cobertura de analistas</w:t>
        </w:r>
      </w:hyperlink>
    </w:p>
    <w:p w14:paraId="67A15CB5" w14:textId="77777777" w:rsidR="00354EEC" w:rsidRPr="00365D9B" w:rsidRDefault="00EF79CD" w:rsidP="00365D9B">
      <w:pPr>
        <w:pBdr>
          <w:bottom w:val="single" w:sz="6" w:space="0" w:color="E1E1E1"/>
        </w:pBdr>
        <w:shd w:val="clear" w:color="auto" w:fill="FFFFFF"/>
        <w:spacing w:before="100" w:beforeAutospacing="1" w:after="100" w:afterAutospacing="1" w:line="360" w:lineRule="auto"/>
        <w:jc w:val="both"/>
        <w:outlineLvl w:val="1"/>
        <w:rPr>
          <w:rFonts w:eastAsia="Times New Roman" w:cstheme="minorHAnsi"/>
          <w:b/>
          <w:bCs/>
          <w:kern w:val="0"/>
          <w:lang w:eastAsia="es-CL"/>
          <w14:ligatures w14:val="none"/>
        </w:rPr>
      </w:pPr>
      <w:r w:rsidRPr="00EF79CD">
        <w:rPr>
          <w:rFonts w:eastAsia="Times New Roman" w:cstheme="minorHAnsi"/>
          <w:b/>
          <w:bCs/>
          <w:kern w:val="0"/>
          <w:lang w:eastAsia="es-CL"/>
          <w14:ligatures w14:val="none"/>
        </w:rPr>
        <w:t>Economía</w:t>
      </w:r>
    </w:p>
    <w:p w14:paraId="208135AE" w14:textId="5C23E1FC" w:rsidR="00EF79CD" w:rsidRPr="00EF79CD" w:rsidRDefault="00EF79CD" w:rsidP="00365D9B">
      <w:pPr>
        <w:pBdr>
          <w:bottom w:val="single" w:sz="6" w:space="0" w:color="E1E1E1"/>
        </w:pBdr>
        <w:shd w:val="clear" w:color="auto" w:fill="FFFFFF"/>
        <w:spacing w:before="100" w:beforeAutospacing="1" w:after="100" w:afterAutospacing="1" w:line="360" w:lineRule="auto"/>
        <w:jc w:val="both"/>
        <w:outlineLvl w:val="1"/>
        <w:rPr>
          <w:rFonts w:eastAsia="Times New Roman" w:cstheme="minorHAnsi"/>
          <w:b/>
          <w:bCs/>
          <w:kern w:val="0"/>
          <w:lang w:eastAsia="es-CL"/>
          <w14:ligatures w14:val="none"/>
        </w:rPr>
      </w:pPr>
      <w:r w:rsidRPr="00EF79CD">
        <w:rPr>
          <w:rFonts w:eastAsia="Times New Roman" w:cstheme="minorHAnsi"/>
          <w:kern w:val="0"/>
          <w:lang w:eastAsia="es-CL"/>
          <w14:ligatures w14:val="none"/>
        </w:rPr>
        <w:t>La economía de Chile es considerada la más estable de Latinoamérica. Se ha diversificado el PIB a través de los años.</w:t>
      </w:r>
    </w:p>
    <w:p w14:paraId="17F5066A" w14:textId="77777777" w:rsidR="00EF79CD" w:rsidRPr="00EF79CD" w:rsidRDefault="00EF79CD" w:rsidP="00365D9B">
      <w:pPr>
        <w:shd w:val="clear" w:color="auto" w:fill="FFFFFF"/>
        <w:spacing w:after="0" w:line="360" w:lineRule="auto"/>
        <w:jc w:val="both"/>
        <w:rPr>
          <w:rFonts w:eastAsia="Times New Roman" w:cstheme="minorHAnsi"/>
          <w:kern w:val="0"/>
          <w:lang w:eastAsia="es-CL"/>
          <w14:ligatures w14:val="none"/>
        </w:rPr>
      </w:pPr>
      <w:r w:rsidRPr="00EF79CD">
        <w:rPr>
          <w:rFonts w:eastAsia="Times New Roman" w:cstheme="minorHAnsi"/>
          <w:noProof/>
          <w:kern w:val="0"/>
          <w:lang w:eastAsia="es-CL"/>
          <w14:ligatures w14:val="none"/>
        </w:rPr>
        <w:drawing>
          <wp:inline distT="0" distB="0" distL="0" distR="0" wp14:anchorId="41DDECA1" wp14:editId="291FBFAB">
            <wp:extent cx="3352974" cy="2194560"/>
            <wp:effectExtent l="0" t="0" r="0" b="0"/>
            <wp:docPr id="27" name="Imagen 24" descr="Nuestra Ec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uestra Economi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09535" cy="2231580"/>
                    </a:xfrm>
                    <a:prstGeom prst="rect">
                      <a:avLst/>
                    </a:prstGeom>
                    <a:noFill/>
                    <a:ln>
                      <a:noFill/>
                    </a:ln>
                  </pic:spPr>
                </pic:pic>
              </a:graphicData>
            </a:graphic>
          </wp:inline>
        </w:drawing>
      </w:r>
    </w:p>
    <w:p w14:paraId="65877DEB"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Chile es un país productivo, con sectores como la minería, agricultura, pesca, silvicultura y vino.</w:t>
      </w:r>
    </w:p>
    <w:p w14:paraId="19F68E98" w14:textId="77777777" w:rsidR="00EF79CD" w:rsidRPr="00EF79CD" w:rsidRDefault="00EF79CD" w:rsidP="00365D9B">
      <w:pPr>
        <w:shd w:val="clear" w:color="auto" w:fill="FFFFFF"/>
        <w:spacing w:before="100" w:beforeAutospacing="1" w:after="100" w:afterAutospacing="1" w:line="360" w:lineRule="auto"/>
        <w:jc w:val="both"/>
        <w:outlineLvl w:val="2"/>
        <w:rPr>
          <w:rFonts w:eastAsia="Times New Roman" w:cstheme="minorHAnsi"/>
          <w:b/>
          <w:bCs/>
          <w:kern w:val="0"/>
          <w:lang w:eastAsia="es-CL"/>
          <w14:ligatures w14:val="none"/>
        </w:rPr>
      </w:pPr>
      <w:r w:rsidRPr="00EF79CD">
        <w:rPr>
          <w:rFonts w:eastAsia="Times New Roman" w:cstheme="minorHAnsi"/>
          <w:b/>
          <w:bCs/>
          <w:kern w:val="0"/>
          <w:lang w:eastAsia="es-CL"/>
          <w14:ligatures w14:val="none"/>
        </w:rPr>
        <w:t>El rating soberano de Chile</w:t>
      </w:r>
    </w:p>
    <w:tbl>
      <w:tblPr>
        <w:tblW w:w="11419" w:type="dxa"/>
        <w:tblCellMar>
          <w:top w:w="15" w:type="dxa"/>
          <w:left w:w="15" w:type="dxa"/>
          <w:bottom w:w="15" w:type="dxa"/>
          <w:right w:w="15" w:type="dxa"/>
        </w:tblCellMar>
        <w:tblLook w:val="04A0" w:firstRow="1" w:lastRow="0" w:firstColumn="1" w:lastColumn="0" w:noHBand="0" w:noVBand="1"/>
      </w:tblPr>
      <w:tblGrid>
        <w:gridCol w:w="4509"/>
        <w:gridCol w:w="6910"/>
      </w:tblGrid>
      <w:tr w:rsidR="00EF79CD" w:rsidRPr="00EF79CD" w14:paraId="2B0F05CF" w14:textId="77777777" w:rsidTr="00EF79CD">
        <w:tc>
          <w:tcPr>
            <w:tcW w:w="0" w:type="auto"/>
            <w:vAlign w:val="center"/>
            <w:hideMark/>
          </w:tcPr>
          <w:p w14:paraId="22C9181D"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Moody's</w:t>
            </w:r>
          </w:p>
        </w:tc>
        <w:tc>
          <w:tcPr>
            <w:tcW w:w="0" w:type="auto"/>
            <w:vAlign w:val="center"/>
            <w:hideMark/>
          </w:tcPr>
          <w:p w14:paraId="17AEE189"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A1 (negativo)</w:t>
            </w:r>
          </w:p>
        </w:tc>
      </w:tr>
      <w:tr w:rsidR="00EF79CD" w:rsidRPr="00EF79CD" w14:paraId="444B01AE" w14:textId="77777777" w:rsidTr="00EF79CD">
        <w:tc>
          <w:tcPr>
            <w:tcW w:w="0" w:type="auto"/>
            <w:shd w:val="clear" w:color="auto" w:fill="F1F1F1"/>
            <w:vAlign w:val="center"/>
            <w:hideMark/>
          </w:tcPr>
          <w:p w14:paraId="7A5EA326"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S&amp;P</w:t>
            </w:r>
          </w:p>
        </w:tc>
        <w:tc>
          <w:tcPr>
            <w:tcW w:w="0" w:type="auto"/>
            <w:shd w:val="clear" w:color="auto" w:fill="F1F1F1"/>
            <w:vAlign w:val="center"/>
            <w:hideMark/>
          </w:tcPr>
          <w:p w14:paraId="1BA5D78D"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A (negativo)</w:t>
            </w:r>
          </w:p>
        </w:tc>
      </w:tr>
      <w:tr w:rsidR="00EF79CD" w:rsidRPr="00EF79CD" w14:paraId="42FBF2C3" w14:textId="77777777" w:rsidTr="00EF79CD">
        <w:tc>
          <w:tcPr>
            <w:tcW w:w="0" w:type="auto"/>
            <w:vAlign w:val="center"/>
            <w:hideMark/>
          </w:tcPr>
          <w:p w14:paraId="0C8C58AA"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Fitch</w:t>
            </w:r>
          </w:p>
        </w:tc>
        <w:tc>
          <w:tcPr>
            <w:tcW w:w="0" w:type="auto"/>
            <w:vAlign w:val="center"/>
            <w:hideMark/>
          </w:tcPr>
          <w:p w14:paraId="7F322D2C"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A- (estable)</w:t>
            </w:r>
          </w:p>
        </w:tc>
      </w:tr>
      <w:tr w:rsidR="00EF79CD" w:rsidRPr="00EF79CD" w14:paraId="495905CC" w14:textId="77777777" w:rsidTr="00EF79CD">
        <w:tc>
          <w:tcPr>
            <w:tcW w:w="0" w:type="auto"/>
            <w:shd w:val="clear" w:color="auto" w:fill="F1F1F1"/>
            <w:vAlign w:val="center"/>
            <w:hideMark/>
          </w:tcPr>
          <w:p w14:paraId="569CED64"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JCR</w:t>
            </w:r>
          </w:p>
        </w:tc>
        <w:tc>
          <w:tcPr>
            <w:tcW w:w="0" w:type="auto"/>
            <w:shd w:val="clear" w:color="auto" w:fill="F1F1F1"/>
            <w:vAlign w:val="center"/>
            <w:hideMark/>
          </w:tcPr>
          <w:p w14:paraId="5D4C0B44" w14:textId="77777777" w:rsidR="00EF79CD" w:rsidRPr="00EF79CD" w:rsidRDefault="00EF79CD" w:rsidP="00365D9B">
            <w:pPr>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A+ (estable)</w:t>
            </w:r>
          </w:p>
        </w:tc>
      </w:tr>
    </w:tbl>
    <w:p w14:paraId="74BCFB79"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La solvencia de Chile es alta. La última vez que el país tuvo una rebaja fue en julio de 2018 de Moody's. Si bien Chile continúa creciendo a un ritmo cercano al 3% o más, Moody's mencionó las señales de desaceleración del crecimiento como uno de los impulsores de esta rebaja.</w:t>
      </w:r>
    </w:p>
    <w:p w14:paraId="11085941"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Las políticas económicas son estables y la deuda fiscal al PIB es relativamente baja en comparación con otros países.</w:t>
      </w:r>
    </w:p>
    <w:p w14:paraId="0854D5AE" w14:textId="77777777" w:rsidR="00EF79CD" w:rsidRPr="00EF79CD" w:rsidRDefault="00EF79CD" w:rsidP="00365D9B">
      <w:pPr>
        <w:shd w:val="clear" w:color="auto" w:fill="FFFFFF"/>
        <w:spacing w:before="100" w:beforeAutospacing="1" w:after="100" w:afterAutospacing="1" w:line="360" w:lineRule="auto"/>
        <w:jc w:val="both"/>
        <w:outlineLvl w:val="2"/>
        <w:rPr>
          <w:rFonts w:eastAsia="Times New Roman" w:cstheme="minorHAnsi"/>
          <w:b/>
          <w:bCs/>
          <w:kern w:val="0"/>
          <w:lang w:eastAsia="es-CL"/>
          <w14:ligatures w14:val="none"/>
        </w:rPr>
      </w:pPr>
      <w:r w:rsidRPr="00EF79CD">
        <w:rPr>
          <w:rFonts w:eastAsia="Times New Roman" w:cstheme="minorHAnsi"/>
          <w:b/>
          <w:bCs/>
          <w:kern w:val="0"/>
          <w:lang w:eastAsia="es-CL"/>
          <w14:ligatures w14:val="none"/>
        </w:rPr>
        <w:t>Nuestros reguladores principales</w:t>
      </w:r>
    </w:p>
    <w:p w14:paraId="39961721"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El Banco Central de Chile es autónomo en sus decisiones sobre la tasa de política monetaria. El Banco Central tiene el mandato de mantener una inflación baja y estable en el tiempo. El Banco Central apunta a una tasa del 3% en un horizonte de dos años, con un rango de ± 1%.</w:t>
      </w:r>
    </w:p>
    <w:p w14:paraId="4E021931"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El Banco Central se reserva la opción de intervenir en el mercado para administrar el tipo de cambio. La última vez que esto ocurrió fue en 2002.</w:t>
      </w:r>
    </w:p>
    <w:p w14:paraId="418D3C3A"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El Banco Central publica cada seis meses un Informe de Estabilidad Financiera para analizar la evolución del entorno macroeconómico y financiero en Chile. También publican un informe de política monetaria trimestralmente para explicar al mercado las últimas tendencias y decisiones en términos de tasa de política monetaria. Además, publican investigaciones sobre la economía realizadas internamente y por terceros bajo el patrocinio del Banco Central.</w:t>
      </w:r>
    </w:p>
    <w:p w14:paraId="624C4539"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Por favor visitar la siguiente página por más información: </w:t>
      </w:r>
      <w:hyperlink r:id="rId47" w:tgtFrame="_blank" w:history="1">
        <w:r w:rsidRPr="00EF79CD">
          <w:rPr>
            <w:rFonts w:eastAsia="Times New Roman" w:cstheme="minorHAnsi"/>
            <w:color w:val="EC0000"/>
            <w:kern w:val="0"/>
            <w:lang w:eastAsia="es-CL"/>
            <w14:ligatures w14:val="none"/>
          </w:rPr>
          <w:t>https://www.bcentral.cl</w:t>
        </w:r>
      </w:hyperlink>
    </w:p>
    <w:p w14:paraId="230898D7"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A partir del 1 de junio de 2019, nuestro regulador bancario es el CMF, o la Comisión de Mercado Financiero. Su misión es promover el bienestar social, contribuyendo al desarrollo de los mercados financieros y preservando la confianza en el sistema. La comisión está compuesta por cinco miembros, designados de la siguiente manera:</w:t>
      </w:r>
    </w:p>
    <w:p w14:paraId="1BDC309F" w14:textId="6736C2E2" w:rsidR="00EF79CD" w:rsidRPr="00EF79CD" w:rsidRDefault="00EF79CD" w:rsidP="00365D9B">
      <w:pPr>
        <w:numPr>
          <w:ilvl w:val="0"/>
          <w:numId w:val="8"/>
        </w:numPr>
        <w:shd w:val="clear" w:color="auto" w:fill="FFFFFF"/>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 xml:space="preserve">El </w:t>
      </w:r>
      <w:proofErr w:type="gramStart"/>
      <w:r w:rsidR="00354EEC" w:rsidRPr="00365D9B">
        <w:rPr>
          <w:rFonts w:eastAsia="Times New Roman" w:cstheme="minorHAnsi"/>
          <w:kern w:val="0"/>
          <w:lang w:eastAsia="es-CL"/>
          <w14:ligatures w14:val="none"/>
        </w:rPr>
        <w:t>Presidente</w:t>
      </w:r>
      <w:proofErr w:type="gramEnd"/>
      <w:r w:rsidRPr="00EF79CD">
        <w:rPr>
          <w:rFonts w:eastAsia="Times New Roman" w:cstheme="minorHAnsi"/>
          <w:kern w:val="0"/>
          <w:lang w:eastAsia="es-CL"/>
          <w14:ligatures w14:val="none"/>
        </w:rPr>
        <w:t xml:space="preserve"> de la Comisión, designado por el </w:t>
      </w:r>
      <w:r w:rsidR="00354EEC" w:rsidRPr="00365D9B">
        <w:rPr>
          <w:rFonts w:eastAsia="Times New Roman" w:cstheme="minorHAnsi"/>
          <w:kern w:val="0"/>
          <w:lang w:eastAsia="es-CL"/>
          <w14:ligatures w14:val="none"/>
        </w:rPr>
        <w:t>Presidente</w:t>
      </w:r>
      <w:r w:rsidRPr="00EF79CD">
        <w:rPr>
          <w:rFonts w:eastAsia="Times New Roman" w:cstheme="minorHAnsi"/>
          <w:kern w:val="0"/>
          <w:lang w:eastAsia="es-CL"/>
          <w14:ligatures w14:val="none"/>
        </w:rPr>
        <w:t xml:space="preserve"> de la República por un período de cuatro años.</w:t>
      </w:r>
    </w:p>
    <w:p w14:paraId="6942064C" w14:textId="475A62A4" w:rsidR="00EF79CD" w:rsidRPr="00EF79CD" w:rsidRDefault="00EF79CD" w:rsidP="00365D9B">
      <w:pPr>
        <w:numPr>
          <w:ilvl w:val="0"/>
          <w:numId w:val="8"/>
        </w:numPr>
        <w:shd w:val="clear" w:color="auto" w:fill="FFFFFF"/>
        <w:spacing w:after="0"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 xml:space="preserve">Cuatro miembros designados por el </w:t>
      </w:r>
      <w:proofErr w:type="gramStart"/>
      <w:r w:rsidR="00354EEC" w:rsidRPr="00365D9B">
        <w:rPr>
          <w:rFonts w:eastAsia="Times New Roman" w:cstheme="minorHAnsi"/>
          <w:kern w:val="0"/>
          <w:lang w:eastAsia="es-CL"/>
          <w14:ligatures w14:val="none"/>
        </w:rPr>
        <w:t>Presidente</w:t>
      </w:r>
      <w:proofErr w:type="gramEnd"/>
      <w:r w:rsidRPr="00EF79CD">
        <w:rPr>
          <w:rFonts w:eastAsia="Times New Roman" w:cstheme="minorHAnsi"/>
          <w:kern w:val="0"/>
          <w:lang w:eastAsia="es-CL"/>
          <w14:ligatures w14:val="none"/>
        </w:rPr>
        <w:t xml:space="preserve"> que deben ser ratificados por el Senado por un período de seis años, que pueden ser reelegidos en parejas cada tres años.</w:t>
      </w:r>
    </w:p>
    <w:p w14:paraId="24F876D7"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bookmarkStart w:id="1" w:name="_Hlk171375636"/>
      <w:r w:rsidRPr="00EF79CD">
        <w:rPr>
          <w:rFonts w:eastAsia="Times New Roman" w:cstheme="minorHAnsi"/>
          <w:i/>
          <w:iCs/>
          <w:kern w:val="0"/>
          <w:lang w:eastAsia="es-CL"/>
          <w14:ligatures w14:val="none"/>
        </w:rPr>
        <w:t>Antes del 1 de junio de 2019, nuestro regulador bancario se llamaba SBIF, o la Superintendencia de Bancos e Instituciones Financieras. Este regulador se fusionó con la CMF, dejando un único regulador para las empresas que cotizan en bolsa.</w:t>
      </w:r>
    </w:p>
    <w:p w14:paraId="13C7CEFF" w14:textId="77777777" w:rsidR="00354EEC" w:rsidRPr="00365D9B" w:rsidRDefault="00EF79CD" w:rsidP="00365D9B">
      <w:pPr>
        <w:shd w:val="clear" w:color="auto" w:fill="FFFFFF"/>
        <w:spacing w:before="100" w:beforeAutospacing="1" w:after="100" w:afterAutospacing="1" w:line="360" w:lineRule="auto"/>
        <w:rPr>
          <w:rFonts w:eastAsia="Times New Roman" w:cstheme="minorHAnsi"/>
          <w:kern w:val="0"/>
          <w:lang w:eastAsia="es-CL"/>
          <w14:ligatures w14:val="none"/>
        </w:rPr>
      </w:pPr>
      <w:r w:rsidRPr="00EF79CD">
        <w:rPr>
          <w:rFonts w:eastAsia="Times New Roman" w:cstheme="minorHAnsi"/>
          <w:kern w:val="0"/>
          <w:lang w:eastAsia="es-CL"/>
          <w14:ligatures w14:val="none"/>
        </w:rPr>
        <w:t>La CMF publica información sobre el sistema bancario mensualmente. La información que se puede encontrar es extensa, desde balances detallados e informes de pérdidas y ganancias hasta el número de sucursales por región, el número de clientes divididos en varios grupos de interés y los tipos de productos. Visite la siguiente página web del regulador:</w:t>
      </w:r>
    </w:p>
    <w:bookmarkEnd w:id="1"/>
    <w:p w14:paraId="6AF3D8CA" w14:textId="770EA6C2" w:rsidR="00EF79CD" w:rsidRPr="00EF79CD" w:rsidRDefault="00EF79CD" w:rsidP="00365D9B">
      <w:pPr>
        <w:shd w:val="clear" w:color="auto" w:fill="FFFFFF"/>
        <w:spacing w:before="100" w:beforeAutospacing="1" w:after="100" w:afterAutospacing="1" w:line="360" w:lineRule="auto"/>
        <w:rPr>
          <w:rFonts w:eastAsia="Times New Roman" w:cstheme="minorHAnsi"/>
          <w:kern w:val="0"/>
          <w:lang w:eastAsia="es-CL"/>
          <w14:ligatures w14:val="none"/>
        </w:rPr>
      </w:pPr>
      <w:r w:rsidRPr="00EF79CD">
        <w:rPr>
          <w:rFonts w:eastAsia="Times New Roman" w:cstheme="minorHAnsi"/>
          <w:kern w:val="0"/>
          <w:lang w:eastAsia="es-CL"/>
          <w14:ligatures w14:val="none"/>
        </w:rPr>
        <w:t> de que necesite encontrar información específica.</w:t>
      </w:r>
    </w:p>
    <w:p w14:paraId="27D0B08D" w14:textId="77777777" w:rsidR="00EF79CD" w:rsidRPr="00EF79CD" w:rsidRDefault="00EF79CD" w:rsidP="00365D9B">
      <w:pPr>
        <w:shd w:val="clear" w:color="auto" w:fill="FFFFFF"/>
        <w:spacing w:after="0" w:line="360" w:lineRule="auto"/>
        <w:jc w:val="both"/>
        <w:rPr>
          <w:rFonts w:eastAsia="Times New Roman" w:cstheme="minorHAnsi"/>
          <w:kern w:val="0"/>
          <w:lang w:eastAsia="es-CL"/>
          <w14:ligatures w14:val="none"/>
        </w:rPr>
      </w:pPr>
      <w:r w:rsidRPr="00EF79CD">
        <w:rPr>
          <w:rFonts w:eastAsia="Times New Roman" w:cstheme="minorHAnsi"/>
          <w:noProof/>
          <w:kern w:val="0"/>
          <w:lang w:eastAsia="es-CL"/>
          <w14:ligatures w14:val="none"/>
        </w:rPr>
        <w:drawing>
          <wp:inline distT="0" distB="0" distL="0" distR="0" wp14:anchorId="1646EFE4" wp14:editId="54465460">
            <wp:extent cx="3855110" cy="2485373"/>
            <wp:effectExtent l="0" t="0" r="0" b="0"/>
            <wp:docPr id="28" name="Imagen 23" descr="exportaciones-impor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xportaciones-importacion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19299" cy="2526755"/>
                    </a:xfrm>
                    <a:prstGeom prst="rect">
                      <a:avLst/>
                    </a:prstGeom>
                    <a:noFill/>
                    <a:ln>
                      <a:noFill/>
                    </a:ln>
                  </pic:spPr>
                </pic:pic>
              </a:graphicData>
            </a:graphic>
          </wp:inline>
        </w:drawing>
      </w:r>
    </w:p>
    <w:p w14:paraId="0C11CBBF" w14:textId="77777777" w:rsidR="00EF79CD" w:rsidRPr="00EF79CD" w:rsidRDefault="00EF79CD" w:rsidP="00365D9B">
      <w:pPr>
        <w:pBdr>
          <w:bottom w:val="single" w:sz="6" w:space="0" w:color="E1E1E1"/>
        </w:pBdr>
        <w:shd w:val="clear" w:color="auto" w:fill="FFFFFF"/>
        <w:spacing w:before="100" w:beforeAutospacing="1" w:after="100" w:afterAutospacing="1" w:line="360" w:lineRule="auto"/>
        <w:jc w:val="both"/>
        <w:outlineLvl w:val="1"/>
        <w:rPr>
          <w:rFonts w:eastAsia="Times New Roman" w:cstheme="minorHAnsi"/>
          <w:b/>
          <w:bCs/>
          <w:kern w:val="0"/>
          <w:lang w:eastAsia="es-CL"/>
          <w14:ligatures w14:val="none"/>
        </w:rPr>
      </w:pPr>
      <w:r w:rsidRPr="00EF79CD">
        <w:rPr>
          <w:rFonts w:eastAsia="Times New Roman" w:cstheme="minorHAnsi"/>
          <w:b/>
          <w:bCs/>
          <w:kern w:val="0"/>
          <w:lang w:eastAsia="es-CL"/>
          <w14:ligatures w14:val="none"/>
        </w:rPr>
        <w:t>Competencia bancaria</w:t>
      </w:r>
    </w:p>
    <w:p w14:paraId="21C20C8B"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El mercado chileno de servicios financieros consiste en una variedad de sectores en gran parte distintos. El sector más importante, la banca comercial, incluye varios bancos privados y un banco del sector público, el Banco del Estado de Chile (que opera dentro del mismo marco legal y regulatorio que los bancos del sector privado). Los bancos del sector privado incluyen bancos locales y varios bancos de propiedad extranjera que operan en Chile. El sistema bancario chileno está compuesto por 18 bancos, incluyendo el banco del sector público. Los seis bancos más grandes representaban el 86,7% de todos los préstamos de las instituciones financieras chilenas al 31 de diciembre de 2019 (excluyendo los activos mantenidos en el extranjero por los bancos chilenos). En julio de 2018, Scotiabank Chile adquirió BBVA Chile, convirtiéndose en el tercer banco más grande en términos de préstamos en el mercado chileno. Además, en el último trimestre de 2018, BCI adquirió el negocio de financiamiento de tarjetas de crédito de Walmart Chile y la tarjeta de crédito de CMR Falabella se integró en Banco Falabella. Esto representó un aumento del total de tarjetas de crédito en el sistema bancario de aproximadamente el 6%.</w:t>
      </w:r>
    </w:p>
    <w:p w14:paraId="2C680624" w14:textId="77777777" w:rsidR="00EF79CD" w:rsidRPr="00EF79CD" w:rsidRDefault="00EF79CD" w:rsidP="00365D9B">
      <w:pPr>
        <w:shd w:val="clear" w:color="auto" w:fill="FFFFFF"/>
        <w:spacing w:before="100" w:beforeAutospacing="1" w:after="100" w:afterAutospacing="1" w:line="360" w:lineRule="auto"/>
        <w:jc w:val="both"/>
        <w:rPr>
          <w:rFonts w:eastAsia="Times New Roman" w:cstheme="minorHAnsi"/>
          <w:kern w:val="0"/>
          <w:lang w:eastAsia="es-CL"/>
          <w14:ligatures w14:val="none"/>
        </w:rPr>
      </w:pPr>
      <w:r w:rsidRPr="00EF79CD">
        <w:rPr>
          <w:rFonts w:eastAsia="Times New Roman" w:cstheme="minorHAnsi"/>
          <w:kern w:val="0"/>
          <w:lang w:eastAsia="es-CL"/>
          <w14:ligatures w14:val="none"/>
        </w:rPr>
        <w:t>El sistema bancario chileno ha experimentado una mayor competencia en los últimos años, en gran parte debido a la consolidación en la industria y la nueva legislación. También nos enfrentamos a la competencia de competidores no bancarios y no financieros, principalmente grandes almacenes, cooperativas de crédito y cajas de compensación (corporaciones privadas no lucrativas cuyo objetivo es administrar beneficios de bienestar social, incluyendo préstamos de nómina, a sus miembros) a algunos de nuestros productos de crédito, como tarjetas de crédito, préstamos de consumo y corretaje de seguros. Además, nos enfrentamos a la competencia de competidores financieros no bancarios, como compañías de arrendamiento financiero, factoring y financiamiento de automóviles, con respecto a productos de crédito, y fondos mutuos, fondos de pensiones y compañías de seguros, con respecto a productos de ahorro. Actualmente, los bancos continúan siendo los principales proveedores de leasing, factoring y fondos mutuos, y el negocio de ventas de seguros ha crecido rápidamente.</w:t>
      </w:r>
    </w:p>
    <w:p w14:paraId="47E8FE85" w14:textId="77777777" w:rsidR="00EF79CD" w:rsidRPr="00EF79CD" w:rsidRDefault="00EF79CD" w:rsidP="00365D9B">
      <w:pPr>
        <w:numPr>
          <w:ilvl w:val="0"/>
          <w:numId w:val="9"/>
        </w:numPr>
        <w:shd w:val="clear" w:color="auto" w:fill="FFFFFF"/>
        <w:spacing w:after="0" w:line="360" w:lineRule="auto"/>
        <w:jc w:val="both"/>
        <w:textAlignment w:val="center"/>
        <w:rPr>
          <w:rFonts w:eastAsia="Times New Roman" w:cstheme="minorHAnsi"/>
          <w:color w:val="0A0A0A"/>
          <w:kern w:val="0"/>
          <w:lang w:eastAsia="es-CL"/>
          <w14:ligatures w14:val="none"/>
        </w:rPr>
      </w:pPr>
      <w:hyperlink r:id="rId49" w:history="1">
        <w:r w:rsidRPr="00EF79CD">
          <w:rPr>
            <w:rFonts w:eastAsia="Times New Roman" w:cstheme="minorHAnsi"/>
            <w:color w:val="333333"/>
            <w:kern w:val="0"/>
            <w:lang w:eastAsia="es-CL"/>
            <w14:ligatures w14:val="none"/>
          </w:rPr>
          <w:t>Nuestra historia</w:t>
        </w:r>
      </w:hyperlink>
    </w:p>
    <w:p w14:paraId="507913ED" w14:textId="77777777" w:rsidR="00EF79CD" w:rsidRPr="00EF79CD" w:rsidRDefault="00EF79CD" w:rsidP="00365D9B">
      <w:pPr>
        <w:numPr>
          <w:ilvl w:val="0"/>
          <w:numId w:val="9"/>
        </w:numPr>
        <w:shd w:val="clear" w:color="auto" w:fill="FFFFFF"/>
        <w:spacing w:after="0" w:line="360" w:lineRule="auto"/>
        <w:jc w:val="both"/>
        <w:textAlignment w:val="center"/>
        <w:rPr>
          <w:rFonts w:eastAsia="Times New Roman" w:cstheme="minorHAnsi"/>
          <w:color w:val="0A0A0A"/>
          <w:kern w:val="0"/>
          <w:lang w:eastAsia="es-CL"/>
          <w14:ligatures w14:val="none"/>
        </w:rPr>
      </w:pPr>
      <w:hyperlink r:id="rId50" w:history="1">
        <w:r w:rsidRPr="00EF79CD">
          <w:rPr>
            <w:rFonts w:eastAsia="Times New Roman" w:cstheme="minorHAnsi"/>
            <w:color w:val="333333"/>
            <w:kern w:val="0"/>
            <w:lang w:eastAsia="es-CL"/>
            <w14:ligatures w14:val="none"/>
          </w:rPr>
          <w:t>Administración</w:t>
        </w:r>
      </w:hyperlink>
    </w:p>
    <w:p w14:paraId="4FFE3C3F" w14:textId="77777777" w:rsidR="00EF79CD" w:rsidRPr="00EF79CD" w:rsidRDefault="00EF79CD" w:rsidP="00365D9B">
      <w:pPr>
        <w:numPr>
          <w:ilvl w:val="0"/>
          <w:numId w:val="9"/>
        </w:numPr>
        <w:shd w:val="clear" w:color="auto" w:fill="FFFFFF"/>
        <w:spacing w:after="0" w:line="360" w:lineRule="auto"/>
        <w:jc w:val="both"/>
        <w:textAlignment w:val="center"/>
        <w:rPr>
          <w:rFonts w:eastAsia="Times New Roman" w:cstheme="minorHAnsi"/>
          <w:color w:val="0A0A0A"/>
          <w:kern w:val="0"/>
          <w:lang w:eastAsia="es-CL"/>
          <w14:ligatures w14:val="none"/>
        </w:rPr>
      </w:pPr>
      <w:hyperlink r:id="rId51" w:history="1">
        <w:r w:rsidRPr="00EF79CD">
          <w:rPr>
            <w:rFonts w:eastAsia="Times New Roman" w:cstheme="minorHAnsi"/>
            <w:color w:val="333333"/>
            <w:kern w:val="0"/>
            <w:lang w:eastAsia="es-CL"/>
            <w14:ligatures w14:val="none"/>
          </w:rPr>
          <w:t>Documentos SEC (inglés)</w:t>
        </w:r>
      </w:hyperlink>
    </w:p>
    <w:p w14:paraId="675A0BDC" w14:textId="77777777" w:rsidR="00EF79CD" w:rsidRPr="00EF79CD" w:rsidRDefault="00EF79CD" w:rsidP="00365D9B">
      <w:pPr>
        <w:numPr>
          <w:ilvl w:val="0"/>
          <w:numId w:val="9"/>
        </w:numPr>
        <w:shd w:val="clear" w:color="auto" w:fill="FFFFFF"/>
        <w:spacing w:after="0" w:line="360" w:lineRule="auto"/>
        <w:jc w:val="both"/>
        <w:textAlignment w:val="center"/>
        <w:rPr>
          <w:rFonts w:eastAsia="Times New Roman" w:cstheme="minorHAnsi"/>
          <w:color w:val="0A0A0A"/>
          <w:kern w:val="0"/>
          <w:lang w:eastAsia="es-CL"/>
          <w14:ligatures w14:val="none"/>
        </w:rPr>
      </w:pPr>
      <w:hyperlink r:id="rId52" w:history="1">
        <w:r w:rsidRPr="00EF79CD">
          <w:rPr>
            <w:rFonts w:eastAsia="Times New Roman" w:cstheme="minorHAnsi"/>
            <w:color w:val="333333"/>
            <w:kern w:val="0"/>
            <w:lang w:eastAsia="es-CL"/>
            <w14:ligatures w14:val="none"/>
          </w:rPr>
          <w:t>Comunicados de prensa</w:t>
        </w:r>
      </w:hyperlink>
    </w:p>
    <w:p w14:paraId="0485E200" w14:textId="77777777" w:rsidR="00EF79CD" w:rsidRPr="00EF79CD" w:rsidRDefault="00EF79CD" w:rsidP="00365D9B">
      <w:pPr>
        <w:numPr>
          <w:ilvl w:val="0"/>
          <w:numId w:val="9"/>
        </w:numPr>
        <w:shd w:val="clear" w:color="auto" w:fill="FFFFFF"/>
        <w:spacing w:after="0" w:line="360" w:lineRule="auto"/>
        <w:jc w:val="both"/>
        <w:textAlignment w:val="center"/>
        <w:rPr>
          <w:rFonts w:eastAsia="Times New Roman" w:cstheme="minorHAnsi"/>
          <w:color w:val="0A0A0A"/>
          <w:kern w:val="0"/>
          <w:lang w:eastAsia="es-CL"/>
          <w14:ligatures w14:val="none"/>
        </w:rPr>
      </w:pPr>
      <w:hyperlink r:id="rId53" w:history="1">
        <w:r w:rsidRPr="00EF79CD">
          <w:rPr>
            <w:rFonts w:eastAsia="Times New Roman" w:cstheme="minorHAnsi"/>
            <w:color w:val="333333"/>
            <w:kern w:val="0"/>
            <w:lang w:eastAsia="es-CL"/>
            <w14:ligatures w14:val="none"/>
          </w:rPr>
          <w:t>ASG (Ambiente, Social, Gobernanza)</w:t>
        </w:r>
      </w:hyperlink>
    </w:p>
    <w:p w14:paraId="1F3BBCC5" w14:textId="77777777" w:rsidR="00EF79CD" w:rsidRPr="00EF79CD" w:rsidRDefault="00EF79CD" w:rsidP="00365D9B">
      <w:pPr>
        <w:numPr>
          <w:ilvl w:val="0"/>
          <w:numId w:val="9"/>
        </w:numPr>
        <w:shd w:val="clear" w:color="auto" w:fill="FFFFFF"/>
        <w:spacing w:after="0" w:line="360" w:lineRule="auto"/>
        <w:jc w:val="both"/>
        <w:textAlignment w:val="center"/>
        <w:rPr>
          <w:rFonts w:eastAsia="Times New Roman" w:cstheme="minorHAnsi"/>
          <w:color w:val="0A0A0A"/>
          <w:kern w:val="0"/>
          <w:lang w:eastAsia="es-CL"/>
          <w14:ligatures w14:val="none"/>
        </w:rPr>
      </w:pPr>
      <w:hyperlink r:id="rId54" w:history="1">
        <w:r w:rsidRPr="00EF79CD">
          <w:rPr>
            <w:rFonts w:eastAsia="Times New Roman" w:cstheme="minorHAnsi"/>
            <w:color w:val="333333"/>
            <w:kern w:val="0"/>
            <w:lang w:eastAsia="es-CL"/>
            <w14:ligatures w14:val="none"/>
          </w:rPr>
          <w:t>Hechos Esenciales</w:t>
        </w:r>
      </w:hyperlink>
    </w:p>
    <w:p w14:paraId="37773E89"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DÓLAR OBSERVADO</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933,51 </w:t>
      </w:r>
      <w:r w:rsidRPr="00EF79CD">
        <w:rPr>
          <w:rFonts w:eastAsia="Times New Roman" w:cstheme="minorHAnsi"/>
          <w:caps/>
          <w:color w:val="EC0000"/>
          <w:kern w:val="0"/>
          <w:bdr w:val="none" w:sz="0" w:space="0" w:color="auto" w:frame="1"/>
          <w:lang w:eastAsia="es-CL"/>
          <w14:ligatures w14:val="none"/>
        </w:rPr>
        <w:t>-0,32%</w:t>
      </w:r>
    </w:p>
    <w:p w14:paraId="74A6CECE"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EURO</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1.011,17 </w:t>
      </w:r>
      <w:r w:rsidRPr="00EF79CD">
        <w:rPr>
          <w:rFonts w:eastAsia="Times New Roman" w:cstheme="minorHAnsi"/>
          <w:caps/>
          <w:color w:val="EC0000"/>
          <w:kern w:val="0"/>
          <w:bdr w:val="none" w:sz="0" w:space="0" w:color="auto" w:frame="1"/>
          <w:lang w:eastAsia="es-CL"/>
          <w14:ligatures w14:val="none"/>
        </w:rPr>
        <w:t>-0,14%</w:t>
      </w:r>
    </w:p>
    <w:p w14:paraId="3E58A827"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IPSA</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6.520,93 </w:t>
      </w:r>
      <w:r w:rsidRPr="00EF79CD">
        <w:rPr>
          <w:rFonts w:eastAsia="Times New Roman" w:cstheme="minorHAnsi"/>
          <w:caps/>
          <w:color w:val="559D00"/>
          <w:kern w:val="0"/>
          <w:bdr w:val="none" w:sz="0" w:space="0" w:color="auto" w:frame="1"/>
          <w:lang w:eastAsia="es-CL"/>
          <w14:ligatures w14:val="none"/>
        </w:rPr>
        <w:t>+0,57%</w:t>
      </w:r>
    </w:p>
    <w:p w14:paraId="6A37A89F"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UF</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37.601,88 </w:t>
      </w:r>
      <w:r w:rsidRPr="00EF79CD">
        <w:rPr>
          <w:rFonts w:eastAsia="Times New Roman" w:cstheme="minorHAnsi"/>
          <w:caps/>
          <w:color w:val="559D00"/>
          <w:kern w:val="0"/>
          <w:bdr w:val="none" w:sz="0" w:space="0" w:color="auto" w:frame="1"/>
          <w:lang w:eastAsia="es-CL"/>
          <w14:ligatures w14:val="none"/>
        </w:rPr>
        <w:t>+0,01%</w:t>
      </w:r>
    </w:p>
    <w:p w14:paraId="744CCE66"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UTM</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65.967,00 </w:t>
      </w:r>
      <w:r w:rsidRPr="00EF79CD">
        <w:rPr>
          <w:rFonts w:eastAsia="Times New Roman" w:cstheme="minorHAnsi"/>
          <w:caps/>
          <w:color w:val="559D00"/>
          <w:kern w:val="0"/>
          <w:bdr w:val="none" w:sz="0" w:space="0" w:color="auto" w:frame="1"/>
          <w:lang w:eastAsia="es-CL"/>
          <w14:ligatures w14:val="none"/>
        </w:rPr>
        <w:t>+0,30%</w:t>
      </w:r>
    </w:p>
    <w:p w14:paraId="41971BCF"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IPC</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108,50 </w:t>
      </w:r>
      <w:r w:rsidRPr="00EF79CD">
        <w:rPr>
          <w:rFonts w:eastAsia="Times New Roman" w:cstheme="minorHAnsi"/>
          <w:caps/>
          <w:color w:val="EC0000"/>
          <w:kern w:val="0"/>
          <w:bdr w:val="none" w:sz="0" w:space="0" w:color="auto" w:frame="1"/>
          <w:lang w:eastAsia="es-CL"/>
          <w14:ligatures w14:val="none"/>
        </w:rPr>
        <w:t>-0,10%</w:t>
      </w:r>
    </w:p>
    <w:p w14:paraId="5D12BEAC" w14:textId="77777777" w:rsidR="00EF79CD" w:rsidRPr="00EF79CD" w:rsidRDefault="00EF79CD" w:rsidP="00365D9B">
      <w:pPr>
        <w:numPr>
          <w:ilvl w:val="0"/>
          <w:numId w:val="13"/>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TPM</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5,75 </w:t>
      </w:r>
      <w:r w:rsidRPr="00EF79CD">
        <w:rPr>
          <w:rFonts w:eastAsia="Times New Roman" w:cstheme="minorHAnsi"/>
          <w:caps/>
          <w:color w:val="414141"/>
          <w:kern w:val="0"/>
          <w:bdr w:val="none" w:sz="0" w:space="0" w:color="auto" w:frame="1"/>
          <w:lang w:eastAsia="es-CL"/>
          <w14:ligatures w14:val="none"/>
        </w:rPr>
        <w:t>0,00%</w:t>
      </w:r>
    </w:p>
    <w:p w14:paraId="3329AA98" w14:textId="77777777" w:rsidR="00EF79CD" w:rsidRPr="00EF79CD" w:rsidRDefault="00EF79CD" w:rsidP="00365D9B">
      <w:pPr>
        <w:numPr>
          <w:ilvl w:val="0"/>
          <w:numId w:val="14"/>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DÓLAR OBSERVADO</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933,51 </w:t>
      </w:r>
      <w:r w:rsidRPr="00EF79CD">
        <w:rPr>
          <w:rFonts w:eastAsia="Times New Roman" w:cstheme="minorHAnsi"/>
          <w:caps/>
          <w:color w:val="EC0000"/>
          <w:kern w:val="0"/>
          <w:bdr w:val="none" w:sz="0" w:space="0" w:color="auto" w:frame="1"/>
          <w:lang w:eastAsia="es-CL"/>
          <w14:ligatures w14:val="none"/>
        </w:rPr>
        <w:t>-0,32%</w:t>
      </w:r>
    </w:p>
    <w:p w14:paraId="60826873" w14:textId="77777777" w:rsidR="00EF79CD" w:rsidRPr="00EF79CD" w:rsidRDefault="00EF79CD" w:rsidP="00365D9B">
      <w:pPr>
        <w:numPr>
          <w:ilvl w:val="0"/>
          <w:numId w:val="14"/>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EURO</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1.011,17 </w:t>
      </w:r>
      <w:r w:rsidRPr="00EF79CD">
        <w:rPr>
          <w:rFonts w:eastAsia="Times New Roman" w:cstheme="minorHAnsi"/>
          <w:caps/>
          <w:color w:val="EC0000"/>
          <w:kern w:val="0"/>
          <w:bdr w:val="none" w:sz="0" w:space="0" w:color="auto" w:frame="1"/>
          <w:lang w:eastAsia="es-CL"/>
          <w14:ligatures w14:val="none"/>
        </w:rPr>
        <w:t>-0,14%</w:t>
      </w:r>
    </w:p>
    <w:p w14:paraId="05EDFED0" w14:textId="77777777" w:rsidR="00EF79CD" w:rsidRPr="00EF79CD" w:rsidRDefault="00EF79CD" w:rsidP="00365D9B">
      <w:pPr>
        <w:numPr>
          <w:ilvl w:val="0"/>
          <w:numId w:val="14"/>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IPSA</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6.520,93 </w:t>
      </w:r>
      <w:r w:rsidRPr="00EF79CD">
        <w:rPr>
          <w:rFonts w:eastAsia="Times New Roman" w:cstheme="minorHAnsi"/>
          <w:caps/>
          <w:color w:val="559D00"/>
          <w:kern w:val="0"/>
          <w:bdr w:val="none" w:sz="0" w:space="0" w:color="auto" w:frame="1"/>
          <w:lang w:eastAsia="es-CL"/>
          <w14:ligatures w14:val="none"/>
        </w:rPr>
        <w:t>+0,57%</w:t>
      </w:r>
    </w:p>
    <w:p w14:paraId="16552EC8" w14:textId="77777777" w:rsidR="00EF79CD" w:rsidRPr="00EF79CD" w:rsidRDefault="00EF79CD" w:rsidP="00365D9B">
      <w:pPr>
        <w:numPr>
          <w:ilvl w:val="0"/>
          <w:numId w:val="14"/>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UF</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37.601,88 </w:t>
      </w:r>
      <w:r w:rsidRPr="00EF79CD">
        <w:rPr>
          <w:rFonts w:eastAsia="Times New Roman" w:cstheme="minorHAnsi"/>
          <w:caps/>
          <w:color w:val="559D00"/>
          <w:kern w:val="0"/>
          <w:bdr w:val="none" w:sz="0" w:space="0" w:color="auto" w:frame="1"/>
          <w:lang w:eastAsia="es-CL"/>
          <w14:ligatures w14:val="none"/>
        </w:rPr>
        <w:t>+0,01%</w:t>
      </w:r>
    </w:p>
    <w:p w14:paraId="5CF0717E" w14:textId="77777777" w:rsidR="00EF79CD" w:rsidRPr="00EF79CD" w:rsidRDefault="00EF79CD" w:rsidP="00365D9B">
      <w:pPr>
        <w:numPr>
          <w:ilvl w:val="0"/>
          <w:numId w:val="14"/>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UTM</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65.967,00 </w:t>
      </w:r>
      <w:r w:rsidRPr="00EF79CD">
        <w:rPr>
          <w:rFonts w:eastAsia="Times New Roman" w:cstheme="minorHAnsi"/>
          <w:caps/>
          <w:color w:val="559D00"/>
          <w:kern w:val="0"/>
          <w:bdr w:val="none" w:sz="0" w:space="0" w:color="auto" w:frame="1"/>
          <w:lang w:eastAsia="es-CL"/>
          <w14:ligatures w14:val="none"/>
        </w:rPr>
        <w:t>+0,30%</w:t>
      </w:r>
    </w:p>
    <w:p w14:paraId="0F3EC984" w14:textId="77777777" w:rsidR="00EF79CD" w:rsidRPr="00EF79CD" w:rsidRDefault="00EF79CD" w:rsidP="00365D9B">
      <w:pPr>
        <w:numPr>
          <w:ilvl w:val="0"/>
          <w:numId w:val="14"/>
        </w:numPr>
        <w:shd w:val="clear" w:color="auto" w:fill="FFFFFF"/>
        <w:spacing w:after="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IPC</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108,50 </w:t>
      </w:r>
      <w:r w:rsidRPr="00EF79CD">
        <w:rPr>
          <w:rFonts w:eastAsia="Times New Roman" w:cstheme="minorHAnsi"/>
          <w:caps/>
          <w:color w:val="EC0000"/>
          <w:kern w:val="0"/>
          <w:bdr w:val="none" w:sz="0" w:space="0" w:color="auto" w:frame="1"/>
          <w:lang w:eastAsia="es-CL"/>
          <w14:ligatures w14:val="none"/>
        </w:rPr>
        <w:t>-0,10%</w:t>
      </w:r>
    </w:p>
    <w:p w14:paraId="76C57F27" w14:textId="77777777" w:rsidR="00EF79CD" w:rsidRPr="00EF79CD" w:rsidRDefault="00EF79CD" w:rsidP="00365D9B">
      <w:pPr>
        <w:numPr>
          <w:ilvl w:val="0"/>
          <w:numId w:val="14"/>
        </w:numPr>
        <w:shd w:val="clear" w:color="auto" w:fill="FFFFFF"/>
        <w:spacing w:after="150" w:line="360" w:lineRule="auto"/>
        <w:ind w:left="15090"/>
        <w:jc w:val="both"/>
        <w:textAlignment w:val="baseline"/>
        <w:rPr>
          <w:rFonts w:eastAsia="Times New Roman" w:cstheme="minorHAnsi"/>
          <w:caps/>
          <w:color w:val="000000"/>
          <w:kern w:val="0"/>
          <w:lang w:eastAsia="es-CL"/>
          <w14:ligatures w14:val="none"/>
        </w:rPr>
      </w:pPr>
      <w:r w:rsidRPr="00EF79CD">
        <w:rPr>
          <w:rFonts w:eastAsia="Times New Roman" w:cstheme="minorHAnsi"/>
          <w:b/>
          <w:bCs/>
          <w:caps/>
          <w:color w:val="000000"/>
          <w:kern w:val="0"/>
          <w:bdr w:val="none" w:sz="0" w:space="0" w:color="auto" w:frame="1"/>
          <w:lang w:eastAsia="es-CL"/>
          <w14:ligatures w14:val="none"/>
        </w:rPr>
        <w:t>TPM</w:t>
      </w:r>
      <w:r w:rsidRPr="00EF79CD">
        <w:rPr>
          <w:rFonts w:eastAsia="Times New Roman" w:cstheme="minorHAnsi"/>
          <w:caps/>
          <w:color w:val="000000"/>
          <w:kern w:val="0"/>
          <w:lang w:eastAsia="es-CL"/>
          <w14:ligatures w14:val="none"/>
        </w:rPr>
        <w:t> </w:t>
      </w:r>
      <w:r w:rsidRPr="00EF79CD">
        <w:rPr>
          <w:rFonts w:eastAsia="Times New Roman" w:cstheme="minorHAnsi"/>
          <w:caps/>
          <w:color w:val="000000"/>
          <w:kern w:val="0"/>
          <w:bdr w:val="none" w:sz="0" w:space="0" w:color="auto" w:frame="1"/>
          <w:lang w:eastAsia="es-CL"/>
          <w14:ligatures w14:val="none"/>
        </w:rPr>
        <w:t>5,75 </w:t>
      </w:r>
      <w:r w:rsidRPr="00EF79CD">
        <w:rPr>
          <w:rFonts w:eastAsia="Times New Roman" w:cstheme="minorHAnsi"/>
          <w:caps/>
          <w:color w:val="414141"/>
          <w:kern w:val="0"/>
          <w:bdr w:val="none" w:sz="0" w:space="0" w:color="auto" w:frame="1"/>
          <w:lang w:eastAsia="es-CL"/>
          <w14:ligatures w14:val="none"/>
        </w:rPr>
        <w:t>0,00%</w:t>
      </w:r>
    </w:p>
    <w:tbl>
      <w:tblPr>
        <w:tblW w:w="3495" w:type="dxa"/>
        <w:tblBorders>
          <w:bottom w:val="single" w:sz="6" w:space="0" w:color="D7D7D7"/>
        </w:tblBorders>
        <w:tblCellMar>
          <w:left w:w="150" w:type="dxa"/>
          <w:right w:w="150" w:type="dxa"/>
        </w:tblCellMar>
        <w:tblLook w:val="04A0" w:firstRow="1" w:lastRow="0" w:firstColumn="1" w:lastColumn="0" w:noHBand="0" w:noVBand="1"/>
      </w:tblPr>
      <w:tblGrid>
        <w:gridCol w:w="1606"/>
        <w:gridCol w:w="1064"/>
        <w:gridCol w:w="825"/>
      </w:tblGrid>
      <w:tr w:rsidR="00EF79CD" w:rsidRPr="00EF79CD" w14:paraId="2096871F" w14:textId="77777777" w:rsidTr="00EF79CD">
        <w:trPr>
          <w:trHeight w:val="345"/>
          <w:tblHeader/>
        </w:trPr>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11ABEFD6"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Índices</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0C1C912E"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Último</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3EFA3A2C"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Var. %</w:t>
            </w:r>
          </w:p>
        </w:tc>
      </w:tr>
      <w:tr w:rsidR="00EF79CD" w:rsidRPr="00EF79CD" w14:paraId="19C4D733"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49CA81A2"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IPSA</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78DC07BA"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6.520,93</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C216FA5"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+0,57%</w:t>
            </w:r>
          </w:p>
        </w:tc>
      </w:tr>
      <w:tr w:rsidR="00EF79CD" w:rsidRPr="00EF79CD" w14:paraId="7D403339"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2F80733B"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IGPA</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DD15EA5"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33.030,15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1428D355"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+0,51%</w:t>
            </w:r>
          </w:p>
        </w:tc>
      </w:tr>
      <w:tr w:rsidR="00EF79CD" w:rsidRPr="00EF79CD" w14:paraId="4A32C630"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22FA1FA0"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NASDAQ COMP.</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709BF1CC"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18.403,74</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998138D"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+0,28%</w:t>
            </w:r>
          </w:p>
        </w:tc>
      </w:tr>
      <w:tr w:rsidR="00EF79CD" w:rsidRPr="00EF79CD" w14:paraId="551A587E"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18EA0199"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S&amp;P 500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44BFC1C"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5.572,85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2139A7C"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+0,10%</w:t>
            </w:r>
          </w:p>
        </w:tc>
      </w:tr>
      <w:tr w:rsidR="00EF79CD" w:rsidRPr="00EF79CD" w14:paraId="275D6391"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6EC1C49E"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NASDAQ 100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1AA0E25A"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20.439,54</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9186167"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+0,23%</w:t>
            </w:r>
          </w:p>
        </w:tc>
      </w:tr>
      <w:tr w:rsidR="00EF79CD" w:rsidRPr="00EF79CD" w14:paraId="010DF4BD"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44C17F87"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IBEX 35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4E462D51"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11.022,10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75455D01"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-0,01%</w:t>
            </w:r>
          </w:p>
        </w:tc>
      </w:tr>
      <w:tr w:rsidR="00EF79CD" w:rsidRPr="00EF79CD" w14:paraId="35CB83B9"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0F72B66D"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CSI300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ECD3D2E"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3.401,76</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2B0DAEC"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-0,85%</w:t>
            </w:r>
          </w:p>
        </w:tc>
      </w:tr>
      <w:tr w:rsidR="00EF79CD" w:rsidRPr="00EF79CD" w14:paraId="3005407E"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5B8930F0"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HANG SENG</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9275422"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17.524,06</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4D37A3D"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-1,55%</w:t>
            </w:r>
          </w:p>
        </w:tc>
      </w:tr>
      <w:tr w:rsidR="00EF79CD" w:rsidRPr="00EF79CD" w14:paraId="1BCC7965" w14:textId="77777777" w:rsidTr="00EF79CD">
        <w:trPr>
          <w:trHeight w:val="345"/>
          <w:tblHeader/>
        </w:trPr>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5487DC71"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Tasas</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7B20BD81"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Último</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3212F1A1"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Var. %</w:t>
            </w:r>
          </w:p>
        </w:tc>
      </w:tr>
      <w:tr w:rsidR="00EF79CD" w:rsidRPr="00EF79CD" w14:paraId="40651BA5"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0E59CB3F"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DEP 1 AÑO UF</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5D6E22A"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2,33</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FAF3A87"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-0,85%</w:t>
            </w:r>
          </w:p>
        </w:tc>
      </w:tr>
      <w:tr w:rsidR="00EF79CD" w:rsidRPr="00EF79CD" w14:paraId="008FE0DD"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01E2512D"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DEP 1 AÑO $</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250E2B8"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5,76</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4168F9A"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414141"/>
                <w:kern w:val="0"/>
                <w:bdr w:val="none" w:sz="0" w:space="0" w:color="auto" w:frame="1"/>
                <w:lang w:eastAsia="es-CL"/>
                <w14:ligatures w14:val="none"/>
              </w:rPr>
              <w:t>0,00%</w:t>
            </w:r>
          </w:p>
        </w:tc>
      </w:tr>
      <w:tr w:rsidR="00EF79CD" w:rsidRPr="00EF79CD" w14:paraId="5735C550"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2AB23090"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BCU 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10FDD996"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2,83</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7591033A"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-0,70%</w:t>
            </w:r>
          </w:p>
        </w:tc>
      </w:tr>
      <w:tr w:rsidR="00EF79CD" w:rsidRPr="00EF79CD" w14:paraId="6E65E6DF"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44DF6C3F"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BCU 10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4A489317"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3,10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D3FA9E7"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414141"/>
                <w:kern w:val="0"/>
                <w:bdr w:val="none" w:sz="0" w:space="0" w:color="auto" w:frame="1"/>
                <w:lang w:eastAsia="es-CL"/>
                <w14:ligatures w14:val="none"/>
              </w:rPr>
              <w:t>0,00%</w:t>
            </w:r>
          </w:p>
        </w:tc>
      </w:tr>
      <w:tr w:rsidR="00EF79CD" w:rsidRPr="00EF79CD" w14:paraId="53A793C9"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5656DEB0"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BCP 2</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DA9F282"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4,73</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BC946A2"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+1,07%</w:t>
            </w:r>
          </w:p>
        </w:tc>
      </w:tr>
      <w:tr w:rsidR="00EF79CD" w:rsidRPr="00EF79CD" w14:paraId="5FE2394B"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5EDD652D"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BCP 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E7F6369"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5,79</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8159AD9"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+0,17%</w:t>
            </w:r>
          </w:p>
        </w:tc>
      </w:tr>
      <w:tr w:rsidR="00EF79CD" w:rsidRPr="00EF79CD" w14:paraId="6E06E3FE"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04BCD083"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BCP 10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A97D208"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6,23</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0D616FB3"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-0,16%</w:t>
            </w:r>
          </w:p>
        </w:tc>
      </w:tr>
      <w:tr w:rsidR="00EF79CD" w:rsidRPr="00EF79CD" w14:paraId="3A916375"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1965696F"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US TREASURY 10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28A7900"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4,28</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7550DF3F"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414141"/>
                <w:kern w:val="0"/>
                <w:bdr w:val="none" w:sz="0" w:space="0" w:color="auto" w:frame="1"/>
                <w:lang w:eastAsia="es-CL"/>
                <w14:ligatures w14:val="none"/>
              </w:rPr>
              <w:t>0,00%</w:t>
            </w:r>
          </w:p>
        </w:tc>
      </w:tr>
    </w:tbl>
    <w:p w14:paraId="76A144CF" w14:textId="77777777" w:rsidR="00EF79CD" w:rsidRPr="00EF79CD" w:rsidRDefault="00EF79CD" w:rsidP="00365D9B">
      <w:pPr>
        <w:shd w:val="clear" w:color="auto" w:fill="FFFFFF"/>
        <w:spacing w:after="0" w:line="360" w:lineRule="auto"/>
        <w:jc w:val="both"/>
        <w:textAlignment w:val="baseline"/>
        <w:rPr>
          <w:rFonts w:eastAsia="Times New Roman" w:cstheme="minorHAnsi"/>
          <w:vanish/>
          <w:color w:val="666666"/>
          <w:kern w:val="0"/>
          <w:lang w:eastAsia="es-CL"/>
          <w14:ligatures w14:val="none"/>
        </w:rPr>
      </w:pPr>
    </w:p>
    <w:tbl>
      <w:tblPr>
        <w:tblW w:w="3390" w:type="dxa"/>
        <w:tblBorders>
          <w:bottom w:val="single" w:sz="6" w:space="0" w:color="D7D7D7"/>
        </w:tblBorders>
        <w:tblCellMar>
          <w:left w:w="150" w:type="dxa"/>
          <w:right w:w="150" w:type="dxa"/>
        </w:tblCellMar>
        <w:tblLook w:val="04A0" w:firstRow="1" w:lastRow="0" w:firstColumn="1" w:lastColumn="0" w:noHBand="0" w:noVBand="1"/>
      </w:tblPr>
      <w:tblGrid>
        <w:gridCol w:w="1366"/>
        <w:gridCol w:w="990"/>
        <w:gridCol w:w="1034"/>
      </w:tblGrid>
      <w:tr w:rsidR="00EF79CD" w:rsidRPr="00EF79CD" w14:paraId="63DA2496" w14:textId="77777777" w:rsidTr="00EF79CD">
        <w:trPr>
          <w:trHeight w:val="345"/>
          <w:tblHeader/>
        </w:trPr>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23D9BA14"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proofErr w:type="spellStart"/>
            <w:r w:rsidRPr="00EF79CD">
              <w:rPr>
                <w:rFonts w:eastAsia="Times New Roman" w:cstheme="minorHAnsi"/>
                <w:b/>
                <w:bCs/>
                <w:color w:val="FFFFFF"/>
                <w:kern w:val="0"/>
                <w:lang w:eastAsia="es-CL"/>
                <w14:ligatures w14:val="none"/>
              </w:rPr>
              <w:t>Commodities</w:t>
            </w:r>
            <w:proofErr w:type="spellEnd"/>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72C454EC"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Último</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70FAE2C2"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Var. %</w:t>
            </w:r>
          </w:p>
        </w:tc>
      </w:tr>
      <w:tr w:rsidR="00EF79CD" w:rsidRPr="00EF79CD" w14:paraId="619E3F1A"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42BA6EED"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COBRE</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053E4B2D"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4,45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41D69EFE"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-0,01%</w:t>
            </w:r>
          </w:p>
        </w:tc>
      </w:tr>
      <w:tr w:rsidR="00EF79CD" w:rsidRPr="00EF79CD" w14:paraId="6E50689C"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0EE7B791"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WTI</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A79F776"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82,22</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4175623"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-0,06%</w:t>
            </w:r>
          </w:p>
        </w:tc>
      </w:tr>
      <w:tr w:rsidR="00EF79CD" w:rsidRPr="00EF79CD" w14:paraId="172F4499"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1DCA1818"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ORO</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D0B0817"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2.363,05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5B423D1C"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+0,06%</w:t>
            </w:r>
          </w:p>
        </w:tc>
      </w:tr>
      <w:tr w:rsidR="00EF79CD" w:rsidRPr="00EF79CD" w14:paraId="58C1C7E6"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0B676ADE"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PLATA</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197B6C7D"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30,86</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EFDC6D6"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414141"/>
                <w:kern w:val="0"/>
                <w:bdr w:val="none" w:sz="0" w:space="0" w:color="auto" w:frame="1"/>
                <w:lang w:eastAsia="es-CL"/>
                <w14:ligatures w14:val="none"/>
              </w:rPr>
              <w:t>0,00%</w:t>
            </w:r>
          </w:p>
        </w:tc>
      </w:tr>
      <w:tr w:rsidR="00EF79CD" w:rsidRPr="00EF79CD" w14:paraId="6DFB5942"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1D1E9953"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CELULOSA</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9ECC5AB"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1.205,04</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4B67F3A8"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414141"/>
                <w:kern w:val="0"/>
                <w:bdr w:val="none" w:sz="0" w:space="0" w:color="auto" w:frame="1"/>
                <w:lang w:eastAsia="es-CL"/>
                <w14:ligatures w14:val="none"/>
              </w:rPr>
              <w:t>0,00%</w:t>
            </w:r>
          </w:p>
        </w:tc>
      </w:tr>
      <w:tr w:rsidR="00EF79CD" w:rsidRPr="00EF79CD" w14:paraId="66404EA0" w14:textId="77777777" w:rsidTr="00EF79CD">
        <w:trPr>
          <w:trHeight w:val="345"/>
          <w:tblHeader/>
        </w:trPr>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5E9C2206"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Monedas</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26D2337F"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Último</w:t>
            </w:r>
          </w:p>
        </w:tc>
        <w:tc>
          <w:tcPr>
            <w:tcW w:w="0" w:type="auto"/>
            <w:tcBorders>
              <w:top w:val="nil"/>
              <w:left w:val="nil"/>
              <w:bottom w:val="nil"/>
              <w:right w:val="nil"/>
            </w:tcBorders>
            <w:shd w:val="clear" w:color="auto" w:fill="EC0000"/>
            <w:tcMar>
              <w:top w:w="0" w:type="dxa"/>
              <w:left w:w="75" w:type="dxa"/>
              <w:bottom w:w="0" w:type="dxa"/>
              <w:right w:w="75" w:type="dxa"/>
            </w:tcMar>
            <w:vAlign w:val="center"/>
            <w:hideMark/>
          </w:tcPr>
          <w:p w14:paraId="690E5784" w14:textId="77777777" w:rsidR="00EF79CD" w:rsidRPr="00EF79CD" w:rsidRDefault="00EF79CD" w:rsidP="00365D9B">
            <w:pPr>
              <w:spacing w:after="0" w:line="360" w:lineRule="auto"/>
              <w:jc w:val="both"/>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Var. %</w:t>
            </w:r>
          </w:p>
        </w:tc>
      </w:tr>
      <w:tr w:rsidR="00EF79CD" w:rsidRPr="00EF79CD" w14:paraId="23A3D740"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4C152AA3"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USD/CLP</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311993D"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939,9300</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53093D3"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+0,2752%</w:t>
            </w:r>
          </w:p>
        </w:tc>
      </w:tr>
      <w:tr w:rsidR="00EF79CD" w:rsidRPr="00EF79CD" w14:paraId="4DACEBFA"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5F8584AB"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EUR/USD</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203F8CD5"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1,0828</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410A92C2"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+0,0240%</w:t>
            </w:r>
          </w:p>
        </w:tc>
      </w:tr>
      <w:tr w:rsidR="00EF79CD" w:rsidRPr="00EF79CD" w14:paraId="1992C4DB"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7DE5A4F1"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USD/BRL</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DF5AA8F"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5,4717</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049D1747"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+0,0798%</w:t>
            </w:r>
          </w:p>
        </w:tc>
      </w:tr>
      <w:tr w:rsidR="00EF79CD" w:rsidRPr="00EF79CD" w14:paraId="55C23F8A"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2E96B2AB"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USD/JPY</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66510AEF"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160,9405</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4E1D513C"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59D00"/>
                <w:kern w:val="0"/>
                <w:bdr w:val="none" w:sz="0" w:space="0" w:color="auto" w:frame="1"/>
                <w:lang w:eastAsia="es-CL"/>
                <w14:ligatures w14:val="none"/>
              </w:rPr>
              <w:t>+0,0684%</w:t>
            </w:r>
          </w:p>
        </w:tc>
      </w:tr>
      <w:tr w:rsidR="00EF79CD" w:rsidRPr="00EF79CD" w14:paraId="38B2B7AE" w14:textId="77777777" w:rsidTr="00EF79CD">
        <w:trPr>
          <w:trHeight w:val="330"/>
        </w:trPr>
        <w:tc>
          <w:tcPr>
            <w:tcW w:w="0" w:type="auto"/>
            <w:tcBorders>
              <w:top w:val="nil"/>
              <w:left w:val="nil"/>
              <w:bottom w:val="nil"/>
              <w:right w:val="single" w:sz="6" w:space="0" w:color="D7D7D7"/>
            </w:tcBorders>
            <w:shd w:val="clear" w:color="auto" w:fill="D7D7D7"/>
            <w:tcMar>
              <w:top w:w="0" w:type="dxa"/>
              <w:left w:w="75" w:type="dxa"/>
              <w:bottom w:w="0" w:type="dxa"/>
              <w:right w:w="0" w:type="dxa"/>
            </w:tcMar>
            <w:vAlign w:val="center"/>
            <w:hideMark/>
          </w:tcPr>
          <w:p w14:paraId="180C7BAF" w14:textId="77777777" w:rsidR="00EF79CD" w:rsidRPr="00EF79CD" w:rsidRDefault="00EF79CD" w:rsidP="00365D9B">
            <w:pPr>
              <w:spacing w:after="0" w:line="360" w:lineRule="auto"/>
              <w:jc w:val="both"/>
              <w:rPr>
                <w:rFonts w:eastAsia="Times New Roman" w:cstheme="minorHAnsi"/>
                <w:caps/>
                <w:color w:val="5B5A5B"/>
                <w:kern w:val="0"/>
                <w:lang w:eastAsia="es-CL"/>
                <w14:ligatures w14:val="none"/>
              </w:rPr>
            </w:pPr>
            <w:r w:rsidRPr="00EF79CD">
              <w:rPr>
                <w:rFonts w:eastAsia="Times New Roman" w:cstheme="minorHAnsi"/>
                <w:caps/>
                <w:color w:val="5B5A5B"/>
                <w:kern w:val="0"/>
                <w:bdr w:val="none" w:sz="0" w:space="0" w:color="auto" w:frame="1"/>
                <w:lang w:eastAsia="es-CL"/>
                <w14:ligatures w14:val="none"/>
              </w:rPr>
              <w:t>USD/CNY</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31F1A74A"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5B5A5B"/>
                <w:kern w:val="0"/>
                <w:lang w:eastAsia="es-CL"/>
                <w14:ligatures w14:val="none"/>
              </w:rPr>
              <w:t>7,2681</w:t>
            </w:r>
          </w:p>
        </w:tc>
        <w:tc>
          <w:tcPr>
            <w:tcW w:w="0" w:type="auto"/>
            <w:tcBorders>
              <w:top w:val="nil"/>
              <w:left w:val="nil"/>
              <w:bottom w:val="nil"/>
              <w:right w:val="single" w:sz="6" w:space="0" w:color="D7D7D7"/>
            </w:tcBorders>
            <w:tcMar>
              <w:top w:w="0" w:type="dxa"/>
              <w:left w:w="75" w:type="dxa"/>
              <w:bottom w:w="0" w:type="dxa"/>
              <w:right w:w="75" w:type="dxa"/>
            </w:tcMar>
            <w:vAlign w:val="center"/>
            <w:hideMark/>
          </w:tcPr>
          <w:p w14:paraId="1EAB9CFF" w14:textId="77777777" w:rsidR="00EF79CD" w:rsidRPr="00EF79CD" w:rsidRDefault="00EF79CD" w:rsidP="00365D9B">
            <w:pPr>
              <w:spacing w:after="0" w:line="360" w:lineRule="auto"/>
              <w:jc w:val="both"/>
              <w:rPr>
                <w:rFonts w:eastAsia="Times New Roman" w:cstheme="minorHAnsi"/>
                <w:color w:val="5B5A5B"/>
                <w:kern w:val="0"/>
                <w:lang w:eastAsia="es-CL"/>
                <w14:ligatures w14:val="none"/>
              </w:rPr>
            </w:pPr>
            <w:r w:rsidRPr="00EF79CD">
              <w:rPr>
                <w:rFonts w:eastAsia="Times New Roman" w:cstheme="minorHAnsi"/>
                <w:color w:val="EC0000"/>
                <w:kern w:val="0"/>
                <w:bdr w:val="none" w:sz="0" w:space="0" w:color="auto" w:frame="1"/>
                <w:lang w:eastAsia="es-CL"/>
                <w14:ligatures w14:val="none"/>
              </w:rPr>
              <w:t>-0,0014%</w:t>
            </w:r>
          </w:p>
        </w:tc>
      </w:tr>
    </w:tbl>
    <w:p w14:paraId="3B3D6E45" w14:textId="75C696DC" w:rsidR="00EF79CD" w:rsidRPr="00EF79CD" w:rsidRDefault="00EF79CD" w:rsidP="00365D9B">
      <w:pPr>
        <w:shd w:val="clear" w:color="auto" w:fill="636363"/>
        <w:spacing w:after="0" w:line="360" w:lineRule="auto"/>
        <w:jc w:val="both"/>
        <w:textAlignment w:val="center"/>
        <w:rPr>
          <w:rFonts w:eastAsia="Times New Roman" w:cstheme="minorHAnsi"/>
          <w:color w:val="FFFFFF"/>
          <w:kern w:val="0"/>
          <w:lang w:eastAsia="es-CL"/>
          <w14:ligatures w14:val="none"/>
        </w:rPr>
      </w:pPr>
      <w:r w:rsidRPr="00EF79CD">
        <w:rPr>
          <w:rFonts w:eastAsia="Times New Roman" w:cstheme="minorHAnsi"/>
          <w:noProof/>
          <w:color w:val="FFFFFF"/>
          <w:kern w:val="0"/>
          <w:lang w:eastAsia="es-CL"/>
          <w14:ligatures w14:val="none"/>
        </w:rPr>
        <w:drawing>
          <wp:inline distT="0" distB="0" distL="0" distR="0" wp14:anchorId="12F43DE7" wp14:editId="3EF79478">
            <wp:extent cx="241300" cy="285115"/>
            <wp:effectExtent l="0" t="0" r="6350" b="635"/>
            <wp:docPr id="2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1300" cy="285115"/>
                    </a:xfrm>
                    <a:prstGeom prst="rect">
                      <a:avLst/>
                    </a:prstGeom>
                    <a:noFill/>
                    <a:ln>
                      <a:noFill/>
                    </a:ln>
                  </pic:spPr>
                </pic:pic>
              </a:graphicData>
            </a:graphic>
          </wp:inline>
        </w:drawing>
      </w:r>
      <w:r w:rsidRPr="00EF79CD">
        <w:rPr>
          <w:rFonts w:eastAsia="Times New Roman" w:cstheme="minorHAnsi"/>
          <w:b/>
          <w:bCs/>
          <w:caps/>
          <w:color w:val="FFFFFF"/>
          <w:kern w:val="0"/>
          <w:bdr w:val="none" w:sz="0" w:space="0" w:color="auto" w:frame="1"/>
          <w:lang w:eastAsia="es-CL"/>
          <w14:ligatures w14:val="none"/>
        </w:rPr>
        <w:t>CALCULADORA</w:t>
      </w:r>
      <w:r w:rsidRPr="00EF79CD">
        <w:rPr>
          <w:rFonts w:eastAsia="Times New Roman" w:cstheme="minorHAnsi"/>
          <w:b/>
          <w:bCs/>
          <w:caps/>
          <w:color w:val="FFFFFF"/>
          <w:kern w:val="0"/>
          <w:bdr w:val="none" w:sz="0" w:space="0" w:color="auto" w:frame="1"/>
          <w:lang w:eastAsia="es-CL"/>
          <w14:ligatures w14:val="none"/>
        </w:rPr>
        <w:br/>
        <w:t>DE DIVISAS</w:t>
      </w:r>
    </w:p>
    <w:p w14:paraId="3EBC21A9" w14:textId="5E96603E" w:rsidR="00EF79CD" w:rsidRPr="00EF79CD" w:rsidRDefault="00EF79CD" w:rsidP="00365D9B">
      <w:pPr>
        <w:shd w:val="clear" w:color="auto" w:fill="8D8D8D"/>
        <w:spacing w:after="0" w:line="360" w:lineRule="auto"/>
        <w:jc w:val="both"/>
        <w:textAlignment w:val="baseline"/>
        <w:rPr>
          <w:rFonts w:eastAsia="Times New Roman" w:cstheme="minorHAnsi"/>
          <w:color w:val="000000"/>
          <w:kern w:val="0"/>
          <w:lang w:val="en-US" w:eastAsia="es-CL"/>
          <w14:ligatures w14:val="none"/>
        </w:rPr>
      </w:pPr>
      <w:r w:rsidRPr="00EF79CD">
        <w:rPr>
          <w:rFonts w:eastAsia="Times New Roman" w:cstheme="minorHAnsi"/>
          <w:color w:val="FFFFFF"/>
          <w:kern w:val="0"/>
          <w:bdr w:val="none" w:sz="0" w:space="0" w:color="auto" w:frame="1"/>
          <w:lang w:val="en-US" w:eastAsia="es-CL"/>
          <w14:ligatures w14:val="none"/>
        </w:rPr>
        <w:t>De</w:t>
      </w:r>
      <w:r w:rsidRPr="00EF79CD">
        <w:rPr>
          <w:rFonts w:eastAsia="Times New Roman" w:cstheme="minorHAnsi"/>
          <w:color w:val="000000"/>
          <w:kern w:val="0"/>
          <w:lang w:val="en-US" w:eastAsia="es-CL"/>
          <w14:ligatures w14:val="none"/>
        </w:rPr>
        <w:t xml:space="preserve">   </w:t>
      </w:r>
      <w:proofErr w:type="gramStart"/>
      <w:r w:rsidRPr="00EF79CD">
        <w:rPr>
          <w:rFonts w:eastAsia="Times New Roman" w:cstheme="minorHAnsi"/>
          <w:color w:val="000000"/>
          <w:kern w:val="0"/>
          <w:lang w:val="en-US" w:eastAsia="es-CL"/>
          <w14:ligatures w14:val="none"/>
        </w:rPr>
        <w:t>USD  CLP</w:t>
      </w:r>
      <w:proofErr w:type="gramEnd"/>
      <w:r w:rsidRPr="00EF79CD">
        <w:rPr>
          <w:rFonts w:eastAsia="Times New Roman" w:cstheme="minorHAnsi"/>
          <w:color w:val="000000"/>
          <w:kern w:val="0"/>
          <w:lang w:val="en-US" w:eastAsia="es-CL"/>
          <w14:ligatures w14:val="none"/>
        </w:rPr>
        <w:t>  EUR  BRL  JPY  CNY   </w:t>
      </w:r>
      <w:r w:rsidRPr="00EF79CD">
        <w:rPr>
          <w:rFonts w:eastAsia="Times New Roman" w:cstheme="minorHAnsi"/>
          <w:color w:val="FFFFFF"/>
          <w:kern w:val="0"/>
          <w:bdr w:val="none" w:sz="0" w:space="0" w:color="auto" w:frame="1"/>
          <w:lang w:val="en-US" w:eastAsia="es-CL"/>
          <w14:ligatures w14:val="none"/>
        </w:rPr>
        <w:t>A</w:t>
      </w:r>
      <w:r w:rsidRPr="00EF79CD">
        <w:rPr>
          <w:rFonts w:eastAsia="Times New Roman" w:cstheme="minorHAnsi"/>
          <w:color w:val="000000"/>
          <w:kern w:val="0"/>
          <w:lang w:val="en-US" w:eastAsia="es-CL"/>
          <w14:ligatures w14:val="none"/>
        </w:rPr>
        <w:t>   CLP  EUR  USD  BRL  JPY  CNY</w:t>
      </w:r>
    </w:p>
    <w:p w14:paraId="52642D01" w14:textId="49F72122" w:rsidR="00EF79CD" w:rsidRPr="00EF79CD" w:rsidRDefault="00EF79CD" w:rsidP="00365D9B">
      <w:pPr>
        <w:shd w:val="clear" w:color="auto" w:fill="8D8D8D"/>
        <w:spacing w:after="90" w:line="360" w:lineRule="auto"/>
        <w:jc w:val="both"/>
        <w:textAlignment w:val="baseline"/>
        <w:rPr>
          <w:rFonts w:eastAsia="Times New Roman" w:cstheme="minorHAnsi"/>
          <w:color w:val="000000"/>
          <w:kern w:val="0"/>
          <w:lang w:eastAsia="es-CL"/>
          <w14:ligatures w14:val="none"/>
        </w:rPr>
      </w:pPr>
      <w:r w:rsidRPr="00EF79CD">
        <w:rPr>
          <w:rFonts w:eastAsia="Times New Roman" w:cstheme="minorHAnsi"/>
          <w:color w:val="FFFFFF"/>
          <w:kern w:val="0"/>
          <w:bdr w:val="none" w:sz="0" w:space="0" w:color="auto" w:frame="1"/>
          <w:lang w:eastAsia="es-CL"/>
          <w14:ligatures w14:val="none"/>
        </w:rPr>
        <w:t>Cantidad</w:t>
      </w:r>
    </w:p>
    <w:p w14:paraId="681F6CAE" w14:textId="77777777" w:rsidR="00EF79CD" w:rsidRPr="00EF79CD" w:rsidRDefault="00EF79CD" w:rsidP="00365D9B">
      <w:pPr>
        <w:shd w:val="clear" w:color="auto" w:fill="EC0000"/>
        <w:spacing w:after="0" w:line="360" w:lineRule="auto"/>
        <w:jc w:val="both"/>
        <w:textAlignment w:val="baseline"/>
        <w:rPr>
          <w:rFonts w:eastAsia="Times New Roman" w:cstheme="minorHAnsi"/>
          <w:b/>
          <w:bCs/>
          <w:color w:val="FFFFFF"/>
          <w:kern w:val="0"/>
          <w:lang w:eastAsia="es-CL"/>
          <w14:ligatures w14:val="none"/>
        </w:rPr>
      </w:pPr>
      <w:r w:rsidRPr="00EF79CD">
        <w:rPr>
          <w:rFonts w:eastAsia="Times New Roman" w:cstheme="minorHAnsi"/>
          <w:b/>
          <w:bCs/>
          <w:color w:val="FFFFFF"/>
          <w:kern w:val="0"/>
          <w:lang w:eastAsia="es-CL"/>
          <w14:ligatures w14:val="none"/>
        </w:rPr>
        <w:t>Calcular</w:t>
      </w:r>
    </w:p>
    <w:p w14:paraId="18994FF1" w14:textId="77777777" w:rsidR="00EF79CD" w:rsidRPr="00EF79CD" w:rsidRDefault="00EF79CD" w:rsidP="00365D9B">
      <w:pPr>
        <w:shd w:val="clear" w:color="auto" w:fill="F8F8F8"/>
        <w:spacing w:after="0" w:line="360" w:lineRule="auto"/>
        <w:jc w:val="both"/>
        <w:textAlignment w:val="baseline"/>
        <w:rPr>
          <w:rFonts w:eastAsia="Times New Roman" w:cstheme="minorHAnsi"/>
          <w:color w:val="5B5A5B"/>
          <w:kern w:val="0"/>
          <w:lang w:eastAsia="es-CL"/>
          <w14:ligatures w14:val="none"/>
        </w:rPr>
      </w:pPr>
      <w:r w:rsidRPr="00EF79CD">
        <w:rPr>
          <w:rFonts w:eastAsia="Times New Roman" w:cstheme="minorHAnsi"/>
          <w:color w:val="5B5A5B"/>
          <w:kern w:val="0"/>
          <w:bdr w:val="none" w:sz="0" w:space="0" w:color="auto" w:frame="1"/>
          <w:shd w:val="clear" w:color="auto" w:fill="F8F8F8"/>
          <w:lang w:eastAsia="es-CL"/>
          <w14:ligatures w14:val="none"/>
        </w:rPr>
        <w:t>0</w:t>
      </w:r>
    </w:p>
    <w:p w14:paraId="4C9C8646" w14:textId="77777777" w:rsidR="00EF79CD" w:rsidRPr="00EF79CD" w:rsidRDefault="00EF79CD" w:rsidP="00365D9B">
      <w:pPr>
        <w:shd w:val="clear" w:color="auto" w:fill="3D3C3C"/>
        <w:spacing w:after="0" w:line="360" w:lineRule="auto"/>
        <w:jc w:val="both"/>
        <w:textAlignment w:val="baseline"/>
        <w:outlineLvl w:val="1"/>
        <w:rPr>
          <w:rFonts w:eastAsia="Times New Roman" w:cstheme="minorHAnsi"/>
          <w:b/>
          <w:bCs/>
          <w:caps/>
          <w:color w:val="FFFFFF"/>
          <w:kern w:val="0"/>
          <w:lang w:eastAsia="es-CL"/>
          <w14:ligatures w14:val="none"/>
        </w:rPr>
      </w:pPr>
      <w:r w:rsidRPr="00EF79CD">
        <w:rPr>
          <w:rFonts w:eastAsia="Times New Roman" w:cstheme="minorHAnsi"/>
          <w:b/>
          <w:bCs/>
          <w:caps/>
          <w:color w:val="FFFFFF"/>
          <w:kern w:val="0"/>
          <w:lang w:eastAsia="es-CL"/>
          <w14:ligatures w14:val="none"/>
        </w:rPr>
        <w:t>BSANTANDER</w:t>
      </w:r>
    </w:p>
    <w:p w14:paraId="2BD80E56" w14:textId="77777777" w:rsidR="00EF79CD" w:rsidRPr="00EF79CD" w:rsidRDefault="00EF79CD" w:rsidP="00365D9B">
      <w:pPr>
        <w:shd w:val="clear" w:color="auto" w:fill="FFFFFF"/>
        <w:spacing w:after="0" w:line="360" w:lineRule="auto"/>
        <w:jc w:val="both"/>
        <w:textAlignment w:val="baseline"/>
        <w:rPr>
          <w:rFonts w:eastAsia="Times New Roman" w:cstheme="minorHAnsi"/>
          <w:color w:val="000000"/>
          <w:kern w:val="0"/>
          <w:lang w:eastAsia="es-CL"/>
          <w14:ligatures w14:val="none"/>
        </w:rPr>
      </w:pPr>
      <w:r w:rsidRPr="00EF79CD">
        <w:rPr>
          <w:rFonts w:eastAsia="Times New Roman" w:cstheme="minorHAnsi"/>
          <w:color w:val="000000"/>
          <w:kern w:val="0"/>
          <w:bdr w:val="none" w:sz="0" w:space="0" w:color="auto" w:frame="1"/>
          <w:lang w:eastAsia="es-CL"/>
          <w14:ligatures w14:val="none"/>
        </w:rPr>
        <w:t>Último:</w:t>
      </w:r>
      <w:r w:rsidRPr="00EF79CD">
        <w:rPr>
          <w:rFonts w:eastAsia="Times New Roman" w:cstheme="minorHAnsi"/>
          <w:color w:val="000000"/>
          <w:kern w:val="0"/>
          <w:lang w:eastAsia="es-CL"/>
          <w14:ligatures w14:val="none"/>
        </w:rPr>
        <w:t> </w:t>
      </w:r>
      <w:r w:rsidRPr="00EF79CD">
        <w:rPr>
          <w:rFonts w:eastAsia="Times New Roman" w:cstheme="minorHAnsi"/>
          <w:b/>
          <w:bCs/>
          <w:color w:val="5B5A5B"/>
          <w:kern w:val="0"/>
          <w:bdr w:val="none" w:sz="0" w:space="0" w:color="auto" w:frame="1"/>
          <w:lang w:eastAsia="es-CL"/>
          <w14:ligatures w14:val="none"/>
        </w:rPr>
        <w:t>44,60</w:t>
      </w:r>
    </w:p>
    <w:p w14:paraId="1AAACA18" w14:textId="28BF03CC" w:rsidR="00EF79CD" w:rsidRPr="00EF79CD" w:rsidRDefault="00EF79CD" w:rsidP="00365D9B">
      <w:pPr>
        <w:shd w:val="clear" w:color="auto" w:fill="FFFFFF"/>
        <w:spacing w:after="0" w:line="360" w:lineRule="auto"/>
        <w:jc w:val="both"/>
        <w:textAlignment w:val="baseline"/>
        <w:rPr>
          <w:rFonts w:eastAsia="Times New Roman" w:cstheme="minorHAnsi"/>
          <w:b/>
          <w:bCs/>
          <w:color w:val="414141"/>
          <w:kern w:val="0"/>
          <w:bdr w:val="none" w:sz="0" w:space="0" w:color="auto" w:frame="1"/>
          <w:lang w:eastAsia="es-CL"/>
          <w14:ligatures w14:val="none"/>
        </w:rPr>
      </w:pPr>
      <w:r w:rsidRPr="00EF79CD">
        <w:rPr>
          <w:rFonts w:eastAsia="Times New Roman" w:cstheme="minorHAnsi"/>
          <w:color w:val="000000"/>
          <w:kern w:val="0"/>
          <w:bdr w:val="none" w:sz="0" w:space="0" w:color="auto" w:frame="1"/>
          <w:lang w:eastAsia="es-CL"/>
          <w14:ligatures w14:val="none"/>
        </w:rPr>
        <w:t>Var. %:</w:t>
      </w:r>
      <w:r w:rsidRPr="00EF79CD">
        <w:rPr>
          <w:rFonts w:eastAsia="Times New Roman" w:cstheme="minorHAnsi"/>
          <w:color w:val="000000"/>
          <w:kern w:val="0"/>
          <w:lang w:eastAsia="es-CL"/>
          <w14:ligatures w14:val="none"/>
        </w:rPr>
        <w:t> </w:t>
      </w:r>
      <w:r w:rsidRPr="00EF79CD">
        <w:rPr>
          <w:rFonts w:eastAsia="Times New Roman" w:cstheme="minorHAnsi"/>
          <w:b/>
          <w:bCs/>
          <w:color w:val="414141"/>
          <w:kern w:val="0"/>
          <w:bdr w:val="none" w:sz="0" w:space="0" w:color="auto" w:frame="1"/>
          <w:lang w:eastAsia="es-CL"/>
          <w14:ligatures w14:val="none"/>
        </w:rPr>
        <w:t>0,00%</w:t>
      </w:r>
    </w:p>
    <w:p w14:paraId="2517ADD2" w14:textId="77777777" w:rsidR="00EF79CD" w:rsidRPr="00EF79CD" w:rsidRDefault="00EF79CD" w:rsidP="00365D9B">
      <w:pPr>
        <w:shd w:val="clear" w:color="auto" w:fill="FFFFFF"/>
        <w:spacing w:after="0" w:line="360" w:lineRule="auto"/>
        <w:jc w:val="both"/>
        <w:textAlignment w:val="baseline"/>
        <w:rPr>
          <w:rFonts w:eastAsia="Times New Roman" w:cstheme="minorHAnsi"/>
          <w:color w:val="000000"/>
          <w:kern w:val="0"/>
          <w:lang w:eastAsia="es-CL"/>
          <w14:ligatures w14:val="none"/>
        </w:rPr>
      </w:pPr>
      <w:r w:rsidRPr="00EF79CD">
        <w:rPr>
          <w:rFonts w:eastAsia="Times New Roman" w:cstheme="minorHAnsi"/>
          <w:color w:val="000000"/>
          <w:kern w:val="0"/>
          <w:bdr w:val="none" w:sz="0" w:space="0" w:color="auto" w:frame="1"/>
          <w:lang w:eastAsia="es-CL"/>
          <w14:ligatures w14:val="none"/>
        </w:rPr>
        <w:t xml:space="preserve">Var. </w:t>
      </w:r>
      <w:proofErr w:type="spellStart"/>
      <w:r w:rsidRPr="00EF79CD">
        <w:rPr>
          <w:rFonts w:eastAsia="Times New Roman" w:cstheme="minorHAnsi"/>
          <w:color w:val="000000"/>
          <w:kern w:val="0"/>
          <w:bdr w:val="none" w:sz="0" w:space="0" w:color="auto" w:frame="1"/>
          <w:lang w:eastAsia="es-CL"/>
          <w14:ligatures w14:val="none"/>
        </w:rPr>
        <w:t>Ptos</w:t>
      </w:r>
      <w:proofErr w:type="spellEnd"/>
      <w:r w:rsidRPr="00EF79CD">
        <w:rPr>
          <w:rFonts w:eastAsia="Times New Roman" w:cstheme="minorHAnsi"/>
          <w:color w:val="000000"/>
          <w:kern w:val="0"/>
          <w:lang w:eastAsia="es-CL"/>
          <w14:ligatures w14:val="none"/>
        </w:rPr>
        <w:t> </w:t>
      </w:r>
      <w:r w:rsidRPr="00EF79CD">
        <w:rPr>
          <w:rFonts w:eastAsia="Times New Roman" w:cstheme="minorHAnsi"/>
          <w:b/>
          <w:bCs/>
          <w:color w:val="414141"/>
          <w:kern w:val="0"/>
          <w:bdr w:val="none" w:sz="0" w:space="0" w:color="auto" w:frame="1"/>
          <w:lang w:eastAsia="es-CL"/>
          <w14:ligatures w14:val="none"/>
        </w:rPr>
        <w:t>0,00</w:t>
      </w:r>
    </w:p>
    <w:p w14:paraId="1874267C" w14:textId="430178E8" w:rsidR="00EF79CD" w:rsidRPr="00EF79CD" w:rsidRDefault="00EF79CD" w:rsidP="00365D9B">
      <w:pPr>
        <w:shd w:val="clear" w:color="auto" w:fill="FFFFFF"/>
        <w:spacing w:after="0" w:line="360" w:lineRule="auto"/>
        <w:jc w:val="both"/>
        <w:textAlignment w:val="baseline"/>
        <w:rPr>
          <w:rFonts w:eastAsia="Times New Roman" w:cstheme="minorHAnsi"/>
          <w:color w:val="559D00"/>
          <w:kern w:val="0"/>
          <w:bdr w:val="none" w:sz="0" w:space="0" w:color="auto" w:frame="1"/>
          <w:lang w:eastAsia="es-CL"/>
          <w14:ligatures w14:val="none"/>
        </w:rPr>
      </w:pPr>
      <w:r w:rsidRPr="00EF79CD">
        <w:rPr>
          <w:rFonts w:eastAsia="Times New Roman" w:cstheme="minorHAnsi"/>
          <w:b/>
          <w:bCs/>
          <w:color w:val="999999"/>
          <w:kern w:val="0"/>
          <w:bdr w:val="none" w:sz="0" w:space="0" w:color="auto" w:frame="1"/>
          <w:lang w:eastAsia="es-CL"/>
          <w14:ligatures w14:val="none"/>
        </w:rPr>
        <w:t>Desde</w:t>
      </w:r>
      <w:r w:rsidRPr="00EF79CD">
        <w:rPr>
          <w:rFonts w:eastAsia="Times New Roman" w:cstheme="minorHAnsi"/>
          <w:color w:val="999999"/>
          <w:kern w:val="0"/>
          <w:lang w:eastAsia="es-CL"/>
          <w14:ligatures w14:val="none"/>
        </w:rPr>
        <w:t> </w:t>
      </w:r>
      <w:r w:rsidRPr="00EF79CD">
        <w:rPr>
          <w:rFonts w:eastAsia="Times New Roman" w:cstheme="minorHAnsi"/>
          <w:color w:val="999999"/>
          <w:kern w:val="0"/>
          <w:bdr w:val="none" w:sz="0" w:space="0" w:color="auto" w:frame="1"/>
          <w:lang w:eastAsia="es-CL"/>
          <w14:ligatures w14:val="none"/>
        </w:rPr>
        <w:t>10/07/2023</w:t>
      </w:r>
      <w:r w:rsidRPr="00EF79CD">
        <w:rPr>
          <w:rFonts w:eastAsia="Times New Roman" w:cstheme="minorHAnsi"/>
          <w:color w:val="999999"/>
          <w:kern w:val="0"/>
          <w:lang w:eastAsia="es-CL"/>
          <w14:ligatures w14:val="none"/>
        </w:rPr>
        <w:t> </w:t>
      </w:r>
      <w:r w:rsidRPr="00EF79CD">
        <w:rPr>
          <w:rFonts w:eastAsia="Times New Roman" w:cstheme="minorHAnsi"/>
          <w:b/>
          <w:bCs/>
          <w:color w:val="999999"/>
          <w:kern w:val="0"/>
          <w:bdr w:val="none" w:sz="0" w:space="0" w:color="auto" w:frame="1"/>
          <w:lang w:eastAsia="es-CL"/>
          <w14:ligatures w14:val="none"/>
        </w:rPr>
        <w:t>al</w:t>
      </w:r>
      <w:r w:rsidRPr="00EF79CD">
        <w:rPr>
          <w:rFonts w:eastAsia="Times New Roman" w:cstheme="minorHAnsi"/>
          <w:color w:val="999999"/>
          <w:kern w:val="0"/>
          <w:lang w:eastAsia="es-CL"/>
          <w14:ligatures w14:val="none"/>
        </w:rPr>
        <w:t> </w:t>
      </w:r>
      <w:r w:rsidRPr="00EF79CD">
        <w:rPr>
          <w:rFonts w:eastAsia="Times New Roman" w:cstheme="minorHAnsi"/>
          <w:color w:val="999999"/>
          <w:kern w:val="0"/>
          <w:bdr w:val="none" w:sz="0" w:space="0" w:color="auto" w:frame="1"/>
          <w:lang w:eastAsia="es-CL"/>
          <w14:ligatures w14:val="none"/>
        </w:rPr>
        <w:t>08/07/2024</w:t>
      </w:r>
      <w:r w:rsidRPr="00EF79CD">
        <w:rPr>
          <w:rFonts w:eastAsia="Times New Roman" w:cstheme="minorHAnsi"/>
          <w:color w:val="999999"/>
          <w:kern w:val="0"/>
          <w:lang w:eastAsia="es-CL"/>
          <w14:ligatures w14:val="none"/>
        </w:rPr>
        <w:t> </w:t>
      </w:r>
      <w:r w:rsidRPr="00EF79CD">
        <w:rPr>
          <w:rFonts w:eastAsia="Times New Roman" w:cstheme="minorHAnsi"/>
          <w:b/>
          <w:bCs/>
          <w:color w:val="999999"/>
          <w:kern w:val="0"/>
          <w:bdr w:val="none" w:sz="0" w:space="0" w:color="auto" w:frame="1"/>
          <w:lang w:eastAsia="es-CL"/>
          <w14:ligatures w14:val="none"/>
        </w:rPr>
        <w:t>- Var. %:</w:t>
      </w:r>
    </w:p>
    <w:p w14:paraId="3AF52AAE" w14:textId="2A884748" w:rsidR="00EF79CD" w:rsidRPr="00EF79CD" w:rsidRDefault="00EF79CD" w:rsidP="00365D9B">
      <w:pPr>
        <w:shd w:val="clear" w:color="auto" w:fill="FFFFFF"/>
        <w:spacing w:after="0" w:line="360" w:lineRule="auto"/>
        <w:jc w:val="both"/>
        <w:textAlignment w:val="baseline"/>
        <w:rPr>
          <w:rFonts w:eastAsia="Times New Roman" w:cstheme="minorHAnsi"/>
          <w:color w:val="999999"/>
          <w:kern w:val="0"/>
          <w:lang w:eastAsia="es-CL"/>
          <w14:ligatures w14:val="none"/>
        </w:rPr>
      </w:pPr>
      <w:r w:rsidRPr="00EF79CD">
        <w:rPr>
          <w:rFonts w:eastAsia="Times New Roman" w:cstheme="minorHAnsi"/>
          <w:color w:val="559D00"/>
          <w:kern w:val="0"/>
          <w:bdr w:val="none" w:sz="0" w:space="0" w:color="auto" w:frame="1"/>
          <w:lang w:eastAsia="es-CL"/>
          <w14:ligatures w14:val="none"/>
        </w:rPr>
        <w:t>+18,15</w:t>
      </w:r>
    </w:p>
    <w:p w14:paraId="6A732190" w14:textId="77777777" w:rsidR="00EF79CD" w:rsidRPr="00EF79CD" w:rsidRDefault="00EF79CD" w:rsidP="00365D9B">
      <w:pPr>
        <w:shd w:val="clear" w:color="auto" w:fill="FFFFFF"/>
        <w:spacing w:after="0" w:line="360" w:lineRule="auto"/>
        <w:jc w:val="both"/>
        <w:textAlignment w:val="baseline"/>
        <w:rPr>
          <w:rFonts w:eastAsia="Times New Roman" w:cstheme="minorHAnsi"/>
          <w:color w:val="000000"/>
          <w:kern w:val="0"/>
          <w:lang w:eastAsia="es-CL"/>
          <w14:ligatures w14:val="none"/>
        </w:rPr>
      </w:pPr>
      <w:r w:rsidRPr="00EF79CD">
        <w:rPr>
          <w:rFonts w:eastAsia="Times New Roman" w:cstheme="minorHAnsi"/>
          <w:color w:val="000000"/>
          <w:kern w:val="0"/>
          <w:lang w:eastAsia="es-CL"/>
          <w14:ligatures w14:val="none"/>
        </w:rPr>
        <w:t>Oct2024AbrJul35404550</w:t>
      </w:r>
    </w:p>
    <w:p w14:paraId="5DDB6EAC" w14:textId="77777777" w:rsidR="00EF79CD" w:rsidRPr="00EF79CD" w:rsidRDefault="00EF79CD" w:rsidP="00365D9B">
      <w:pPr>
        <w:numPr>
          <w:ilvl w:val="0"/>
          <w:numId w:val="15"/>
        </w:numPr>
        <w:shd w:val="clear" w:color="auto" w:fill="3D3C3C"/>
        <w:spacing w:after="0" w:line="360" w:lineRule="auto"/>
        <w:jc w:val="both"/>
        <w:textAlignment w:val="baseline"/>
        <w:rPr>
          <w:rFonts w:eastAsia="Times New Roman" w:cstheme="minorHAnsi"/>
          <w:color w:val="000000"/>
          <w:kern w:val="0"/>
          <w:lang w:eastAsia="es-CL"/>
          <w14:ligatures w14:val="none"/>
        </w:rPr>
      </w:pPr>
      <w:hyperlink r:id="rId56" w:history="1">
        <w:r w:rsidRPr="00EF79CD">
          <w:rPr>
            <w:rFonts w:eastAsia="Times New Roman" w:cstheme="minorHAnsi"/>
            <w:caps/>
            <w:color w:val="FFFFFF"/>
            <w:kern w:val="0"/>
            <w:bdr w:val="none" w:sz="0" w:space="0" w:color="auto" w:frame="1"/>
            <w:lang w:eastAsia="es-CL"/>
            <w14:ligatures w14:val="none"/>
          </w:rPr>
          <w:t xml:space="preserve">1 </w:t>
        </w:r>
        <w:proofErr w:type="gramStart"/>
        <w:r w:rsidRPr="00EF79CD">
          <w:rPr>
            <w:rFonts w:eastAsia="Times New Roman" w:cstheme="minorHAnsi"/>
            <w:caps/>
            <w:color w:val="FFFFFF"/>
            <w:kern w:val="0"/>
            <w:bdr w:val="none" w:sz="0" w:space="0" w:color="auto" w:frame="1"/>
            <w:lang w:eastAsia="es-CL"/>
            <w14:ligatures w14:val="none"/>
          </w:rPr>
          <w:t>D</w:t>
        </w:r>
        <w:proofErr w:type="gramEnd"/>
      </w:hyperlink>
    </w:p>
    <w:p w14:paraId="4631A2C3" w14:textId="77777777" w:rsidR="00EF79CD" w:rsidRPr="00EF79CD" w:rsidRDefault="00EF79CD" w:rsidP="00365D9B">
      <w:pPr>
        <w:numPr>
          <w:ilvl w:val="0"/>
          <w:numId w:val="15"/>
        </w:numPr>
        <w:shd w:val="clear" w:color="auto" w:fill="3D3C3C"/>
        <w:spacing w:after="0" w:line="360" w:lineRule="auto"/>
        <w:jc w:val="both"/>
        <w:textAlignment w:val="baseline"/>
        <w:rPr>
          <w:rFonts w:eastAsia="Times New Roman" w:cstheme="minorHAnsi"/>
          <w:color w:val="000000"/>
          <w:kern w:val="0"/>
          <w:lang w:eastAsia="es-CL"/>
          <w14:ligatures w14:val="none"/>
        </w:rPr>
      </w:pPr>
      <w:hyperlink r:id="rId57" w:history="1">
        <w:r w:rsidRPr="00EF79CD">
          <w:rPr>
            <w:rFonts w:eastAsia="Times New Roman" w:cstheme="minorHAnsi"/>
            <w:caps/>
            <w:color w:val="FFFFFF"/>
            <w:kern w:val="0"/>
            <w:bdr w:val="none" w:sz="0" w:space="0" w:color="auto" w:frame="1"/>
            <w:lang w:eastAsia="es-CL"/>
            <w14:ligatures w14:val="none"/>
          </w:rPr>
          <w:t>1 M</w:t>
        </w:r>
      </w:hyperlink>
    </w:p>
    <w:p w14:paraId="793DEA5A" w14:textId="77777777" w:rsidR="00EF79CD" w:rsidRPr="00EF79CD" w:rsidRDefault="00EF79CD" w:rsidP="00365D9B">
      <w:pPr>
        <w:numPr>
          <w:ilvl w:val="0"/>
          <w:numId w:val="15"/>
        </w:numPr>
        <w:shd w:val="clear" w:color="auto" w:fill="3D3C3C"/>
        <w:spacing w:after="0" w:line="360" w:lineRule="auto"/>
        <w:jc w:val="both"/>
        <w:textAlignment w:val="baseline"/>
        <w:rPr>
          <w:rFonts w:eastAsia="Times New Roman" w:cstheme="minorHAnsi"/>
          <w:color w:val="000000"/>
          <w:kern w:val="0"/>
          <w:lang w:eastAsia="es-CL"/>
          <w14:ligatures w14:val="none"/>
        </w:rPr>
      </w:pPr>
      <w:hyperlink r:id="rId58" w:history="1">
        <w:r w:rsidRPr="00EF79CD">
          <w:rPr>
            <w:rFonts w:eastAsia="Times New Roman" w:cstheme="minorHAnsi"/>
            <w:caps/>
            <w:color w:val="FFFFFF"/>
            <w:kern w:val="0"/>
            <w:bdr w:val="none" w:sz="0" w:space="0" w:color="auto" w:frame="1"/>
            <w:lang w:eastAsia="es-CL"/>
            <w14:ligatures w14:val="none"/>
          </w:rPr>
          <w:t>6 M</w:t>
        </w:r>
      </w:hyperlink>
    </w:p>
    <w:p w14:paraId="575484E4" w14:textId="77777777" w:rsidR="00EF79CD" w:rsidRPr="00EF79CD" w:rsidRDefault="00EF79CD" w:rsidP="00365D9B">
      <w:pPr>
        <w:numPr>
          <w:ilvl w:val="0"/>
          <w:numId w:val="15"/>
        </w:numPr>
        <w:shd w:val="clear" w:color="auto" w:fill="3D3C3C"/>
        <w:spacing w:after="0" w:line="360" w:lineRule="auto"/>
        <w:jc w:val="both"/>
        <w:textAlignment w:val="baseline"/>
        <w:rPr>
          <w:rFonts w:eastAsia="Times New Roman" w:cstheme="minorHAnsi"/>
          <w:color w:val="000000"/>
          <w:kern w:val="0"/>
          <w:lang w:eastAsia="es-CL"/>
          <w14:ligatures w14:val="none"/>
        </w:rPr>
      </w:pPr>
      <w:hyperlink r:id="rId59" w:history="1">
        <w:r w:rsidRPr="00EF79CD">
          <w:rPr>
            <w:rFonts w:eastAsia="Times New Roman" w:cstheme="minorHAnsi"/>
            <w:caps/>
            <w:color w:val="FFFFFF"/>
            <w:kern w:val="0"/>
            <w:bdr w:val="none" w:sz="0" w:space="0" w:color="auto" w:frame="1"/>
            <w:shd w:val="clear" w:color="auto" w:fill="313131"/>
            <w:lang w:eastAsia="es-CL"/>
            <w14:ligatures w14:val="none"/>
          </w:rPr>
          <w:t xml:space="preserve">1 </w:t>
        </w:r>
        <w:proofErr w:type="gramStart"/>
        <w:r w:rsidRPr="00EF79CD">
          <w:rPr>
            <w:rFonts w:eastAsia="Times New Roman" w:cstheme="minorHAnsi"/>
            <w:caps/>
            <w:color w:val="FFFFFF"/>
            <w:kern w:val="0"/>
            <w:bdr w:val="none" w:sz="0" w:space="0" w:color="auto" w:frame="1"/>
            <w:shd w:val="clear" w:color="auto" w:fill="313131"/>
            <w:lang w:eastAsia="es-CL"/>
            <w14:ligatures w14:val="none"/>
          </w:rPr>
          <w:t>A</w:t>
        </w:r>
        <w:proofErr w:type="gramEnd"/>
      </w:hyperlink>
    </w:p>
    <w:p w14:paraId="607B04F4" w14:textId="77777777" w:rsidR="00EF79CD" w:rsidRPr="00EF79CD" w:rsidRDefault="00EF79CD" w:rsidP="00365D9B">
      <w:pPr>
        <w:numPr>
          <w:ilvl w:val="0"/>
          <w:numId w:val="15"/>
        </w:numPr>
        <w:shd w:val="clear" w:color="auto" w:fill="3D3C3C"/>
        <w:spacing w:after="0" w:line="360" w:lineRule="auto"/>
        <w:jc w:val="both"/>
        <w:textAlignment w:val="baseline"/>
        <w:rPr>
          <w:rFonts w:eastAsia="Times New Roman" w:cstheme="minorHAnsi"/>
          <w:color w:val="000000"/>
          <w:kern w:val="0"/>
          <w:lang w:eastAsia="es-CL"/>
          <w14:ligatures w14:val="none"/>
        </w:rPr>
      </w:pPr>
      <w:hyperlink r:id="rId60" w:history="1">
        <w:r w:rsidRPr="00EF79CD">
          <w:rPr>
            <w:rFonts w:eastAsia="Times New Roman" w:cstheme="minorHAnsi"/>
            <w:caps/>
            <w:color w:val="FFFFFF"/>
            <w:kern w:val="0"/>
            <w:bdr w:val="none" w:sz="0" w:space="0" w:color="auto" w:frame="1"/>
            <w:lang w:eastAsia="es-CL"/>
            <w14:ligatures w14:val="none"/>
          </w:rPr>
          <w:t xml:space="preserve">5 </w:t>
        </w:r>
        <w:proofErr w:type="gramStart"/>
        <w:r w:rsidRPr="00EF79CD">
          <w:rPr>
            <w:rFonts w:eastAsia="Times New Roman" w:cstheme="minorHAnsi"/>
            <w:caps/>
            <w:color w:val="FFFFFF"/>
            <w:kern w:val="0"/>
            <w:bdr w:val="none" w:sz="0" w:space="0" w:color="auto" w:frame="1"/>
            <w:lang w:eastAsia="es-CL"/>
            <w14:ligatures w14:val="none"/>
          </w:rPr>
          <w:t>A</w:t>
        </w:r>
        <w:proofErr w:type="gramEnd"/>
      </w:hyperlink>
    </w:p>
    <w:p w14:paraId="6A79F495" w14:textId="6BD9A72C" w:rsidR="00EF79CD" w:rsidRPr="00EF79CD" w:rsidRDefault="00EF79CD" w:rsidP="00365D9B">
      <w:pPr>
        <w:numPr>
          <w:ilvl w:val="0"/>
          <w:numId w:val="15"/>
        </w:numPr>
        <w:shd w:val="clear" w:color="auto" w:fill="3D3C3C"/>
        <w:spacing w:after="0" w:line="360" w:lineRule="auto"/>
        <w:jc w:val="both"/>
        <w:textAlignment w:val="baseline"/>
        <w:rPr>
          <w:rFonts w:eastAsia="Times New Roman" w:cstheme="minorHAnsi"/>
          <w:color w:val="000000"/>
          <w:kern w:val="0"/>
          <w:lang w:eastAsia="es-CL"/>
          <w14:ligatures w14:val="none"/>
        </w:rPr>
      </w:pPr>
      <w:r w:rsidRPr="00EF79CD">
        <w:rPr>
          <w:rFonts w:eastAsia="Times New Roman" w:cstheme="minorHAnsi"/>
          <w:noProof/>
          <w:color w:val="000000"/>
          <w:kern w:val="0"/>
          <w:lang w:eastAsia="es-CL"/>
          <w14:ligatures w14:val="none"/>
        </w:rPr>
        <w:drawing>
          <wp:inline distT="0" distB="0" distL="0" distR="0" wp14:anchorId="3B07995C" wp14:editId="2D932920">
            <wp:extent cx="131445" cy="160655"/>
            <wp:effectExtent l="0" t="0" r="1905" b="0"/>
            <wp:docPr id="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1445" cy="160655"/>
                    </a:xfrm>
                    <a:prstGeom prst="rect">
                      <a:avLst/>
                    </a:prstGeom>
                    <a:noFill/>
                    <a:ln>
                      <a:noFill/>
                    </a:ln>
                  </pic:spPr>
                </pic:pic>
              </a:graphicData>
            </a:graphic>
          </wp:inline>
        </w:drawing>
      </w:r>
      <w:r w:rsidRPr="00EF79CD">
        <w:rPr>
          <w:rFonts w:eastAsia="Times New Roman" w:cstheme="minorHAnsi"/>
          <w:noProof/>
          <w:color w:val="000000"/>
          <w:kern w:val="0"/>
          <w:lang w:eastAsia="es-CL"/>
          <w14:ligatures w14:val="none"/>
        </w:rPr>
        <w:drawing>
          <wp:inline distT="0" distB="0" distL="0" distR="0" wp14:anchorId="019D8E24" wp14:editId="1462A291">
            <wp:extent cx="131445" cy="160655"/>
            <wp:effectExtent l="0" t="0" r="1905" b="0"/>
            <wp:docPr id="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1445" cy="160655"/>
                    </a:xfrm>
                    <a:prstGeom prst="rect">
                      <a:avLst/>
                    </a:prstGeom>
                    <a:noFill/>
                    <a:ln>
                      <a:noFill/>
                    </a:ln>
                  </pic:spPr>
                </pic:pic>
              </a:graphicData>
            </a:graphic>
          </wp:inline>
        </w:drawing>
      </w:r>
    </w:p>
    <w:p w14:paraId="054E1FD3" w14:textId="77777777" w:rsidR="00EF79CD" w:rsidRPr="00EF79CD" w:rsidRDefault="00EF79CD" w:rsidP="00365D9B">
      <w:pPr>
        <w:shd w:val="clear" w:color="auto" w:fill="FFFFFF"/>
        <w:spacing w:after="0" w:line="360" w:lineRule="auto"/>
        <w:jc w:val="both"/>
        <w:textAlignment w:val="baseline"/>
        <w:outlineLvl w:val="2"/>
        <w:rPr>
          <w:rFonts w:eastAsia="Times New Roman" w:cstheme="minorHAnsi"/>
          <w:b/>
          <w:bCs/>
          <w:color w:val="414141"/>
          <w:kern w:val="0"/>
          <w:lang w:eastAsia="es-CL"/>
          <w14:ligatures w14:val="none"/>
        </w:rPr>
      </w:pPr>
      <w:r w:rsidRPr="00EF79CD">
        <w:rPr>
          <w:rFonts w:eastAsia="Times New Roman" w:cstheme="minorHAnsi"/>
          <w:b/>
          <w:bCs/>
          <w:color w:val="414141"/>
          <w:kern w:val="0"/>
          <w:bdr w:val="none" w:sz="0" w:space="0" w:color="auto" w:frame="1"/>
          <w:lang w:eastAsia="es-CL"/>
          <w14:ligatures w14:val="none"/>
        </w:rPr>
        <w:t>Rentabilidad</w:t>
      </w:r>
    </w:p>
    <w:tbl>
      <w:tblPr>
        <w:tblW w:w="3360" w:type="dxa"/>
        <w:tblCellMar>
          <w:left w:w="0" w:type="dxa"/>
          <w:right w:w="0" w:type="dxa"/>
        </w:tblCellMar>
        <w:tblLook w:val="04A0" w:firstRow="1" w:lastRow="0" w:firstColumn="1" w:lastColumn="0" w:noHBand="0" w:noVBand="1"/>
      </w:tblPr>
      <w:tblGrid>
        <w:gridCol w:w="2058"/>
        <w:gridCol w:w="1083"/>
        <w:gridCol w:w="219"/>
      </w:tblGrid>
      <w:tr w:rsidR="00EF79CD" w:rsidRPr="00EF79CD" w14:paraId="6901DD18"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2127A6D0"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Mes a la Fecha</w:t>
            </w:r>
          </w:p>
        </w:tc>
        <w:tc>
          <w:tcPr>
            <w:tcW w:w="0" w:type="auto"/>
            <w:tcBorders>
              <w:top w:val="nil"/>
              <w:left w:val="nil"/>
              <w:bottom w:val="nil"/>
              <w:right w:val="nil"/>
            </w:tcBorders>
            <w:vAlign w:val="center"/>
            <w:hideMark/>
          </w:tcPr>
          <w:p w14:paraId="09374625"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559D00"/>
                <w:kern w:val="0"/>
                <w:bdr w:val="none" w:sz="0" w:space="0" w:color="auto" w:frame="1"/>
                <w:lang w:eastAsia="es-CL"/>
                <w14:ligatures w14:val="none"/>
              </w:rPr>
              <w:t>+0,90%</w:t>
            </w:r>
          </w:p>
        </w:tc>
        <w:tc>
          <w:tcPr>
            <w:tcW w:w="0" w:type="auto"/>
            <w:tcBorders>
              <w:top w:val="nil"/>
              <w:left w:val="nil"/>
              <w:bottom w:val="nil"/>
              <w:right w:val="nil"/>
            </w:tcBorders>
            <w:tcMar>
              <w:top w:w="0" w:type="dxa"/>
              <w:left w:w="0" w:type="dxa"/>
              <w:bottom w:w="0" w:type="dxa"/>
              <w:right w:w="150" w:type="dxa"/>
            </w:tcMar>
            <w:vAlign w:val="center"/>
            <w:hideMark/>
          </w:tcPr>
          <w:p w14:paraId="288A9EFB"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r w:rsidR="00EF79CD" w:rsidRPr="00EF79CD" w14:paraId="552801F7"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078BE0BA"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 xml:space="preserve">5 </w:t>
            </w:r>
            <w:proofErr w:type="gramStart"/>
            <w:r w:rsidRPr="00EF79CD">
              <w:rPr>
                <w:rFonts w:eastAsia="Times New Roman" w:cstheme="minorHAnsi"/>
                <w:color w:val="666666"/>
                <w:kern w:val="0"/>
                <w:lang w:eastAsia="es-CL"/>
                <w14:ligatures w14:val="none"/>
              </w:rPr>
              <w:t>Días</w:t>
            </w:r>
            <w:proofErr w:type="gramEnd"/>
          </w:p>
        </w:tc>
        <w:tc>
          <w:tcPr>
            <w:tcW w:w="0" w:type="auto"/>
            <w:tcBorders>
              <w:top w:val="nil"/>
              <w:left w:val="nil"/>
              <w:bottom w:val="nil"/>
              <w:right w:val="nil"/>
            </w:tcBorders>
            <w:vAlign w:val="center"/>
            <w:hideMark/>
          </w:tcPr>
          <w:p w14:paraId="1C38EE7A"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559D00"/>
                <w:kern w:val="0"/>
                <w:bdr w:val="none" w:sz="0" w:space="0" w:color="auto" w:frame="1"/>
                <w:lang w:eastAsia="es-CL"/>
                <w14:ligatures w14:val="none"/>
              </w:rPr>
              <w:t>+0,90%</w:t>
            </w:r>
          </w:p>
        </w:tc>
        <w:tc>
          <w:tcPr>
            <w:tcW w:w="0" w:type="auto"/>
            <w:tcBorders>
              <w:top w:val="nil"/>
              <w:left w:val="nil"/>
              <w:bottom w:val="nil"/>
              <w:right w:val="nil"/>
            </w:tcBorders>
            <w:tcMar>
              <w:top w:w="0" w:type="dxa"/>
              <w:left w:w="0" w:type="dxa"/>
              <w:bottom w:w="0" w:type="dxa"/>
              <w:right w:w="150" w:type="dxa"/>
            </w:tcMar>
            <w:vAlign w:val="center"/>
            <w:hideMark/>
          </w:tcPr>
          <w:p w14:paraId="4F218CEB"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r w:rsidR="00EF79CD" w:rsidRPr="00EF79CD" w14:paraId="342C7ABD"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7AE03E76"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 xml:space="preserve">3 </w:t>
            </w:r>
            <w:proofErr w:type="gramStart"/>
            <w:r w:rsidRPr="00EF79CD">
              <w:rPr>
                <w:rFonts w:eastAsia="Times New Roman" w:cstheme="minorHAnsi"/>
                <w:color w:val="666666"/>
                <w:kern w:val="0"/>
                <w:lang w:eastAsia="es-CL"/>
                <w14:ligatures w14:val="none"/>
              </w:rPr>
              <w:t>Meses</w:t>
            </w:r>
            <w:proofErr w:type="gramEnd"/>
          </w:p>
        </w:tc>
        <w:tc>
          <w:tcPr>
            <w:tcW w:w="0" w:type="auto"/>
            <w:tcBorders>
              <w:top w:val="nil"/>
              <w:left w:val="nil"/>
              <w:bottom w:val="nil"/>
              <w:right w:val="nil"/>
            </w:tcBorders>
            <w:vAlign w:val="center"/>
            <w:hideMark/>
          </w:tcPr>
          <w:p w14:paraId="07C93DFD"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EC0000"/>
                <w:kern w:val="0"/>
                <w:bdr w:val="none" w:sz="0" w:space="0" w:color="auto" w:frame="1"/>
                <w:lang w:eastAsia="es-CL"/>
                <w14:ligatures w14:val="none"/>
              </w:rPr>
              <w:t>-6,40%</w:t>
            </w:r>
          </w:p>
        </w:tc>
        <w:tc>
          <w:tcPr>
            <w:tcW w:w="0" w:type="auto"/>
            <w:tcBorders>
              <w:top w:val="nil"/>
              <w:left w:val="nil"/>
              <w:bottom w:val="nil"/>
              <w:right w:val="nil"/>
            </w:tcBorders>
            <w:tcMar>
              <w:top w:w="0" w:type="dxa"/>
              <w:left w:w="0" w:type="dxa"/>
              <w:bottom w:w="0" w:type="dxa"/>
              <w:right w:w="150" w:type="dxa"/>
            </w:tcMar>
            <w:vAlign w:val="center"/>
            <w:hideMark/>
          </w:tcPr>
          <w:p w14:paraId="4E5BD5F8"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r w:rsidR="00EF79CD" w:rsidRPr="00EF79CD" w14:paraId="1B63AF33"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296D70DD"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 xml:space="preserve">6 </w:t>
            </w:r>
            <w:proofErr w:type="gramStart"/>
            <w:r w:rsidRPr="00EF79CD">
              <w:rPr>
                <w:rFonts w:eastAsia="Times New Roman" w:cstheme="minorHAnsi"/>
                <w:color w:val="666666"/>
                <w:kern w:val="0"/>
                <w:lang w:eastAsia="es-CL"/>
                <w14:ligatures w14:val="none"/>
              </w:rPr>
              <w:t>Meses</w:t>
            </w:r>
            <w:proofErr w:type="gramEnd"/>
          </w:p>
        </w:tc>
        <w:tc>
          <w:tcPr>
            <w:tcW w:w="0" w:type="auto"/>
            <w:tcBorders>
              <w:top w:val="nil"/>
              <w:left w:val="nil"/>
              <w:bottom w:val="nil"/>
              <w:right w:val="nil"/>
            </w:tcBorders>
            <w:vAlign w:val="center"/>
            <w:hideMark/>
          </w:tcPr>
          <w:p w14:paraId="668F9DB5"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559D00"/>
                <w:kern w:val="0"/>
                <w:bdr w:val="none" w:sz="0" w:space="0" w:color="auto" w:frame="1"/>
                <w:lang w:eastAsia="es-CL"/>
                <w14:ligatures w14:val="none"/>
              </w:rPr>
              <w:t>+2,81%</w:t>
            </w:r>
          </w:p>
        </w:tc>
        <w:tc>
          <w:tcPr>
            <w:tcW w:w="0" w:type="auto"/>
            <w:tcBorders>
              <w:top w:val="nil"/>
              <w:left w:val="nil"/>
              <w:bottom w:val="nil"/>
              <w:right w:val="nil"/>
            </w:tcBorders>
            <w:tcMar>
              <w:top w:w="0" w:type="dxa"/>
              <w:left w:w="0" w:type="dxa"/>
              <w:bottom w:w="0" w:type="dxa"/>
              <w:right w:w="150" w:type="dxa"/>
            </w:tcMar>
            <w:vAlign w:val="center"/>
            <w:hideMark/>
          </w:tcPr>
          <w:p w14:paraId="2EA21746"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r w:rsidR="00EF79CD" w:rsidRPr="00EF79CD" w14:paraId="6CD01DE6"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5A44F80A"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Año a la fecha</w:t>
            </w:r>
          </w:p>
        </w:tc>
        <w:tc>
          <w:tcPr>
            <w:tcW w:w="0" w:type="auto"/>
            <w:tcBorders>
              <w:top w:val="nil"/>
              <w:left w:val="nil"/>
              <w:bottom w:val="nil"/>
              <w:right w:val="nil"/>
            </w:tcBorders>
            <w:vAlign w:val="center"/>
            <w:hideMark/>
          </w:tcPr>
          <w:p w14:paraId="22EC8089"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559D00"/>
                <w:kern w:val="0"/>
                <w:bdr w:val="none" w:sz="0" w:space="0" w:color="auto" w:frame="1"/>
                <w:lang w:eastAsia="es-CL"/>
                <w14:ligatures w14:val="none"/>
              </w:rPr>
              <w:t>+3,72%</w:t>
            </w:r>
          </w:p>
        </w:tc>
        <w:tc>
          <w:tcPr>
            <w:tcW w:w="0" w:type="auto"/>
            <w:tcBorders>
              <w:top w:val="nil"/>
              <w:left w:val="nil"/>
              <w:bottom w:val="nil"/>
              <w:right w:val="nil"/>
            </w:tcBorders>
            <w:tcMar>
              <w:top w:w="0" w:type="dxa"/>
              <w:left w:w="0" w:type="dxa"/>
              <w:bottom w:w="0" w:type="dxa"/>
              <w:right w:w="150" w:type="dxa"/>
            </w:tcMar>
            <w:vAlign w:val="center"/>
            <w:hideMark/>
          </w:tcPr>
          <w:p w14:paraId="660BC6A2"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r w:rsidR="00EF79CD" w:rsidRPr="00EF79CD" w14:paraId="228AB600"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0717F3B9"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 xml:space="preserve">1 </w:t>
            </w:r>
            <w:proofErr w:type="gramStart"/>
            <w:r w:rsidRPr="00EF79CD">
              <w:rPr>
                <w:rFonts w:eastAsia="Times New Roman" w:cstheme="minorHAnsi"/>
                <w:color w:val="666666"/>
                <w:kern w:val="0"/>
                <w:lang w:eastAsia="es-CL"/>
                <w14:ligatures w14:val="none"/>
              </w:rPr>
              <w:t>Año</w:t>
            </w:r>
            <w:proofErr w:type="gramEnd"/>
          </w:p>
        </w:tc>
        <w:tc>
          <w:tcPr>
            <w:tcW w:w="0" w:type="auto"/>
            <w:tcBorders>
              <w:top w:val="nil"/>
              <w:left w:val="nil"/>
              <w:bottom w:val="nil"/>
              <w:right w:val="nil"/>
            </w:tcBorders>
            <w:vAlign w:val="center"/>
            <w:hideMark/>
          </w:tcPr>
          <w:p w14:paraId="3CEDBABA"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559D00"/>
                <w:kern w:val="0"/>
                <w:bdr w:val="none" w:sz="0" w:space="0" w:color="auto" w:frame="1"/>
                <w:lang w:eastAsia="es-CL"/>
                <w14:ligatures w14:val="none"/>
              </w:rPr>
              <w:t>+18,30%</w:t>
            </w:r>
          </w:p>
        </w:tc>
        <w:tc>
          <w:tcPr>
            <w:tcW w:w="0" w:type="auto"/>
            <w:tcBorders>
              <w:top w:val="nil"/>
              <w:left w:val="nil"/>
              <w:bottom w:val="nil"/>
              <w:right w:val="nil"/>
            </w:tcBorders>
            <w:tcMar>
              <w:top w:w="0" w:type="dxa"/>
              <w:left w:w="0" w:type="dxa"/>
              <w:bottom w:w="0" w:type="dxa"/>
              <w:right w:w="150" w:type="dxa"/>
            </w:tcMar>
            <w:vAlign w:val="center"/>
            <w:hideMark/>
          </w:tcPr>
          <w:p w14:paraId="07214618"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r w:rsidR="00EF79CD" w:rsidRPr="00EF79CD" w14:paraId="409152DB"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3E74E914"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 xml:space="preserve">5 </w:t>
            </w:r>
            <w:proofErr w:type="gramStart"/>
            <w:r w:rsidRPr="00EF79CD">
              <w:rPr>
                <w:rFonts w:eastAsia="Times New Roman" w:cstheme="minorHAnsi"/>
                <w:color w:val="666666"/>
                <w:kern w:val="0"/>
                <w:lang w:eastAsia="es-CL"/>
                <w14:ligatures w14:val="none"/>
              </w:rPr>
              <w:t>Años</w:t>
            </w:r>
            <w:proofErr w:type="gramEnd"/>
          </w:p>
        </w:tc>
        <w:tc>
          <w:tcPr>
            <w:tcW w:w="0" w:type="auto"/>
            <w:tcBorders>
              <w:top w:val="nil"/>
              <w:left w:val="nil"/>
              <w:bottom w:val="nil"/>
              <w:right w:val="nil"/>
            </w:tcBorders>
            <w:vAlign w:val="center"/>
            <w:hideMark/>
          </w:tcPr>
          <w:p w14:paraId="261E7E42"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EC0000"/>
                <w:kern w:val="0"/>
                <w:bdr w:val="none" w:sz="0" w:space="0" w:color="auto" w:frame="1"/>
                <w:lang w:eastAsia="es-CL"/>
                <w14:ligatures w14:val="none"/>
              </w:rPr>
              <w:t>-13,38%</w:t>
            </w:r>
          </w:p>
        </w:tc>
        <w:tc>
          <w:tcPr>
            <w:tcW w:w="0" w:type="auto"/>
            <w:tcBorders>
              <w:top w:val="nil"/>
              <w:left w:val="nil"/>
              <w:bottom w:val="nil"/>
              <w:right w:val="nil"/>
            </w:tcBorders>
            <w:tcMar>
              <w:top w:w="0" w:type="dxa"/>
              <w:left w:w="0" w:type="dxa"/>
              <w:bottom w:w="0" w:type="dxa"/>
              <w:right w:w="150" w:type="dxa"/>
            </w:tcMar>
            <w:vAlign w:val="center"/>
            <w:hideMark/>
          </w:tcPr>
          <w:p w14:paraId="7ADE6338"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p>
        </w:tc>
      </w:tr>
    </w:tbl>
    <w:p w14:paraId="22246A9C" w14:textId="224F0CAF" w:rsidR="00EF79CD" w:rsidRPr="00EF79CD" w:rsidRDefault="00EF79CD" w:rsidP="00365D9B">
      <w:pPr>
        <w:shd w:val="clear" w:color="auto" w:fill="999999"/>
        <w:spacing w:after="0" w:line="360" w:lineRule="auto"/>
        <w:jc w:val="both"/>
        <w:textAlignment w:val="baseline"/>
        <w:outlineLvl w:val="1"/>
        <w:rPr>
          <w:rFonts w:eastAsia="Times New Roman" w:cstheme="minorHAnsi"/>
          <w:b/>
          <w:bCs/>
          <w:color w:val="FFFFFF"/>
          <w:kern w:val="0"/>
          <w:lang w:eastAsia="es-CL"/>
          <w14:ligatures w14:val="none"/>
        </w:rPr>
      </w:pPr>
    </w:p>
    <w:tbl>
      <w:tblPr>
        <w:tblW w:w="3465" w:type="dxa"/>
        <w:tblCellMar>
          <w:left w:w="0" w:type="dxa"/>
          <w:right w:w="0" w:type="dxa"/>
        </w:tblCellMar>
        <w:tblLook w:val="04A0" w:firstRow="1" w:lastRow="0" w:firstColumn="1" w:lastColumn="0" w:noHBand="0" w:noVBand="1"/>
      </w:tblPr>
      <w:tblGrid>
        <w:gridCol w:w="1775"/>
        <w:gridCol w:w="1690"/>
      </w:tblGrid>
      <w:tr w:rsidR="00EF79CD" w:rsidRPr="00EF79CD" w14:paraId="2CC01965"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6A1AAE59"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Última Actualización</w:t>
            </w:r>
          </w:p>
        </w:tc>
        <w:tc>
          <w:tcPr>
            <w:tcW w:w="0" w:type="auto"/>
            <w:tcBorders>
              <w:top w:val="nil"/>
              <w:left w:val="nil"/>
              <w:bottom w:val="nil"/>
              <w:right w:val="nil"/>
            </w:tcBorders>
            <w:tcMar>
              <w:top w:w="0" w:type="dxa"/>
              <w:left w:w="0" w:type="dxa"/>
              <w:bottom w:w="0" w:type="dxa"/>
              <w:right w:w="150" w:type="dxa"/>
            </w:tcMar>
            <w:vAlign w:val="center"/>
            <w:hideMark/>
          </w:tcPr>
          <w:p w14:paraId="1C9F77B5"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666666"/>
                <w:kern w:val="0"/>
                <w:lang w:eastAsia="es-CL"/>
                <w14:ligatures w14:val="none"/>
              </w:rPr>
              <w:t>08/07/2024 - 16:02</w:t>
            </w:r>
          </w:p>
        </w:tc>
      </w:tr>
      <w:tr w:rsidR="00EF79CD" w:rsidRPr="00EF79CD" w14:paraId="2B1748F7"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609B0BD6"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Último</w:t>
            </w:r>
          </w:p>
        </w:tc>
        <w:tc>
          <w:tcPr>
            <w:tcW w:w="0" w:type="auto"/>
            <w:tcBorders>
              <w:top w:val="nil"/>
              <w:left w:val="nil"/>
              <w:bottom w:val="nil"/>
              <w:right w:val="nil"/>
            </w:tcBorders>
            <w:tcMar>
              <w:top w:w="0" w:type="dxa"/>
              <w:left w:w="0" w:type="dxa"/>
              <w:bottom w:w="0" w:type="dxa"/>
              <w:right w:w="150" w:type="dxa"/>
            </w:tcMar>
            <w:vAlign w:val="center"/>
            <w:hideMark/>
          </w:tcPr>
          <w:p w14:paraId="3721E9E8"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666666"/>
                <w:kern w:val="0"/>
                <w:lang w:eastAsia="es-CL"/>
                <w14:ligatures w14:val="none"/>
              </w:rPr>
              <w:t>44,60</w:t>
            </w:r>
          </w:p>
        </w:tc>
      </w:tr>
      <w:tr w:rsidR="00EF79CD" w:rsidRPr="00EF79CD" w14:paraId="21DF3306"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375703D9"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Var. %</w:t>
            </w:r>
          </w:p>
        </w:tc>
        <w:tc>
          <w:tcPr>
            <w:tcW w:w="0" w:type="auto"/>
            <w:tcBorders>
              <w:top w:val="nil"/>
              <w:left w:val="nil"/>
              <w:bottom w:val="nil"/>
              <w:right w:val="nil"/>
            </w:tcBorders>
            <w:tcMar>
              <w:top w:w="0" w:type="dxa"/>
              <w:left w:w="0" w:type="dxa"/>
              <w:bottom w:w="0" w:type="dxa"/>
              <w:right w:w="150" w:type="dxa"/>
            </w:tcMar>
            <w:vAlign w:val="center"/>
            <w:hideMark/>
          </w:tcPr>
          <w:p w14:paraId="203B66B0" w14:textId="17EF40A4"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414141"/>
                <w:kern w:val="0"/>
                <w:bdr w:val="none" w:sz="0" w:space="0" w:color="auto" w:frame="1"/>
                <w:lang w:eastAsia="es-CL"/>
                <w14:ligatures w14:val="none"/>
              </w:rPr>
              <w:t>0,00%</w:t>
            </w:r>
          </w:p>
        </w:tc>
      </w:tr>
      <w:tr w:rsidR="00EF79CD" w:rsidRPr="00EF79CD" w14:paraId="5B0F5252"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0AB532CB"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Cantidad de Compra</w:t>
            </w:r>
          </w:p>
        </w:tc>
        <w:tc>
          <w:tcPr>
            <w:tcW w:w="0" w:type="auto"/>
            <w:tcBorders>
              <w:top w:val="nil"/>
              <w:left w:val="nil"/>
              <w:bottom w:val="nil"/>
              <w:right w:val="nil"/>
            </w:tcBorders>
            <w:tcMar>
              <w:top w:w="0" w:type="dxa"/>
              <w:left w:w="0" w:type="dxa"/>
              <w:bottom w:w="0" w:type="dxa"/>
              <w:right w:w="150" w:type="dxa"/>
            </w:tcMar>
            <w:vAlign w:val="center"/>
            <w:hideMark/>
          </w:tcPr>
          <w:p w14:paraId="646A3F68" w14:textId="77777777" w:rsidR="00EF79CD"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666666"/>
                <w:kern w:val="0"/>
                <w:lang w:eastAsia="es-CL"/>
                <w14:ligatures w14:val="none"/>
              </w:rPr>
              <w:t>27.241</w:t>
            </w:r>
          </w:p>
        </w:tc>
      </w:tr>
      <w:tr w:rsidR="00EF79CD" w:rsidRPr="00EF79CD" w14:paraId="15E1CFF9" w14:textId="77777777" w:rsidTr="00EF79CD">
        <w:trPr>
          <w:trHeight w:val="450"/>
        </w:trPr>
        <w:tc>
          <w:tcPr>
            <w:tcW w:w="0" w:type="auto"/>
            <w:tcBorders>
              <w:top w:val="nil"/>
              <w:left w:val="nil"/>
              <w:bottom w:val="nil"/>
              <w:right w:val="nil"/>
            </w:tcBorders>
            <w:tcMar>
              <w:top w:w="0" w:type="dxa"/>
              <w:left w:w="150" w:type="dxa"/>
              <w:bottom w:w="0" w:type="dxa"/>
              <w:right w:w="0" w:type="dxa"/>
            </w:tcMar>
            <w:vAlign w:val="center"/>
            <w:hideMark/>
          </w:tcPr>
          <w:p w14:paraId="75D5EFF3" w14:textId="77777777" w:rsidR="00EF79CD" w:rsidRPr="00EF79CD" w:rsidRDefault="00EF79CD" w:rsidP="00365D9B">
            <w:pPr>
              <w:spacing w:after="0" w:line="360" w:lineRule="auto"/>
              <w:jc w:val="both"/>
              <w:rPr>
                <w:rFonts w:eastAsia="Times New Roman" w:cstheme="minorHAnsi"/>
                <w:color w:val="666666"/>
                <w:kern w:val="0"/>
                <w:lang w:eastAsia="es-CL"/>
                <w14:ligatures w14:val="none"/>
              </w:rPr>
            </w:pPr>
            <w:r w:rsidRPr="00EF79CD">
              <w:rPr>
                <w:rFonts w:eastAsia="Times New Roman" w:cstheme="minorHAnsi"/>
                <w:color w:val="666666"/>
                <w:kern w:val="0"/>
                <w:lang w:eastAsia="es-CL"/>
                <w14:ligatures w14:val="none"/>
              </w:rPr>
              <w:t>Precio Compra</w:t>
            </w:r>
          </w:p>
        </w:tc>
        <w:tc>
          <w:tcPr>
            <w:tcW w:w="0" w:type="auto"/>
            <w:tcBorders>
              <w:top w:val="nil"/>
              <w:left w:val="nil"/>
              <w:bottom w:val="nil"/>
              <w:right w:val="nil"/>
            </w:tcBorders>
            <w:tcMar>
              <w:top w:w="0" w:type="dxa"/>
              <w:left w:w="0" w:type="dxa"/>
              <w:bottom w:w="0" w:type="dxa"/>
              <w:right w:w="150" w:type="dxa"/>
            </w:tcMar>
            <w:vAlign w:val="center"/>
            <w:hideMark/>
          </w:tcPr>
          <w:p w14:paraId="2B632727" w14:textId="02248B4F" w:rsidR="007115A7" w:rsidRPr="00EF79CD" w:rsidRDefault="00EF79CD" w:rsidP="00365D9B">
            <w:pPr>
              <w:spacing w:after="0" w:line="360" w:lineRule="auto"/>
              <w:jc w:val="both"/>
              <w:rPr>
                <w:rFonts w:eastAsia="Times New Roman" w:cstheme="minorHAnsi"/>
                <w:b/>
                <w:bCs/>
                <w:color w:val="666666"/>
                <w:kern w:val="0"/>
                <w:lang w:eastAsia="es-CL"/>
                <w14:ligatures w14:val="none"/>
              </w:rPr>
            </w:pPr>
            <w:r w:rsidRPr="00EF79CD">
              <w:rPr>
                <w:rFonts w:eastAsia="Times New Roman" w:cstheme="minorHAnsi"/>
                <w:b/>
                <w:bCs/>
                <w:color w:val="666666"/>
                <w:kern w:val="0"/>
                <w:lang w:eastAsia="es-CL"/>
                <w14:ligatures w14:val="none"/>
              </w:rPr>
              <w:t>44,60</w:t>
            </w:r>
          </w:p>
        </w:tc>
      </w:tr>
    </w:tbl>
    <w:p w14:paraId="77F77BEE" w14:textId="77777777" w:rsidR="007115A7" w:rsidRPr="00365D9B" w:rsidRDefault="007115A7" w:rsidP="00365D9B">
      <w:pPr>
        <w:spacing w:line="360" w:lineRule="auto"/>
        <w:jc w:val="both"/>
        <w:rPr>
          <w:rFonts w:cstheme="minorHAnsi"/>
        </w:rPr>
      </w:pPr>
    </w:p>
    <w:p w14:paraId="5FBBD143" w14:textId="77777777" w:rsidR="007115A7" w:rsidRPr="00365D9B" w:rsidRDefault="007115A7" w:rsidP="00365D9B">
      <w:pPr>
        <w:spacing w:line="360" w:lineRule="auto"/>
        <w:jc w:val="both"/>
        <w:rPr>
          <w:rFonts w:cstheme="minorHAnsi"/>
        </w:rPr>
      </w:pPr>
    </w:p>
    <w:p w14:paraId="1C37156B" w14:textId="77777777" w:rsidR="007115A7" w:rsidRPr="00365D9B" w:rsidRDefault="007115A7" w:rsidP="00365D9B">
      <w:pPr>
        <w:spacing w:line="360" w:lineRule="auto"/>
        <w:jc w:val="both"/>
        <w:rPr>
          <w:rFonts w:cstheme="minorHAnsi"/>
        </w:rPr>
      </w:pPr>
      <w:r w:rsidRPr="00365D9B">
        <w:rPr>
          <w:rFonts w:cstheme="minorHAnsi"/>
        </w:rPr>
        <w:t xml:space="preserve">Un necesario ajuste macroeconómico </w:t>
      </w:r>
    </w:p>
    <w:p w14:paraId="2215B979" w14:textId="376C1766" w:rsidR="000134EB" w:rsidRPr="00365D9B" w:rsidRDefault="007115A7" w:rsidP="00365D9B">
      <w:pPr>
        <w:spacing w:line="360" w:lineRule="auto"/>
        <w:jc w:val="both"/>
        <w:rPr>
          <w:rFonts w:cstheme="minorHAnsi"/>
        </w:rPr>
      </w:pPr>
      <w:r w:rsidRPr="00365D9B">
        <w:rPr>
          <w:rFonts w:cstheme="minorHAnsi"/>
        </w:rPr>
        <w:t xml:space="preserve">  </w:t>
      </w:r>
      <w:r w:rsidRPr="00365D9B">
        <w:rPr>
          <w:rFonts w:cstheme="minorHAnsi"/>
        </w:rPr>
        <w:t xml:space="preserve">Luego del sobrecalentamiento con el que la economía cierra 2021, será necesaria una importante moderación del gasto para estabilizar la inflación. Puntos destacados Economía local con evidentes signos de sobrecalentamiento. La actividad deberá desacelerarse de manera intensa para converger a su tendencia. Así, luego de expandirse 11,9% este año, el crecimiento del PIB se moderará hasta 2% en 2022, con caídas tanto del consumo como de la inversión. Detrás de esta moderación estará la contracción fiscal y condiciones financieras más estrechas. A ello se suma el impacto en la inversión de la incertidumbre política. Empleo sigue recuperándose, pero aún dista de niveles </w:t>
      </w:r>
      <w:proofErr w:type="spellStart"/>
      <w:r w:rsidRPr="00365D9B">
        <w:rPr>
          <w:rFonts w:cstheme="minorHAnsi"/>
        </w:rPr>
        <w:t>pre-pandemia</w:t>
      </w:r>
      <w:proofErr w:type="spellEnd"/>
      <w:r w:rsidRPr="00365D9B">
        <w:rPr>
          <w:rFonts w:cstheme="minorHAnsi"/>
        </w:rPr>
        <w:t>. El número de ocupados ha aumentado, en particular, en sectores más beneficiados por el desconfinamiento, aunque en octubre todavía existían 600 mil ocupados menos que en febrero de 2020. Futuros avances dependerán de los factores que están incidiendo en la baja participación, sobre todo de mujeres. IPC se mantiene elevado confirmando fuertes presiones inflacionarias. La inflación cerrará 2021 en 6,9% y seguiría subiendo hasta mediados de 2022. Luego, prevemos una disminución gradual en la medida que la actividad se desacelera y que los factores externos que han incidido en los precios -cuellos de botella en las cadenas de suministro- se comienzan a resolver. Elementos idiosincráticos mantienen presionados a los activos financieros locales. La incertidumbre política interna ha seguido afectando a los activos más riesgosos. Las tasas de largo plazo, a pesar de retroceder tras el rechazo al cuarto retiro de fondos de pensiones, se han mantenido elevadas. La bolsa sigue a la baja, con una caída de 3% desde nuestro informe anterior, y el peso se cotiza en los mínimos niveles del año ($ 850 por dólar). Política monetaria inicia periodo contractivo. El Banco Central elevó la TPM a 4% en su última reunión del año y se anticipan nuevos aumentos durante el primer trimestre de 2022, que llevarían la tasa hasta un rango de entre 5,5% y 6%. Luego, conforme se desacelere la actividad y la presión en precios retroceda, la TPM podría comenzar a disminuir para volver a su valor neutral hacia fines de 2023. Termina el ciclo de abundante liquidez a nivel global. Principales bancos centrales se posicionan -aunque con diferencias- para el retiro de los estímulos monetarios, ante preocupación por la persistencia inflacionaria. Índices bursátiles, con desempeños mixtos, registran caídas con respecto a un mes atrás (MSCI global: -1%), en un contexto de fortalecimiento del dólar y con la atención puesta en la evolución e impactos de la variante Ómicron en las perspectivas económicas, que por ahora</w:t>
      </w:r>
    </w:p>
    <w:sectPr w:rsidR="000134EB" w:rsidRPr="00365D9B" w:rsidSect="00365D9B">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B7389D" w14:textId="77777777" w:rsidR="00047A22" w:rsidRDefault="00047A22" w:rsidP="007736E4">
      <w:pPr>
        <w:spacing w:after="0" w:line="240" w:lineRule="auto"/>
      </w:pPr>
      <w:r>
        <w:separator/>
      </w:r>
    </w:p>
  </w:endnote>
  <w:endnote w:type="continuationSeparator" w:id="0">
    <w:p w14:paraId="258F84CF" w14:textId="77777777" w:rsidR="00047A22" w:rsidRDefault="00047A22" w:rsidP="00773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137E9" w14:textId="77777777" w:rsidR="00047A22" w:rsidRDefault="00047A22" w:rsidP="007736E4">
      <w:pPr>
        <w:spacing w:after="0" w:line="240" w:lineRule="auto"/>
      </w:pPr>
      <w:r>
        <w:separator/>
      </w:r>
    </w:p>
  </w:footnote>
  <w:footnote w:type="continuationSeparator" w:id="0">
    <w:p w14:paraId="257B09FB" w14:textId="77777777" w:rsidR="00047A22" w:rsidRDefault="00047A22" w:rsidP="007736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60695"/>
    <w:multiLevelType w:val="multilevel"/>
    <w:tmpl w:val="45A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5D7"/>
    <w:multiLevelType w:val="multilevel"/>
    <w:tmpl w:val="B2A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43AC5"/>
    <w:multiLevelType w:val="hybridMultilevel"/>
    <w:tmpl w:val="A4CE1C0A"/>
    <w:lvl w:ilvl="0" w:tplc="340A000F">
      <w:start w:val="1"/>
      <w:numFmt w:val="decimal"/>
      <w:lvlText w:val="%1."/>
      <w:lvlJc w:val="left"/>
      <w:pPr>
        <w:ind w:left="1494"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3654337"/>
    <w:multiLevelType w:val="multilevel"/>
    <w:tmpl w:val="BA5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366C0"/>
    <w:multiLevelType w:val="multilevel"/>
    <w:tmpl w:val="388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702F8"/>
    <w:multiLevelType w:val="multilevel"/>
    <w:tmpl w:val="1AC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1053ED"/>
    <w:multiLevelType w:val="multilevel"/>
    <w:tmpl w:val="C006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B244E"/>
    <w:multiLevelType w:val="multilevel"/>
    <w:tmpl w:val="F8C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175D60"/>
    <w:multiLevelType w:val="multilevel"/>
    <w:tmpl w:val="E33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C448A4"/>
    <w:multiLevelType w:val="multilevel"/>
    <w:tmpl w:val="168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3E0436"/>
    <w:multiLevelType w:val="multilevel"/>
    <w:tmpl w:val="8B3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8245A"/>
    <w:multiLevelType w:val="multilevel"/>
    <w:tmpl w:val="7FD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03188"/>
    <w:multiLevelType w:val="multilevel"/>
    <w:tmpl w:val="EB2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45D3F"/>
    <w:multiLevelType w:val="hybridMultilevel"/>
    <w:tmpl w:val="2A9615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69F3A15"/>
    <w:multiLevelType w:val="multilevel"/>
    <w:tmpl w:val="F36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B23CB"/>
    <w:multiLevelType w:val="multilevel"/>
    <w:tmpl w:val="AFC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57DEE"/>
    <w:multiLevelType w:val="multilevel"/>
    <w:tmpl w:val="DE0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928530">
    <w:abstractNumId w:val="0"/>
  </w:num>
  <w:num w:numId="2" w16cid:durableId="263732664">
    <w:abstractNumId w:val="12"/>
  </w:num>
  <w:num w:numId="3" w16cid:durableId="1962758802">
    <w:abstractNumId w:val="10"/>
  </w:num>
  <w:num w:numId="4" w16cid:durableId="806584305">
    <w:abstractNumId w:val="14"/>
  </w:num>
  <w:num w:numId="5" w16cid:durableId="954219204">
    <w:abstractNumId w:val="16"/>
  </w:num>
  <w:num w:numId="6" w16cid:durableId="592858947">
    <w:abstractNumId w:val="4"/>
  </w:num>
  <w:num w:numId="7" w16cid:durableId="647444705">
    <w:abstractNumId w:val="15"/>
  </w:num>
  <w:num w:numId="8" w16cid:durableId="1691486158">
    <w:abstractNumId w:val="6"/>
  </w:num>
  <w:num w:numId="9" w16cid:durableId="1779257720">
    <w:abstractNumId w:val="1"/>
  </w:num>
  <w:num w:numId="10" w16cid:durableId="379288355">
    <w:abstractNumId w:val="11"/>
  </w:num>
  <w:num w:numId="11" w16cid:durableId="1981228444">
    <w:abstractNumId w:val="3"/>
  </w:num>
  <w:num w:numId="12" w16cid:durableId="1952935430">
    <w:abstractNumId w:val="8"/>
  </w:num>
  <w:num w:numId="13" w16cid:durableId="194269033">
    <w:abstractNumId w:val="5"/>
  </w:num>
  <w:num w:numId="14" w16cid:durableId="646277365">
    <w:abstractNumId w:val="9"/>
  </w:num>
  <w:num w:numId="15" w16cid:durableId="1895923377">
    <w:abstractNumId w:val="7"/>
  </w:num>
  <w:num w:numId="16" w16cid:durableId="1594557522">
    <w:abstractNumId w:val="13"/>
  </w:num>
  <w:num w:numId="17" w16cid:durableId="1958952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E4"/>
    <w:rsid w:val="000134EB"/>
    <w:rsid w:val="00047A22"/>
    <w:rsid w:val="000F5E2C"/>
    <w:rsid w:val="001F7101"/>
    <w:rsid w:val="002359B1"/>
    <w:rsid w:val="00354EEC"/>
    <w:rsid w:val="00365D9B"/>
    <w:rsid w:val="003B5916"/>
    <w:rsid w:val="003D2F67"/>
    <w:rsid w:val="00506B96"/>
    <w:rsid w:val="007115A7"/>
    <w:rsid w:val="007736E4"/>
    <w:rsid w:val="007D7FA6"/>
    <w:rsid w:val="009B37FC"/>
    <w:rsid w:val="00AD1B08"/>
    <w:rsid w:val="00D12710"/>
    <w:rsid w:val="00D15F8B"/>
    <w:rsid w:val="00E934A6"/>
    <w:rsid w:val="00EF79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93DE"/>
  <w15:chartTrackingRefBased/>
  <w15:docId w15:val="{2404E2AE-F568-486F-8104-07A8E9AAA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736E4"/>
    <w:rPr>
      <w:color w:val="0563C1" w:themeColor="hyperlink"/>
      <w:u w:val="single"/>
    </w:rPr>
  </w:style>
  <w:style w:type="character" w:styleId="Mencinsinresolver">
    <w:name w:val="Unresolved Mention"/>
    <w:basedOn w:val="Fuentedeprrafopredeter"/>
    <w:uiPriority w:val="99"/>
    <w:semiHidden/>
    <w:unhideWhenUsed/>
    <w:rsid w:val="007736E4"/>
    <w:rPr>
      <w:color w:val="605E5C"/>
      <w:shd w:val="clear" w:color="auto" w:fill="E1DFDD"/>
    </w:rPr>
  </w:style>
  <w:style w:type="paragraph" w:styleId="Encabezado">
    <w:name w:val="header"/>
    <w:basedOn w:val="Normal"/>
    <w:link w:val="EncabezadoCar"/>
    <w:uiPriority w:val="99"/>
    <w:unhideWhenUsed/>
    <w:rsid w:val="007736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36E4"/>
  </w:style>
  <w:style w:type="paragraph" w:styleId="Piedepgina">
    <w:name w:val="footer"/>
    <w:basedOn w:val="Normal"/>
    <w:link w:val="PiedepginaCar"/>
    <w:uiPriority w:val="99"/>
    <w:unhideWhenUsed/>
    <w:rsid w:val="007736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36E4"/>
  </w:style>
  <w:style w:type="paragraph" w:styleId="Prrafodelista">
    <w:name w:val="List Paragraph"/>
    <w:basedOn w:val="Normal"/>
    <w:uiPriority w:val="34"/>
    <w:qFormat/>
    <w:rsid w:val="00506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64263">
      <w:bodyDiv w:val="1"/>
      <w:marLeft w:val="0"/>
      <w:marRight w:val="0"/>
      <w:marTop w:val="0"/>
      <w:marBottom w:val="0"/>
      <w:divBdr>
        <w:top w:val="none" w:sz="0" w:space="0" w:color="auto"/>
        <w:left w:val="none" w:sz="0" w:space="0" w:color="auto"/>
        <w:bottom w:val="none" w:sz="0" w:space="0" w:color="auto"/>
        <w:right w:val="none" w:sz="0" w:space="0" w:color="auto"/>
      </w:divBdr>
      <w:divsChild>
        <w:div w:id="395596005">
          <w:marLeft w:val="0"/>
          <w:marRight w:val="0"/>
          <w:marTop w:val="0"/>
          <w:marBottom w:val="0"/>
          <w:divBdr>
            <w:top w:val="none" w:sz="0" w:space="0" w:color="auto"/>
            <w:left w:val="none" w:sz="0" w:space="0" w:color="auto"/>
            <w:bottom w:val="none" w:sz="0" w:space="0" w:color="auto"/>
            <w:right w:val="none" w:sz="0" w:space="0" w:color="auto"/>
          </w:divBdr>
          <w:divsChild>
            <w:div w:id="389228944">
              <w:marLeft w:val="0"/>
              <w:marRight w:val="0"/>
              <w:marTop w:val="0"/>
              <w:marBottom w:val="0"/>
              <w:divBdr>
                <w:top w:val="none" w:sz="0" w:space="0" w:color="auto"/>
                <w:left w:val="none" w:sz="0" w:space="0" w:color="auto"/>
                <w:bottom w:val="none" w:sz="0" w:space="0" w:color="auto"/>
                <w:right w:val="none" w:sz="0" w:space="0" w:color="auto"/>
              </w:divBdr>
            </w:div>
          </w:divsChild>
        </w:div>
        <w:div w:id="1981838761">
          <w:marLeft w:val="0"/>
          <w:marRight w:val="0"/>
          <w:marTop w:val="0"/>
          <w:marBottom w:val="240"/>
          <w:divBdr>
            <w:top w:val="none" w:sz="0" w:space="0" w:color="auto"/>
            <w:left w:val="none" w:sz="0" w:space="0" w:color="auto"/>
            <w:bottom w:val="none" w:sz="0" w:space="0" w:color="auto"/>
            <w:right w:val="none" w:sz="0" w:space="0" w:color="auto"/>
          </w:divBdr>
        </w:div>
      </w:divsChild>
    </w:div>
    <w:div w:id="275795278">
      <w:bodyDiv w:val="1"/>
      <w:marLeft w:val="0"/>
      <w:marRight w:val="0"/>
      <w:marTop w:val="0"/>
      <w:marBottom w:val="0"/>
      <w:divBdr>
        <w:top w:val="none" w:sz="0" w:space="0" w:color="auto"/>
        <w:left w:val="none" w:sz="0" w:space="0" w:color="auto"/>
        <w:bottom w:val="none" w:sz="0" w:space="0" w:color="auto"/>
        <w:right w:val="none" w:sz="0" w:space="0" w:color="auto"/>
      </w:divBdr>
      <w:divsChild>
        <w:div w:id="1246648344">
          <w:marLeft w:val="0"/>
          <w:marRight w:val="0"/>
          <w:marTop w:val="0"/>
          <w:marBottom w:val="0"/>
          <w:divBdr>
            <w:top w:val="none" w:sz="0" w:space="0" w:color="auto"/>
            <w:left w:val="none" w:sz="0" w:space="0" w:color="auto"/>
            <w:bottom w:val="none" w:sz="0" w:space="0" w:color="auto"/>
            <w:right w:val="none" w:sz="0" w:space="0" w:color="auto"/>
          </w:divBdr>
          <w:divsChild>
            <w:div w:id="1949924886">
              <w:marLeft w:val="0"/>
              <w:marRight w:val="0"/>
              <w:marTop w:val="0"/>
              <w:marBottom w:val="0"/>
              <w:divBdr>
                <w:top w:val="none" w:sz="0" w:space="0" w:color="auto"/>
                <w:left w:val="none" w:sz="0" w:space="0" w:color="auto"/>
                <w:bottom w:val="none" w:sz="0" w:space="0" w:color="auto"/>
                <w:right w:val="none" w:sz="0" w:space="0" w:color="auto"/>
              </w:divBdr>
              <w:divsChild>
                <w:div w:id="1058280616">
                  <w:marLeft w:val="0"/>
                  <w:marRight w:val="0"/>
                  <w:marTop w:val="0"/>
                  <w:marBottom w:val="0"/>
                  <w:divBdr>
                    <w:top w:val="none" w:sz="0" w:space="0" w:color="auto"/>
                    <w:left w:val="none" w:sz="0" w:space="0" w:color="auto"/>
                    <w:bottom w:val="none" w:sz="0" w:space="0" w:color="auto"/>
                    <w:right w:val="none" w:sz="0" w:space="0" w:color="auto"/>
                  </w:divBdr>
                  <w:divsChild>
                    <w:div w:id="1478452805">
                      <w:marLeft w:val="0"/>
                      <w:marRight w:val="0"/>
                      <w:marTop w:val="0"/>
                      <w:marBottom w:val="0"/>
                      <w:divBdr>
                        <w:top w:val="none" w:sz="0" w:space="0" w:color="auto"/>
                        <w:left w:val="none" w:sz="0" w:space="0" w:color="auto"/>
                        <w:bottom w:val="none" w:sz="0" w:space="0" w:color="auto"/>
                        <w:right w:val="none" w:sz="0" w:space="0" w:color="auto"/>
                      </w:divBdr>
                      <w:divsChild>
                        <w:div w:id="443811386">
                          <w:marLeft w:val="0"/>
                          <w:marRight w:val="0"/>
                          <w:marTop w:val="0"/>
                          <w:marBottom w:val="0"/>
                          <w:divBdr>
                            <w:top w:val="none" w:sz="0" w:space="0" w:color="auto"/>
                            <w:left w:val="none" w:sz="0" w:space="0" w:color="auto"/>
                            <w:bottom w:val="none" w:sz="0" w:space="0" w:color="auto"/>
                            <w:right w:val="none" w:sz="0" w:space="0" w:color="auto"/>
                          </w:divBdr>
                          <w:divsChild>
                            <w:div w:id="1671372252">
                              <w:marLeft w:val="0"/>
                              <w:marRight w:val="0"/>
                              <w:marTop w:val="0"/>
                              <w:marBottom w:val="0"/>
                              <w:divBdr>
                                <w:top w:val="none" w:sz="0" w:space="0" w:color="auto"/>
                                <w:left w:val="none" w:sz="0" w:space="0" w:color="auto"/>
                                <w:bottom w:val="none" w:sz="0" w:space="0" w:color="auto"/>
                                <w:right w:val="none" w:sz="0" w:space="0" w:color="auto"/>
                              </w:divBdr>
                              <w:divsChild>
                                <w:div w:id="869147296">
                                  <w:marLeft w:val="0"/>
                                  <w:marRight w:val="0"/>
                                  <w:marTop w:val="240"/>
                                  <w:marBottom w:val="0"/>
                                  <w:divBdr>
                                    <w:top w:val="none" w:sz="0" w:space="0" w:color="auto"/>
                                    <w:left w:val="none" w:sz="0" w:space="0" w:color="auto"/>
                                    <w:bottom w:val="none" w:sz="0" w:space="0" w:color="auto"/>
                                    <w:right w:val="none" w:sz="0" w:space="0" w:color="auto"/>
                                  </w:divBdr>
                                  <w:divsChild>
                                    <w:div w:id="3592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071491">
                      <w:marLeft w:val="0"/>
                      <w:marRight w:val="0"/>
                      <w:marTop w:val="0"/>
                      <w:marBottom w:val="0"/>
                      <w:divBdr>
                        <w:top w:val="none" w:sz="0" w:space="0" w:color="auto"/>
                        <w:left w:val="none" w:sz="0" w:space="0" w:color="auto"/>
                        <w:bottom w:val="none" w:sz="0" w:space="0" w:color="auto"/>
                        <w:right w:val="none" w:sz="0" w:space="0" w:color="auto"/>
                      </w:divBdr>
                      <w:divsChild>
                        <w:div w:id="1081636779">
                          <w:marLeft w:val="0"/>
                          <w:marRight w:val="0"/>
                          <w:marTop w:val="0"/>
                          <w:marBottom w:val="0"/>
                          <w:divBdr>
                            <w:top w:val="none" w:sz="0" w:space="0" w:color="auto"/>
                            <w:left w:val="none" w:sz="0" w:space="0" w:color="auto"/>
                            <w:bottom w:val="none" w:sz="0" w:space="0" w:color="auto"/>
                            <w:right w:val="none" w:sz="0" w:space="0" w:color="auto"/>
                          </w:divBdr>
                          <w:divsChild>
                            <w:div w:id="1459643661">
                              <w:marLeft w:val="0"/>
                              <w:marRight w:val="0"/>
                              <w:marTop w:val="0"/>
                              <w:marBottom w:val="0"/>
                              <w:divBdr>
                                <w:top w:val="none" w:sz="0" w:space="0" w:color="auto"/>
                                <w:left w:val="none" w:sz="0" w:space="0" w:color="auto"/>
                                <w:bottom w:val="none" w:sz="0" w:space="0" w:color="auto"/>
                                <w:right w:val="none" w:sz="0" w:space="0" w:color="auto"/>
                              </w:divBdr>
                              <w:divsChild>
                                <w:div w:id="313067896">
                                  <w:marLeft w:val="-240"/>
                                  <w:marRight w:val="-240"/>
                                  <w:marTop w:val="0"/>
                                  <w:marBottom w:val="0"/>
                                  <w:divBdr>
                                    <w:top w:val="none" w:sz="0" w:space="0" w:color="auto"/>
                                    <w:left w:val="none" w:sz="0" w:space="0" w:color="auto"/>
                                    <w:bottom w:val="none" w:sz="0" w:space="0" w:color="auto"/>
                                    <w:right w:val="none" w:sz="0" w:space="0" w:color="auto"/>
                                  </w:divBdr>
                                </w:div>
                                <w:div w:id="298462247">
                                  <w:marLeft w:val="-240"/>
                                  <w:marRight w:val="-240"/>
                                  <w:marTop w:val="0"/>
                                  <w:marBottom w:val="0"/>
                                  <w:divBdr>
                                    <w:top w:val="none" w:sz="0" w:space="0" w:color="auto"/>
                                    <w:left w:val="none" w:sz="0" w:space="0" w:color="auto"/>
                                    <w:bottom w:val="none" w:sz="0" w:space="0" w:color="auto"/>
                                    <w:right w:val="none" w:sz="0" w:space="0" w:color="auto"/>
                                  </w:divBdr>
                                  <w:divsChild>
                                    <w:div w:id="1004820365">
                                      <w:marLeft w:val="0"/>
                                      <w:marRight w:val="0"/>
                                      <w:marTop w:val="0"/>
                                      <w:marBottom w:val="0"/>
                                      <w:divBdr>
                                        <w:top w:val="none" w:sz="0" w:space="0" w:color="auto"/>
                                        <w:left w:val="none" w:sz="0" w:space="0" w:color="auto"/>
                                        <w:bottom w:val="none" w:sz="0" w:space="0" w:color="auto"/>
                                        <w:right w:val="none" w:sz="0" w:space="0" w:color="auto"/>
                                      </w:divBdr>
                                    </w:div>
                                    <w:div w:id="1031997741">
                                      <w:marLeft w:val="0"/>
                                      <w:marRight w:val="0"/>
                                      <w:marTop w:val="0"/>
                                      <w:marBottom w:val="0"/>
                                      <w:divBdr>
                                        <w:top w:val="none" w:sz="0" w:space="0" w:color="auto"/>
                                        <w:left w:val="none" w:sz="0" w:space="0" w:color="auto"/>
                                        <w:bottom w:val="none" w:sz="0" w:space="0" w:color="auto"/>
                                        <w:right w:val="none" w:sz="0" w:space="0" w:color="auto"/>
                                      </w:divBdr>
                                      <w:divsChild>
                                        <w:div w:id="14924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164906">
                      <w:marLeft w:val="0"/>
                      <w:marRight w:val="0"/>
                      <w:marTop w:val="0"/>
                      <w:marBottom w:val="0"/>
                      <w:divBdr>
                        <w:top w:val="none" w:sz="0" w:space="0" w:color="auto"/>
                        <w:left w:val="none" w:sz="0" w:space="0" w:color="auto"/>
                        <w:bottom w:val="none" w:sz="0" w:space="0" w:color="auto"/>
                        <w:right w:val="none" w:sz="0" w:space="0" w:color="auto"/>
                      </w:divBdr>
                      <w:divsChild>
                        <w:div w:id="1500775332">
                          <w:marLeft w:val="0"/>
                          <w:marRight w:val="0"/>
                          <w:marTop w:val="0"/>
                          <w:marBottom w:val="0"/>
                          <w:divBdr>
                            <w:top w:val="none" w:sz="0" w:space="0" w:color="auto"/>
                            <w:left w:val="none" w:sz="0" w:space="0" w:color="auto"/>
                            <w:bottom w:val="none" w:sz="0" w:space="0" w:color="auto"/>
                            <w:right w:val="none" w:sz="0" w:space="0" w:color="auto"/>
                          </w:divBdr>
                          <w:divsChild>
                            <w:div w:id="900211366">
                              <w:marLeft w:val="0"/>
                              <w:marRight w:val="0"/>
                              <w:marTop w:val="0"/>
                              <w:marBottom w:val="0"/>
                              <w:divBdr>
                                <w:top w:val="none" w:sz="0" w:space="0" w:color="auto"/>
                                <w:left w:val="none" w:sz="0" w:space="0" w:color="auto"/>
                                <w:bottom w:val="none" w:sz="0" w:space="0" w:color="auto"/>
                                <w:right w:val="none" w:sz="0" w:space="0" w:color="auto"/>
                              </w:divBdr>
                              <w:divsChild>
                                <w:div w:id="75253429">
                                  <w:marLeft w:val="-240"/>
                                  <w:marRight w:val="-240"/>
                                  <w:marTop w:val="0"/>
                                  <w:marBottom w:val="0"/>
                                  <w:divBdr>
                                    <w:top w:val="none" w:sz="0" w:space="0" w:color="auto"/>
                                    <w:left w:val="none" w:sz="0" w:space="0" w:color="auto"/>
                                    <w:bottom w:val="none" w:sz="0" w:space="0" w:color="auto"/>
                                    <w:right w:val="none" w:sz="0" w:space="0" w:color="auto"/>
                                  </w:divBdr>
                                </w:div>
                                <w:div w:id="71395033">
                                  <w:marLeft w:val="-240"/>
                                  <w:marRight w:val="-240"/>
                                  <w:marTop w:val="0"/>
                                  <w:marBottom w:val="0"/>
                                  <w:divBdr>
                                    <w:top w:val="none" w:sz="0" w:space="0" w:color="auto"/>
                                    <w:left w:val="none" w:sz="0" w:space="0" w:color="auto"/>
                                    <w:bottom w:val="none" w:sz="0" w:space="0" w:color="auto"/>
                                    <w:right w:val="none" w:sz="0" w:space="0" w:color="auto"/>
                                  </w:divBdr>
                                  <w:divsChild>
                                    <w:div w:id="1252197493">
                                      <w:marLeft w:val="0"/>
                                      <w:marRight w:val="0"/>
                                      <w:marTop w:val="0"/>
                                      <w:marBottom w:val="0"/>
                                      <w:divBdr>
                                        <w:top w:val="none" w:sz="0" w:space="0" w:color="auto"/>
                                        <w:left w:val="none" w:sz="0" w:space="0" w:color="auto"/>
                                        <w:bottom w:val="none" w:sz="0" w:space="0" w:color="auto"/>
                                        <w:right w:val="none" w:sz="0" w:space="0" w:color="auto"/>
                                      </w:divBdr>
                                      <w:divsChild>
                                        <w:div w:id="781344950">
                                          <w:marLeft w:val="0"/>
                                          <w:marRight w:val="0"/>
                                          <w:marTop w:val="0"/>
                                          <w:marBottom w:val="0"/>
                                          <w:divBdr>
                                            <w:top w:val="none" w:sz="0" w:space="0" w:color="auto"/>
                                            <w:left w:val="none" w:sz="0" w:space="0" w:color="auto"/>
                                            <w:bottom w:val="none" w:sz="0" w:space="0" w:color="auto"/>
                                            <w:right w:val="none" w:sz="0" w:space="0" w:color="auto"/>
                                          </w:divBdr>
                                          <w:divsChild>
                                            <w:div w:id="1561592957">
                                              <w:marLeft w:val="-240"/>
                                              <w:marRight w:val="-240"/>
                                              <w:marTop w:val="0"/>
                                              <w:marBottom w:val="0"/>
                                              <w:divBdr>
                                                <w:top w:val="none" w:sz="0" w:space="0" w:color="auto"/>
                                                <w:left w:val="none" w:sz="0" w:space="0" w:color="auto"/>
                                                <w:bottom w:val="none" w:sz="0" w:space="0" w:color="auto"/>
                                                <w:right w:val="none" w:sz="0" w:space="0" w:color="auto"/>
                                              </w:divBdr>
                                              <w:divsChild>
                                                <w:div w:id="843013180">
                                                  <w:marLeft w:val="0"/>
                                                  <w:marRight w:val="0"/>
                                                  <w:marTop w:val="0"/>
                                                  <w:marBottom w:val="0"/>
                                                  <w:divBdr>
                                                    <w:top w:val="none" w:sz="0" w:space="0" w:color="auto"/>
                                                    <w:left w:val="none" w:sz="0" w:space="0" w:color="auto"/>
                                                    <w:bottom w:val="none" w:sz="0" w:space="0" w:color="auto"/>
                                                    <w:right w:val="none" w:sz="0" w:space="0" w:color="auto"/>
                                                  </w:divBdr>
                                                  <w:divsChild>
                                                    <w:div w:id="1528135400">
                                                      <w:marLeft w:val="0"/>
                                                      <w:marRight w:val="0"/>
                                                      <w:marTop w:val="0"/>
                                                      <w:marBottom w:val="0"/>
                                                      <w:divBdr>
                                                        <w:top w:val="none" w:sz="0" w:space="0" w:color="auto"/>
                                                        <w:left w:val="none" w:sz="0" w:space="0" w:color="auto"/>
                                                        <w:bottom w:val="none" w:sz="0" w:space="0" w:color="auto"/>
                                                        <w:right w:val="none" w:sz="0" w:space="0" w:color="auto"/>
                                                      </w:divBdr>
                                                      <w:divsChild>
                                                        <w:div w:id="1431001210">
                                                          <w:marLeft w:val="0"/>
                                                          <w:marRight w:val="0"/>
                                                          <w:marTop w:val="0"/>
                                                          <w:marBottom w:val="0"/>
                                                          <w:divBdr>
                                                            <w:top w:val="none" w:sz="0" w:space="0" w:color="auto"/>
                                                            <w:left w:val="none" w:sz="0" w:space="0" w:color="auto"/>
                                                            <w:bottom w:val="none" w:sz="0" w:space="0" w:color="auto"/>
                                                            <w:right w:val="none" w:sz="0" w:space="0" w:color="auto"/>
                                                          </w:divBdr>
                                                          <w:divsChild>
                                                            <w:div w:id="6972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2807">
                                                  <w:marLeft w:val="0"/>
                                                  <w:marRight w:val="0"/>
                                                  <w:marTop w:val="0"/>
                                                  <w:marBottom w:val="0"/>
                                                  <w:divBdr>
                                                    <w:top w:val="none" w:sz="0" w:space="0" w:color="auto"/>
                                                    <w:left w:val="none" w:sz="0" w:space="0" w:color="auto"/>
                                                    <w:bottom w:val="none" w:sz="0" w:space="0" w:color="auto"/>
                                                    <w:right w:val="none" w:sz="0" w:space="0" w:color="auto"/>
                                                  </w:divBdr>
                                                  <w:divsChild>
                                                    <w:div w:id="1705206584">
                                                      <w:marLeft w:val="0"/>
                                                      <w:marRight w:val="0"/>
                                                      <w:marTop w:val="0"/>
                                                      <w:marBottom w:val="0"/>
                                                      <w:divBdr>
                                                        <w:top w:val="none" w:sz="0" w:space="0" w:color="auto"/>
                                                        <w:left w:val="none" w:sz="0" w:space="0" w:color="auto"/>
                                                        <w:bottom w:val="none" w:sz="0" w:space="0" w:color="auto"/>
                                                        <w:right w:val="none" w:sz="0" w:space="0" w:color="auto"/>
                                                      </w:divBdr>
                                                      <w:divsChild>
                                                        <w:div w:id="259605735">
                                                          <w:marLeft w:val="0"/>
                                                          <w:marRight w:val="0"/>
                                                          <w:marTop w:val="0"/>
                                                          <w:marBottom w:val="0"/>
                                                          <w:divBdr>
                                                            <w:top w:val="none" w:sz="0" w:space="0" w:color="auto"/>
                                                            <w:left w:val="none" w:sz="0" w:space="0" w:color="auto"/>
                                                            <w:bottom w:val="none" w:sz="0" w:space="0" w:color="auto"/>
                                                            <w:right w:val="none" w:sz="0" w:space="0" w:color="auto"/>
                                                          </w:divBdr>
                                                          <w:divsChild>
                                                            <w:div w:id="4830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2268">
                                                  <w:marLeft w:val="0"/>
                                                  <w:marRight w:val="0"/>
                                                  <w:marTop w:val="0"/>
                                                  <w:marBottom w:val="0"/>
                                                  <w:divBdr>
                                                    <w:top w:val="none" w:sz="0" w:space="0" w:color="auto"/>
                                                    <w:left w:val="none" w:sz="0" w:space="0" w:color="auto"/>
                                                    <w:bottom w:val="none" w:sz="0" w:space="0" w:color="auto"/>
                                                    <w:right w:val="none" w:sz="0" w:space="0" w:color="auto"/>
                                                  </w:divBdr>
                                                  <w:divsChild>
                                                    <w:div w:id="126973284">
                                                      <w:marLeft w:val="0"/>
                                                      <w:marRight w:val="0"/>
                                                      <w:marTop w:val="0"/>
                                                      <w:marBottom w:val="0"/>
                                                      <w:divBdr>
                                                        <w:top w:val="none" w:sz="0" w:space="0" w:color="auto"/>
                                                        <w:left w:val="none" w:sz="0" w:space="0" w:color="auto"/>
                                                        <w:bottom w:val="none" w:sz="0" w:space="0" w:color="auto"/>
                                                        <w:right w:val="none" w:sz="0" w:space="0" w:color="auto"/>
                                                      </w:divBdr>
                                                      <w:divsChild>
                                                        <w:div w:id="795024172">
                                                          <w:marLeft w:val="0"/>
                                                          <w:marRight w:val="0"/>
                                                          <w:marTop w:val="0"/>
                                                          <w:marBottom w:val="0"/>
                                                          <w:divBdr>
                                                            <w:top w:val="none" w:sz="0" w:space="0" w:color="auto"/>
                                                            <w:left w:val="none" w:sz="0" w:space="0" w:color="auto"/>
                                                            <w:bottom w:val="none" w:sz="0" w:space="0" w:color="auto"/>
                                                            <w:right w:val="none" w:sz="0" w:space="0" w:color="auto"/>
                                                          </w:divBdr>
                                                          <w:divsChild>
                                                            <w:div w:id="15654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78154">
                                                  <w:marLeft w:val="0"/>
                                                  <w:marRight w:val="0"/>
                                                  <w:marTop w:val="0"/>
                                                  <w:marBottom w:val="0"/>
                                                  <w:divBdr>
                                                    <w:top w:val="none" w:sz="0" w:space="0" w:color="auto"/>
                                                    <w:left w:val="none" w:sz="0" w:space="0" w:color="auto"/>
                                                    <w:bottom w:val="none" w:sz="0" w:space="0" w:color="auto"/>
                                                    <w:right w:val="none" w:sz="0" w:space="0" w:color="auto"/>
                                                  </w:divBdr>
                                                  <w:divsChild>
                                                    <w:div w:id="1369452411">
                                                      <w:marLeft w:val="0"/>
                                                      <w:marRight w:val="0"/>
                                                      <w:marTop w:val="0"/>
                                                      <w:marBottom w:val="0"/>
                                                      <w:divBdr>
                                                        <w:top w:val="none" w:sz="0" w:space="0" w:color="auto"/>
                                                        <w:left w:val="none" w:sz="0" w:space="0" w:color="auto"/>
                                                        <w:bottom w:val="none" w:sz="0" w:space="0" w:color="auto"/>
                                                        <w:right w:val="none" w:sz="0" w:space="0" w:color="auto"/>
                                                      </w:divBdr>
                                                      <w:divsChild>
                                                        <w:div w:id="1686445377">
                                                          <w:marLeft w:val="0"/>
                                                          <w:marRight w:val="0"/>
                                                          <w:marTop w:val="0"/>
                                                          <w:marBottom w:val="0"/>
                                                          <w:divBdr>
                                                            <w:top w:val="none" w:sz="0" w:space="0" w:color="auto"/>
                                                            <w:left w:val="none" w:sz="0" w:space="0" w:color="auto"/>
                                                            <w:bottom w:val="none" w:sz="0" w:space="0" w:color="auto"/>
                                                            <w:right w:val="none" w:sz="0" w:space="0" w:color="auto"/>
                                                          </w:divBdr>
                                                          <w:divsChild>
                                                            <w:div w:id="13753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79417">
                                                  <w:marLeft w:val="0"/>
                                                  <w:marRight w:val="0"/>
                                                  <w:marTop w:val="0"/>
                                                  <w:marBottom w:val="0"/>
                                                  <w:divBdr>
                                                    <w:top w:val="none" w:sz="0" w:space="0" w:color="auto"/>
                                                    <w:left w:val="none" w:sz="0" w:space="0" w:color="auto"/>
                                                    <w:bottom w:val="none" w:sz="0" w:space="0" w:color="auto"/>
                                                    <w:right w:val="none" w:sz="0" w:space="0" w:color="auto"/>
                                                  </w:divBdr>
                                                  <w:divsChild>
                                                    <w:div w:id="922296575">
                                                      <w:marLeft w:val="0"/>
                                                      <w:marRight w:val="0"/>
                                                      <w:marTop w:val="0"/>
                                                      <w:marBottom w:val="0"/>
                                                      <w:divBdr>
                                                        <w:top w:val="none" w:sz="0" w:space="0" w:color="auto"/>
                                                        <w:left w:val="none" w:sz="0" w:space="0" w:color="auto"/>
                                                        <w:bottom w:val="none" w:sz="0" w:space="0" w:color="auto"/>
                                                        <w:right w:val="none" w:sz="0" w:space="0" w:color="auto"/>
                                                      </w:divBdr>
                                                      <w:divsChild>
                                                        <w:div w:id="1656488735">
                                                          <w:marLeft w:val="0"/>
                                                          <w:marRight w:val="0"/>
                                                          <w:marTop w:val="0"/>
                                                          <w:marBottom w:val="0"/>
                                                          <w:divBdr>
                                                            <w:top w:val="none" w:sz="0" w:space="0" w:color="auto"/>
                                                            <w:left w:val="none" w:sz="0" w:space="0" w:color="auto"/>
                                                            <w:bottom w:val="none" w:sz="0" w:space="0" w:color="auto"/>
                                                            <w:right w:val="none" w:sz="0" w:space="0" w:color="auto"/>
                                                          </w:divBdr>
                                                          <w:divsChild>
                                                            <w:div w:id="1101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48992">
                                                  <w:marLeft w:val="0"/>
                                                  <w:marRight w:val="0"/>
                                                  <w:marTop w:val="0"/>
                                                  <w:marBottom w:val="0"/>
                                                  <w:divBdr>
                                                    <w:top w:val="none" w:sz="0" w:space="0" w:color="auto"/>
                                                    <w:left w:val="none" w:sz="0" w:space="0" w:color="auto"/>
                                                    <w:bottom w:val="none" w:sz="0" w:space="0" w:color="auto"/>
                                                    <w:right w:val="none" w:sz="0" w:space="0" w:color="auto"/>
                                                  </w:divBdr>
                                                  <w:divsChild>
                                                    <w:div w:id="1634867058">
                                                      <w:marLeft w:val="0"/>
                                                      <w:marRight w:val="0"/>
                                                      <w:marTop w:val="0"/>
                                                      <w:marBottom w:val="0"/>
                                                      <w:divBdr>
                                                        <w:top w:val="none" w:sz="0" w:space="0" w:color="auto"/>
                                                        <w:left w:val="none" w:sz="0" w:space="0" w:color="auto"/>
                                                        <w:bottom w:val="none" w:sz="0" w:space="0" w:color="auto"/>
                                                        <w:right w:val="none" w:sz="0" w:space="0" w:color="auto"/>
                                                      </w:divBdr>
                                                      <w:divsChild>
                                                        <w:div w:id="1430663611">
                                                          <w:marLeft w:val="0"/>
                                                          <w:marRight w:val="0"/>
                                                          <w:marTop w:val="0"/>
                                                          <w:marBottom w:val="0"/>
                                                          <w:divBdr>
                                                            <w:top w:val="none" w:sz="0" w:space="0" w:color="auto"/>
                                                            <w:left w:val="none" w:sz="0" w:space="0" w:color="auto"/>
                                                            <w:bottom w:val="none" w:sz="0" w:space="0" w:color="auto"/>
                                                            <w:right w:val="none" w:sz="0" w:space="0" w:color="auto"/>
                                                          </w:divBdr>
                                                          <w:divsChild>
                                                            <w:div w:id="8616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96172">
          <w:marLeft w:val="0"/>
          <w:marRight w:val="0"/>
          <w:marTop w:val="0"/>
          <w:marBottom w:val="0"/>
          <w:divBdr>
            <w:top w:val="none" w:sz="0" w:space="0" w:color="auto"/>
            <w:left w:val="none" w:sz="0" w:space="0" w:color="auto"/>
            <w:bottom w:val="none" w:sz="0" w:space="0" w:color="auto"/>
            <w:right w:val="none" w:sz="0" w:space="0" w:color="auto"/>
          </w:divBdr>
          <w:divsChild>
            <w:div w:id="585767147">
              <w:marLeft w:val="0"/>
              <w:marRight w:val="0"/>
              <w:marTop w:val="0"/>
              <w:marBottom w:val="0"/>
              <w:divBdr>
                <w:top w:val="none" w:sz="0" w:space="0" w:color="auto"/>
                <w:left w:val="none" w:sz="0" w:space="0" w:color="auto"/>
                <w:bottom w:val="none" w:sz="0" w:space="0" w:color="auto"/>
                <w:right w:val="none" w:sz="0" w:space="0" w:color="auto"/>
              </w:divBdr>
              <w:divsChild>
                <w:div w:id="74129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627402">
      <w:bodyDiv w:val="1"/>
      <w:marLeft w:val="0"/>
      <w:marRight w:val="0"/>
      <w:marTop w:val="0"/>
      <w:marBottom w:val="0"/>
      <w:divBdr>
        <w:top w:val="none" w:sz="0" w:space="0" w:color="auto"/>
        <w:left w:val="none" w:sz="0" w:space="0" w:color="auto"/>
        <w:bottom w:val="none" w:sz="0" w:space="0" w:color="auto"/>
        <w:right w:val="none" w:sz="0" w:space="0" w:color="auto"/>
      </w:divBdr>
      <w:divsChild>
        <w:div w:id="1784615343">
          <w:marLeft w:val="0"/>
          <w:marRight w:val="0"/>
          <w:marTop w:val="0"/>
          <w:marBottom w:val="0"/>
          <w:divBdr>
            <w:top w:val="none" w:sz="0" w:space="0" w:color="auto"/>
            <w:left w:val="none" w:sz="0" w:space="0" w:color="auto"/>
            <w:bottom w:val="none" w:sz="0" w:space="0" w:color="auto"/>
            <w:right w:val="none" w:sz="0" w:space="0" w:color="auto"/>
          </w:divBdr>
          <w:divsChild>
            <w:div w:id="595402733">
              <w:marLeft w:val="0"/>
              <w:marRight w:val="0"/>
              <w:marTop w:val="0"/>
              <w:marBottom w:val="0"/>
              <w:divBdr>
                <w:top w:val="none" w:sz="0" w:space="0" w:color="auto"/>
                <w:left w:val="none" w:sz="0" w:space="0" w:color="auto"/>
                <w:bottom w:val="none" w:sz="0" w:space="0" w:color="auto"/>
                <w:right w:val="none" w:sz="0" w:space="0" w:color="auto"/>
              </w:divBdr>
              <w:divsChild>
                <w:div w:id="2757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80180">
          <w:marLeft w:val="0"/>
          <w:marRight w:val="0"/>
          <w:marTop w:val="0"/>
          <w:marBottom w:val="900"/>
          <w:divBdr>
            <w:top w:val="none" w:sz="0" w:space="0" w:color="auto"/>
            <w:left w:val="none" w:sz="0" w:space="0" w:color="auto"/>
            <w:bottom w:val="none" w:sz="0" w:space="0" w:color="auto"/>
            <w:right w:val="none" w:sz="0" w:space="0" w:color="auto"/>
          </w:divBdr>
          <w:divsChild>
            <w:div w:id="1482767521">
              <w:marLeft w:val="0"/>
              <w:marRight w:val="0"/>
              <w:marTop w:val="0"/>
              <w:marBottom w:val="0"/>
              <w:divBdr>
                <w:top w:val="none" w:sz="0" w:space="0" w:color="auto"/>
                <w:left w:val="none" w:sz="0" w:space="0" w:color="auto"/>
                <w:bottom w:val="none" w:sz="0" w:space="0" w:color="auto"/>
                <w:right w:val="none" w:sz="0" w:space="0" w:color="auto"/>
              </w:divBdr>
            </w:div>
            <w:div w:id="1823037367">
              <w:marLeft w:val="0"/>
              <w:marRight w:val="0"/>
              <w:marTop w:val="0"/>
              <w:marBottom w:val="0"/>
              <w:divBdr>
                <w:top w:val="none" w:sz="0" w:space="0" w:color="auto"/>
                <w:left w:val="none" w:sz="0" w:space="0" w:color="auto"/>
                <w:bottom w:val="none" w:sz="0" w:space="0" w:color="auto"/>
                <w:right w:val="none" w:sz="0" w:space="0" w:color="auto"/>
              </w:divBdr>
              <w:divsChild>
                <w:div w:id="1104420509">
                  <w:marLeft w:val="0"/>
                  <w:marRight w:val="0"/>
                  <w:marTop w:val="0"/>
                  <w:marBottom w:val="0"/>
                  <w:divBdr>
                    <w:top w:val="none" w:sz="0" w:space="0" w:color="auto"/>
                    <w:left w:val="none" w:sz="0" w:space="0" w:color="auto"/>
                    <w:bottom w:val="none" w:sz="0" w:space="0" w:color="auto"/>
                    <w:right w:val="none" w:sz="0" w:space="0" w:color="auto"/>
                  </w:divBdr>
                  <w:divsChild>
                    <w:div w:id="2062483541">
                      <w:marLeft w:val="0"/>
                      <w:marRight w:val="0"/>
                      <w:marTop w:val="0"/>
                      <w:marBottom w:val="0"/>
                      <w:divBdr>
                        <w:top w:val="none" w:sz="0" w:space="0" w:color="auto"/>
                        <w:left w:val="none" w:sz="0" w:space="0" w:color="auto"/>
                        <w:bottom w:val="none" w:sz="0" w:space="0" w:color="auto"/>
                        <w:right w:val="none" w:sz="0" w:space="0" w:color="auto"/>
                      </w:divBdr>
                      <w:divsChild>
                        <w:div w:id="1825856014">
                          <w:marLeft w:val="0"/>
                          <w:marRight w:val="0"/>
                          <w:marTop w:val="0"/>
                          <w:marBottom w:val="0"/>
                          <w:divBdr>
                            <w:top w:val="none" w:sz="0" w:space="0" w:color="auto"/>
                            <w:left w:val="none" w:sz="0" w:space="0" w:color="auto"/>
                            <w:bottom w:val="none" w:sz="0" w:space="0" w:color="auto"/>
                            <w:right w:val="none" w:sz="0" w:space="0" w:color="auto"/>
                          </w:divBdr>
                          <w:divsChild>
                            <w:div w:id="565531797">
                              <w:marLeft w:val="0"/>
                              <w:marRight w:val="0"/>
                              <w:marTop w:val="0"/>
                              <w:marBottom w:val="0"/>
                              <w:divBdr>
                                <w:top w:val="none" w:sz="0" w:space="0" w:color="auto"/>
                                <w:left w:val="none" w:sz="0" w:space="0" w:color="auto"/>
                                <w:bottom w:val="none" w:sz="0" w:space="0" w:color="auto"/>
                                <w:right w:val="none" w:sz="0" w:space="0" w:color="auto"/>
                              </w:divBdr>
                              <w:divsChild>
                                <w:div w:id="1563833288">
                                  <w:marLeft w:val="0"/>
                                  <w:marRight w:val="0"/>
                                  <w:marTop w:val="0"/>
                                  <w:marBottom w:val="0"/>
                                  <w:divBdr>
                                    <w:top w:val="none" w:sz="0" w:space="0" w:color="auto"/>
                                    <w:left w:val="none" w:sz="0" w:space="0" w:color="auto"/>
                                    <w:bottom w:val="none" w:sz="0" w:space="0" w:color="auto"/>
                                    <w:right w:val="none" w:sz="0" w:space="0" w:color="auto"/>
                                  </w:divBdr>
                                  <w:divsChild>
                                    <w:div w:id="1995451958">
                                      <w:marLeft w:val="0"/>
                                      <w:marRight w:val="0"/>
                                      <w:marTop w:val="0"/>
                                      <w:marBottom w:val="0"/>
                                      <w:divBdr>
                                        <w:top w:val="none" w:sz="0" w:space="0" w:color="auto"/>
                                        <w:left w:val="none" w:sz="0" w:space="0" w:color="auto"/>
                                        <w:bottom w:val="none" w:sz="0" w:space="0" w:color="auto"/>
                                        <w:right w:val="none" w:sz="0" w:space="0" w:color="auto"/>
                                      </w:divBdr>
                                      <w:divsChild>
                                        <w:div w:id="290285248">
                                          <w:marLeft w:val="0"/>
                                          <w:marRight w:val="0"/>
                                          <w:marTop w:val="0"/>
                                          <w:marBottom w:val="0"/>
                                          <w:divBdr>
                                            <w:top w:val="none" w:sz="0" w:space="0" w:color="auto"/>
                                            <w:left w:val="none" w:sz="0" w:space="0" w:color="auto"/>
                                            <w:bottom w:val="none" w:sz="0" w:space="0" w:color="auto"/>
                                            <w:right w:val="none" w:sz="0" w:space="0" w:color="auto"/>
                                          </w:divBdr>
                                          <w:divsChild>
                                            <w:div w:id="1448768717">
                                              <w:marLeft w:val="0"/>
                                              <w:marRight w:val="0"/>
                                              <w:marTop w:val="0"/>
                                              <w:marBottom w:val="0"/>
                                              <w:divBdr>
                                                <w:top w:val="none" w:sz="0" w:space="0" w:color="auto"/>
                                                <w:left w:val="none" w:sz="0" w:space="0" w:color="auto"/>
                                                <w:bottom w:val="none" w:sz="0" w:space="0" w:color="auto"/>
                                                <w:right w:val="none" w:sz="0" w:space="0" w:color="auto"/>
                                              </w:divBdr>
                                              <w:divsChild>
                                                <w:div w:id="1071928058">
                                                  <w:marLeft w:val="0"/>
                                                  <w:marRight w:val="0"/>
                                                  <w:marTop w:val="0"/>
                                                  <w:marBottom w:val="0"/>
                                                  <w:divBdr>
                                                    <w:top w:val="none" w:sz="0" w:space="0" w:color="auto"/>
                                                    <w:left w:val="none" w:sz="0" w:space="0" w:color="auto"/>
                                                    <w:bottom w:val="none" w:sz="0" w:space="0" w:color="auto"/>
                                                    <w:right w:val="none" w:sz="0" w:space="0" w:color="auto"/>
                                                  </w:divBdr>
                                                  <w:divsChild>
                                                    <w:div w:id="2066296150">
                                                      <w:marLeft w:val="0"/>
                                                      <w:marRight w:val="0"/>
                                                      <w:marTop w:val="0"/>
                                                      <w:marBottom w:val="0"/>
                                                      <w:divBdr>
                                                        <w:top w:val="none" w:sz="0" w:space="0" w:color="auto"/>
                                                        <w:left w:val="none" w:sz="0" w:space="0" w:color="auto"/>
                                                        <w:bottom w:val="none" w:sz="0" w:space="0" w:color="auto"/>
                                                        <w:right w:val="none" w:sz="0" w:space="0" w:color="auto"/>
                                                      </w:divBdr>
                                                      <w:divsChild>
                                                        <w:div w:id="1245992032">
                                                          <w:marLeft w:val="0"/>
                                                          <w:marRight w:val="0"/>
                                                          <w:marTop w:val="0"/>
                                                          <w:marBottom w:val="0"/>
                                                          <w:divBdr>
                                                            <w:top w:val="none" w:sz="0" w:space="0" w:color="auto"/>
                                                            <w:left w:val="none" w:sz="0" w:space="0" w:color="auto"/>
                                                            <w:bottom w:val="none" w:sz="0" w:space="0" w:color="auto"/>
                                                            <w:right w:val="none" w:sz="0" w:space="0" w:color="auto"/>
                                                          </w:divBdr>
                                                          <w:divsChild>
                                                            <w:div w:id="19949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22531">
                                                      <w:marLeft w:val="0"/>
                                                      <w:marRight w:val="0"/>
                                                      <w:marTop w:val="0"/>
                                                      <w:marBottom w:val="0"/>
                                                      <w:divBdr>
                                                        <w:top w:val="none" w:sz="0" w:space="0" w:color="auto"/>
                                                        <w:left w:val="none" w:sz="0" w:space="0" w:color="auto"/>
                                                        <w:bottom w:val="none" w:sz="0" w:space="0" w:color="auto"/>
                                                        <w:right w:val="none" w:sz="0" w:space="0" w:color="auto"/>
                                                      </w:divBdr>
                                                      <w:divsChild>
                                                        <w:div w:id="415858079">
                                                          <w:marLeft w:val="0"/>
                                                          <w:marRight w:val="0"/>
                                                          <w:marTop w:val="0"/>
                                                          <w:marBottom w:val="0"/>
                                                          <w:divBdr>
                                                            <w:top w:val="none" w:sz="0" w:space="0" w:color="auto"/>
                                                            <w:left w:val="none" w:sz="0" w:space="0" w:color="auto"/>
                                                            <w:bottom w:val="none" w:sz="0" w:space="0" w:color="auto"/>
                                                            <w:right w:val="none" w:sz="0" w:space="0" w:color="auto"/>
                                                          </w:divBdr>
                                                          <w:divsChild>
                                                            <w:div w:id="6825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47434">
                                                      <w:marLeft w:val="0"/>
                                                      <w:marRight w:val="0"/>
                                                      <w:marTop w:val="0"/>
                                                      <w:marBottom w:val="0"/>
                                                      <w:divBdr>
                                                        <w:top w:val="none" w:sz="0" w:space="0" w:color="auto"/>
                                                        <w:left w:val="none" w:sz="0" w:space="0" w:color="auto"/>
                                                        <w:bottom w:val="none" w:sz="0" w:space="0" w:color="auto"/>
                                                        <w:right w:val="none" w:sz="0" w:space="0" w:color="auto"/>
                                                      </w:divBdr>
                                                      <w:divsChild>
                                                        <w:div w:id="313607518">
                                                          <w:marLeft w:val="0"/>
                                                          <w:marRight w:val="0"/>
                                                          <w:marTop w:val="0"/>
                                                          <w:marBottom w:val="0"/>
                                                          <w:divBdr>
                                                            <w:top w:val="none" w:sz="0" w:space="0" w:color="auto"/>
                                                            <w:left w:val="none" w:sz="0" w:space="0" w:color="auto"/>
                                                            <w:bottom w:val="none" w:sz="0" w:space="0" w:color="auto"/>
                                                            <w:right w:val="none" w:sz="0" w:space="0" w:color="auto"/>
                                                          </w:divBdr>
                                                          <w:divsChild>
                                                            <w:div w:id="9628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274279">
          <w:marLeft w:val="0"/>
          <w:marRight w:val="0"/>
          <w:marTop w:val="0"/>
          <w:marBottom w:val="0"/>
          <w:divBdr>
            <w:top w:val="none" w:sz="0" w:space="0" w:color="auto"/>
            <w:left w:val="none" w:sz="0" w:space="0" w:color="auto"/>
            <w:bottom w:val="single" w:sz="6" w:space="0" w:color="999999"/>
            <w:right w:val="none" w:sz="0" w:space="0" w:color="auto"/>
          </w:divBdr>
          <w:divsChild>
            <w:div w:id="1578904848">
              <w:marLeft w:val="0"/>
              <w:marRight w:val="0"/>
              <w:marTop w:val="0"/>
              <w:marBottom w:val="0"/>
              <w:divBdr>
                <w:top w:val="none" w:sz="0" w:space="0" w:color="auto"/>
                <w:left w:val="none" w:sz="0" w:space="0" w:color="auto"/>
                <w:bottom w:val="none" w:sz="0" w:space="0" w:color="auto"/>
                <w:right w:val="none" w:sz="0" w:space="0" w:color="auto"/>
              </w:divBdr>
              <w:divsChild>
                <w:div w:id="1083452808">
                  <w:marLeft w:val="0"/>
                  <w:marRight w:val="0"/>
                  <w:marTop w:val="0"/>
                  <w:marBottom w:val="0"/>
                  <w:divBdr>
                    <w:top w:val="none" w:sz="0" w:space="0" w:color="auto"/>
                    <w:left w:val="none" w:sz="0" w:space="0" w:color="auto"/>
                    <w:bottom w:val="none" w:sz="0" w:space="0" w:color="auto"/>
                    <w:right w:val="none" w:sz="0" w:space="0" w:color="auto"/>
                  </w:divBdr>
                </w:div>
                <w:div w:id="771363164">
                  <w:marLeft w:val="0"/>
                  <w:marRight w:val="0"/>
                  <w:marTop w:val="0"/>
                  <w:marBottom w:val="0"/>
                  <w:divBdr>
                    <w:top w:val="none" w:sz="0" w:space="0" w:color="auto"/>
                    <w:left w:val="none" w:sz="0" w:space="0" w:color="auto"/>
                    <w:bottom w:val="none" w:sz="0" w:space="0" w:color="auto"/>
                    <w:right w:val="none" w:sz="0" w:space="0" w:color="auto"/>
                  </w:divBdr>
                </w:div>
                <w:div w:id="20616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1599">
      <w:bodyDiv w:val="1"/>
      <w:marLeft w:val="0"/>
      <w:marRight w:val="0"/>
      <w:marTop w:val="0"/>
      <w:marBottom w:val="0"/>
      <w:divBdr>
        <w:top w:val="none" w:sz="0" w:space="0" w:color="auto"/>
        <w:left w:val="none" w:sz="0" w:space="0" w:color="auto"/>
        <w:bottom w:val="none" w:sz="0" w:space="0" w:color="auto"/>
        <w:right w:val="none" w:sz="0" w:space="0" w:color="auto"/>
      </w:divBdr>
      <w:divsChild>
        <w:div w:id="2081517354">
          <w:marLeft w:val="0"/>
          <w:marRight w:val="0"/>
          <w:marTop w:val="0"/>
          <w:marBottom w:val="0"/>
          <w:divBdr>
            <w:top w:val="none" w:sz="0" w:space="0" w:color="auto"/>
            <w:left w:val="none" w:sz="0" w:space="0" w:color="auto"/>
            <w:bottom w:val="none" w:sz="0" w:space="0" w:color="auto"/>
            <w:right w:val="none" w:sz="0" w:space="0" w:color="auto"/>
          </w:divBdr>
          <w:divsChild>
            <w:div w:id="690424135">
              <w:marLeft w:val="0"/>
              <w:marRight w:val="0"/>
              <w:marTop w:val="0"/>
              <w:marBottom w:val="0"/>
              <w:divBdr>
                <w:top w:val="none" w:sz="0" w:space="0" w:color="auto"/>
                <w:left w:val="none" w:sz="0" w:space="0" w:color="auto"/>
                <w:bottom w:val="none" w:sz="0" w:space="0" w:color="auto"/>
                <w:right w:val="none" w:sz="0" w:space="0" w:color="auto"/>
              </w:divBdr>
              <w:divsChild>
                <w:div w:id="178201557">
                  <w:marLeft w:val="0"/>
                  <w:marRight w:val="0"/>
                  <w:marTop w:val="0"/>
                  <w:marBottom w:val="0"/>
                  <w:divBdr>
                    <w:top w:val="none" w:sz="0" w:space="0" w:color="auto"/>
                    <w:left w:val="none" w:sz="0" w:space="0" w:color="auto"/>
                    <w:bottom w:val="none" w:sz="0" w:space="0" w:color="auto"/>
                    <w:right w:val="none" w:sz="0" w:space="0" w:color="auto"/>
                  </w:divBdr>
                  <w:divsChild>
                    <w:div w:id="202326400">
                      <w:marLeft w:val="0"/>
                      <w:marRight w:val="0"/>
                      <w:marTop w:val="0"/>
                      <w:marBottom w:val="0"/>
                      <w:divBdr>
                        <w:top w:val="none" w:sz="0" w:space="0" w:color="auto"/>
                        <w:left w:val="none" w:sz="0" w:space="0" w:color="auto"/>
                        <w:bottom w:val="none" w:sz="0" w:space="0" w:color="auto"/>
                        <w:right w:val="none" w:sz="0" w:space="0" w:color="auto"/>
                      </w:divBdr>
                      <w:divsChild>
                        <w:div w:id="7995602">
                          <w:marLeft w:val="0"/>
                          <w:marRight w:val="0"/>
                          <w:marTop w:val="0"/>
                          <w:marBottom w:val="0"/>
                          <w:divBdr>
                            <w:top w:val="none" w:sz="0" w:space="0" w:color="auto"/>
                            <w:left w:val="none" w:sz="0" w:space="0" w:color="auto"/>
                            <w:bottom w:val="none" w:sz="0" w:space="0" w:color="auto"/>
                            <w:right w:val="none" w:sz="0" w:space="0" w:color="auto"/>
                          </w:divBdr>
                          <w:divsChild>
                            <w:div w:id="834345669">
                              <w:marLeft w:val="0"/>
                              <w:marRight w:val="0"/>
                              <w:marTop w:val="0"/>
                              <w:marBottom w:val="0"/>
                              <w:divBdr>
                                <w:top w:val="none" w:sz="0" w:space="0" w:color="auto"/>
                                <w:left w:val="none" w:sz="0" w:space="0" w:color="auto"/>
                                <w:bottom w:val="none" w:sz="0" w:space="0" w:color="auto"/>
                                <w:right w:val="none" w:sz="0" w:space="0" w:color="auto"/>
                              </w:divBdr>
                              <w:divsChild>
                                <w:div w:id="659112739">
                                  <w:marLeft w:val="0"/>
                                  <w:marRight w:val="0"/>
                                  <w:marTop w:val="240"/>
                                  <w:marBottom w:val="0"/>
                                  <w:divBdr>
                                    <w:top w:val="none" w:sz="0" w:space="0" w:color="auto"/>
                                    <w:left w:val="none" w:sz="0" w:space="0" w:color="auto"/>
                                    <w:bottom w:val="none" w:sz="0" w:space="0" w:color="auto"/>
                                    <w:right w:val="none" w:sz="0" w:space="0" w:color="auto"/>
                                  </w:divBdr>
                                  <w:divsChild>
                                    <w:div w:id="19573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116225">
                      <w:marLeft w:val="0"/>
                      <w:marRight w:val="0"/>
                      <w:marTop w:val="0"/>
                      <w:marBottom w:val="0"/>
                      <w:divBdr>
                        <w:top w:val="none" w:sz="0" w:space="0" w:color="auto"/>
                        <w:left w:val="none" w:sz="0" w:space="0" w:color="auto"/>
                        <w:bottom w:val="none" w:sz="0" w:space="0" w:color="auto"/>
                        <w:right w:val="none" w:sz="0" w:space="0" w:color="auto"/>
                      </w:divBdr>
                      <w:divsChild>
                        <w:div w:id="2092772716">
                          <w:marLeft w:val="0"/>
                          <w:marRight w:val="0"/>
                          <w:marTop w:val="0"/>
                          <w:marBottom w:val="0"/>
                          <w:divBdr>
                            <w:top w:val="none" w:sz="0" w:space="0" w:color="auto"/>
                            <w:left w:val="none" w:sz="0" w:space="0" w:color="auto"/>
                            <w:bottom w:val="none" w:sz="0" w:space="0" w:color="auto"/>
                            <w:right w:val="none" w:sz="0" w:space="0" w:color="auto"/>
                          </w:divBdr>
                          <w:divsChild>
                            <w:div w:id="1289624141">
                              <w:marLeft w:val="0"/>
                              <w:marRight w:val="0"/>
                              <w:marTop w:val="0"/>
                              <w:marBottom w:val="0"/>
                              <w:divBdr>
                                <w:top w:val="none" w:sz="0" w:space="0" w:color="auto"/>
                                <w:left w:val="none" w:sz="0" w:space="0" w:color="auto"/>
                                <w:bottom w:val="none" w:sz="0" w:space="0" w:color="auto"/>
                                <w:right w:val="none" w:sz="0" w:space="0" w:color="auto"/>
                              </w:divBdr>
                              <w:divsChild>
                                <w:div w:id="792990376">
                                  <w:marLeft w:val="-240"/>
                                  <w:marRight w:val="-240"/>
                                  <w:marTop w:val="0"/>
                                  <w:marBottom w:val="0"/>
                                  <w:divBdr>
                                    <w:top w:val="none" w:sz="0" w:space="0" w:color="auto"/>
                                    <w:left w:val="none" w:sz="0" w:space="0" w:color="auto"/>
                                    <w:bottom w:val="none" w:sz="0" w:space="0" w:color="auto"/>
                                    <w:right w:val="none" w:sz="0" w:space="0" w:color="auto"/>
                                  </w:divBdr>
                                  <w:divsChild>
                                    <w:div w:id="1828669415">
                                      <w:marLeft w:val="0"/>
                                      <w:marRight w:val="0"/>
                                      <w:marTop w:val="0"/>
                                      <w:marBottom w:val="0"/>
                                      <w:divBdr>
                                        <w:top w:val="none" w:sz="0" w:space="0" w:color="auto"/>
                                        <w:left w:val="none" w:sz="0" w:space="0" w:color="auto"/>
                                        <w:bottom w:val="none" w:sz="0" w:space="0" w:color="auto"/>
                                        <w:right w:val="none" w:sz="0" w:space="0" w:color="auto"/>
                                      </w:divBdr>
                                    </w:div>
                                    <w:div w:id="3229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593458">
                      <w:marLeft w:val="0"/>
                      <w:marRight w:val="0"/>
                      <w:marTop w:val="0"/>
                      <w:marBottom w:val="0"/>
                      <w:divBdr>
                        <w:top w:val="none" w:sz="0" w:space="0" w:color="auto"/>
                        <w:left w:val="none" w:sz="0" w:space="0" w:color="auto"/>
                        <w:bottom w:val="none" w:sz="0" w:space="0" w:color="auto"/>
                        <w:right w:val="none" w:sz="0" w:space="0" w:color="auto"/>
                      </w:divBdr>
                      <w:divsChild>
                        <w:div w:id="1596742531">
                          <w:marLeft w:val="0"/>
                          <w:marRight w:val="0"/>
                          <w:marTop w:val="0"/>
                          <w:marBottom w:val="0"/>
                          <w:divBdr>
                            <w:top w:val="none" w:sz="0" w:space="0" w:color="auto"/>
                            <w:left w:val="none" w:sz="0" w:space="0" w:color="auto"/>
                            <w:bottom w:val="none" w:sz="0" w:space="0" w:color="auto"/>
                            <w:right w:val="none" w:sz="0" w:space="0" w:color="auto"/>
                          </w:divBdr>
                          <w:divsChild>
                            <w:div w:id="1698384504">
                              <w:marLeft w:val="-240"/>
                              <w:marRight w:val="-240"/>
                              <w:marTop w:val="0"/>
                              <w:marBottom w:val="0"/>
                              <w:divBdr>
                                <w:top w:val="none" w:sz="0" w:space="0" w:color="auto"/>
                                <w:left w:val="none" w:sz="0" w:space="0" w:color="auto"/>
                                <w:bottom w:val="none" w:sz="0" w:space="0" w:color="auto"/>
                                <w:right w:val="none" w:sz="0" w:space="0" w:color="auto"/>
                              </w:divBdr>
                              <w:divsChild>
                                <w:div w:id="1723597083">
                                  <w:marLeft w:val="0"/>
                                  <w:marRight w:val="0"/>
                                  <w:marTop w:val="0"/>
                                  <w:marBottom w:val="0"/>
                                  <w:divBdr>
                                    <w:top w:val="none" w:sz="0" w:space="0" w:color="auto"/>
                                    <w:left w:val="none" w:sz="0" w:space="0" w:color="auto"/>
                                    <w:bottom w:val="none" w:sz="0" w:space="0" w:color="auto"/>
                                    <w:right w:val="none" w:sz="0" w:space="0" w:color="auto"/>
                                  </w:divBdr>
                                </w:div>
                              </w:divsChild>
                            </w:div>
                            <w:div w:id="1580409892">
                              <w:marLeft w:val="-240"/>
                              <w:marRight w:val="-240"/>
                              <w:marTop w:val="0"/>
                              <w:marBottom w:val="0"/>
                              <w:divBdr>
                                <w:top w:val="none" w:sz="0" w:space="0" w:color="auto"/>
                                <w:left w:val="none" w:sz="0" w:space="0" w:color="auto"/>
                                <w:bottom w:val="none" w:sz="0" w:space="0" w:color="auto"/>
                                <w:right w:val="none" w:sz="0" w:space="0" w:color="auto"/>
                              </w:divBdr>
                              <w:divsChild>
                                <w:div w:id="2032611794">
                                  <w:marLeft w:val="0"/>
                                  <w:marRight w:val="0"/>
                                  <w:marTop w:val="0"/>
                                  <w:marBottom w:val="900"/>
                                  <w:divBdr>
                                    <w:top w:val="none" w:sz="0" w:space="0" w:color="auto"/>
                                    <w:left w:val="none" w:sz="0" w:space="0" w:color="auto"/>
                                    <w:bottom w:val="none" w:sz="0" w:space="0" w:color="auto"/>
                                    <w:right w:val="none" w:sz="0" w:space="0" w:color="auto"/>
                                  </w:divBdr>
                                  <w:divsChild>
                                    <w:div w:id="1209803945">
                                      <w:marLeft w:val="0"/>
                                      <w:marRight w:val="0"/>
                                      <w:marTop w:val="600"/>
                                      <w:marBottom w:val="0"/>
                                      <w:divBdr>
                                        <w:top w:val="none" w:sz="0" w:space="0" w:color="auto"/>
                                        <w:left w:val="none" w:sz="0" w:space="0" w:color="auto"/>
                                        <w:bottom w:val="none" w:sz="0" w:space="0" w:color="auto"/>
                                        <w:right w:val="none" w:sz="0" w:space="0" w:color="auto"/>
                                      </w:divBdr>
                                      <w:divsChild>
                                        <w:div w:id="142820759">
                                          <w:marLeft w:val="0"/>
                                          <w:marRight w:val="0"/>
                                          <w:marTop w:val="0"/>
                                          <w:marBottom w:val="0"/>
                                          <w:divBdr>
                                            <w:top w:val="none" w:sz="0" w:space="0" w:color="auto"/>
                                            <w:left w:val="none" w:sz="0" w:space="0" w:color="auto"/>
                                            <w:bottom w:val="none" w:sz="0" w:space="0" w:color="auto"/>
                                            <w:right w:val="none" w:sz="0" w:space="0" w:color="auto"/>
                                          </w:divBdr>
                                          <w:divsChild>
                                            <w:div w:id="2112968143">
                                              <w:marLeft w:val="0"/>
                                              <w:marRight w:val="0"/>
                                              <w:marTop w:val="0"/>
                                              <w:marBottom w:val="0"/>
                                              <w:divBdr>
                                                <w:top w:val="none" w:sz="0" w:space="0" w:color="auto"/>
                                                <w:left w:val="none" w:sz="0" w:space="0" w:color="auto"/>
                                                <w:bottom w:val="none" w:sz="0" w:space="0" w:color="auto"/>
                                                <w:right w:val="none" w:sz="0" w:space="0" w:color="auto"/>
                                              </w:divBdr>
                                            </w:div>
                                          </w:divsChild>
                                        </w:div>
                                        <w:div w:id="795371631">
                                          <w:marLeft w:val="0"/>
                                          <w:marRight w:val="0"/>
                                          <w:marTop w:val="0"/>
                                          <w:marBottom w:val="0"/>
                                          <w:divBdr>
                                            <w:top w:val="none" w:sz="0" w:space="0" w:color="auto"/>
                                            <w:left w:val="none" w:sz="0" w:space="0" w:color="auto"/>
                                            <w:bottom w:val="none" w:sz="0" w:space="0" w:color="auto"/>
                                            <w:right w:val="none" w:sz="0" w:space="0" w:color="auto"/>
                                          </w:divBdr>
                                          <w:divsChild>
                                            <w:div w:id="1615289358">
                                              <w:marLeft w:val="0"/>
                                              <w:marRight w:val="0"/>
                                              <w:marTop w:val="0"/>
                                              <w:marBottom w:val="0"/>
                                              <w:divBdr>
                                                <w:top w:val="none" w:sz="0" w:space="0" w:color="auto"/>
                                                <w:left w:val="none" w:sz="0" w:space="0" w:color="auto"/>
                                                <w:bottom w:val="none" w:sz="0" w:space="0" w:color="auto"/>
                                                <w:right w:val="none" w:sz="0" w:space="0" w:color="auto"/>
                                              </w:divBdr>
                                            </w:div>
                                          </w:divsChild>
                                        </w:div>
                                        <w:div w:id="946884994">
                                          <w:marLeft w:val="0"/>
                                          <w:marRight w:val="0"/>
                                          <w:marTop w:val="0"/>
                                          <w:marBottom w:val="0"/>
                                          <w:divBdr>
                                            <w:top w:val="none" w:sz="0" w:space="0" w:color="auto"/>
                                            <w:left w:val="none" w:sz="0" w:space="0" w:color="auto"/>
                                            <w:bottom w:val="none" w:sz="0" w:space="0" w:color="auto"/>
                                            <w:right w:val="none" w:sz="0" w:space="0" w:color="auto"/>
                                          </w:divBdr>
                                          <w:divsChild>
                                            <w:div w:id="444420246">
                                              <w:marLeft w:val="0"/>
                                              <w:marRight w:val="0"/>
                                              <w:marTop w:val="0"/>
                                              <w:marBottom w:val="0"/>
                                              <w:divBdr>
                                                <w:top w:val="none" w:sz="0" w:space="0" w:color="auto"/>
                                                <w:left w:val="none" w:sz="0" w:space="0" w:color="auto"/>
                                                <w:bottom w:val="none" w:sz="0" w:space="0" w:color="auto"/>
                                                <w:right w:val="none" w:sz="0" w:space="0" w:color="auto"/>
                                              </w:divBdr>
                                            </w:div>
                                          </w:divsChild>
                                        </w:div>
                                        <w:div w:id="1140269041">
                                          <w:marLeft w:val="0"/>
                                          <w:marRight w:val="0"/>
                                          <w:marTop w:val="0"/>
                                          <w:marBottom w:val="0"/>
                                          <w:divBdr>
                                            <w:top w:val="none" w:sz="0" w:space="0" w:color="auto"/>
                                            <w:left w:val="none" w:sz="0" w:space="0" w:color="auto"/>
                                            <w:bottom w:val="none" w:sz="0" w:space="0" w:color="auto"/>
                                            <w:right w:val="none" w:sz="0" w:space="0" w:color="auto"/>
                                          </w:divBdr>
                                          <w:divsChild>
                                            <w:div w:id="51195742">
                                              <w:marLeft w:val="0"/>
                                              <w:marRight w:val="0"/>
                                              <w:marTop w:val="0"/>
                                              <w:marBottom w:val="0"/>
                                              <w:divBdr>
                                                <w:top w:val="none" w:sz="0" w:space="0" w:color="auto"/>
                                                <w:left w:val="none" w:sz="0" w:space="0" w:color="auto"/>
                                                <w:bottom w:val="none" w:sz="0" w:space="0" w:color="auto"/>
                                                <w:right w:val="none" w:sz="0" w:space="0" w:color="auto"/>
                                              </w:divBdr>
                                            </w:div>
                                          </w:divsChild>
                                        </w:div>
                                        <w:div w:id="959994458">
                                          <w:marLeft w:val="0"/>
                                          <w:marRight w:val="0"/>
                                          <w:marTop w:val="0"/>
                                          <w:marBottom w:val="0"/>
                                          <w:divBdr>
                                            <w:top w:val="none" w:sz="0" w:space="0" w:color="auto"/>
                                            <w:left w:val="none" w:sz="0" w:space="0" w:color="auto"/>
                                            <w:bottom w:val="none" w:sz="0" w:space="0" w:color="auto"/>
                                            <w:right w:val="none" w:sz="0" w:space="0" w:color="auto"/>
                                          </w:divBdr>
                                          <w:divsChild>
                                            <w:div w:id="1987195402">
                                              <w:marLeft w:val="0"/>
                                              <w:marRight w:val="0"/>
                                              <w:marTop w:val="0"/>
                                              <w:marBottom w:val="0"/>
                                              <w:divBdr>
                                                <w:top w:val="none" w:sz="0" w:space="0" w:color="auto"/>
                                                <w:left w:val="none" w:sz="0" w:space="0" w:color="auto"/>
                                                <w:bottom w:val="none" w:sz="0" w:space="0" w:color="auto"/>
                                                <w:right w:val="none" w:sz="0" w:space="0" w:color="auto"/>
                                              </w:divBdr>
                                            </w:div>
                                          </w:divsChild>
                                        </w:div>
                                        <w:div w:id="1595161174">
                                          <w:marLeft w:val="0"/>
                                          <w:marRight w:val="0"/>
                                          <w:marTop w:val="0"/>
                                          <w:marBottom w:val="0"/>
                                          <w:divBdr>
                                            <w:top w:val="none" w:sz="0" w:space="0" w:color="auto"/>
                                            <w:left w:val="none" w:sz="0" w:space="0" w:color="auto"/>
                                            <w:bottom w:val="none" w:sz="0" w:space="0" w:color="auto"/>
                                            <w:right w:val="none" w:sz="0" w:space="0" w:color="auto"/>
                                          </w:divBdr>
                                          <w:divsChild>
                                            <w:div w:id="1688560569">
                                              <w:marLeft w:val="0"/>
                                              <w:marRight w:val="0"/>
                                              <w:marTop w:val="0"/>
                                              <w:marBottom w:val="0"/>
                                              <w:divBdr>
                                                <w:top w:val="none" w:sz="0" w:space="0" w:color="auto"/>
                                                <w:left w:val="none" w:sz="0" w:space="0" w:color="auto"/>
                                                <w:bottom w:val="none" w:sz="0" w:space="0" w:color="auto"/>
                                                <w:right w:val="none" w:sz="0" w:space="0" w:color="auto"/>
                                              </w:divBdr>
                                            </w:div>
                                          </w:divsChild>
                                        </w:div>
                                        <w:div w:id="1442795383">
                                          <w:marLeft w:val="0"/>
                                          <w:marRight w:val="0"/>
                                          <w:marTop w:val="0"/>
                                          <w:marBottom w:val="0"/>
                                          <w:divBdr>
                                            <w:top w:val="none" w:sz="0" w:space="0" w:color="auto"/>
                                            <w:left w:val="none" w:sz="0" w:space="0" w:color="auto"/>
                                            <w:bottom w:val="none" w:sz="0" w:space="0" w:color="auto"/>
                                            <w:right w:val="none" w:sz="0" w:space="0" w:color="auto"/>
                                          </w:divBdr>
                                          <w:divsChild>
                                            <w:div w:id="342175039">
                                              <w:marLeft w:val="0"/>
                                              <w:marRight w:val="0"/>
                                              <w:marTop w:val="0"/>
                                              <w:marBottom w:val="0"/>
                                              <w:divBdr>
                                                <w:top w:val="none" w:sz="0" w:space="0" w:color="auto"/>
                                                <w:left w:val="none" w:sz="0" w:space="0" w:color="auto"/>
                                                <w:bottom w:val="none" w:sz="0" w:space="0" w:color="auto"/>
                                                <w:right w:val="none" w:sz="0" w:space="0" w:color="auto"/>
                                              </w:divBdr>
                                            </w:div>
                                          </w:divsChild>
                                        </w:div>
                                        <w:div w:id="1017578754">
                                          <w:marLeft w:val="0"/>
                                          <w:marRight w:val="0"/>
                                          <w:marTop w:val="0"/>
                                          <w:marBottom w:val="0"/>
                                          <w:divBdr>
                                            <w:top w:val="none" w:sz="0" w:space="0" w:color="auto"/>
                                            <w:left w:val="none" w:sz="0" w:space="0" w:color="auto"/>
                                            <w:bottom w:val="none" w:sz="0" w:space="0" w:color="auto"/>
                                            <w:right w:val="none" w:sz="0" w:space="0" w:color="auto"/>
                                          </w:divBdr>
                                          <w:divsChild>
                                            <w:div w:id="752967188">
                                              <w:marLeft w:val="0"/>
                                              <w:marRight w:val="0"/>
                                              <w:marTop w:val="0"/>
                                              <w:marBottom w:val="0"/>
                                              <w:divBdr>
                                                <w:top w:val="none" w:sz="0" w:space="0" w:color="auto"/>
                                                <w:left w:val="none" w:sz="0" w:space="0" w:color="auto"/>
                                                <w:bottom w:val="none" w:sz="0" w:space="0" w:color="auto"/>
                                                <w:right w:val="none" w:sz="0" w:space="0" w:color="auto"/>
                                              </w:divBdr>
                                            </w:div>
                                          </w:divsChild>
                                        </w:div>
                                        <w:div w:id="1033464419">
                                          <w:marLeft w:val="0"/>
                                          <w:marRight w:val="0"/>
                                          <w:marTop w:val="0"/>
                                          <w:marBottom w:val="0"/>
                                          <w:divBdr>
                                            <w:top w:val="none" w:sz="0" w:space="0" w:color="auto"/>
                                            <w:left w:val="none" w:sz="0" w:space="0" w:color="auto"/>
                                            <w:bottom w:val="none" w:sz="0" w:space="0" w:color="auto"/>
                                            <w:right w:val="none" w:sz="0" w:space="0" w:color="auto"/>
                                          </w:divBdr>
                                          <w:divsChild>
                                            <w:div w:id="340358594">
                                              <w:marLeft w:val="0"/>
                                              <w:marRight w:val="0"/>
                                              <w:marTop w:val="0"/>
                                              <w:marBottom w:val="0"/>
                                              <w:divBdr>
                                                <w:top w:val="none" w:sz="0" w:space="0" w:color="auto"/>
                                                <w:left w:val="none" w:sz="0" w:space="0" w:color="auto"/>
                                                <w:bottom w:val="none" w:sz="0" w:space="0" w:color="auto"/>
                                                <w:right w:val="none" w:sz="0" w:space="0" w:color="auto"/>
                                              </w:divBdr>
                                            </w:div>
                                          </w:divsChild>
                                        </w:div>
                                        <w:div w:id="573006675">
                                          <w:marLeft w:val="0"/>
                                          <w:marRight w:val="0"/>
                                          <w:marTop w:val="0"/>
                                          <w:marBottom w:val="0"/>
                                          <w:divBdr>
                                            <w:top w:val="none" w:sz="0" w:space="0" w:color="auto"/>
                                            <w:left w:val="none" w:sz="0" w:space="0" w:color="auto"/>
                                            <w:bottom w:val="none" w:sz="0" w:space="0" w:color="auto"/>
                                            <w:right w:val="none" w:sz="0" w:space="0" w:color="auto"/>
                                          </w:divBdr>
                                          <w:divsChild>
                                            <w:div w:id="2038852373">
                                              <w:marLeft w:val="0"/>
                                              <w:marRight w:val="0"/>
                                              <w:marTop w:val="0"/>
                                              <w:marBottom w:val="0"/>
                                              <w:divBdr>
                                                <w:top w:val="none" w:sz="0" w:space="0" w:color="auto"/>
                                                <w:left w:val="none" w:sz="0" w:space="0" w:color="auto"/>
                                                <w:bottom w:val="none" w:sz="0" w:space="0" w:color="auto"/>
                                                <w:right w:val="none" w:sz="0" w:space="0" w:color="auto"/>
                                              </w:divBdr>
                                            </w:div>
                                          </w:divsChild>
                                        </w:div>
                                        <w:div w:id="842473681">
                                          <w:marLeft w:val="0"/>
                                          <w:marRight w:val="0"/>
                                          <w:marTop w:val="0"/>
                                          <w:marBottom w:val="0"/>
                                          <w:divBdr>
                                            <w:top w:val="none" w:sz="0" w:space="0" w:color="auto"/>
                                            <w:left w:val="none" w:sz="0" w:space="0" w:color="auto"/>
                                            <w:bottom w:val="none" w:sz="0" w:space="0" w:color="auto"/>
                                            <w:right w:val="none" w:sz="0" w:space="0" w:color="auto"/>
                                          </w:divBdr>
                                          <w:divsChild>
                                            <w:div w:id="2064407189">
                                              <w:marLeft w:val="0"/>
                                              <w:marRight w:val="0"/>
                                              <w:marTop w:val="0"/>
                                              <w:marBottom w:val="0"/>
                                              <w:divBdr>
                                                <w:top w:val="none" w:sz="0" w:space="0" w:color="auto"/>
                                                <w:left w:val="none" w:sz="0" w:space="0" w:color="auto"/>
                                                <w:bottom w:val="none" w:sz="0" w:space="0" w:color="auto"/>
                                                <w:right w:val="none" w:sz="0" w:space="0" w:color="auto"/>
                                              </w:divBdr>
                                            </w:div>
                                          </w:divsChild>
                                        </w:div>
                                        <w:div w:id="2053840651">
                                          <w:marLeft w:val="0"/>
                                          <w:marRight w:val="0"/>
                                          <w:marTop w:val="0"/>
                                          <w:marBottom w:val="0"/>
                                          <w:divBdr>
                                            <w:top w:val="none" w:sz="0" w:space="0" w:color="auto"/>
                                            <w:left w:val="none" w:sz="0" w:space="0" w:color="auto"/>
                                            <w:bottom w:val="none" w:sz="0" w:space="0" w:color="auto"/>
                                            <w:right w:val="none" w:sz="0" w:space="0" w:color="auto"/>
                                          </w:divBdr>
                                          <w:divsChild>
                                            <w:div w:id="29305785">
                                              <w:marLeft w:val="0"/>
                                              <w:marRight w:val="0"/>
                                              <w:marTop w:val="0"/>
                                              <w:marBottom w:val="0"/>
                                              <w:divBdr>
                                                <w:top w:val="none" w:sz="0" w:space="0" w:color="auto"/>
                                                <w:left w:val="none" w:sz="0" w:space="0" w:color="auto"/>
                                                <w:bottom w:val="none" w:sz="0" w:space="0" w:color="auto"/>
                                                <w:right w:val="none" w:sz="0" w:space="0" w:color="auto"/>
                                              </w:divBdr>
                                            </w:div>
                                          </w:divsChild>
                                        </w:div>
                                        <w:div w:id="1229727894">
                                          <w:marLeft w:val="0"/>
                                          <w:marRight w:val="0"/>
                                          <w:marTop w:val="0"/>
                                          <w:marBottom w:val="0"/>
                                          <w:divBdr>
                                            <w:top w:val="none" w:sz="0" w:space="0" w:color="auto"/>
                                            <w:left w:val="none" w:sz="0" w:space="0" w:color="auto"/>
                                            <w:bottom w:val="none" w:sz="0" w:space="0" w:color="auto"/>
                                            <w:right w:val="none" w:sz="0" w:space="0" w:color="auto"/>
                                          </w:divBdr>
                                          <w:divsChild>
                                            <w:div w:id="134370522">
                                              <w:marLeft w:val="0"/>
                                              <w:marRight w:val="0"/>
                                              <w:marTop w:val="0"/>
                                              <w:marBottom w:val="0"/>
                                              <w:divBdr>
                                                <w:top w:val="none" w:sz="0" w:space="0" w:color="auto"/>
                                                <w:left w:val="none" w:sz="0" w:space="0" w:color="auto"/>
                                                <w:bottom w:val="none" w:sz="0" w:space="0" w:color="auto"/>
                                                <w:right w:val="none" w:sz="0" w:space="0" w:color="auto"/>
                                              </w:divBdr>
                                            </w:div>
                                          </w:divsChild>
                                        </w:div>
                                        <w:div w:id="2000959960">
                                          <w:marLeft w:val="0"/>
                                          <w:marRight w:val="0"/>
                                          <w:marTop w:val="0"/>
                                          <w:marBottom w:val="0"/>
                                          <w:divBdr>
                                            <w:top w:val="none" w:sz="0" w:space="0" w:color="auto"/>
                                            <w:left w:val="none" w:sz="0" w:space="0" w:color="auto"/>
                                            <w:bottom w:val="none" w:sz="0" w:space="0" w:color="auto"/>
                                            <w:right w:val="none" w:sz="0" w:space="0" w:color="auto"/>
                                          </w:divBdr>
                                          <w:divsChild>
                                            <w:div w:id="410935352">
                                              <w:marLeft w:val="0"/>
                                              <w:marRight w:val="0"/>
                                              <w:marTop w:val="0"/>
                                              <w:marBottom w:val="0"/>
                                              <w:divBdr>
                                                <w:top w:val="none" w:sz="0" w:space="0" w:color="auto"/>
                                                <w:left w:val="none" w:sz="0" w:space="0" w:color="auto"/>
                                                <w:bottom w:val="none" w:sz="0" w:space="0" w:color="auto"/>
                                                <w:right w:val="none" w:sz="0" w:space="0" w:color="auto"/>
                                              </w:divBdr>
                                            </w:div>
                                          </w:divsChild>
                                        </w:div>
                                        <w:div w:id="1851872907">
                                          <w:marLeft w:val="0"/>
                                          <w:marRight w:val="0"/>
                                          <w:marTop w:val="0"/>
                                          <w:marBottom w:val="0"/>
                                          <w:divBdr>
                                            <w:top w:val="none" w:sz="0" w:space="0" w:color="auto"/>
                                            <w:left w:val="none" w:sz="0" w:space="0" w:color="auto"/>
                                            <w:bottom w:val="none" w:sz="0" w:space="0" w:color="auto"/>
                                            <w:right w:val="none" w:sz="0" w:space="0" w:color="auto"/>
                                          </w:divBdr>
                                          <w:divsChild>
                                            <w:div w:id="624039994">
                                              <w:marLeft w:val="0"/>
                                              <w:marRight w:val="0"/>
                                              <w:marTop w:val="0"/>
                                              <w:marBottom w:val="0"/>
                                              <w:divBdr>
                                                <w:top w:val="none" w:sz="0" w:space="0" w:color="auto"/>
                                                <w:left w:val="none" w:sz="0" w:space="0" w:color="auto"/>
                                                <w:bottom w:val="none" w:sz="0" w:space="0" w:color="auto"/>
                                                <w:right w:val="none" w:sz="0" w:space="0" w:color="auto"/>
                                              </w:divBdr>
                                            </w:div>
                                          </w:divsChild>
                                        </w:div>
                                        <w:div w:id="1279415380">
                                          <w:marLeft w:val="0"/>
                                          <w:marRight w:val="0"/>
                                          <w:marTop w:val="0"/>
                                          <w:marBottom w:val="0"/>
                                          <w:divBdr>
                                            <w:top w:val="none" w:sz="0" w:space="0" w:color="auto"/>
                                            <w:left w:val="none" w:sz="0" w:space="0" w:color="auto"/>
                                            <w:bottom w:val="none" w:sz="0" w:space="0" w:color="auto"/>
                                            <w:right w:val="none" w:sz="0" w:space="0" w:color="auto"/>
                                          </w:divBdr>
                                          <w:divsChild>
                                            <w:div w:id="791095858">
                                              <w:marLeft w:val="0"/>
                                              <w:marRight w:val="0"/>
                                              <w:marTop w:val="0"/>
                                              <w:marBottom w:val="0"/>
                                              <w:divBdr>
                                                <w:top w:val="none" w:sz="0" w:space="0" w:color="auto"/>
                                                <w:left w:val="none" w:sz="0" w:space="0" w:color="auto"/>
                                                <w:bottom w:val="none" w:sz="0" w:space="0" w:color="auto"/>
                                                <w:right w:val="none" w:sz="0" w:space="0" w:color="auto"/>
                                              </w:divBdr>
                                            </w:div>
                                          </w:divsChild>
                                        </w:div>
                                        <w:div w:id="1263344733">
                                          <w:marLeft w:val="0"/>
                                          <w:marRight w:val="0"/>
                                          <w:marTop w:val="0"/>
                                          <w:marBottom w:val="0"/>
                                          <w:divBdr>
                                            <w:top w:val="none" w:sz="0" w:space="0" w:color="auto"/>
                                            <w:left w:val="none" w:sz="0" w:space="0" w:color="auto"/>
                                            <w:bottom w:val="none" w:sz="0" w:space="0" w:color="auto"/>
                                            <w:right w:val="none" w:sz="0" w:space="0" w:color="auto"/>
                                          </w:divBdr>
                                          <w:divsChild>
                                            <w:div w:id="1298222801">
                                              <w:marLeft w:val="0"/>
                                              <w:marRight w:val="0"/>
                                              <w:marTop w:val="0"/>
                                              <w:marBottom w:val="0"/>
                                              <w:divBdr>
                                                <w:top w:val="none" w:sz="0" w:space="0" w:color="auto"/>
                                                <w:left w:val="none" w:sz="0" w:space="0" w:color="auto"/>
                                                <w:bottom w:val="none" w:sz="0" w:space="0" w:color="auto"/>
                                                <w:right w:val="none" w:sz="0" w:space="0" w:color="auto"/>
                                              </w:divBdr>
                                            </w:div>
                                          </w:divsChild>
                                        </w:div>
                                        <w:div w:id="852844645">
                                          <w:marLeft w:val="0"/>
                                          <w:marRight w:val="0"/>
                                          <w:marTop w:val="0"/>
                                          <w:marBottom w:val="0"/>
                                          <w:divBdr>
                                            <w:top w:val="none" w:sz="0" w:space="0" w:color="auto"/>
                                            <w:left w:val="none" w:sz="0" w:space="0" w:color="auto"/>
                                            <w:bottom w:val="none" w:sz="0" w:space="0" w:color="auto"/>
                                            <w:right w:val="none" w:sz="0" w:space="0" w:color="auto"/>
                                          </w:divBdr>
                                          <w:divsChild>
                                            <w:div w:id="425809744">
                                              <w:marLeft w:val="0"/>
                                              <w:marRight w:val="0"/>
                                              <w:marTop w:val="0"/>
                                              <w:marBottom w:val="0"/>
                                              <w:divBdr>
                                                <w:top w:val="none" w:sz="0" w:space="0" w:color="auto"/>
                                                <w:left w:val="none" w:sz="0" w:space="0" w:color="auto"/>
                                                <w:bottom w:val="none" w:sz="0" w:space="0" w:color="auto"/>
                                                <w:right w:val="none" w:sz="0" w:space="0" w:color="auto"/>
                                              </w:divBdr>
                                            </w:div>
                                          </w:divsChild>
                                        </w:div>
                                        <w:div w:id="1366635320">
                                          <w:marLeft w:val="0"/>
                                          <w:marRight w:val="0"/>
                                          <w:marTop w:val="0"/>
                                          <w:marBottom w:val="0"/>
                                          <w:divBdr>
                                            <w:top w:val="none" w:sz="0" w:space="0" w:color="auto"/>
                                            <w:left w:val="none" w:sz="0" w:space="0" w:color="auto"/>
                                            <w:bottom w:val="none" w:sz="0" w:space="0" w:color="auto"/>
                                            <w:right w:val="none" w:sz="0" w:space="0" w:color="auto"/>
                                          </w:divBdr>
                                          <w:divsChild>
                                            <w:div w:id="805659784">
                                              <w:marLeft w:val="0"/>
                                              <w:marRight w:val="0"/>
                                              <w:marTop w:val="0"/>
                                              <w:marBottom w:val="0"/>
                                              <w:divBdr>
                                                <w:top w:val="none" w:sz="0" w:space="0" w:color="auto"/>
                                                <w:left w:val="none" w:sz="0" w:space="0" w:color="auto"/>
                                                <w:bottom w:val="none" w:sz="0" w:space="0" w:color="auto"/>
                                                <w:right w:val="none" w:sz="0" w:space="0" w:color="auto"/>
                                              </w:divBdr>
                                            </w:div>
                                          </w:divsChild>
                                        </w:div>
                                        <w:div w:id="1940285291">
                                          <w:marLeft w:val="0"/>
                                          <w:marRight w:val="0"/>
                                          <w:marTop w:val="0"/>
                                          <w:marBottom w:val="0"/>
                                          <w:divBdr>
                                            <w:top w:val="none" w:sz="0" w:space="0" w:color="auto"/>
                                            <w:left w:val="none" w:sz="0" w:space="0" w:color="auto"/>
                                            <w:bottom w:val="none" w:sz="0" w:space="0" w:color="auto"/>
                                            <w:right w:val="none" w:sz="0" w:space="0" w:color="auto"/>
                                          </w:divBdr>
                                          <w:divsChild>
                                            <w:div w:id="1899852014">
                                              <w:marLeft w:val="0"/>
                                              <w:marRight w:val="0"/>
                                              <w:marTop w:val="0"/>
                                              <w:marBottom w:val="0"/>
                                              <w:divBdr>
                                                <w:top w:val="none" w:sz="0" w:space="0" w:color="auto"/>
                                                <w:left w:val="none" w:sz="0" w:space="0" w:color="auto"/>
                                                <w:bottom w:val="none" w:sz="0" w:space="0" w:color="auto"/>
                                                <w:right w:val="none" w:sz="0" w:space="0" w:color="auto"/>
                                              </w:divBdr>
                                            </w:div>
                                          </w:divsChild>
                                        </w:div>
                                        <w:div w:id="1578321384">
                                          <w:marLeft w:val="0"/>
                                          <w:marRight w:val="0"/>
                                          <w:marTop w:val="0"/>
                                          <w:marBottom w:val="0"/>
                                          <w:divBdr>
                                            <w:top w:val="none" w:sz="0" w:space="0" w:color="auto"/>
                                            <w:left w:val="none" w:sz="0" w:space="0" w:color="auto"/>
                                            <w:bottom w:val="none" w:sz="0" w:space="0" w:color="auto"/>
                                            <w:right w:val="none" w:sz="0" w:space="0" w:color="auto"/>
                                          </w:divBdr>
                                          <w:divsChild>
                                            <w:div w:id="730006834">
                                              <w:marLeft w:val="0"/>
                                              <w:marRight w:val="0"/>
                                              <w:marTop w:val="0"/>
                                              <w:marBottom w:val="0"/>
                                              <w:divBdr>
                                                <w:top w:val="none" w:sz="0" w:space="0" w:color="auto"/>
                                                <w:left w:val="none" w:sz="0" w:space="0" w:color="auto"/>
                                                <w:bottom w:val="none" w:sz="0" w:space="0" w:color="auto"/>
                                                <w:right w:val="none" w:sz="0" w:space="0" w:color="auto"/>
                                              </w:divBdr>
                                            </w:div>
                                          </w:divsChild>
                                        </w:div>
                                        <w:div w:id="741413349">
                                          <w:marLeft w:val="0"/>
                                          <w:marRight w:val="0"/>
                                          <w:marTop w:val="0"/>
                                          <w:marBottom w:val="0"/>
                                          <w:divBdr>
                                            <w:top w:val="none" w:sz="0" w:space="0" w:color="auto"/>
                                            <w:left w:val="none" w:sz="0" w:space="0" w:color="auto"/>
                                            <w:bottom w:val="none" w:sz="0" w:space="0" w:color="auto"/>
                                            <w:right w:val="none" w:sz="0" w:space="0" w:color="auto"/>
                                          </w:divBdr>
                                          <w:divsChild>
                                            <w:div w:id="2064014006">
                                              <w:marLeft w:val="0"/>
                                              <w:marRight w:val="0"/>
                                              <w:marTop w:val="0"/>
                                              <w:marBottom w:val="0"/>
                                              <w:divBdr>
                                                <w:top w:val="none" w:sz="0" w:space="0" w:color="auto"/>
                                                <w:left w:val="none" w:sz="0" w:space="0" w:color="auto"/>
                                                <w:bottom w:val="none" w:sz="0" w:space="0" w:color="auto"/>
                                                <w:right w:val="none" w:sz="0" w:space="0" w:color="auto"/>
                                              </w:divBdr>
                                            </w:div>
                                          </w:divsChild>
                                        </w:div>
                                        <w:div w:id="914440284">
                                          <w:marLeft w:val="0"/>
                                          <w:marRight w:val="0"/>
                                          <w:marTop w:val="0"/>
                                          <w:marBottom w:val="0"/>
                                          <w:divBdr>
                                            <w:top w:val="none" w:sz="0" w:space="0" w:color="auto"/>
                                            <w:left w:val="none" w:sz="0" w:space="0" w:color="auto"/>
                                            <w:bottom w:val="none" w:sz="0" w:space="0" w:color="auto"/>
                                            <w:right w:val="none" w:sz="0" w:space="0" w:color="auto"/>
                                          </w:divBdr>
                                          <w:divsChild>
                                            <w:div w:id="301421048">
                                              <w:marLeft w:val="0"/>
                                              <w:marRight w:val="0"/>
                                              <w:marTop w:val="0"/>
                                              <w:marBottom w:val="0"/>
                                              <w:divBdr>
                                                <w:top w:val="none" w:sz="0" w:space="0" w:color="auto"/>
                                                <w:left w:val="none" w:sz="0" w:space="0" w:color="auto"/>
                                                <w:bottom w:val="none" w:sz="0" w:space="0" w:color="auto"/>
                                                <w:right w:val="none" w:sz="0" w:space="0" w:color="auto"/>
                                              </w:divBdr>
                                            </w:div>
                                          </w:divsChild>
                                        </w:div>
                                        <w:div w:id="36515850">
                                          <w:marLeft w:val="0"/>
                                          <w:marRight w:val="0"/>
                                          <w:marTop w:val="0"/>
                                          <w:marBottom w:val="0"/>
                                          <w:divBdr>
                                            <w:top w:val="none" w:sz="0" w:space="0" w:color="auto"/>
                                            <w:left w:val="none" w:sz="0" w:space="0" w:color="auto"/>
                                            <w:bottom w:val="none" w:sz="0" w:space="0" w:color="auto"/>
                                            <w:right w:val="none" w:sz="0" w:space="0" w:color="auto"/>
                                          </w:divBdr>
                                          <w:divsChild>
                                            <w:div w:id="697195273">
                                              <w:marLeft w:val="0"/>
                                              <w:marRight w:val="0"/>
                                              <w:marTop w:val="0"/>
                                              <w:marBottom w:val="0"/>
                                              <w:divBdr>
                                                <w:top w:val="none" w:sz="0" w:space="0" w:color="auto"/>
                                                <w:left w:val="none" w:sz="0" w:space="0" w:color="auto"/>
                                                <w:bottom w:val="none" w:sz="0" w:space="0" w:color="auto"/>
                                                <w:right w:val="none" w:sz="0" w:space="0" w:color="auto"/>
                                              </w:divBdr>
                                            </w:div>
                                          </w:divsChild>
                                        </w:div>
                                        <w:div w:id="107547803">
                                          <w:marLeft w:val="0"/>
                                          <w:marRight w:val="0"/>
                                          <w:marTop w:val="0"/>
                                          <w:marBottom w:val="0"/>
                                          <w:divBdr>
                                            <w:top w:val="none" w:sz="0" w:space="0" w:color="auto"/>
                                            <w:left w:val="none" w:sz="0" w:space="0" w:color="auto"/>
                                            <w:bottom w:val="none" w:sz="0" w:space="0" w:color="auto"/>
                                            <w:right w:val="none" w:sz="0" w:space="0" w:color="auto"/>
                                          </w:divBdr>
                                          <w:divsChild>
                                            <w:div w:id="2031254880">
                                              <w:marLeft w:val="0"/>
                                              <w:marRight w:val="0"/>
                                              <w:marTop w:val="0"/>
                                              <w:marBottom w:val="0"/>
                                              <w:divBdr>
                                                <w:top w:val="none" w:sz="0" w:space="0" w:color="auto"/>
                                                <w:left w:val="none" w:sz="0" w:space="0" w:color="auto"/>
                                                <w:bottom w:val="none" w:sz="0" w:space="0" w:color="auto"/>
                                                <w:right w:val="none" w:sz="0" w:space="0" w:color="auto"/>
                                              </w:divBdr>
                                            </w:div>
                                          </w:divsChild>
                                        </w:div>
                                        <w:div w:id="679503046">
                                          <w:marLeft w:val="0"/>
                                          <w:marRight w:val="0"/>
                                          <w:marTop w:val="0"/>
                                          <w:marBottom w:val="0"/>
                                          <w:divBdr>
                                            <w:top w:val="none" w:sz="0" w:space="0" w:color="auto"/>
                                            <w:left w:val="none" w:sz="0" w:space="0" w:color="auto"/>
                                            <w:bottom w:val="none" w:sz="0" w:space="0" w:color="auto"/>
                                            <w:right w:val="none" w:sz="0" w:space="0" w:color="auto"/>
                                          </w:divBdr>
                                          <w:divsChild>
                                            <w:div w:id="672100020">
                                              <w:marLeft w:val="0"/>
                                              <w:marRight w:val="0"/>
                                              <w:marTop w:val="0"/>
                                              <w:marBottom w:val="0"/>
                                              <w:divBdr>
                                                <w:top w:val="none" w:sz="0" w:space="0" w:color="auto"/>
                                                <w:left w:val="none" w:sz="0" w:space="0" w:color="auto"/>
                                                <w:bottom w:val="none" w:sz="0" w:space="0" w:color="auto"/>
                                                <w:right w:val="none" w:sz="0" w:space="0" w:color="auto"/>
                                              </w:divBdr>
                                            </w:div>
                                          </w:divsChild>
                                        </w:div>
                                        <w:div w:id="1960867679">
                                          <w:marLeft w:val="0"/>
                                          <w:marRight w:val="0"/>
                                          <w:marTop w:val="0"/>
                                          <w:marBottom w:val="0"/>
                                          <w:divBdr>
                                            <w:top w:val="none" w:sz="0" w:space="0" w:color="auto"/>
                                            <w:left w:val="none" w:sz="0" w:space="0" w:color="auto"/>
                                            <w:bottom w:val="none" w:sz="0" w:space="0" w:color="auto"/>
                                            <w:right w:val="none" w:sz="0" w:space="0" w:color="auto"/>
                                          </w:divBdr>
                                          <w:divsChild>
                                            <w:div w:id="509952978">
                                              <w:marLeft w:val="0"/>
                                              <w:marRight w:val="0"/>
                                              <w:marTop w:val="0"/>
                                              <w:marBottom w:val="0"/>
                                              <w:divBdr>
                                                <w:top w:val="none" w:sz="0" w:space="0" w:color="auto"/>
                                                <w:left w:val="none" w:sz="0" w:space="0" w:color="auto"/>
                                                <w:bottom w:val="none" w:sz="0" w:space="0" w:color="auto"/>
                                                <w:right w:val="none" w:sz="0" w:space="0" w:color="auto"/>
                                              </w:divBdr>
                                            </w:div>
                                          </w:divsChild>
                                        </w:div>
                                        <w:div w:id="1833833315">
                                          <w:marLeft w:val="0"/>
                                          <w:marRight w:val="0"/>
                                          <w:marTop w:val="0"/>
                                          <w:marBottom w:val="0"/>
                                          <w:divBdr>
                                            <w:top w:val="none" w:sz="0" w:space="0" w:color="auto"/>
                                            <w:left w:val="none" w:sz="0" w:space="0" w:color="auto"/>
                                            <w:bottom w:val="none" w:sz="0" w:space="0" w:color="auto"/>
                                            <w:right w:val="none" w:sz="0" w:space="0" w:color="auto"/>
                                          </w:divBdr>
                                          <w:divsChild>
                                            <w:div w:id="457066917">
                                              <w:marLeft w:val="0"/>
                                              <w:marRight w:val="0"/>
                                              <w:marTop w:val="0"/>
                                              <w:marBottom w:val="0"/>
                                              <w:divBdr>
                                                <w:top w:val="none" w:sz="0" w:space="0" w:color="auto"/>
                                                <w:left w:val="none" w:sz="0" w:space="0" w:color="auto"/>
                                                <w:bottom w:val="none" w:sz="0" w:space="0" w:color="auto"/>
                                                <w:right w:val="none" w:sz="0" w:space="0" w:color="auto"/>
                                              </w:divBdr>
                                            </w:div>
                                          </w:divsChild>
                                        </w:div>
                                        <w:div w:id="1564757938">
                                          <w:marLeft w:val="0"/>
                                          <w:marRight w:val="0"/>
                                          <w:marTop w:val="0"/>
                                          <w:marBottom w:val="0"/>
                                          <w:divBdr>
                                            <w:top w:val="none" w:sz="0" w:space="0" w:color="auto"/>
                                            <w:left w:val="none" w:sz="0" w:space="0" w:color="auto"/>
                                            <w:bottom w:val="none" w:sz="0" w:space="0" w:color="auto"/>
                                            <w:right w:val="none" w:sz="0" w:space="0" w:color="auto"/>
                                          </w:divBdr>
                                          <w:divsChild>
                                            <w:div w:id="1027754552">
                                              <w:marLeft w:val="0"/>
                                              <w:marRight w:val="0"/>
                                              <w:marTop w:val="0"/>
                                              <w:marBottom w:val="0"/>
                                              <w:divBdr>
                                                <w:top w:val="none" w:sz="0" w:space="0" w:color="auto"/>
                                                <w:left w:val="none" w:sz="0" w:space="0" w:color="auto"/>
                                                <w:bottom w:val="none" w:sz="0" w:space="0" w:color="auto"/>
                                                <w:right w:val="none" w:sz="0" w:space="0" w:color="auto"/>
                                              </w:divBdr>
                                            </w:div>
                                          </w:divsChild>
                                        </w:div>
                                        <w:div w:id="272565346">
                                          <w:marLeft w:val="0"/>
                                          <w:marRight w:val="0"/>
                                          <w:marTop w:val="0"/>
                                          <w:marBottom w:val="0"/>
                                          <w:divBdr>
                                            <w:top w:val="none" w:sz="0" w:space="0" w:color="auto"/>
                                            <w:left w:val="none" w:sz="0" w:space="0" w:color="auto"/>
                                            <w:bottom w:val="none" w:sz="0" w:space="0" w:color="auto"/>
                                            <w:right w:val="none" w:sz="0" w:space="0" w:color="auto"/>
                                          </w:divBdr>
                                          <w:divsChild>
                                            <w:div w:id="1954555417">
                                              <w:marLeft w:val="0"/>
                                              <w:marRight w:val="0"/>
                                              <w:marTop w:val="0"/>
                                              <w:marBottom w:val="0"/>
                                              <w:divBdr>
                                                <w:top w:val="none" w:sz="0" w:space="0" w:color="auto"/>
                                                <w:left w:val="none" w:sz="0" w:space="0" w:color="auto"/>
                                                <w:bottom w:val="none" w:sz="0" w:space="0" w:color="auto"/>
                                                <w:right w:val="none" w:sz="0" w:space="0" w:color="auto"/>
                                              </w:divBdr>
                                            </w:div>
                                          </w:divsChild>
                                        </w:div>
                                        <w:div w:id="974067899">
                                          <w:marLeft w:val="0"/>
                                          <w:marRight w:val="0"/>
                                          <w:marTop w:val="0"/>
                                          <w:marBottom w:val="0"/>
                                          <w:divBdr>
                                            <w:top w:val="none" w:sz="0" w:space="0" w:color="auto"/>
                                            <w:left w:val="none" w:sz="0" w:space="0" w:color="auto"/>
                                            <w:bottom w:val="none" w:sz="0" w:space="0" w:color="auto"/>
                                            <w:right w:val="none" w:sz="0" w:space="0" w:color="auto"/>
                                          </w:divBdr>
                                          <w:divsChild>
                                            <w:div w:id="571427410">
                                              <w:marLeft w:val="0"/>
                                              <w:marRight w:val="0"/>
                                              <w:marTop w:val="0"/>
                                              <w:marBottom w:val="0"/>
                                              <w:divBdr>
                                                <w:top w:val="none" w:sz="0" w:space="0" w:color="auto"/>
                                                <w:left w:val="none" w:sz="0" w:space="0" w:color="auto"/>
                                                <w:bottom w:val="none" w:sz="0" w:space="0" w:color="auto"/>
                                                <w:right w:val="none" w:sz="0" w:space="0" w:color="auto"/>
                                              </w:divBdr>
                                            </w:div>
                                          </w:divsChild>
                                        </w:div>
                                        <w:div w:id="323435071">
                                          <w:marLeft w:val="0"/>
                                          <w:marRight w:val="0"/>
                                          <w:marTop w:val="0"/>
                                          <w:marBottom w:val="0"/>
                                          <w:divBdr>
                                            <w:top w:val="none" w:sz="0" w:space="0" w:color="auto"/>
                                            <w:left w:val="none" w:sz="0" w:space="0" w:color="auto"/>
                                            <w:bottom w:val="none" w:sz="0" w:space="0" w:color="auto"/>
                                            <w:right w:val="none" w:sz="0" w:space="0" w:color="auto"/>
                                          </w:divBdr>
                                          <w:divsChild>
                                            <w:div w:id="1222327214">
                                              <w:marLeft w:val="0"/>
                                              <w:marRight w:val="0"/>
                                              <w:marTop w:val="0"/>
                                              <w:marBottom w:val="0"/>
                                              <w:divBdr>
                                                <w:top w:val="none" w:sz="0" w:space="0" w:color="auto"/>
                                                <w:left w:val="none" w:sz="0" w:space="0" w:color="auto"/>
                                                <w:bottom w:val="none" w:sz="0" w:space="0" w:color="auto"/>
                                                <w:right w:val="none" w:sz="0" w:space="0" w:color="auto"/>
                                              </w:divBdr>
                                            </w:div>
                                          </w:divsChild>
                                        </w:div>
                                        <w:div w:id="1075905050">
                                          <w:marLeft w:val="0"/>
                                          <w:marRight w:val="0"/>
                                          <w:marTop w:val="0"/>
                                          <w:marBottom w:val="0"/>
                                          <w:divBdr>
                                            <w:top w:val="none" w:sz="0" w:space="0" w:color="auto"/>
                                            <w:left w:val="none" w:sz="0" w:space="0" w:color="auto"/>
                                            <w:bottom w:val="none" w:sz="0" w:space="0" w:color="auto"/>
                                            <w:right w:val="none" w:sz="0" w:space="0" w:color="auto"/>
                                          </w:divBdr>
                                          <w:divsChild>
                                            <w:div w:id="720400931">
                                              <w:marLeft w:val="0"/>
                                              <w:marRight w:val="0"/>
                                              <w:marTop w:val="0"/>
                                              <w:marBottom w:val="0"/>
                                              <w:divBdr>
                                                <w:top w:val="none" w:sz="0" w:space="0" w:color="auto"/>
                                                <w:left w:val="none" w:sz="0" w:space="0" w:color="auto"/>
                                                <w:bottom w:val="none" w:sz="0" w:space="0" w:color="auto"/>
                                                <w:right w:val="none" w:sz="0" w:space="0" w:color="auto"/>
                                              </w:divBdr>
                                            </w:div>
                                          </w:divsChild>
                                        </w:div>
                                        <w:div w:id="991448765">
                                          <w:marLeft w:val="0"/>
                                          <w:marRight w:val="0"/>
                                          <w:marTop w:val="0"/>
                                          <w:marBottom w:val="0"/>
                                          <w:divBdr>
                                            <w:top w:val="none" w:sz="0" w:space="0" w:color="auto"/>
                                            <w:left w:val="none" w:sz="0" w:space="0" w:color="auto"/>
                                            <w:bottom w:val="none" w:sz="0" w:space="0" w:color="auto"/>
                                            <w:right w:val="none" w:sz="0" w:space="0" w:color="auto"/>
                                          </w:divBdr>
                                          <w:divsChild>
                                            <w:div w:id="7416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923470">
                              <w:marLeft w:val="0"/>
                              <w:marRight w:val="0"/>
                              <w:marTop w:val="0"/>
                              <w:marBottom w:val="0"/>
                              <w:divBdr>
                                <w:top w:val="none" w:sz="0" w:space="0" w:color="auto"/>
                                <w:left w:val="none" w:sz="0" w:space="0" w:color="auto"/>
                                <w:bottom w:val="none" w:sz="0" w:space="0" w:color="auto"/>
                                <w:right w:val="none" w:sz="0" w:space="0" w:color="auto"/>
                              </w:divBdr>
                              <w:divsChild>
                                <w:div w:id="1208684550">
                                  <w:marLeft w:val="-240"/>
                                  <w:marRight w:val="-240"/>
                                  <w:marTop w:val="0"/>
                                  <w:marBottom w:val="0"/>
                                  <w:divBdr>
                                    <w:top w:val="none" w:sz="0" w:space="0" w:color="auto"/>
                                    <w:left w:val="none" w:sz="0" w:space="0" w:color="auto"/>
                                    <w:bottom w:val="none" w:sz="0" w:space="0" w:color="auto"/>
                                    <w:right w:val="none" w:sz="0" w:space="0" w:color="auto"/>
                                  </w:divBdr>
                                  <w:divsChild>
                                    <w:div w:id="1901869362">
                                      <w:marLeft w:val="0"/>
                                      <w:marRight w:val="0"/>
                                      <w:marTop w:val="0"/>
                                      <w:marBottom w:val="0"/>
                                      <w:divBdr>
                                        <w:top w:val="none" w:sz="0" w:space="0" w:color="auto"/>
                                        <w:left w:val="none" w:sz="0" w:space="0" w:color="auto"/>
                                        <w:bottom w:val="none" w:sz="0" w:space="0" w:color="auto"/>
                                        <w:right w:val="none" w:sz="0" w:space="0" w:color="auto"/>
                                      </w:divBdr>
                                      <w:divsChild>
                                        <w:div w:id="1083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547527">
          <w:marLeft w:val="0"/>
          <w:marRight w:val="0"/>
          <w:marTop w:val="0"/>
          <w:marBottom w:val="0"/>
          <w:divBdr>
            <w:top w:val="none" w:sz="0" w:space="0" w:color="auto"/>
            <w:left w:val="none" w:sz="0" w:space="0" w:color="auto"/>
            <w:bottom w:val="none" w:sz="0" w:space="0" w:color="auto"/>
            <w:right w:val="none" w:sz="0" w:space="0" w:color="auto"/>
          </w:divBdr>
          <w:divsChild>
            <w:div w:id="1512528777">
              <w:marLeft w:val="0"/>
              <w:marRight w:val="0"/>
              <w:marTop w:val="0"/>
              <w:marBottom w:val="0"/>
              <w:divBdr>
                <w:top w:val="none" w:sz="0" w:space="0" w:color="auto"/>
                <w:left w:val="none" w:sz="0" w:space="0" w:color="auto"/>
                <w:bottom w:val="none" w:sz="0" w:space="0" w:color="auto"/>
                <w:right w:val="none" w:sz="0" w:space="0" w:color="auto"/>
              </w:divBdr>
              <w:divsChild>
                <w:div w:id="8796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76356">
      <w:bodyDiv w:val="1"/>
      <w:marLeft w:val="0"/>
      <w:marRight w:val="0"/>
      <w:marTop w:val="0"/>
      <w:marBottom w:val="0"/>
      <w:divBdr>
        <w:top w:val="none" w:sz="0" w:space="0" w:color="auto"/>
        <w:left w:val="none" w:sz="0" w:space="0" w:color="auto"/>
        <w:bottom w:val="none" w:sz="0" w:space="0" w:color="auto"/>
        <w:right w:val="none" w:sz="0" w:space="0" w:color="auto"/>
      </w:divBdr>
      <w:divsChild>
        <w:div w:id="345182645">
          <w:marLeft w:val="0"/>
          <w:marRight w:val="0"/>
          <w:marTop w:val="0"/>
          <w:marBottom w:val="0"/>
          <w:divBdr>
            <w:top w:val="none" w:sz="0" w:space="0" w:color="auto"/>
            <w:left w:val="none" w:sz="0" w:space="0" w:color="auto"/>
            <w:bottom w:val="single" w:sz="6" w:space="0" w:color="D8D8D8"/>
            <w:right w:val="none" w:sz="0" w:space="0" w:color="auto"/>
          </w:divBdr>
          <w:divsChild>
            <w:div w:id="1266108265">
              <w:marLeft w:val="0"/>
              <w:marRight w:val="0"/>
              <w:marTop w:val="0"/>
              <w:marBottom w:val="0"/>
              <w:divBdr>
                <w:top w:val="none" w:sz="0" w:space="0" w:color="auto"/>
                <w:left w:val="none" w:sz="0" w:space="0" w:color="auto"/>
                <w:bottom w:val="none" w:sz="0" w:space="0" w:color="auto"/>
                <w:right w:val="none" w:sz="0" w:space="0" w:color="auto"/>
              </w:divBdr>
            </w:div>
          </w:divsChild>
        </w:div>
        <w:div w:id="1061832954">
          <w:marLeft w:val="0"/>
          <w:marRight w:val="0"/>
          <w:marTop w:val="0"/>
          <w:marBottom w:val="0"/>
          <w:divBdr>
            <w:top w:val="none" w:sz="0" w:space="0" w:color="auto"/>
            <w:left w:val="none" w:sz="0" w:space="0" w:color="auto"/>
            <w:bottom w:val="none" w:sz="0" w:space="0" w:color="auto"/>
            <w:right w:val="none" w:sz="0" w:space="0" w:color="auto"/>
          </w:divBdr>
          <w:divsChild>
            <w:div w:id="15565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2167">
      <w:bodyDiv w:val="1"/>
      <w:marLeft w:val="0"/>
      <w:marRight w:val="0"/>
      <w:marTop w:val="0"/>
      <w:marBottom w:val="0"/>
      <w:divBdr>
        <w:top w:val="none" w:sz="0" w:space="0" w:color="auto"/>
        <w:left w:val="none" w:sz="0" w:space="0" w:color="auto"/>
        <w:bottom w:val="none" w:sz="0" w:space="0" w:color="auto"/>
        <w:right w:val="none" w:sz="0" w:space="0" w:color="auto"/>
      </w:divBdr>
    </w:div>
    <w:div w:id="1107197884">
      <w:bodyDiv w:val="1"/>
      <w:marLeft w:val="0"/>
      <w:marRight w:val="0"/>
      <w:marTop w:val="0"/>
      <w:marBottom w:val="0"/>
      <w:divBdr>
        <w:top w:val="none" w:sz="0" w:space="0" w:color="auto"/>
        <w:left w:val="none" w:sz="0" w:space="0" w:color="auto"/>
        <w:bottom w:val="none" w:sz="0" w:space="0" w:color="auto"/>
        <w:right w:val="none" w:sz="0" w:space="0" w:color="auto"/>
      </w:divBdr>
      <w:divsChild>
        <w:div w:id="2021737943">
          <w:marLeft w:val="0"/>
          <w:marRight w:val="0"/>
          <w:marTop w:val="0"/>
          <w:marBottom w:val="0"/>
          <w:divBdr>
            <w:top w:val="none" w:sz="0" w:space="0" w:color="auto"/>
            <w:left w:val="none" w:sz="0" w:space="0" w:color="auto"/>
            <w:bottom w:val="none" w:sz="0" w:space="0" w:color="auto"/>
            <w:right w:val="none" w:sz="0" w:space="0" w:color="auto"/>
          </w:divBdr>
          <w:divsChild>
            <w:div w:id="1390181568">
              <w:marLeft w:val="0"/>
              <w:marRight w:val="0"/>
              <w:marTop w:val="0"/>
              <w:marBottom w:val="0"/>
              <w:divBdr>
                <w:top w:val="none" w:sz="0" w:space="0" w:color="auto"/>
                <w:left w:val="none" w:sz="0" w:space="0" w:color="auto"/>
                <w:bottom w:val="none" w:sz="0" w:space="0" w:color="auto"/>
                <w:right w:val="none" w:sz="0" w:space="0" w:color="auto"/>
              </w:divBdr>
              <w:divsChild>
                <w:div w:id="1612779506">
                  <w:marLeft w:val="0"/>
                  <w:marRight w:val="0"/>
                  <w:marTop w:val="0"/>
                  <w:marBottom w:val="0"/>
                  <w:divBdr>
                    <w:top w:val="none" w:sz="0" w:space="0" w:color="auto"/>
                    <w:left w:val="none" w:sz="0" w:space="0" w:color="auto"/>
                    <w:bottom w:val="none" w:sz="0" w:space="0" w:color="auto"/>
                    <w:right w:val="none" w:sz="0" w:space="0" w:color="auto"/>
                  </w:divBdr>
                  <w:divsChild>
                    <w:div w:id="1727990165">
                      <w:marLeft w:val="0"/>
                      <w:marRight w:val="0"/>
                      <w:marTop w:val="0"/>
                      <w:marBottom w:val="0"/>
                      <w:divBdr>
                        <w:top w:val="none" w:sz="0" w:space="0" w:color="auto"/>
                        <w:left w:val="none" w:sz="0" w:space="0" w:color="auto"/>
                        <w:bottom w:val="none" w:sz="0" w:space="0" w:color="auto"/>
                        <w:right w:val="none" w:sz="0" w:space="0" w:color="auto"/>
                      </w:divBdr>
                      <w:divsChild>
                        <w:div w:id="1648514780">
                          <w:marLeft w:val="0"/>
                          <w:marRight w:val="0"/>
                          <w:marTop w:val="0"/>
                          <w:marBottom w:val="0"/>
                          <w:divBdr>
                            <w:top w:val="none" w:sz="0" w:space="0" w:color="auto"/>
                            <w:left w:val="none" w:sz="0" w:space="0" w:color="auto"/>
                            <w:bottom w:val="none" w:sz="0" w:space="0" w:color="auto"/>
                            <w:right w:val="none" w:sz="0" w:space="0" w:color="auto"/>
                          </w:divBdr>
                          <w:divsChild>
                            <w:div w:id="1958289440">
                              <w:marLeft w:val="0"/>
                              <w:marRight w:val="0"/>
                              <w:marTop w:val="0"/>
                              <w:marBottom w:val="0"/>
                              <w:divBdr>
                                <w:top w:val="none" w:sz="0" w:space="0" w:color="auto"/>
                                <w:left w:val="none" w:sz="0" w:space="0" w:color="auto"/>
                                <w:bottom w:val="none" w:sz="0" w:space="0" w:color="auto"/>
                                <w:right w:val="none" w:sz="0" w:space="0" w:color="auto"/>
                              </w:divBdr>
                              <w:divsChild>
                                <w:div w:id="1314027637">
                                  <w:marLeft w:val="-240"/>
                                  <w:marRight w:val="-240"/>
                                  <w:marTop w:val="0"/>
                                  <w:marBottom w:val="0"/>
                                  <w:divBdr>
                                    <w:top w:val="none" w:sz="0" w:space="0" w:color="auto"/>
                                    <w:left w:val="none" w:sz="0" w:space="0" w:color="auto"/>
                                    <w:bottom w:val="none" w:sz="0" w:space="0" w:color="auto"/>
                                    <w:right w:val="none" w:sz="0" w:space="0" w:color="auto"/>
                                  </w:divBdr>
                                </w:div>
                                <w:div w:id="1849322957">
                                  <w:marLeft w:val="-240"/>
                                  <w:marRight w:val="-240"/>
                                  <w:marTop w:val="0"/>
                                  <w:marBottom w:val="0"/>
                                  <w:divBdr>
                                    <w:top w:val="none" w:sz="0" w:space="0" w:color="auto"/>
                                    <w:left w:val="none" w:sz="0" w:space="0" w:color="auto"/>
                                    <w:bottom w:val="none" w:sz="0" w:space="0" w:color="auto"/>
                                    <w:right w:val="none" w:sz="0" w:space="0" w:color="auto"/>
                                  </w:divBdr>
                                  <w:divsChild>
                                    <w:div w:id="1061057189">
                                      <w:marLeft w:val="0"/>
                                      <w:marRight w:val="0"/>
                                      <w:marTop w:val="0"/>
                                      <w:marBottom w:val="0"/>
                                      <w:divBdr>
                                        <w:top w:val="none" w:sz="0" w:space="0" w:color="auto"/>
                                        <w:left w:val="none" w:sz="0" w:space="0" w:color="auto"/>
                                        <w:bottom w:val="none" w:sz="0" w:space="0" w:color="auto"/>
                                        <w:right w:val="none" w:sz="0" w:space="0" w:color="auto"/>
                                      </w:divBdr>
                                    </w:div>
                                    <w:div w:id="1592928925">
                                      <w:marLeft w:val="0"/>
                                      <w:marRight w:val="0"/>
                                      <w:marTop w:val="0"/>
                                      <w:marBottom w:val="0"/>
                                      <w:divBdr>
                                        <w:top w:val="none" w:sz="0" w:space="0" w:color="auto"/>
                                        <w:left w:val="none" w:sz="0" w:space="0" w:color="auto"/>
                                        <w:bottom w:val="none" w:sz="0" w:space="0" w:color="auto"/>
                                        <w:right w:val="none" w:sz="0" w:space="0" w:color="auto"/>
                                      </w:divBdr>
                                      <w:divsChild>
                                        <w:div w:id="2141923897">
                                          <w:marLeft w:val="-240"/>
                                          <w:marRight w:val="-240"/>
                                          <w:marTop w:val="0"/>
                                          <w:marBottom w:val="0"/>
                                          <w:divBdr>
                                            <w:top w:val="none" w:sz="0" w:space="0" w:color="auto"/>
                                            <w:left w:val="none" w:sz="0" w:space="0" w:color="auto"/>
                                            <w:bottom w:val="none" w:sz="0" w:space="0" w:color="auto"/>
                                            <w:right w:val="none" w:sz="0" w:space="0" w:color="auto"/>
                                          </w:divBdr>
                                          <w:divsChild>
                                            <w:div w:id="1010762323">
                                              <w:marLeft w:val="0"/>
                                              <w:marRight w:val="0"/>
                                              <w:marTop w:val="0"/>
                                              <w:marBottom w:val="300"/>
                                              <w:divBdr>
                                                <w:top w:val="none" w:sz="0" w:space="0" w:color="auto"/>
                                                <w:left w:val="none" w:sz="0" w:space="0" w:color="auto"/>
                                                <w:bottom w:val="none" w:sz="0" w:space="0" w:color="auto"/>
                                                <w:right w:val="none" w:sz="0" w:space="0" w:color="auto"/>
                                              </w:divBdr>
                                              <w:divsChild>
                                                <w:div w:id="1382511105">
                                                  <w:marLeft w:val="0"/>
                                                  <w:marRight w:val="0"/>
                                                  <w:marTop w:val="0"/>
                                                  <w:marBottom w:val="0"/>
                                                  <w:divBdr>
                                                    <w:top w:val="single" w:sz="6" w:space="12" w:color="auto"/>
                                                    <w:left w:val="single" w:sz="18" w:space="12" w:color="auto"/>
                                                    <w:bottom w:val="single" w:sz="6" w:space="12" w:color="auto"/>
                                                    <w:right w:val="single" w:sz="6" w:space="12" w:color="auto"/>
                                                  </w:divBdr>
                                                </w:div>
                                              </w:divsChild>
                                            </w:div>
                                            <w:div w:id="196548738">
                                              <w:marLeft w:val="0"/>
                                              <w:marRight w:val="0"/>
                                              <w:marTop w:val="0"/>
                                              <w:marBottom w:val="300"/>
                                              <w:divBdr>
                                                <w:top w:val="none" w:sz="0" w:space="0" w:color="auto"/>
                                                <w:left w:val="none" w:sz="0" w:space="0" w:color="auto"/>
                                                <w:bottom w:val="none" w:sz="0" w:space="0" w:color="auto"/>
                                                <w:right w:val="none" w:sz="0" w:space="0" w:color="auto"/>
                                              </w:divBdr>
                                              <w:divsChild>
                                                <w:div w:id="850604489">
                                                  <w:marLeft w:val="0"/>
                                                  <w:marRight w:val="0"/>
                                                  <w:marTop w:val="0"/>
                                                  <w:marBottom w:val="0"/>
                                                  <w:divBdr>
                                                    <w:top w:val="single" w:sz="6" w:space="12" w:color="auto"/>
                                                    <w:left w:val="single" w:sz="18" w:space="12" w:color="auto"/>
                                                    <w:bottom w:val="single" w:sz="6" w:space="12" w:color="auto"/>
                                                    <w:right w:val="single" w:sz="6" w:space="12" w:color="auto"/>
                                                  </w:divBdr>
                                                </w:div>
                                              </w:divsChild>
                                            </w:div>
                                            <w:div w:id="130827759">
                                              <w:marLeft w:val="0"/>
                                              <w:marRight w:val="0"/>
                                              <w:marTop w:val="0"/>
                                              <w:marBottom w:val="300"/>
                                              <w:divBdr>
                                                <w:top w:val="none" w:sz="0" w:space="0" w:color="auto"/>
                                                <w:left w:val="none" w:sz="0" w:space="0" w:color="auto"/>
                                                <w:bottom w:val="none" w:sz="0" w:space="0" w:color="auto"/>
                                                <w:right w:val="none" w:sz="0" w:space="0" w:color="auto"/>
                                              </w:divBdr>
                                              <w:divsChild>
                                                <w:div w:id="1053041403">
                                                  <w:marLeft w:val="0"/>
                                                  <w:marRight w:val="0"/>
                                                  <w:marTop w:val="0"/>
                                                  <w:marBottom w:val="0"/>
                                                  <w:divBdr>
                                                    <w:top w:val="single" w:sz="6" w:space="12" w:color="auto"/>
                                                    <w:left w:val="single" w:sz="18" w:space="12" w:color="auto"/>
                                                    <w:bottom w:val="single" w:sz="6" w:space="12" w:color="auto"/>
                                                    <w:right w:val="single" w:sz="6" w:space="12" w:color="auto"/>
                                                  </w:divBdr>
                                                </w:div>
                                              </w:divsChild>
                                            </w:div>
                                            <w:div w:id="361443631">
                                              <w:marLeft w:val="0"/>
                                              <w:marRight w:val="0"/>
                                              <w:marTop w:val="0"/>
                                              <w:marBottom w:val="300"/>
                                              <w:divBdr>
                                                <w:top w:val="none" w:sz="0" w:space="0" w:color="auto"/>
                                                <w:left w:val="none" w:sz="0" w:space="0" w:color="auto"/>
                                                <w:bottom w:val="none" w:sz="0" w:space="0" w:color="auto"/>
                                                <w:right w:val="none" w:sz="0" w:space="0" w:color="auto"/>
                                              </w:divBdr>
                                              <w:divsChild>
                                                <w:div w:id="174536401">
                                                  <w:marLeft w:val="0"/>
                                                  <w:marRight w:val="0"/>
                                                  <w:marTop w:val="0"/>
                                                  <w:marBottom w:val="0"/>
                                                  <w:divBdr>
                                                    <w:top w:val="single" w:sz="6" w:space="12" w:color="auto"/>
                                                    <w:left w:val="single" w:sz="18" w:space="12" w:color="auto"/>
                                                    <w:bottom w:val="single" w:sz="6" w:space="12" w:color="auto"/>
                                                    <w:right w:val="single" w:sz="6" w:space="12" w:color="auto"/>
                                                  </w:divBdr>
                                                </w:div>
                                              </w:divsChild>
                                            </w:div>
                                          </w:divsChild>
                                        </w:div>
                                      </w:divsChild>
                                    </w:div>
                                  </w:divsChild>
                                </w:div>
                              </w:divsChild>
                            </w:div>
                            <w:div w:id="328214450">
                              <w:marLeft w:val="0"/>
                              <w:marRight w:val="0"/>
                              <w:marTop w:val="0"/>
                              <w:marBottom w:val="0"/>
                              <w:divBdr>
                                <w:top w:val="none" w:sz="0" w:space="0" w:color="auto"/>
                                <w:left w:val="none" w:sz="0" w:space="0" w:color="auto"/>
                                <w:bottom w:val="none" w:sz="0" w:space="0" w:color="auto"/>
                                <w:right w:val="none" w:sz="0" w:space="0" w:color="auto"/>
                              </w:divBdr>
                              <w:divsChild>
                                <w:div w:id="1033504736">
                                  <w:marLeft w:val="-240"/>
                                  <w:marRight w:val="-240"/>
                                  <w:marTop w:val="0"/>
                                  <w:marBottom w:val="0"/>
                                  <w:divBdr>
                                    <w:top w:val="none" w:sz="0" w:space="0" w:color="auto"/>
                                    <w:left w:val="none" w:sz="0" w:space="0" w:color="auto"/>
                                    <w:bottom w:val="none" w:sz="0" w:space="0" w:color="auto"/>
                                    <w:right w:val="none" w:sz="0" w:space="0" w:color="auto"/>
                                  </w:divBdr>
                                  <w:divsChild>
                                    <w:div w:id="56511838">
                                      <w:marLeft w:val="0"/>
                                      <w:marRight w:val="0"/>
                                      <w:marTop w:val="0"/>
                                      <w:marBottom w:val="0"/>
                                      <w:divBdr>
                                        <w:top w:val="none" w:sz="0" w:space="0" w:color="auto"/>
                                        <w:left w:val="none" w:sz="0" w:space="0" w:color="auto"/>
                                        <w:bottom w:val="none" w:sz="0" w:space="0" w:color="auto"/>
                                        <w:right w:val="none" w:sz="0" w:space="0" w:color="auto"/>
                                      </w:divBdr>
                                      <w:divsChild>
                                        <w:div w:id="1784496565">
                                          <w:marLeft w:val="0"/>
                                          <w:marRight w:val="0"/>
                                          <w:marTop w:val="0"/>
                                          <w:marBottom w:val="0"/>
                                          <w:divBdr>
                                            <w:top w:val="none" w:sz="0" w:space="0" w:color="auto"/>
                                            <w:left w:val="none" w:sz="0" w:space="0" w:color="auto"/>
                                            <w:bottom w:val="none" w:sz="0" w:space="0" w:color="auto"/>
                                            <w:right w:val="none" w:sz="0" w:space="0" w:color="auto"/>
                                          </w:divBdr>
                                          <w:divsChild>
                                            <w:div w:id="2048605204">
                                              <w:marLeft w:val="0"/>
                                              <w:marRight w:val="0"/>
                                              <w:marTop w:val="0"/>
                                              <w:marBottom w:val="0"/>
                                              <w:divBdr>
                                                <w:top w:val="none" w:sz="0" w:space="0" w:color="auto"/>
                                                <w:left w:val="none" w:sz="0" w:space="0" w:color="auto"/>
                                                <w:bottom w:val="single" w:sz="6" w:space="0" w:color="F0F0F0"/>
                                                <w:right w:val="none" w:sz="0" w:space="0" w:color="auto"/>
                                              </w:divBdr>
                                            </w:div>
                                          </w:divsChild>
                                        </w:div>
                                        <w:div w:id="1413694992">
                                          <w:marLeft w:val="0"/>
                                          <w:marRight w:val="0"/>
                                          <w:marTop w:val="0"/>
                                          <w:marBottom w:val="0"/>
                                          <w:divBdr>
                                            <w:top w:val="none" w:sz="0" w:space="0" w:color="auto"/>
                                            <w:left w:val="none" w:sz="0" w:space="0" w:color="auto"/>
                                            <w:bottom w:val="none" w:sz="0" w:space="0" w:color="auto"/>
                                            <w:right w:val="none" w:sz="0" w:space="0" w:color="auto"/>
                                          </w:divBdr>
                                          <w:divsChild>
                                            <w:div w:id="318506797">
                                              <w:marLeft w:val="0"/>
                                              <w:marRight w:val="0"/>
                                              <w:marTop w:val="0"/>
                                              <w:marBottom w:val="0"/>
                                              <w:divBdr>
                                                <w:top w:val="none" w:sz="0" w:space="0" w:color="auto"/>
                                                <w:left w:val="none" w:sz="0" w:space="0" w:color="auto"/>
                                                <w:bottom w:val="none" w:sz="0" w:space="0" w:color="auto"/>
                                                <w:right w:val="none" w:sz="0" w:space="0" w:color="auto"/>
                                              </w:divBdr>
                                              <w:divsChild>
                                                <w:div w:id="386032871">
                                                  <w:marLeft w:val="0"/>
                                                  <w:marRight w:val="0"/>
                                                  <w:marTop w:val="0"/>
                                                  <w:marBottom w:val="0"/>
                                                  <w:divBdr>
                                                    <w:top w:val="none" w:sz="0" w:space="0" w:color="auto"/>
                                                    <w:left w:val="none" w:sz="0" w:space="0" w:color="auto"/>
                                                    <w:bottom w:val="none" w:sz="0" w:space="0" w:color="auto"/>
                                                    <w:right w:val="none" w:sz="0" w:space="0" w:color="auto"/>
                                                  </w:divBdr>
                                                  <w:divsChild>
                                                    <w:div w:id="412823386">
                                                      <w:marLeft w:val="-240"/>
                                                      <w:marRight w:val="-240"/>
                                                      <w:marTop w:val="0"/>
                                                      <w:marBottom w:val="0"/>
                                                      <w:divBdr>
                                                        <w:top w:val="none" w:sz="0" w:space="0" w:color="auto"/>
                                                        <w:left w:val="none" w:sz="0" w:space="0" w:color="auto"/>
                                                        <w:bottom w:val="none" w:sz="0" w:space="0" w:color="auto"/>
                                                        <w:right w:val="none" w:sz="0" w:space="0" w:color="auto"/>
                                                      </w:divBdr>
                                                      <w:divsChild>
                                                        <w:div w:id="18103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231844">
                      <w:marLeft w:val="0"/>
                      <w:marRight w:val="0"/>
                      <w:marTop w:val="0"/>
                      <w:marBottom w:val="0"/>
                      <w:divBdr>
                        <w:top w:val="none" w:sz="0" w:space="0" w:color="auto"/>
                        <w:left w:val="none" w:sz="0" w:space="0" w:color="auto"/>
                        <w:bottom w:val="none" w:sz="0" w:space="0" w:color="auto"/>
                        <w:right w:val="none" w:sz="0" w:space="0" w:color="auto"/>
                      </w:divBdr>
                      <w:divsChild>
                        <w:div w:id="711803361">
                          <w:marLeft w:val="0"/>
                          <w:marRight w:val="0"/>
                          <w:marTop w:val="0"/>
                          <w:marBottom w:val="0"/>
                          <w:divBdr>
                            <w:top w:val="none" w:sz="0" w:space="0" w:color="auto"/>
                            <w:left w:val="none" w:sz="0" w:space="0" w:color="auto"/>
                            <w:bottom w:val="none" w:sz="0" w:space="0" w:color="auto"/>
                            <w:right w:val="none" w:sz="0" w:space="0" w:color="auto"/>
                          </w:divBdr>
                          <w:divsChild>
                            <w:div w:id="263535398">
                              <w:marLeft w:val="0"/>
                              <w:marRight w:val="0"/>
                              <w:marTop w:val="0"/>
                              <w:marBottom w:val="0"/>
                              <w:divBdr>
                                <w:top w:val="none" w:sz="0" w:space="0" w:color="auto"/>
                                <w:left w:val="none" w:sz="0" w:space="0" w:color="auto"/>
                                <w:bottom w:val="none" w:sz="0" w:space="0" w:color="auto"/>
                                <w:right w:val="none" w:sz="0" w:space="0" w:color="auto"/>
                              </w:divBdr>
                              <w:divsChild>
                                <w:div w:id="160509115">
                                  <w:marLeft w:val="0"/>
                                  <w:marRight w:val="0"/>
                                  <w:marTop w:val="0"/>
                                  <w:marBottom w:val="0"/>
                                  <w:divBdr>
                                    <w:top w:val="none" w:sz="0" w:space="0" w:color="auto"/>
                                    <w:left w:val="none" w:sz="0" w:space="0" w:color="auto"/>
                                    <w:bottom w:val="none" w:sz="0" w:space="0" w:color="auto"/>
                                    <w:right w:val="none" w:sz="0" w:space="0" w:color="auto"/>
                                  </w:divBdr>
                                  <w:divsChild>
                                    <w:div w:id="515995594">
                                      <w:marLeft w:val="0"/>
                                      <w:marRight w:val="0"/>
                                      <w:marTop w:val="0"/>
                                      <w:marBottom w:val="480"/>
                                      <w:divBdr>
                                        <w:top w:val="none" w:sz="0" w:space="0" w:color="auto"/>
                                        <w:left w:val="none" w:sz="0" w:space="0" w:color="auto"/>
                                        <w:bottom w:val="none" w:sz="0" w:space="0" w:color="auto"/>
                                        <w:right w:val="none" w:sz="0" w:space="0" w:color="auto"/>
                                      </w:divBdr>
                                    </w:div>
                                    <w:div w:id="1003437374">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841352">
                      <w:marLeft w:val="0"/>
                      <w:marRight w:val="0"/>
                      <w:marTop w:val="0"/>
                      <w:marBottom w:val="0"/>
                      <w:divBdr>
                        <w:top w:val="none" w:sz="0" w:space="0" w:color="auto"/>
                        <w:left w:val="none" w:sz="0" w:space="0" w:color="auto"/>
                        <w:bottom w:val="none" w:sz="0" w:space="0" w:color="auto"/>
                        <w:right w:val="none" w:sz="0" w:space="0" w:color="auto"/>
                      </w:divBdr>
                      <w:divsChild>
                        <w:div w:id="554781412">
                          <w:marLeft w:val="0"/>
                          <w:marRight w:val="0"/>
                          <w:marTop w:val="0"/>
                          <w:marBottom w:val="0"/>
                          <w:divBdr>
                            <w:top w:val="none" w:sz="0" w:space="0" w:color="auto"/>
                            <w:left w:val="none" w:sz="0" w:space="0" w:color="auto"/>
                            <w:bottom w:val="none" w:sz="0" w:space="0" w:color="auto"/>
                            <w:right w:val="none" w:sz="0" w:space="0" w:color="auto"/>
                          </w:divBdr>
                          <w:divsChild>
                            <w:div w:id="16002228">
                              <w:marLeft w:val="0"/>
                              <w:marRight w:val="0"/>
                              <w:marTop w:val="0"/>
                              <w:marBottom w:val="0"/>
                              <w:divBdr>
                                <w:top w:val="none" w:sz="0" w:space="0" w:color="auto"/>
                                <w:left w:val="none" w:sz="0" w:space="0" w:color="auto"/>
                                <w:bottom w:val="none" w:sz="0" w:space="0" w:color="auto"/>
                                <w:right w:val="none" w:sz="0" w:space="0" w:color="auto"/>
                              </w:divBdr>
                              <w:divsChild>
                                <w:div w:id="278069535">
                                  <w:marLeft w:val="-240"/>
                                  <w:marRight w:val="-240"/>
                                  <w:marTop w:val="0"/>
                                  <w:marBottom w:val="0"/>
                                  <w:divBdr>
                                    <w:top w:val="none" w:sz="0" w:space="0" w:color="auto"/>
                                    <w:left w:val="none" w:sz="0" w:space="0" w:color="auto"/>
                                    <w:bottom w:val="none" w:sz="0" w:space="0" w:color="auto"/>
                                    <w:right w:val="none" w:sz="0" w:space="0" w:color="auto"/>
                                  </w:divBdr>
                                  <w:divsChild>
                                    <w:div w:id="1631783815">
                                      <w:marLeft w:val="0"/>
                                      <w:marRight w:val="0"/>
                                      <w:marTop w:val="0"/>
                                      <w:marBottom w:val="0"/>
                                      <w:divBdr>
                                        <w:top w:val="none" w:sz="0" w:space="0" w:color="auto"/>
                                        <w:left w:val="none" w:sz="0" w:space="0" w:color="auto"/>
                                        <w:bottom w:val="none" w:sz="0" w:space="0" w:color="auto"/>
                                        <w:right w:val="none" w:sz="0" w:space="0" w:color="auto"/>
                                      </w:divBdr>
                                    </w:div>
                                    <w:div w:id="4075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8355">
                              <w:marLeft w:val="0"/>
                              <w:marRight w:val="0"/>
                              <w:marTop w:val="0"/>
                              <w:marBottom w:val="0"/>
                              <w:divBdr>
                                <w:top w:val="none" w:sz="0" w:space="0" w:color="auto"/>
                                <w:left w:val="none" w:sz="0" w:space="0" w:color="auto"/>
                                <w:bottom w:val="none" w:sz="0" w:space="0" w:color="auto"/>
                                <w:right w:val="none" w:sz="0" w:space="0" w:color="auto"/>
                              </w:divBdr>
                              <w:divsChild>
                                <w:div w:id="725102163">
                                  <w:marLeft w:val="-240"/>
                                  <w:marRight w:val="-240"/>
                                  <w:marTop w:val="0"/>
                                  <w:marBottom w:val="0"/>
                                  <w:divBdr>
                                    <w:top w:val="none" w:sz="0" w:space="0" w:color="auto"/>
                                    <w:left w:val="none" w:sz="0" w:space="0" w:color="auto"/>
                                    <w:bottom w:val="none" w:sz="0" w:space="0" w:color="auto"/>
                                    <w:right w:val="none" w:sz="0" w:space="0" w:color="auto"/>
                                  </w:divBdr>
                                  <w:divsChild>
                                    <w:div w:id="1440759670">
                                      <w:marLeft w:val="0"/>
                                      <w:marRight w:val="0"/>
                                      <w:marTop w:val="0"/>
                                      <w:marBottom w:val="0"/>
                                      <w:divBdr>
                                        <w:top w:val="none" w:sz="0" w:space="0" w:color="auto"/>
                                        <w:left w:val="none" w:sz="0" w:space="0" w:color="auto"/>
                                        <w:bottom w:val="none" w:sz="0" w:space="0" w:color="auto"/>
                                        <w:right w:val="none" w:sz="0" w:space="0" w:color="auto"/>
                                      </w:divBdr>
                                      <w:divsChild>
                                        <w:div w:id="1703897378">
                                          <w:marLeft w:val="-240"/>
                                          <w:marRight w:val="-240"/>
                                          <w:marTop w:val="0"/>
                                          <w:marBottom w:val="0"/>
                                          <w:divBdr>
                                            <w:top w:val="none" w:sz="0" w:space="0" w:color="auto"/>
                                            <w:left w:val="none" w:sz="0" w:space="0" w:color="auto"/>
                                            <w:bottom w:val="none" w:sz="0" w:space="0" w:color="auto"/>
                                            <w:right w:val="none" w:sz="0" w:space="0" w:color="auto"/>
                                          </w:divBdr>
                                          <w:divsChild>
                                            <w:div w:id="3841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927329">
                              <w:marLeft w:val="0"/>
                              <w:marRight w:val="0"/>
                              <w:marTop w:val="0"/>
                              <w:marBottom w:val="0"/>
                              <w:divBdr>
                                <w:top w:val="none" w:sz="0" w:space="0" w:color="auto"/>
                                <w:left w:val="none" w:sz="0" w:space="0" w:color="auto"/>
                                <w:bottom w:val="none" w:sz="0" w:space="0" w:color="auto"/>
                                <w:right w:val="none" w:sz="0" w:space="0" w:color="auto"/>
                              </w:divBdr>
                              <w:divsChild>
                                <w:div w:id="374088335">
                                  <w:marLeft w:val="0"/>
                                  <w:marRight w:val="0"/>
                                  <w:marTop w:val="0"/>
                                  <w:marBottom w:val="0"/>
                                  <w:divBdr>
                                    <w:top w:val="none" w:sz="0" w:space="0" w:color="auto"/>
                                    <w:left w:val="none" w:sz="0" w:space="0" w:color="auto"/>
                                    <w:bottom w:val="none" w:sz="0" w:space="0" w:color="auto"/>
                                    <w:right w:val="none" w:sz="0" w:space="0" w:color="auto"/>
                                  </w:divBdr>
                                  <w:divsChild>
                                    <w:div w:id="660237944">
                                      <w:marLeft w:val="-240"/>
                                      <w:marRight w:val="-240"/>
                                      <w:marTop w:val="0"/>
                                      <w:marBottom w:val="0"/>
                                      <w:divBdr>
                                        <w:top w:val="none" w:sz="0" w:space="0" w:color="auto"/>
                                        <w:left w:val="none" w:sz="0" w:space="0" w:color="auto"/>
                                        <w:bottom w:val="none" w:sz="0" w:space="0" w:color="auto"/>
                                        <w:right w:val="none" w:sz="0" w:space="0" w:color="auto"/>
                                      </w:divBdr>
                                      <w:divsChild>
                                        <w:div w:id="321158033">
                                          <w:marLeft w:val="0"/>
                                          <w:marRight w:val="0"/>
                                          <w:marTop w:val="0"/>
                                          <w:marBottom w:val="0"/>
                                          <w:divBdr>
                                            <w:top w:val="none" w:sz="0" w:space="0" w:color="auto"/>
                                            <w:left w:val="none" w:sz="0" w:space="0" w:color="auto"/>
                                            <w:bottom w:val="none" w:sz="0" w:space="0" w:color="auto"/>
                                            <w:right w:val="none" w:sz="0" w:space="0" w:color="auto"/>
                                          </w:divBdr>
                                          <w:divsChild>
                                            <w:div w:id="288822374">
                                              <w:marLeft w:val="0"/>
                                              <w:marRight w:val="0"/>
                                              <w:marTop w:val="0"/>
                                              <w:marBottom w:val="0"/>
                                              <w:divBdr>
                                                <w:top w:val="none" w:sz="0" w:space="0" w:color="auto"/>
                                                <w:left w:val="none" w:sz="0" w:space="0" w:color="auto"/>
                                                <w:bottom w:val="none" w:sz="0" w:space="0" w:color="auto"/>
                                                <w:right w:val="none" w:sz="0" w:space="0" w:color="auto"/>
                                              </w:divBdr>
                                              <w:divsChild>
                                                <w:div w:id="19010832">
                                                  <w:marLeft w:val="0"/>
                                                  <w:marRight w:val="0"/>
                                                  <w:marTop w:val="0"/>
                                                  <w:marBottom w:val="0"/>
                                                  <w:divBdr>
                                                    <w:top w:val="none" w:sz="0" w:space="0" w:color="auto"/>
                                                    <w:left w:val="none" w:sz="0" w:space="0" w:color="auto"/>
                                                    <w:bottom w:val="none" w:sz="0" w:space="0" w:color="auto"/>
                                                    <w:right w:val="none" w:sz="0" w:space="0" w:color="auto"/>
                                                  </w:divBdr>
                                                  <w:divsChild>
                                                    <w:div w:id="172183044">
                                                      <w:marLeft w:val="0"/>
                                                      <w:marRight w:val="0"/>
                                                      <w:marTop w:val="0"/>
                                                      <w:marBottom w:val="0"/>
                                                      <w:divBdr>
                                                        <w:top w:val="none" w:sz="0" w:space="0" w:color="auto"/>
                                                        <w:left w:val="none" w:sz="0" w:space="0" w:color="auto"/>
                                                        <w:bottom w:val="none" w:sz="0" w:space="0" w:color="auto"/>
                                                        <w:right w:val="none" w:sz="0" w:space="0" w:color="auto"/>
                                                      </w:divBdr>
                                                      <w:divsChild>
                                                        <w:div w:id="60249658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1695809782">
                                          <w:marLeft w:val="0"/>
                                          <w:marRight w:val="0"/>
                                          <w:marTop w:val="0"/>
                                          <w:marBottom w:val="0"/>
                                          <w:divBdr>
                                            <w:top w:val="none" w:sz="0" w:space="0" w:color="auto"/>
                                            <w:left w:val="none" w:sz="0" w:space="0" w:color="auto"/>
                                            <w:bottom w:val="none" w:sz="0" w:space="0" w:color="auto"/>
                                            <w:right w:val="none" w:sz="0" w:space="0" w:color="auto"/>
                                          </w:divBdr>
                                          <w:divsChild>
                                            <w:div w:id="1066991919">
                                              <w:marLeft w:val="0"/>
                                              <w:marRight w:val="0"/>
                                              <w:marTop w:val="0"/>
                                              <w:marBottom w:val="0"/>
                                              <w:divBdr>
                                                <w:top w:val="none" w:sz="0" w:space="0" w:color="auto"/>
                                                <w:left w:val="none" w:sz="0" w:space="0" w:color="auto"/>
                                                <w:bottom w:val="none" w:sz="0" w:space="0" w:color="auto"/>
                                                <w:right w:val="none" w:sz="0" w:space="0" w:color="auto"/>
                                              </w:divBdr>
                                              <w:divsChild>
                                                <w:div w:id="75564995">
                                                  <w:marLeft w:val="0"/>
                                                  <w:marRight w:val="0"/>
                                                  <w:marTop w:val="0"/>
                                                  <w:marBottom w:val="0"/>
                                                  <w:divBdr>
                                                    <w:top w:val="none" w:sz="0" w:space="0" w:color="auto"/>
                                                    <w:left w:val="none" w:sz="0" w:space="0" w:color="auto"/>
                                                    <w:bottom w:val="none" w:sz="0" w:space="0" w:color="auto"/>
                                                    <w:right w:val="none" w:sz="0" w:space="0" w:color="auto"/>
                                                  </w:divBdr>
                                                  <w:divsChild>
                                                    <w:div w:id="989360256">
                                                      <w:marLeft w:val="0"/>
                                                      <w:marRight w:val="0"/>
                                                      <w:marTop w:val="0"/>
                                                      <w:marBottom w:val="0"/>
                                                      <w:divBdr>
                                                        <w:top w:val="none" w:sz="0" w:space="0" w:color="auto"/>
                                                        <w:left w:val="none" w:sz="0" w:space="0" w:color="auto"/>
                                                        <w:bottom w:val="none" w:sz="0" w:space="0" w:color="auto"/>
                                                        <w:right w:val="none" w:sz="0" w:space="0" w:color="auto"/>
                                                      </w:divBdr>
                                                      <w:divsChild>
                                                        <w:div w:id="57004541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1900047528">
                                          <w:marLeft w:val="0"/>
                                          <w:marRight w:val="0"/>
                                          <w:marTop w:val="0"/>
                                          <w:marBottom w:val="0"/>
                                          <w:divBdr>
                                            <w:top w:val="none" w:sz="0" w:space="0" w:color="auto"/>
                                            <w:left w:val="none" w:sz="0" w:space="0" w:color="auto"/>
                                            <w:bottom w:val="none" w:sz="0" w:space="0" w:color="auto"/>
                                            <w:right w:val="none" w:sz="0" w:space="0" w:color="auto"/>
                                          </w:divBdr>
                                          <w:divsChild>
                                            <w:div w:id="1248228430">
                                              <w:marLeft w:val="0"/>
                                              <w:marRight w:val="0"/>
                                              <w:marTop w:val="0"/>
                                              <w:marBottom w:val="0"/>
                                              <w:divBdr>
                                                <w:top w:val="none" w:sz="0" w:space="0" w:color="auto"/>
                                                <w:left w:val="none" w:sz="0" w:space="0" w:color="auto"/>
                                                <w:bottom w:val="none" w:sz="0" w:space="0" w:color="auto"/>
                                                <w:right w:val="none" w:sz="0" w:space="0" w:color="auto"/>
                                              </w:divBdr>
                                              <w:divsChild>
                                                <w:div w:id="1476609121">
                                                  <w:marLeft w:val="0"/>
                                                  <w:marRight w:val="0"/>
                                                  <w:marTop w:val="0"/>
                                                  <w:marBottom w:val="0"/>
                                                  <w:divBdr>
                                                    <w:top w:val="none" w:sz="0" w:space="0" w:color="auto"/>
                                                    <w:left w:val="none" w:sz="0" w:space="0" w:color="auto"/>
                                                    <w:bottom w:val="none" w:sz="0" w:space="0" w:color="auto"/>
                                                    <w:right w:val="none" w:sz="0" w:space="0" w:color="auto"/>
                                                  </w:divBdr>
                                                  <w:divsChild>
                                                    <w:div w:id="241062002">
                                                      <w:marLeft w:val="0"/>
                                                      <w:marRight w:val="0"/>
                                                      <w:marTop w:val="0"/>
                                                      <w:marBottom w:val="0"/>
                                                      <w:divBdr>
                                                        <w:top w:val="none" w:sz="0" w:space="0" w:color="auto"/>
                                                        <w:left w:val="none" w:sz="0" w:space="0" w:color="auto"/>
                                                        <w:bottom w:val="none" w:sz="0" w:space="0" w:color="auto"/>
                                                        <w:right w:val="none" w:sz="0" w:space="0" w:color="auto"/>
                                                      </w:divBdr>
                                                      <w:divsChild>
                                                        <w:div w:id="95324926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601380286">
                                          <w:marLeft w:val="0"/>
                                          <w:marRight w:val="0"/>
                                          <w:marTop w:val="0"/>
                                          <w:marBottom w:val="0"/>
                                          <w:divBdr>
                                            <w:top w:val="none" w:sz="0" w:space="0" w:color="auto"/>
                                            <w:left w:val="none" w:sz="0" w:space="0" w:color="auto"/>
                                            <w:bottom w:val="none" w:sz="0" w:space="0" w:color="auto"/>
                                            <w:right w:val="none" w:sz="0" w:space="0" w:color="auto"/>
                                          </w:divBdr>
                                          <w:divsChild>
                                            <w:div w:id="957949922">
                                              <w:marLeft w:val="0"/>
                                              <w:marRight w:val="0"/>
                                              <w:marTop w:val="0"/>
                                              <w:marBottom w:val="0"/>
                                              <w:divBdr>
                                                <w:top w:val="none" w:sz="0" w:space="0" w:color="auto"/>
                                                <w:left w:val="none" w:sz="0" w:space="0" w:color="auto"/>
                                                <w:bottom w:val="none" w:sz="0" w:space="0" w:color="auto"/>
                                                <w:right w:val="none" w:sz="0" w:space="0" w:color="auto"/>
                                              </w:divBdr>
                                              <w:divsChild>
                                                <w:div w:id="849291475">
                                                  <w:marLeft w:val="0"/>
                                                  <w:marRight w:val="0"/>
                                                  <w:marTop w:val="0"/>
                                                  <w:marBottom w:val="0"/>
                                                  <w:divBdr>
                                                    <w:top w:val="none" w:sz="0" w:space="0" w:color="auto"/>
                                                    <w:left w:val="none" w:sz="0" w:space="0" w:color="auto"/>
                                                    <w:bottom w:val="none" w:sz="0" w:space="0" w:color="auto"/>
                                                    <w:right w:val="none" w:sz="0" w:space="0" w:color="auto"/>
                                                  </w:divBdr>
                                                  <w:divsChild>
                                                    <w:div w:id="398482189">
                                                      <w:marLeft w:val="0"/>
                                                      <w:marRight w:val="0"/>
                                                      <w:marTop w:val="0"/>
                                                      <w:marBottom w:val="0"/>
                                                      <w:divBdr>
                                                        <w:top w:val="none" w:sz="0" w:space="0" w:color="auto"/>
                                                        <w:left w:val="none" w:sz="0" w:space="0" w:color="auto"/>
                                                        <w:bottom w:val="none" w:sz="0" w:space="0" w:color="auto"/>
                                                        <w:right w:val="none" w:sz="0" w:space="0" w:color="auto"/>
                                                      </w:divBdr>
                                                      <w:divsChild>
                                                        <w:div w:id="68625248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358702857">
                                          <w:marLeft w:val="0"/>
                                          <w:marRight w:val="0"/>
                                          <w:marTop w:val="0"/>
                                          <w:marBottom w:val="0"/>
                                          <w:divBdr>
                                            <w:top w:val="none" w:sz="0" w:space="0" w:color="auto"/>
                                            <w:left w:val="none" w:sz="0" w:space="0" w:color="auto"/>
                                            <w:bottom w:val="none" w:sz="0" w:space="0" w:color="auto"/>
                                            <w:right w:val="none" w:sz="0" w:space="0" w:color="auto"/>
                                          </w:divBdr>
                                          <w:divsChild>
                                            <w:div w:id="998995850">
                                              <w:marLeft w:val="0"/>
                                              <w:marRight w:val="0"/>
                                              <w:marTop w:val="0"/>
                                              <w:marBottom w:val="0"/>
                                              <w:divBdr>
                                                <w:top w:val="none" w:sz="0" w:space="0" w:color="auto"/>
                                                <w:left w:val="none" w:sz="0" w:space="0" w:color="auto"/>
                                                <w:bottom w:val="none" w:sz="0" w:space="0" w:color="auto"/>
                                                <w:right w:val="none" w:sz="0" w:space="0" w:color="auto"/>
                                              </w:divBdr>
                                              <w:divsChild>
                                                <w:div w:id="534543020">
                                                  <w:marLeft w:val="0"/>
                                                  <w:marRight w:val="0"/>
                                                  <w:marTop w:val="0"/>
                                                  <w:marBottom w:val="0"/>
                                                  <w:divBdr>
                                                    <w:top w:val="none" w:sz="0" w:space="0" w:color="auto"/>
                                                    <w:left w:val="none" w:sz="0" w:space="0" w:color="auto"/>
                                                    <w:bottom w:val="none" w:sz="0" w:space="0" w:color="auto"/>
                                                    <w:right w:val="none" w:sz="0" w:space="0" w:color="auto"/>
                                                  </w:divBdr>
                                                  <w:divsChild>
                                                    <w:div w:id="1793741220">
                                                      <w:marLeft w:val="0"/>
                                                      <w:marRight w:val="0"/>
                                                      <w:marTop w:val="0"/>
                                                      <w:marBottom w:val="0"/>
                                                      <w:divBdr>
                                                        <w:top w:val="none" w:sz="0" w:space="0" w:color="auto"/>
                                                        <w:left w:val="none" w:sz="0" w:space="0" w:color="auto"/>
                                                        <w:bottom w:val="none" w:sz="0" w:space="0" w:color="auto"/>
                                                        <w:right w:val="none" w:sz="0" w:space="0" w:color="auto"/>
                                                      </w:divBdr>
                                                      <w:divsChild>
                                                        <w:div w:id="198589037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468596032">
                                          <w:marLeft w:val="0"/>
                                          <w:marRight w:val="0"/>
                                          <w:marTop w:val="0"/>
                                          <w:marBottom w:val="0"/>
                                          <w:divBdr>
                                            <w:top w:val="none" w:sz="0" w:space="0" w:color="auto"/>
                                            <w:left w:val="none" w:sz="0" w:space="0" w:color="auto"/>
                                            <w:bottom w:val="none" w:sz="0" w:space="0" w:color="auto"/>
                                            <w:right w:val="none" w:sz="0" w:space="0" w:color="auto"/>
                                          </w:divBdr>
                                          <w:divsChild>
                                            <w:div w:id="146216412">
                                              <w:marLeft w:val="0"/>
                                              <w:marRight w:val="0"/>
                                              <w:marTop w:val="0"/>
                                              <w:marBottom w:val="0"/>
                                              <w:divBdr>
                                                <w:top w:val="none" w:sz="0" w:space="0" w:color="auto"/>
                                                <w:left w:val="none" w:sz="0" w:space="0" w:color="auto"/>
                                                <w:bottom w:val="none" w:sz="0" w:space="0" w:color="auto"/>
                                                <w:right w:val="none" w:sz="0" w:space="0" w:color="auto"/>
                                              </w:divBdr>
                                              <w:divsChild>
                                                <w:div w:id="686568081">
                                                  <w:marLeft w:val="0"/>
                                                  <w:marRight w:val="0"/>
                                                  <w:marTop w:val="0"/>
                                                  <w:marBottom w:val="0"/>
                                                  <w:divBdr>
                                                    <w:top w:val="none" w:sz="0" w:space="0" w:color="auto"/>
                                                    <w:left w:val="none" w:sz="0" w:space="0" w:color="auto"/>
                                                    <w:bottom w:val="none" w:sz="0" w:space="0" w:color="auto"/>
                                                    <w:right w:val="none" w:sz="0" w:space="0" w:color="auto"/>
                                                  </w:divBdr>
                                                  <w:divsChild>
                                                    <w:div w:id="1916208846">
                                                      <w:marLeft w:val="0"/>
                                                      <w:marRight w:val="0"/>
                                                      <w:marTop w:val="0"/>
                                                      <w:marBottom w:val="0"/>
                                                      <w:divBdr>
                                                        <w:top w:val="none" w:sz="0" w:space="0" w:color="auto"/>
                                                        <w:left w:val="none" w:sz="0" w:space="0" w:color="auto"/>
                                                        <w:bottom w:val="none" w:sz="0" w:space="0" w:color="auto"/>
                                                        <w:right w:val="none" w:sz="0" w:space="0" w:color="auto"/>
                                                      </w:divBdr>
                                                      <w:divsChild>
                                                        <w:div w:id="104544780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1009721452">
                                          <w:marLeft w:val="0"/>
                                          <w:marRight w:val="0"/>
                                          <w:marTop w:val="0"/>
                                          <w:marBottom w:val="0"/>
                                          <w:divBdr>
                                            <w:top w:val="none" w:sz="0" w:space="0" w:color="auto"/>
                                            <w:left w:val="none" w:sz="0" w:space="0" w:color="auto"/>
                                            <w:bottom w:val="none" w:sz="0" w:space="0" w:color="auto"/>
                                            <w:right w:val="none" w:sz="0" w:space="0" w:color="auto"/>
                                          </w:divBdr>
                                          <w:divsChild>
                                            <w:div w:id="641227170">
                                              <w:marLeft w:val="0"/>
                                              <w:marRight w:val="0"/>
                                              <w:marTop w:val="0"/>
                                              <w:marBottom w:val="0"/>
                                              <w:divBdr>
                                                <w:top w:val="none" w:sz="0" w:space="0" w:color="auto"/>
                                                <w:left w:val="none" w:sz="0" w:space="0" w:color="auto"/>
                                                <w:bottom w:val="none" w:sz="0" w:space="0" w:color="auto"/>
                                                <w:right w:val="none" w:sz="0" w:space="0" w:color="auto"/>
                                              </w:divBdr>
                                              <w:divsChild>
                                                <w:div w:id="1830637598">
                                                  <w:marLeft w:val="0"/>
                                                  <w:marRight w:val="0"/>
                                                  <w:marTop w:val="0"/>
                                                  <w:marBottom w:val="0"/>
                                                  <w:divBdr>
                                                    <w:top w:val="none" w:sz="0" w:space="0" w:color="auto"/>
                                                    <w:left w:val="none" w:sz="0" w:space="0" w:color="auto"/>
                                                    <w:bottom w:val="none" w:sz="0" w:space="0" w:color="auto"/>
                                                    <w:right w:val="none" w:sz="0" w:space="0" w:color="auto"/>
                                                  </w:divBdr>
                                                  <w:divsChild>
                                                    <w:div w:id="541327486">
                                                      <w:marLeft w:val="0"/>
                                                      <w:marRight w:val="0"/>
                                                      <w:marTop w:val="0"/>
                                                      <w:marBottom w:val="0"/>
                                                      <w:divBdr>
                                                        <w:top w:val="none" w:sz="0" w:space="0" w:color="auto"/>
                                                        <w:left w:val="none" w:sz="0" w:space="0" w:color="auto"/>
                                                        <w:bottom w:val="none" w:sz="0" w:space="0" w:color="auto"/>
                                                        <w:right w:val="none" w:sz="0" w:space="0" w:color="auto"/>
                                                      </w:divBdr>
                                                      <w:divsChild>
                                                        <w:div w:id="1159540607">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1800762044">
                                          <w:marLeft w:val="0"/>
                                          <w:marRight w:val="0"/>
                                          <w:marTop w:val="0"/>
                                          <w:marBottom w:val="0"/>
                                          <w:divBdr>
                                            <w:top w:val="none" w:sz="0" w:space="0" w:color="auto"/>
                                            <w:left w:val="none" w:sz="0" w:space="0" w:color="auto"/>
                                            <w:bottom w:val="none" w:sz="0" w:space="0" w:color="auto"/>
                                            <w:right w:val="none" w:sz="0" w:space="0" w:color="auto"/>
                                          </w:divBdr>
                                          <w:divsChild>
                                            <w:div w:id="207845110">
                                              <w:marLeft w:val="0"/>
                                              <w:marRight w:val="0"/>
                                              <w:marTop w:val="0"/>
                                              <w:marBottom w:val="0"/>
                                              <w:divBdr>
                                                <w:top w:val="none" w:sz="0" w:space="0" w:color="auto"/>
                                                <w:left w:val="none" w:sz="0" w:space="0" w:color="auto"/>
                                                <w:bottom w:val="none" w:sz="0" w:space="0" w:color="auto"/>
                                                <w:right w:val="none" w:sz="0" w:space="0" w:color="auto"/>
                                              </w:divBdr>
                                              <w:divsChild>
                                                <w:div w:id="2036030250">
                                                  <w:marLeft w:val="0"/>
                                                  <w:marRight w:val="0"/>
                                                  <w:marTop w:val="0"/>
                                                  <w:marBottom w:val="0"/>
                                                  <w:divBdr>
                                                    <w:top w:val="none" w:sz="0" w:space="0" w:color="auto"/>
                                                    <w:left w:val="none" w:sz="0" w:space="0" w:color="auto"/>
                                                    <w:bottom w:val="none" w:sz="0" w:space="0" w:color="auto"/>
                                                    <w:right w:val="none" w:sz="0" w:space="0" w:color="auto"/>
                                                  </w:divBdr>
                                                  <w:divsChild>
                                                    <w:div w:id="1082724046">
                                                      <w:marLeft w:val="0"/>
                                                      <w:marRight w:val="0"/>
                                                      <w:marTop w:val="0"/>
                                                      <w:marBottom w:val="0"/>
                                                      <w:divBdr>
                                                        <w:top w:val="none" w:sz="0" w:space="0" w:color="auto"/>
                                                        <w:left w:val="none" w:sz="0" w:space="0" w:color="auto"/>
                                                        <w:bottom w:val="none" w:sz="0" w:space="0" w:color="auto"/>
                                                        <w:right w:val="none" w:sz="0" w:space="0" w:color="auto"/>
                                                      </w:divBdr>
                                                      <w:divsChild>
                                                        <w:div w:id="331880801">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677972146">
                                          <w:marLeft w:val="0"/>
                                          <w:marRight w:val="0"/>
                                          <w:marTop w:val="0"/>
                                          <w:marBottom w:val="0"/>
                                          <w:divBdr>
                                            <w:top w:val="none" w:sz="0" w:space="0" w:color="auto"/>
                                            <w:left w:val="none" w:sz="0" w:space="0" w:color="auto"/>
                                            <w:bottom w:val="none" w:sz="0" w:space="0" w:color="auto"/>
                                            <w:right w:val="none" w:sz="0" w:space="0" w:color="auto"/>
                                          </w:divBdr>
                                          <w:divsChild>
                                            <w:div w:id="33969369">
                                              <w:marLeft w:val="0"/>
                                              <w:marRight w:val="0"/>
                                              <w:marTop w:val="0"/>
                                              <w:marBottom w:val="0"/>
                                              <w:divBdr>
                                                <w:top w:val="none" w:sz="0" w:space="0" w:color="auto"/>
                                                <w:left w:val="none" w:sz="0" w:space="0" w:color="auto"/>
                                                <w:bottom w:val="none" w:sz="0" w:space="0" w:color="auto"/>
                                                <w:right w:val="none" w:sz="0" w:space="0" w:color="auto"/>
                                              </w:divBdr>
                                              <w:divsChild>
                                                <w:div w:id="1540704211">
                                                  <w:marLeft w:val="0"/>
                                                  <w:marRight w:val="0"/>
                                                  <w:marTop w:val="0"/>
                                                  <w:marBottom w:val="0"/>
                                                  <w:divBdr>
                                                    <w:top w:val="none" w:sz="0" w:space="0" w:color="auto"/>
                                                    <w:left w:val="none" w:sz="0" w:space="0" w:color="auto"/>
                                                    <w:bottom w:val="none" w:sz="0" w:space="0" w:color="auto"/>
                                                    <w:right w:val="none" w:sz="0" w:space="0" w:color="auto"/>
                                                  </w:divBdr>
                                                  <w:divsChild>
                                                    <w:div w:id="684552713">
                                                      <w:marLeft w:val="0"/>
                                                      <w:marRight w:val="0"/>
                                                      <w:marTop w:val="0"/>
                                                      <w:marBottom w:val="0"/>
                                                      <w:divBdr>
                                                        <w:top w:val="none" w:sz="0" w:space="0" w:color="auto"/>
                                                        <w:left w:val="none" w:sz="0" w:space="0" w:color="auto"/>
                                                        <w:bottom w:val="none" w:sz="0" w:space="0" w:color="auto"/>
                                                        <w:right w:val="none" w:sz="0" w:space="0" w:color="auto"/>
                                                      </w:divBdr>
                                                      <w:divsChild>
                                                        <w:div w:id="36113542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7165689">
                      <w:marLeft w:val="0"/>
                      <w:marRight w:val="0"/>
                      <w:marTop w:val="0"/>
                      <w:marBottom w:val="0"/>
                      <w:divBdr>
                        <w:top w:val="none" w:sz="0" w:space="0" w:color="auto"/>
                        <w:left w:val="none" w:sz="0" w:space="0" w:color="auto"/>
                        <w:bottom w:val="none" w:sz="0" w:space="0" w:color="auto"/>
                        <w:right w:val="none" w:sz="0" w:space="0" w:color="auto"/>
                      </w:divBdr>
                      <w:divsChild>
                        <w:div w:id="836308825">
                          <w:marLeft w:val="0"/>
                          <w:marRight w:val="0"/>
                          <w:marTop w:val="0"/>
                          <w:marBottom w:val="0"/>
                          <w:divBdr>
                            <w:top w:val="none" w:sz="0" w:space="0" w:color="auto"/>
                            <w:left w:val="none" w:sz="0" w:space="0" w:color="auto"/>
                            <w:bottom w:val="none" w:sz="0" w:space="0" w:color="auto"/>
                            <w:right w:val="none" w:sz="0" w:space="0" w:color="auto"/>
                          </w:divBdr>
                          <w:divsChild>
                            <w:div w:id="1671524258">
                              <w:marLeft w:val="0"/>
                              <w:marRight w:val="0"/>
                              <w:marTop w:val="0"/>
                              <w:marBottom w:val="0"/>
                              <w:divBdr>
                                <w:top w:val="none" w:sz="0" w:space="0" w:color="auto"/>
                                <w:left w:val="none" w:sz="0" w:space="0" w:color="auto"/>
                                <w:bottom w:val="none" w:sz="0" w:space="0" w:color="auto"/>
                                <w:right w:val="none" w:sz="0" w:space="0" w:color="auto"/>
                              </w:divBdr>
                              <w:divsChild>
                                <w:div w:id="147866360">
                                  <w:marLeft w:val="-240"/>
                                  <w:marRight w:val="-240"/>
                                  <w:marTop w:val="0"/>
                                  <w:marBottom w:val="0"/>
                                  <w:divBdr>
                                    <w:top w:val="none" w:sz="0" w:space="0" w:color="auto"/>
                                    <w:left w:val="none" w:sz="0" w:space="0" w:color="auto"/>
                                    <w:bottom w:val="none" w:sz="0" w:space="0" w:color="auto"/>
                                    <w:right w:val="none" w:sz="0" w:space="0" w:color="auto"/>
                                  </w:divBdr>
                                  <w:divsChild>
                                    <w:div w:id="943804108">
                                      <w:marLeft w:val="0"/>
                                      <w:marRight w:val="0"/>
                                      <w:marTop w:val="0"/>
                                      <w:marBottom w:val="0"/>
                                      <w:divBdr>
                                        <w:top w:val="none" w:sz="0" w:space="0" w:color="auto"/>
                                        <w:left w:val="none" w:sz="0" w:space="0" w:color="auto"/>
                                        <w:bottom w:val="none" w:sz="0" w:space="0" w:color="auto"/>
                                        <w:right w:val="none" w:sz="0" w:space="0" w:color="auto"/>
                                      </w:divBdr>
                                    </w:div>
                                  </w:divsChild>
                                </w:div>
                                <w:div w:id="1911423702">
                                  <w:marLeft w:val="0"/>
                                  <w:marRight w:val="0"/>
                                  <w:marTop w:val="0"/>
                                  <w:marBottom w:val="0"/>
                                  <w:divBdr>
                                    <w:top w:val="none" w:sz="0" w:space="0" w:color="auto"/>
                                    <w:left w:val="none" w:sz="0" w:space="0" w:color="auto"/>
                                    <w:bottom w:val="none" w:sz="0" w:space="0" w:color="auto"/>
                                    <w:right w:val="none" w:sz="0" w:space="0" w:color="auto"/>
                                  </w:divBdr>
                                  <w:divsChild>
                                    <w:div w:id="1981883774">
                                      <w:marLeft w:val="-240"/>
                                      <w:marRight w:val="-240"/>
                                      <w:marTop w:val="0"/>
                                      <w:marBottom w:val="0"/>
                                      <w:divBdr>
                                        <w:top w:val="none" w:sz="0" w:space="0" w:color="auto"/>
                                        <w:left w:val="none" w:sz="0" w:space="0" w:color="auto"/>
                                        <w:bottom w:val="none" w:sz="0" w:space="0" w:color="auto"/>
                                        <w:right w:val="none" w:sz="0" w:space="0" w:color="auto"/>
                                      </w:divBdr>
                                      <w:divsChild>
                                        <w:div w:id="2029985914">
                                          <w:marLeft w:val="0"/>
                                          <w:marRight w:val="0"/>
                                          <w:marTop w:val="0"/>
                                          <w:marBottom w:val="0"/>
                                          <w:divBdr>
                                            <w:top w:val="none" w:sz="0" w:space="0" w:color="auto"/>
                                            <w:left w:val="none" w:sz="0" w:space="0" w:color="auto"/>
                                            <w:bottom w:val="none" w:sz="0" w:space="0" w:color="auto"/>
                                            <w:right w:val="none" w:sz="0" w:space="0" w:color="auto"/>
                                          </w:divBdr>
                                          <w:divsChild>
                                            <w:div w:id="315231703">
                                              <w:marLeft w:val="-240"/>
                                              <w:marRight w:val="-240"/>
                                              <w:marTop w:val="0"/>
                                              <w:marBottom w:val="0"/>
                                              <w:divBdr>
                                                <w:top w:val="none" w:sz="0" w:space="0" w:color="auto"/>
                                                <w:left w:val="none" w:sz="0" w:space="0" w:color="auto"/>
                                                <w:bottom w:val="none" w:sz="0" w:space="0" w:color="auto"/>
                                                <w:right w:val="none" w:sz="0" w:space="0" w:color="auto"/>
                                              </w:divBdr>
                                              <w:divsChild>
                                                <w:div w:id="1765570293">
                                                  <w:marLeft w:val="0"/>
                                                  <w:marRight w:val="0"/>
                                                  <w:marTop w:val="0"/>
                                                  <w:marBottom w:val="0"/>
                                                  <w:divBdr>
                                                    <w:top w:val="none" w:sz="0" w:space="0" w:color="auto"/>
                                                    <w:left w:val="none" w:sz="0" w:space="0" w:color="auto"/>
                                                    <w:bottom w:val="none" w:sz="0" w:space="0" w:color="auto"/>
                                                    <w:right w:val="none" w:sz="0" w:space="0" w:color="auto"/>
                                                  </w:divBdr>
                                                  <w:divsChild>
                                                    <w:div w:id="913247159">
                                                      <w:marLeft w:val="0"/>
                                                      <w:marRight w:val="0"/>
                                                      <w:marTop w:val="0"/>
                                                      <w:marBottom w:val="0"/>
                                                      <w:divBdr>
                                                        <w:top w:val="none" w:sz="0" w:space="0" w:color="auto"/>
                                                        <w:left w:val="none" w:sz="0" w:space="0" w:color="auto"/>
                                                        <w:bottom w:val="none" w:sz="0" w:space="0" w:color="auto"/>
                                                        <w:right w:val="none" w:sz="0" w:space="0" w:color="auto"/>
                                                      </w:divBdr>
                                                    </w:div>
                                                  </w:divsChild>
                                                </w:div>
                                                <w:div w:id="1300188225">
                                                  <w:marLeft w:val="0"/>
                                                  <w:marRight w:val="0"/>
                                                  <w:marTop w:val="0"/>
                                                  <w:marBottom w:val="0"/>
                                                  <w:divBdr>
                                                    <w:top w:val="none" w:sz="0" w:space="0" w:color="auto"/>
                                                    <w:left w:val="none" w:sz="0" w:space="0" w:color="auto"/>
                                                    <w:bottom w:val="none" w:sz="0" w:space="0" w:color="auto"/>
                                                    <w:right w:val="none" w:sz="0" w:space="0" w:color="auto"/>
                                                  </w:divBdr>
                                                  <w:divsChild>
                                                    <w:div w:id="1120026854">
                                                      <w:marLeft w:val="0"/>
                                                      <w:marRight w:val="0"/>
                                                      <w:marTop w:val="0"/>
                                                      <w:marBottom w:val="0"/>
                                                      <w:divBdr>
                                                        <w:top w:val="none" w:sz="0" w:space="0" w:color="auto"/>
                                                        <w:left w:val="none" w:sz="0" w:space="0" w:color="auto"/>
                                                        <w:bottom w:val="none" w:sz="0" w:space="0" w:color="auto"/>
                                                        <w:right w:val="none" w:sz="0" w:space="0" w:color="auto"/>
                                                      </w:divBdr>
                                                    </w:div>
                                                  </w:divsChild>
                                                </w:div>
                                                <w:div w:id="2097510050">
                                                  <w:marLeft w:val="0"/>
                                                  <w:marRight w:val="0"/>
                                                  <w:marTop w:val="0"/>
                                                  <w:marBottom w:val="0"/>
                                                  <w:divBdr>
                                                    <w:top w:val="none" w:sz="0" w:space="0" w:color="auto"/>
                                                    <w:left w:val="none" w:sz="0" w:space="0" w:color="auto"/>
                                                    <w:bottom w:val="none" w:sz="0" w:space="0" w:color="auto"/>
                                                    <w:right w:val="none" w:sz="0" w:space="0" w:color="auto"/>
                                                  </w:divBdr>
                                                  <w:divsChild>
                                                    <w:div w:id="1066688088">
                                                      <w:marLeft w:val="0"/>
                                                      <w:marRight w:val="0"/>
                                                      <w:marTop w:val="0"/>
                                                      <w:marBottom w:val="0"/>
                                                      <w:divBdr>
                                                        <w:top w:val="none" w:sz="0" w:space="0" w:color="auto"/>
                                                        <w:left w:val="none" w:sz="0" w:space="0" w:color="auto"/>
                                                        <w:bottom w:val="none" w:sz="0" w:space="0" w:color="auto"/>
                                                        <w:right w:val="none" w:sz="0" w:space="0" w:color="auto"/>
                                                      </w:divBdr>
                                                    </w:div>
                                                  </w:divsChild>
                                                </w:div>
                                                <w:div w:id="1206525792">
                                                  <w:marLeft w:val="0"/>
                                                  <w:marRight w:val="0"/>
                                                  <w:marTop w:val="0"/>
                                                  <w:marBottom w:val="0"/>
                                                  <w:divBdr>
                                                    <w:top w:val="none" w:sz="0" w:space="0" w:color="auto"/>
                                                    <w:left w:val="none" w:sz="0" w:space="0" w:color="auto"/>
                                                    <w:bottom w:val="none" w:sz="0" w:space="0" w:color="auto"/>
                                                    <w:right w:val="none" w:sz="0" w:space="0" w:color="auto"/>
                                                  </w:divBdr>
                                                  <w:divsChild>
                                                    <w:div w:id="1292243764">
                                                      <w:marLeft w:val="0"/>
                                                      <w:marRight w:val="0"/>
                                                      <w:marTop w:val="0"/>
                                                      <w:marBottom w:val="0"/>
                                                      <w:divBdr>
                                                        <w:top w:val="none" w:sz="0" w:space="0" w:color="auto"/>
                                                        <w:left w:val="none" w:sz="0" w:space="0" w:color="auto"/>
                                                        <w:bottom w:val="none" w:sz="0" w:space="0" w:color="auto"/>
                                                        <w:right w:val="none" w:sz="0" w:space="0" w:color="auto"/>
                                                      </w:divBdr>
                                                    </w:div>
                                                  </w:divsChild>
                                                </w:div>
                                                <w:div w:id="1965772477">
                                                  <w:marLeft w:val="0"/>
                                                  <w:marRight w:val="0"/>
                                                  <w:marTop w:val="0"/>
                                                  <w:marBottom w:val="0"/>
                                                  <w:divBdr>
                                                    <w:top w:val="none" w:sz="0" w:space="0" w:color="auto"/>
                                                    <w:left w:val="none" w:sz="0" w:space="0" w:color="auto"/>
                                                    <w:bottom w:val="none" w:sz="0" w:space="0" w:color="auto"/>
                                                    <w:right w:val="none" w:sz="0" w:space="0" w:color="auto"/>
                                                  </w:divBdr>
                                                  <w:divsChild>
                                                    <w:div w:id="177158318">
                                                      <w:marLeft w:val="0"/>
                                                      <w:marRight w:val="0"/>
                                                      <w:marTop w:val="0"/>
                                                      <w:marBottom w:val="0"/>
                                                      <w:divBdr>
                                                        <w:top w:val="none" w:sz="0" w:space="0" w:color="auto"/>
                                                        <w:left w:val="none" w:sz="0" w:space="0" w:color="auto"/>
                                                        <w:bottom w:val="none" w:sz="0" w:space="0" w:color="auto"/>
                                                        <w:right w:val="none" w:sz="0" w:space="0" w:color="auto"/>
                                                      </w:divBdr>
                                                    </w:div>
                                                  </w:divsChild>
                                                </w:div>
                                                <w:div w:id="525140762">
                                                  <w:marLeft w:val="0"/>
                                                  <w:marRight w:val="0"/>
                                                  <w:marTop w:val="0"/>
                                                  <w:marBottom w:val="0"/>
                                                  <w:divBdr>
                                                    <w:top w:val="none" w:sz="0" w:space="0" w:color="auto"/>
                                                    <w:left w:val="none" w:sz="0" w:space="0" w:color="auto"/>
                                                    <w:bottom w:val="none" w:sz="0" w:space="0" w:color="auto"/>
                                                    <w:right w:val="none" w:sz="0" w:space="0" w:color="auto"/>
                                                  </w:divBdr>
                                                  <w:divsChild>
                                                    <w:div w:id="115411446">
                                                      <w:marLeft w:val="0"/>
                                                      <w:marRight w:val="0"/>
                                                      <w:marTop w:val="0"/>
                                                      <w:marBottom w:val="0"/>
                                                      <w:divBdr>
                                                        <w:top w:val="none" w:sz="0" w:space="0" w:color="auto"/>
                                                        <w:left w:val="none" w:sz="0" w:space="0" w:color="auto"/>
                                                        <w:bottom w:val="none" w:sz="0" w:space="0" w:color="auto"/>
                                                        <w:right w:val="none" w:sz="0" w:space="0" w:color="auto"/>
                                                      </w:divBdr>
                                                    </w:div>
                                                  </w:divsChild>
                                                </w:div>
                                                <w:div w:id="1588222025">
                                                  <w:marLeft w:val="0"/>
                                                  <w:marRight w:val="0"/>
                                                  <w:marTop w:val="0"/>
                                                  <w:marBottom w:val="0"/>
                                                  <w:divBdr>
                                                    <w:top w:val="none" w:sz="0" w:space="0" w:color="auto"/>
                                                    <w:left w:val="none" w:sz="0" w:space="0" w:color="auto"/>
                                                    <w:bottom w:val="none" w:sz="0" w:space="0" w:color="auto"/>
                                                    <w:right w:val="none" w:sz="0" w:space="0" w:color="auto"/>
                                                  </w:divBdr>
                                                  <w:divsChild>
                                                    <w:div w:id="768240023">
                                                      <w:marLeft w:val="0"/>
                                                      <w:marRight w:val="0"/>
                                                      <w:marTop w:val="0"/>
                                                      <w:marBottom w:val="0"/>
                                                      <w:divBdr>
                                                        <w:top w:val="none" w:sz="0" w:space="0" w:color="auto"/>
                                                        <w:left w:val="none" w:sz="0" w:space="0" w:color="auto"/>
                                                        <w:bottom w:val="none" w:sz="0" w:space="0" w:color="auto"/>
                                                        <w:right w:val="none" w:sz="0" w:space="0" w:color="auto"/>
                                                      </w:divBdr>
                                                    </w:div>
                                                  </w:divsChild>
                                                </w:div>
                                                <w:div w:id="552816925">
                                                  <w:marLeft w:val="0"/>
                                                  <w:marRight w:val="0"/>
                                                  <w:marTop w:val="0"/>
                                                  <w:marBottom w:val="0"/>
                                                  <w:divBdr>
                                                    <w:top w:val="none" w:sz="0" w:space="0" w:color="auto"/>
                                                    <w:left w:val="none" w:sz="0" w:space="0" w:color="auto"/>
                                                    <w:bottom w:val="none" w:sz="0" w:space="0" w:color="auto"/>
                                                    <w:right w:val="none" w:sz="0" w:space="0" w:color="auto"/>
                                                  </w:divBdr>
                                                  <w:divsChild>
                                                    <w:div w:id="1944221168">
                                                      <w:marLeft w:val="0"/>
                                                      <w:marRight w:val="0"/>
                                                      <w:marTop w:val="0"/>
                                                      <w:marBottom w:val="0"/>
                                                      <w:divBdr>
                                                        <w:top w:val="none" w:sz="0" w:space="0" w:color="auto"/>
                                                        <w:left w:val="none" w:sz="0" w:space="0" w:color="auto"/>
                                                        <w:bottom w:val="none" w:sz="0" w:space="0" w:color="auto"/>
                                                        <w:right w:val="none" w:sz="0" w:space="0" w:color="auto"/>
                                                      </w:divBdr>
                                                    </w:div>
                                                  </w:divsChild>
                                                </w:div>
                                                <w:div w:id="838152032">
                                                  <w:marLeft w:val="0"/>
                                                  <w:marRight w:val="0"/>
                                                  <w:marTop w:val="0"/>
                                                  <w:marBottom w:val="0"/>
                                                  <w:divBdr>
                                                    <w:top w:val="none" w:sz="0" w:space="0" w:color="auto"/>
                                                    <w:left w:val="none" w:sz="0" w:space="0" w:color="auto"/>
                                                    <w:bottom w:val="none" w:sz="0" w:space="0" w:color="auto"/>
                                                    <w:right w:val="none" w:sz="0" w:space="0" w:color="auto"/>
                                                  </w:divBdr>
                                                  <w:divsChild>
                                                    <w:div w:id="2099517329">
                                                      <w:marLeft w:val="0"/>
                                                      <w:marRight w:val="0"/>
                                                      <w:marTop w:val="0"/>
                                                      <w:marBottom w:val="0"/>
                                                      <w:divBdr>
                                                        <w:top w:val="none" w:sz="0" w:space="0" w:color="auto"/>
                                                        <w:left w:val="none" w:sz="0" w:space="0" w:color="auto"/>
                                                        <w:bottom w:val="none" w:sz="0" w:space="0" w:color="auto"/>
                                                        <w:right w:val="none" w:sz="0" w:space="0" w:color="auto"/>
                                                      </w:divBdr>
                                                    </w:div>
                                                  </w:divsChild>
                                                </w:div>
                                                <w:div w:id="1656226339">
                                                  <w:marLeft w:val="0"/>
                                                  <w:marRight w:val="0"/>
                                                  <w:marTop w:val="0"/>
                                                  <w:marBottom w:val="0"/>
                                                  <w:divBdr>
                                                    <w:top w:val="none" w:sz="0" w:space="0" w:color="auto"/>
                                                    <w:left w:val="none" w:sz="0" w:space="0" w:color="auto"/>
                                                    <w:bottom w:val="none" w:sz="0" w:space="0" w:color="auto"/>
                                                    <w:right w:val="none" w:sz="0" w:space="0" w:color="auto"/>
                                                  </w:divBdr>
                                                  <w:divsChild>
                                                    <w:div w:id="1112473956">
                                                      <w:marLeft w:val="0"/>
                                                      <w:marRight w:val="0"/>
                                                      <w:marTop w:val="0"/>
                                                      <w:marBottom w:val="0"/>
                                                      <w:divBdr>
                                                        <w:top w:val="none" w:sz="0" w:space="0" w:color="auto"/>
                                                        <w:left w:val="none" w:sz="0" w:space="0" w:color="auto"/>
                                                        <w:bottom w:val="none" w:sz="0" w:space="0" w:color="auto"/>
                                                        <w:right w:val="none" w:sz="0" w:space="0" w:color="auto"/>
                                                      </w:divBdr>
                                                    </w:div>
                                                  </w:divsChild>
                                                </w:div>
                                                <w:div w:id="732509602">
                                                  <w:marLeft w:val="0"/>
                                                  <w:marRight w:val="0"/>
                                                  <w:marTop w:val="0"/>
                                                  <w:marBottom w:val="0"/>
                                                  <w:divBdr>
                                                    <w:top w:val="none" w:sz="0" w:space="0" w:color="auto"/>
                                                    <w:left w:val="none" w:sz="0" w:space="0" w:color="auto"/>
                                                    <w:bottom w:val="none" w:sz="0" w:space="0" w:color="auto"/>
                                                    <w:right w:val="none" w:sz="0" w:space="0" w:color="auto"/>
                                                  </w:divBdr>
                                                  <w:divsChild>
                                                    <w:div w:id="120398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177384">
                      <w:marLeft w:val="0"/>
                      <w:marRight w:val="0"/>
                      <w:marTop w:val="0"/>
                      <w:marBottom w:val="0"/>
                      <w:divBdr>
                        <w:top w:val="none" w:sz="0" w:space="0" w:color="auto"/>
                        <w:left w:val="none" w:sz="0" w:space="0" w:color="auto"/>
                        <w:bottom w:val="none" w:sz="0" w:space="0" w:color="auto"/>
                        <w:right w:val="none" w:sz="0" w:space="0" w:color="auto"/>
                      </w:divBdr>
                      <w:divsChild>
                        <w:div w:id="212468148">
                          <w:marLeft w:val="0"/>
                          <w:marRight w:val="0"/>
                          <w:marTop w:val="0"/>
                          <w:marBottom w:val="0"/>
                          <w:divBdr>
                            <w:top w:val="none" w:sz="0" w:space="0" w:color="auto"/>
                            <w:left w:val="none" w:sz="0" w:space="0" w:color="auto"/>
                            <w:bottom w:val="none" w:sz="0" w:space="0" w:color="auto"/>
                            <w:right w:val="none" w:sz="0" w:space="0" w:color="auto"/>
                          </w:divBdr>
                          <w:divsChild>
                            <w:div w:id="932981633">
                              <w:marLeft w:val="0"/>
                              <w:marRight w:val="0"/>
                              <w:marTop w:val="0"/>
                              <w:marBottom w:val="0"/>
                              <w:divBdr>
                                <w:top w:val="none" w:sz="0" w:space="0" w:color="auto"/>
                                <w:left w:val="none" w:sz="0" w:space="0" w:color="auto"/>
                                <w:bottom w:val="none" w:sz="0" w:space="0" w:color="auto"/>
                                <w:right w:val="none" w:sz="0" w:space="0" w:color="auto"/>
                              </w:divBdr>
                              <w:divsChild>
                                <w:div w:id="1583487918">
                                  <w:marLeft w:val="0"/>
                                  <w:marRight w:val="0"/>
                                  <w:marTop w:val="0"/>
                                  <w:marBottom w:val="0"/>
                                  <w:divBdr>
                                    <w:top w:val="none" w:sz="0" w:space="0" w:color="auto"/>
                                    <w:left w:val="none" w:sz="0" w:space="0" w:color="auto"/>
                                    <w:bottom w:val="none" w:sz="0" w:space="0" w:color="auto"/>
                                    <w:right w:val="none" w:sz="0" w:space="0" w:color="auto"/>
                                  </w:divBdr>
                                  <w:divsChild>
                                    <w:div w:id="107940330">
                                      <w:marLeft w:val="0"/>
                                      <w:marRight w:val="0"/>
                                      <w:marTop w:val="0"/>
                                      <w:marBottom w:val="0"/>
                                      <w:divBdr>
                                        <w:top w:val="none" w:sz="0" w:space="0" w:color="auto"/>
                                        <w:left w:val="none" w:sz="0" w:space="0" w:color="auto"/>
                                        <w:bottom w:val="none" w:sz="0" w:space="0" w:color="auto"/>
                                        <w:right w:val="none" w:sz="0" w:space="0" w:color="auto"/>
                                      </w:divBdr>
                                      <w:divsChild>
                                        <w:div w:id="1785297732">
                                          <w:marLeft w:val="0"/>
                                          <w:marRight w:val="0"/>
                                          <w:marTop w:val="0"/>
                                          <w:marBottom w:val="0"/>
                                          <w:divBdr>
                                            <w:top w:val="none" w:sz="0" w:space="0" w:color="auto"/>
                                            <w:left w:val="none" w:sz="0" w:space="0" w:color="auto"/>
                                            <w:bottom w:val="none" w:sz="0" w:space="0" w:color="auto"/>
                                            <w:right w:val="none" w:sz="0" w:space="0" w:color="auto"/>
                                          </w:divBdr>
                                          <w:divsChild>
                                            <w:div w:id="327221774">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 w:id="192499108">
                                  <w:marLeft w:val="0"/>
                                  <w:marRight w:val="0"/>
                                  <w:marTop w:val="0"/>
                                  <w:marBottom w:val="0"/>
                                  <w:divBdr>
                                    <w:top w:val="none" w:sz="0" w:space="0" w:color="auto"/>
                                    <w:left w:val="none" w:sz="0" w:space="0" w:color="auto"/>
                                    <w:bottom w:val="none" w:sz="0" w:space="0" w:color="auto"/>
                                    <w:right w:val="none" w:sz="0" w:space="0" w:color="auto"/>
                                  </w:divBdr>
                                  <w:divsChild>
                                    <w:div w:id="591548909">
                                      <w:marLeft w:val="0"/>
                                      <w:marRight w:val="0"/>
                                      <w:marTop w:val="0"/>
                                      <w:marBottom w:val="0"/>
                                      <w:divBdr>
                                        <w:top w:val="none" w:sz="0" w:space="0" w:color="auto"/>
                                        <w:left w:val="none" w:sz="0" w:space="0" w:color="auto"/>
                                        <w:bottom w:val="none" w:sz="0" w:space="0" w:color="auto"/>
                                        <w:right w:val="none" w:sz="0" w:space="0" w:color="auto"/>
                                      </w:divBdr>
                                      <w:divsChild>
                                        <w:div w:id="162091418">
                                          <w:marLeft w:val="0"/>
                                          <w:marRight w:val="0"/>
                                          <w:marTop w:val="0"/>
                                          <w:marBottom w:val="0"/>
                                          <w:divBdr>
                                            <w:top w:val="none" w:sz="0" w:space="0" w:color="auto"/>
                                            <w:left w:val="none" w:sz="0" w:space="0" w:color="auto"/>
                                            <w:bottom w:val="none" w:sz="0" w:space="0" w:color="auto"/>
                                            <w:right w:val="none" w:sz="0" w:space="0" w:color="auto"/>
                                          </w:divBdr>
                                          <w:divsChild>
                                            <w:div w:id="1963535056">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051894">
          <w:marLeft w:val="0"/>
          <w:marRight w:val="0"/>
          <w:marTop w:val="0"/>
          <w:marBottom w:val="0"/>
          <w:divBdr>
            <w:top w:val="none" w:sz="0" w:space="0" w:color="auto"/>
            <w:left w:val="none" w:sz="0" w:space="0" w:color="auto"/>
            <w:bottom w:val="none" w:sz="0" w:space="0" w:color="auto"/>
            <w:right w:val="none" w:sz="0" w:space="0" w:color="auto"/>
          </w:divBdr>
          <w:divsChild>
            <w:div w:id="2085956412">
              <w:marLeft w:val="0"/>
              <w:marRight w:val="0"/>
              <w:marTop w:val="0"/>
              <w:marBottom w:val="0"/>
              <w:divBdr>
                <w:top w:val="none" w:sz="0" w:space="0" w:color="auto"/>
                <w:left w:val="none" w:sz="0" w:space="0" w:color="auto"/>
                <w:bottom w:val="none" w:sz="0" w:space="0" w:color="auto"/>
                <w:right w:val="none" w:sz="0" w:space="0" w:color="auto"/>
              </w:divBdr>
              <w:divsChild>
                <w:div w:id="15968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88386">
      <w:bodyDiv w:val="1"/>
      <w:marLeft w:val="0"/>
      <w:marRight w:val="0"/>
      <w:marTop w:val="0"/>
      <w:marBottom w:val="0"/>
      <w:divBdr>
        <w:top w:val="none" w:sz="0" w:space="0" w:color="auto"/>
        <w:left w:val="none" w:sz="0" w:space="0" w:color="auto"/>
        <w:bottom w:val="none" w:sz="0" w:space="0" w:color="auto"/>
        <w:right w:val="none" w:sz="0" w:space="0" w:color="auto"/>
      </w:divBdr>
      <w:divsChild>
        <w:div w:id="1650788349">
          <w:marLeft w:val="0"/>
          <w:marRight w:val="0"/>
          <w:marTop w:val="0"/>
          <w:marBottom w:val="0"/>
          <w:divBdr>
            <w:top w:val="none" w:sz="0" w:space="0" w:color="auto"/>
            <w:left w:val="none" w:sz="0" w:space="0" w:color="auto"/>
            <w:bottom w:val="none" w:sz="0" w:space="0" w:color="auto"/>
            <w:right w:val="none" w:sz="0" w:space="0" w:color="auto"/>
          </w:divBdr>
          <w:divsChild>
            <w:div w:id="1321038769">
              <w:marLeft w:val="0"/>
              <w:marRight w:val="0"/>
              <w:marTop w:val="0"/>
              <w:marBottom w:val="375"/>
              <w:divBdr>
                <w:top w:val="none" w:sz="0" w:space="0" w:color="auto"/>
                <w:left w:val="none" w:sz="0" w:space="0" w:color="auto"/>
                <w:bottom w:val="none" w:sz="0" w:space="0" w:color="auto"/>
                <w:right w:val="none" w:sz="0" w:space="0" w:color="auto"/>
              </w:divBdr>
            </w:div>
            <w:div w:id="645092053">
              <w:marLeft w:val="0"/>
              <w:marRight w:val="0"/>
              <w:marTop w:val="0"/>
              <w:marBottom w:val="375"/>
              <w:divBdr>
                <w:top w:val="none" w:sz="0" w:space="0" w:color="auto"/>
                <w:left w:val="none" w:sz="0" w:space="0" w:color="auto"/>
                <w:bottom w:val="none" w:sz="0" w:space="0" w:color="auto"/>
                <w:right w:val="none" w:sz="0" w:space="0" w:color="auto"/>
              </w:divBdr>
              <w:divsChild>
                <w:div w:id="408187226">
                  <w:marLeft w:val="0"/>
                  <w:marRight w:val="118"/>
                  <w:marTop w:val="0"/>
                  <w:marBottom w:val="0"/>
                  <w:divBdr>
                    <w:top w:val="none" w:sz="0" w:space="0" w:color="auto"/>
                    <w:left w:val="none" w:sz="0" w:space="0" w:color="auto"/>
                    <w:bottom w:val="none" w:sz="0" w:space="0" w:color="auto"/>
                    <w:right w:val="none" w:sz="0" w:space="0" w:color="auto"/>
                  </w:divBdr>
                  <w:divsChild>
                    <w:div w:id="988899820">
                      <w:marLeft w:val="0"/>
                      <w:marRight w:val="0"/>
                      <w:marTop w:val="750"/>
                      <w:marBottom w:val="0"/>
                      <w:divBdr>
                        <w:top w:val="none" w:sz="0" w:space="0" w:color="auto"/>
                        <w:left w:val="none" w:sz="0" w:space="0" w:color="auto"/>
                        <w:bottom w:val="none" w:sz="0" w:space="0" w:color="auto"/>
                        <w:right w:val="none" w:sz="0" w:space="0" w:color="auto"/>
                      </w:divBdr>
                    </w:div>
                  </w:divsChild>
                </w:div>
                <w:div w:id="6023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781">
      <w:bodyDiv w:val="1"/>
      <w:marLeft w:val="0"/>
      <w:marRight w:val="0"/>
      <w:marTop w:val="0"/>
      <w:marBottom w:val="0"/>
      <w:divBdr>
        <w:top w:val="none" w:sz="0" w:space="0" w:color="auto"/>
        <w:left w:val="none" w:sz="0" w:space="0" w:color="auto"/>
        <w:bottom w:val="none" w:sz="0" w:space="0" w:color="auto"/>
        <w:right w:val="none" w:sz="0" w:space="0" w:color="auto"/>
      </w:divBdr>
    </w:div>
    <w:div w:id="1545144217">
      <w:bodyDiv w:val="1"/>
      <w:marLeft w:val="0"/>
      <w:marRight w:val="0"/>
      <w:marTop w:val="0"/>
      <w:marBottom w:val="0"/>
      <w:divBdr>
        <w:top w:val="none" w:sz="0" w:space="0" w:color="auto"/>
        <w:left w:val="none" w:sz="0" w:space="0" w:color="auto"/>
        <w:bottom w:val="none" w:sz="0" w:space="0" w:color="auto"/>
        <w:right w:val="none" w:sz="0" w:space="0" w:color="auto"/>
      </w:divBdr>
      <w:divsChild>
        <w:div w:id="1969823884">
          <w:marLeft w:val="0"/>
          <w:marRight w:val="0"/>
          <w:marTop w:val="0"/>
          <w:marBottom w:val="0"/>
          <w:divBdr>
            <w:top w:val="none" w:sz="0" w:space="0" w:color="auto"/>
            <w:left w:val="none" w:sz="0" w:space="0" w:color="auto"/>
            <w:bottom w:val="single" w:sz="6" w:space="0" w:color="D8D8D8"/>
            <w:right w:val="none" w:sz="0" w:space="0" w:color="auto"/>
          </w:divBdr>
          <w:divsChild>
            <w:div w:id="501244181">
              <w:marLeft w:val="0"/>
              <w:marRight w:val="0"/>
              <w:marTop w:val="0"/>
              <w:marBottom w:val="0"/>
              <w:divBdr>
                <w:top w:val="none" w:sz="0" w:space="0" w:color="auto"/>
                <w:left w:val="none" w:sz="0" w:space="0" w:color="auto"/>
                <w:bottom w:val="none" w:sz="0" w:space="0" w:color="auto"/>
                <w:right w:val="none" w:sz="0" w:space="0" w:color="auto"/>
              </w:divBdr>
            </w:div>
          </w:divsChild>
        </w:div>
        <w:div w:id="33163247">
          <w:marLeft w:val="0"/>
          <w:marRight w:val="0"/>
          <w:marTop w:val="0"/>
          <w:marBottom w:val="0"/>
          <w:divBdr>
            <w:top w:val="none" w:sz="0" w:space="0" w:color="auto"/>
            <w:left w:val="none" w:sz="0" w:space="0" w:color="auto"/>
            <w:bottom w:val="none" w:sz="0" w:space="0" w:color="auto"/>
            <w:right w:val="none" w:sz="0" w:space="0" w:color="auto"/>
          </w:divBdr>
          <w:divsChild>
            <w:div w:id="93004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4919">
      <w:bodyDiv w:val="1"/>
      <w:marLeft w:val="0"/>
      <w:marRight w:val="0"/>
      <w:marTop w:val="0"/>
      <w:marBottom w:val="0"/>
      <w:divBdr>
        <w:top w:val="none" w:sz="0" w:space="0" w:color="auto"/>
        <w:left w:val="none" w:sz="0" w:space="0" w:color="auto"/>
        <w:bottom w:val="none" w:sz="0" w:space="0" w:color="auto"/>
        <w:right w:val="none" w:sz="0" w:space="0" w:color="auto"/>
      </w:divBdr>
      <w:divsChild>
        <w:div w:id="1577744871">
          <w:marLeft w:val="0"/>
          <w:marRight w:val="0"/>
          <w:marTop w:val="0"/>
          <w:marBottom w:val="0"/>
          <w:divBdr>
            <w:top w:val="none" w:sz="0" w:space="0" w:color="auto"/>
            <w:left w:val="none" w:sz="0" w:space="0" w:color="auto"/>
            <w:bottom w:val="none" w:sz="0" w:space="0" w:color="auto"/>
            <w:right w:val="none" w:sz="0" w:space="0" w:color="auto"/>
          </w:divBdr>
          <w:divsChild>
            <w:div w:id="1436750528">
              <w:marLeft w:val="0"/>
              <w:marRight w:val="0"/>
              <w:marTop w:val="0"/>
              <w:marBottom w:val="0"/>
              <w:divBdr>
                <w:top w:val="none" w:sz="0" w:space="0" w:color="auto"/>
                <w:left w:val="none" w:sz="0" w:space="0" w:color="auto"/>
                <w:bottom w:val="none" w:sz="0" w:space="0" w:color="auto"/>
                <w:right w:val="none" w:sz="0" w:space="0" w:color="auto"/>
              </w:divBdr>
              <w:divsChild>
                <w:div w:id="669403739">
                  <w:marLeft w:val="0"/>
                  <w:marRight w:val="0"/>
                  <w:marTop w:val="0"/>
                  <w:marBottom w:val="0"/>
                  <w:divBdr>
                    <w:top w:val="none" w:sz="0" w:space="0" w:color="auto"/>
                    <w:left w:val="none" w:sz="0" w:space="0" w:color="auto"/>
                    <w:bottom w:val="none" w:sz="0" w:space="0" w:color="auto"/>
                    <w:right w:val="none" w:sz="0" w:space="0" w:color="auto"/>
                  </w:divBdr>
                  <w:divsChild>
                    <w:div w:id="2094814242">
                      <w:marLeft w:val="0"/>
                      <w:marRight w:val="0"/>
                      <w:marTop w:val="0"/>
                      <w:marBottom w:val="0"/>
                      <w:divBdr>
                        <w:top w:val="none" w:sz="0" w:space="0" w:color="auto"/>
                        <w:left w:val="none" w:sz="0" w:space="0" w:color="auto"/>
                        <w:bottom w:val="none" w:sz="0" w:space="0" w:color="auto"/>
                        <w:right w:val="none" w:sz="0" w:space="0" w:color="auto"/>
                      </w:divBdr>
                    </w:div>
                    <w:div w:id="1735351173">
                      <w:marLeft w:val="0"/>
                      <w:marRight w:val="0"/>
                      <w:marTop w:val="0"/>
                      <w:marBottom w:val="0"/>
                      <w:divBdr>
                        <w:top w:val="none" w:sz="0" w:space="0" w:color="auto"/>
                        <w:left w:val="none" w:sz="0" w:space="0" w:color="auto"/>
                        <w:bottom w:val="none" w:sz="0" w:space="0" w:color="auto"/>
                        <w:right w:val="none" w:sz="0" w:space="0" w:color="auto"/>
                      </w:divBdr>
                      <w:divsChild>
                        <w:div w:id="1936136587">
                          <w:marLeft w:val="0"/>
                          <w:marRight w:val="0"/>
                          <w:marTop w:val="0"/>
                          <w:marBottom w:val="0"/>
                          <w:divBdr>
                            <w:top w:val="none" w:sz="0" w:space="0" w:color="auto"/>
                            <w:left w:val="none" w:sz="0" w:space="0" w:color="auto"/>
                            <w:bottom w:val="none" w:sz="0" w:space="0" w:color="auto"/>
                            <w:right w:val="none" w:sz="0" w:space="0" w:color="auto"/>
                          </w:divBdr>
                          <w:divsChild>
                            <w:div w:id="6813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09765">
                  <w:marLeft w:val="0"/>
                  <w:marRight w:val="0"/>
                  <w:marTop w:val="0"/>
                  <w:marBottom w:val="0"/>
                  <w:divBdr>
                    <w:top w:val="none" w:sz="0" w:space="0" w:color="auto"/>
                    <w:left w:val="none" w:sz="0" w:space="0" w:color="auto"/>
                    <w:bottom w:val="none" w:sz="0" w:space="0" w:color="auto"/>
                    <w:right w:val="none" w:sz="0" w:space="0" w:color="auto"/>
                  </w:divBdr>
                  <w:divsChild>
                    <w:div w:id="952322529">
                      <w:marLeft w:val="0"/>
                      <w:marRight w:val="0"/>
                      <w:marTop w:val="150"/>
                      <w:marBottom w:val="150"/>
                      <w:divBdr>
                        <w:top w:val="single" w:sz="6" w:space="2" w:color="B6B6B6"/>
                        <w:left w:val="single" w:sz="6" w:space="0" w:color="B6B6B6"/>
                        <w:bottom w:val="single" w:sz="6" w:space="2" w:color="B6B6B6"/>
                        <w:right w:val="single" w:sz="6" w:space="0" w:color="B6B6B6"/>
                      </w:divBdr>
                      <w:divsChild>
                        <w:div w:id="435831887">
                          <w:marLeft w:val="14370"/>
                          <w:marRight w:val="0"/>
                          <w:marTop w:val="0"/>
                          <w:marBottom w:val="0"/>
                          <w:divBdr>
                            <w:top w:val="none" w:sz="0" w:space="0" w:color="auto"/>
                            <w:left w:val="none" w:sz="0" w:space="0" w:color="auto"/>
                            <w:bottom w:val="none" w:sz="0" w:space="0" w:color="auto"/>
                            <w:right w:val="none" w:sz="0" w:space="0" w:color="auto"/>
                          </w:divBdr>
                          <w:divsChild>
                            <w:div w:id="1711489898">
                              <w:marLeft w:val="0"/>
                              <w:marRight w:val="750"/>
                              <w:marTop w:val="0"/>
                              <w:marBottom w:val="0"/>
                              <w:divBdr>
                                <w:top w:val="none" w:sz="0" w:space="0" w:color="auto"/>
                                <w:left w:val="none" w:sz="0" w:space="0" w:color="auto"/>
                                <w:bottom w:val="none" w:sz="0" w:space="0" w:color="auto"/>
                                <w:right w:val="none" w:sz="0" w:space="0" w:color="auto"/>
                              </w:divBdr>
                              <w:divsChild>
                                <w:div w:id="1084955367">
                                  <w:marLeft w:val="0"/>
                                  <w:marRight w:val="0"/>
                                  <w:marTop w:val="0"/>
                                  <w:marBottom w:val="0"/>
                                  <w:divBdr>
                                    <w:top w:val="none" w:sz="0" w:space="2" w:color="auto"/>
                                    <w:left w:val="none" w:sz="0" w:space="0" w:color="auto"/>
                                    <w:bottom w:val="none" w:sz="0" w:space="2" w:color="auto"/>
                                    <w:right w:val="single" w:sz="6" w:space="0" w:color="B6B6B6"/>
                                  </w:divBdr>
                                </w:div>
                                <w:div w:id="595788918">
                                  <w:marLeft w:val="0"/>
                                  <w:marRight w:val="0"/>
                                  <w:marTop w:val="0"/>
                                  <w:marBottom w:val="0"/>
                                  <w:divBdr>
                                    <w:top w:val="none" w:sz="0" w:space="2" w:color="auto"/>
                                    <w:left w:val="none" w:sz="0" w:space="0" w:color="auto"/>
                                    <w:bottom w:val="none" w:sz="0" w:space="2" w:color="auto"/>
                                    <w:right w:val="single" w:sz="6" w:space="0" w:color="B6B6B6"/>
                                  </w:divBdr>
                                </w:div>
                                <w:div w:id="495801828">
                                  <w:marLeft w:val="0"/>
                                  <w:marRight w:val="0"/>
                                  <w:marTop w:val="0"/>
                                  <w:marBottom w:val="0"/>
                                  <w:divBdr>
                                    <w:top w:val="none" w:sz="0" w:space="2" w:color="auto"/>
                                    <w:left w:val="none" w:sz="0" w:space="0" w:color="auto"/>
                                    <w:bottom w:val="none" w:sz="0" w:space="2" w:color="auto"/>
                                    <w:right w:val="single" w:sz="6" w:space="0" w:color="B6B6B6"/>
                                  </w:divBdr>
                                </w:div>
                                <w:div w:id="1030230538">
                                  <w:marLeft w:val="0"/>
                                  <w:marRight w:val="0"/>
                                  <w:marTop w:val="0"/>
                                  <w:marBottom w:val="0"/>
                                  <w:divBdr>
                                    <w:top w:val="none" w:sz="0" w:space="2" w:color="auto"/>
                                    <w:left w:val="none" w:sz="0" w:space="0" w:color="auto"/>
                                    <w:bottom w:val="none" w:sz="0" w:space="2" w:color="auto"/>
                                    <w:right w:val="single" w:sz="6" w:space="0" w:color="B6B6B6"/>
                                  </w:divBdr>
                                </w:div>
                                <w:div w:id="64649666">
                                  <w:marLeft w:val="0"/>
                                  <w:marRight w:val="0"/>
                                  <w:marTop w:val="0"/>
                                  <w:marBottom w:val="0"/>
                                  <w:divBdr>
                                    <w:top w:val="none" w:sz="0" w:space="2" w:color="auto"/>
                                    <w:left w:val="none" w:sz="0" w:space="0" w:color="auto"/>
                                    <w:bottom w:val="none" w:sz="0" w:space="2" w:color="auto"/>
                                    <w:right w:val="single" w:sz="6" w:space="0" w:color="B6B6B6"/>
                                  </w:divBdr>
                                </w:div>
                                <w:div w:id="1187863560">
                                  <w:marLeft w:val="0"/>
                                  <w:marRight w:val="0"/>
                                  <w:marTop w:val="0"/>
                                  <w:marBottom w:val="0"/>
                                  <w:divBdr>
                                    <w:top w:val="none" w:sz="0" w:space="2" w:color="auto"/>
                                    <w:left w:val="none" w:sz="0" w:space="0" w:color="auto"/>
                                    <w:bottom w:val="none" w:sz="0" w:space="2" w:color="auto"/>
                                    <w:right w:val="single" w:sz="6" w:space="0" w:color="B6B6B6"/>
                                  </w:divBdr>
                                </w:div>
                                <w:div w:id="1102801520">
                                  <w:marLeft w:val="0"/>
                                  <w:marRight w:val="0"/>
                                  <w:marTop w:val="0"/>
                                  <w:marBottom w:val="0"/>
                                  <w:divBdr>
                                    <w:top w:val="none" w:sz="0" w:space="2" w:color="auto"/>
                                    <w:left w:val="none" w:sz="0" w:space="0" w:color="auto"/>
                                    <w:bottom w:val="none" w:sz="0" w:space="2" w:color="auto"/>
                                    <w:right w:val="single" w:sz="6" w:space="0" w:color="B6B6B6"/>
                                  </w:divBdr>
                                </w:div>
                              </w:divsChild>
                            </w:div>
                            <w:div w:id="1543325358">
                              <w:marLeft w:val="0"/>
                              <w:marRight w:val="750"/>
                              <w:marTop w:val="0"/>
                              <w:marBottom w:val="0"/>
                              <w:divBdr>
                                <w:top w:val="none" w:sz="0" w:space="0" w:color="auto"/>
                                <w:left w:val="none" w:sz="0" w:space="0" w:color="auto"/>
                                <w:bottom w:val="none" w:sz="0" w:space="0" w:color="auto"/>
                                <w:right w:val="none" w:sz="0" w:space="0" w:color="auto"/>
                              </w:divBdr>
                              <w:divsChild>
                                <w:div w:id="1340041815">
                                  <w:marLeft w:val="0"/>
                                  <w:marRight w:val="0"/>
                                  <w:marTop w:val="0"/>
                                  <w:marBottom w:val="0"/>
                                  <w:divBdr>
                                    <w:top w:val="none" w:sz="0" w:space="2" w:color="auto"/>
                                    <w:left w:val="none" w:sz="0" w:space="0" w:color="auto"/>
                                    <w:bottom w:val="none" w:sz="0" w:space="2" w:color="auto"/>
                                    <w:right w:val="single" w:sz="6" w:space="0" w:color="B6B6B6"/>
                                  </w:divBdr>
                                </w:div>
                                <w:div w:id="798688833">
                                  <w:marLeft w:val="0"/>
                                  <w:marRight w:val="0"/>
                                  <w:marTop w:val="0"/>
                                  <w:marBottom w:val="0"/>
                                  <w:divBdr>
                                    <w:top w:val="none" w:sz="0" w:space="2" w:color="auto"/>
                                    <w:left w:val="none" w:sz="0" w:space="0" w:color="auto"/>
                                    <w:bottom w:val="none" w:sz="0" w:space="2" w:color="auto"/>
                                    <w:right w:val="single" w:sz="6" w:space="0" w:color="B6B6B6"/>
                                  </w:divBdr>
                                </w:div>
                                <w:div w:id="2026049584">
                                  <w:marLeft w:val="0"/>
                                  <w:marRight w:val="0"/>
                                  <w:marTop w:val="0"/>
                                  <w:marBottom w:val="0"/>
                                  <w:divBdr>
                                    <w:top w:val="none" w:sz="0" w:space="2" w:color="auto"/>
                                    <w:left w:val="none" w:sz="0" w:space="0" w:color="auto"/>
                                    <w:bottom w:val="none" w:sz="0" w:space="2" w:color="auto"/>
                                    <w:right w:val="single" w:sz="6" w:space="0" w:color="B6B6B6"/>
                                  </w:divBdr>
                                </w:div>
                                <w:div w:id="2092657179">
                                  <w:marLeft w:val="0"/>
                                  <w:marRight w:val="0"/>
                                  <w:marTop w:val="0"/>
                                  <w:marBottom w:val="0"/>
                                  <w:divBdr>
                                    <w:top w:val="none" w:sz="0" w:space="2" w:color="auto"/>
                                    <w:left w:val="none" w:sz="0" w:space="0" w:color="auto"/>
                                    <w:bottom w:val="none" w:sz="0" w:space="2" w:color="auto"/>
                                    <w:right w:val="single" w:sz="6" w:space="0" w:color="B6B6B6"/>
                                  </w:divBdr>
                                </w:div>
                                <w:div w:id="817309428">
                                  <w:marLeft w:val="0"/>
                                  <w:marRight w:val="0"/>
                                  <w:marTop w:val="0"/>
                                  <w:marBottom w:val="0"/>
                                  <w:divBdr>
                                    <w:top w:val="none" w:sz="0" w:space="2" w:color="auto"/>
                                    <w:left w:val="none" w:sz="0" w:space="0" w:color="auto"/>
                                    <w:bottom w:val="none" w:sz="0" w:space="2" w:color="auto"/>
                                    <w:right w:val="single" w:sz="6" w:space="0" w:color="B6B6B6"/>
                                  </w:divBdr>
                                </w:div>
                                <w:div w:id="2043357162">
                                  <w:marLeft w:val="0"/>
                                  <w:marRight w:val="0"/>
                                  <w:marTop w:val="0"/>
                                  <w:marBottom w:val="0"/>
                                  <w:divBdr>
                                    <w:top w:val="none" w:sz="0" w:space="2" w:color="auto"/>
                                    <w:left w:val="none" w:sz="0" w:space="0" w:color="auto"/>
                                    <w:bottom w:val="none" w:sz="0" w:space="2" w:color="auto"/>
                                    <w:right w:val="single" w:sz="6" w:space="0" w:color="B6B6B6"/>
                                  </w:divBdr>
                                </w:div>
                                <w:div w:id="1461919411">
                                  <w:marLeft w:val="0"/>
                                  <w:marRight w:val="0"/>
                                  <w:marTop w:val="0"/>
                                  <w:marBottom w:val="0"/>
                                  <w:divBdr>
                                    <w:top w:val="none" w:sz="0" w:space="2" w:color="auto"/>
                                    <w:left w:val="none" w:sz="0" w:space="0" w:color="auto"/>
                                    <w:bottom w:val="none" w:sz="0" w:space="2" w:color="auto"/>
                                    <w:right w:val="single" w:sz="6" w:space="0" w:color="B6B6B6"/>
                                  </w:divBdr>
                                </w:div>
                              </w:divsChild>
                            </w:div>
                          </w:divsChild>
                        </w:div>
                      </w:divsChild>
                    </w:div>
                  </w:divsChild>
                </w:div>
                <w:div w:id="1665935874">
                  <w:marLeft w:val="0"/>
                  <w:marRight w:val="0"/>
                  <w:marTop w:val="0"/>
                  <w:marBottom w:val="0"/>
                  <w:divBdr>
                    <w:top w:val="none" w:sz="0" w:space="0" w:color="auto"/>
                    <w:left w:val="none" w:sz="0" w:space="0" w:color="auto"/>
                    <w:bottom w:val="none" w:sz="0" w:space="0" w:color="auto"/>
                    <w:right w:val="none" w:sz="0" w:space="0" w:color="auto"/>
                  </w:divBdr>
                  <w:divsChild>
                    <w:div w:id="1932468395">
                      <w:marLeft w:val="0"/>
                      <w:marRight w:val="0"/>
                      <w:marTop w:val="0"/>
                      <w:marBottom w:val="0"/>
                      <w:divBdr>
                        <w:top w:val="none" w:sz="0" w:space="0" w:color="auto"/>
                        <w:left w:val="none" w:sz="0" w:space="0" w:color="auto"/>
                        <w:bottom w:val="none" w:sz="0" w:space="0" w:color="auto"/>
                        <w:right w:val="none" w:sz="0" w:space="0" w:color="auto"/>
                      </w:divBdr>
                    </w:div>
                  </w:divsChild>
                </w:div>
                <w:div w:id="1963875512">
                  <w:marLeft w:val="0"/>
                  <w:marRight w:val="0"/>
                  <w:marTop w:val="0"/>
                  <w:marBottom w:val="0"/>
                  <w:divBdr>
                    <w:top w:val="none" w:sz="0" w:space="0" w:color="auto"/>
                    <w:left w:val="none" w:sz="0" w:space="0" w:color="auto"/>
                    <w:bottom w:val="none" w:sz="0" w:space="0" w:color="auto"/>
                    <w:right w:val="none" w:sz="0" w:space="0" w:color="auto"/>
                  </w:divBdr>
                  <w:divsChild>
                    <w:div w:id="275912111">
                      <w:marLeft w:val="0"/>
                      <w:marRight w:val="0"/>
                      <w:marTop w:val="0"/>
                      <w:marBottom w:val="0"/>
                      <w:divBdr>
                        <w:top w:val="none" w:sz="0" w:space="0" w:color="auto"/>
                        <w:left w:val="none" w:sz="0" w:space="0" w:color="auto"/>
                        <w:bottom w:val="none" w:sz="0" w:space="0" w:color="auto"/>
                        <w:right w:val="none" w:sz="0" w:space="0" w:color="auto"/>
                      </w:divBdr>
                    </w:div>
                  </w:divsChild>
                </w:div>
                <w:div w:id="1325161854">
                  <w:marLeft w:val="0"/>
                  <w:marRight w:val="0"/>
                  <w:marTop w:val="0"/>
                  <w:marBottom w:val="0"/>
                  <w:divBdr>
                    <w:top w:val="none" w:sz="0" w:space="0" w:color="auto"/>
                    <w:left w:val="none" w:sz="0" w:space="0" w:color="auto"/>
                    <w:bottom w:val="none" w:sz="0" w:space="0" w:color="auto"/>
                    <w:right w:val="none" w:sz="0" w:space="0" w:color="auto"/>
                  </w:divBdr>
                  <w:divsChild>
                    <w:div w:id="1827018045">
                      <w:marLeft w:val="0"/>
                      <w:marRight w:val="0"/>
                      <w:marTop w:val="0"/>
                      <w:marBottom w:val="0"/>
                      <w:divBdr>
                        <w:top w:val="none" w:sz="0" w:space="0" w:color="auto"/>
                        <w:left w:val="none" w:sz="0" w:space="0" w:color="auto"/>
                        <w:bottom w:val="none" w:sz="0" w:space="0" w:color="auto"/>
                        <w:right w:val="none" w:sz="0" w:space="0" w:color="auto"/>
                      </w:divBdr>
                      <w:divsChild>
                        <w:div w:id="1639995111">
                          <w:marLeft w:val="0"/>
                          <w:marRight w:val="0"/>
                          <w:marTop w:val="105"/>
                          <w:marBottom w:val="0"/>
                          <w:divBdr>
                            <w:top w:val="none" w:sz="0" w:space="0" w:color="auto"/>
                            <w:left w:val="none" w:sz="0" w:space="0" w:color="auto"/>
                            <w:bottom w:val="none" w:sz="0" w:space="0" w:color="auto"/>
                            <w:right w:val="none" w:sz="0" w:space="0" w:color="auto"/>
                          </w:divBdr>
                          <w:divsChild>
                            <w:div w:id="388385932">
                              <w:marLeft w:val="0"/>
                              <w:marRight w:val="0"/>
                              <w:marTop w:val="0"/>
                              <w:marBottom w:val="0"/>
                              <w:divBdr>
                                <w:top w:val="none" w:sz="0" w:space="0" w:color="auto"/>
                                <w:left w:val="none" w:sz="0" w:space="0" w:color="auto"/>
                                <w:bottom w:val="none" w:sz="0" w:space="0" w:color="auto"/>
                                <w:right w:val="none" w:sz="0" w:space="0" w:color="auto"/>
                              </w:divBdr>
                            </w:div>
                            <w:div w:id="969097256">
                              <w:marLeft w:val="0"/>
                              <w:marRight w:val="0"/>
                              <w:marTop w:val="0"/>
                              <w:marBottom w:val="0"/>
                              <w:divBdr>
                                <w:top w:val="none" w:sz="0" w:space="0" w:color="auto"/>
                                <w:left w:val="none" w:sz="0" w:space="0" w:color="auto"/>
                                <w:bottom w:val="none" w:sz="0" w:space="0" w:color="auto"/>
                                <w:right w:val="none" w:sz="0" w:space="0" w:color="auto"/>
                              </w:divBdr>
                              <w:divsChild>
                                <w:div w:id="1722561657">
                                  <w:marLeft w:val="0"/>
                                  <w:marRight w:val="0"/>
                                  <w:marTop w:val="0"/>
                                  <w:marBottom w:val="90"/>
                                  <w:divBdr>
                                    <w:top w:val="none" w:sz="0" w:space="0" w:color="auto"/>
                                    <w:left w:val="none" w:sz="0" w:space="0" w:color="auto"/>
                                    <w:bottom w:val="none" w:sz="0" w:space="0" w:color="auto"/>
                                    <w:right w:val="none" w:sz="0" w:space="0" w:color="auto"/>
                                  </w:divBdr>
                                  <w:divsChild>
                                    <w:div w:id="1644390748">
                                      <w:marLeft w:val="0"/>
                                      <w:marRight w:val="0"/>
                                      <w:marTop w:val="0"/>
                                      <w:marBottom w:val="0"/>
                                      <w:divBdr>
                                        <w:top w:val="none" w:sz="0" w:space="0" w:color="auto"/>
                                        <w:left w:val="none" w:sz="0" w:space="0" w:color="auto"/>
                                        <w:bottom w:val="none" w:sz="0" w:space="0" w:color="auto"/>
                                        <w:right w:val="none" w:sz="0" w:space="0" w:color="auto"/>
                                      </w:divBdr>
                                      <w:divsChild>
                                        <w:div w:id="630594157">
                                          <w:marLeft w:val="0"/>
                                          <w:marRight w:val="0"/>
                                          <w:marTop w:val="0"/>
                                          <w:marBottom w:val="0"/>
                                          <w:divBdr>
                                            <w:top w:val="none" w:sz="0" w:space="0" w:color="auto"/>
                                            <w:left w:val="none" w:sz="0" w:space="0" w:color="auto"/>
                                            <w:bottom w:val="none" w:sz="0" w:space="0" w:color="auto"/>
                                            <w:right w:val="none" w:sz="0" w:space="0" w:color="auto"/>
                                          </w:divBdr>
                                        </w:div>
                                      </w:divsChild>
                                    </w:div>
                                    <w:div w:id="64955137">
                                      <w:marLeft w:val="0"/>
                                      <w:marRight w:val="0"/>
                                      <w:marTop w:val="0"/>
                                      <w:marBottom w:val="0"/>
                                      <w:divBdr>
                                        <w:top w:val="none" w:sz="0" w:space="0" w:color="auto"/>
                                        <w:left w:val="none" w:sz="0" w:space="0" w:color="auto"/>
                                        <w:bottom w:val="none" w:sz="0" w:space="0" w:color="auto"/>
                                        <w:right w:val="none" w:sz="0" w:space="0" w:color="auto"/>
                                      </w:divBdr>
                                      <w:divsChild>
                                        <w:div w:id="4908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8895">
                                  <w:marLeft w:val="0"/>
                                  <w:marRight w:val="0"/>
                                  <w:marTop w:val="0"/>
                                  <w:marBottom w:val="0"/>
                                  <w:divBdr>
                                    <w:top w:val="none" w:sz="0" w:space="0" w:color="auto"/>
                                    <w:left w:val="none" w:sz="0" w:space="0" w:color="auto"/>
                                    <w:bottom w:val="none" w:sz="0" w:space="0" w:color="auto"/>
                                    <w:right w:val="none" w:sz="0" w:space="0" w:color="auto"/>
                                  </w:divBdr>
                                  <w:divsChild>
                                    <w:div w:id="1105153880">
                                      <w:marLeft w:val="0"/>
                                      <w:marRight w:val="0"/>
                                      <w:marTop w:val="0"/>
                                      <w:marBottom w:val="0"/>
                                      <w:divBdr>
                                        <w:top w:val="none" w:sz="0" w:space="0" w:color="auto"/>
                                        <w:left w:val="none" w:sz="0" w:space="0" w:color="auto"/>
                                        <w:bottom w:val="none" w:sz="0" w:space="0" w:color="auto"/>
                                        <w:right w:val="none" w:sz="0" w:space="0" w:color="auto"/>
                                      </w:divBdr>
                                      <w:divsChild>
                                        <w:div w:id="381297214">
                                          <w:marLeft w:val="0"/>
                                          <w:marRight w:val="0"/>
                                          <w:marTop w:val="0"/>
                                          <w:marBottom w:val="0"/>
                                          <w:divBdr>
                                            <w:top w:val="none" w:sz="0" w:space="0" w:color="auto"/>
                                            <w:left w:val="none" w:sz="0" w:space="0" w:color="auto"/>
                                            <w:bottom w:val="none" w:sz="0" w:space="0" w:color="auto"/>
                                            <w:right w:val="none" w:sz="0" w:space="0" w:color="auto"/>
                                          </w:divBdr>
                                        </w:div>
                                      </w:divsChild>
                                    </w:div>
                                    <w:div w:id="932977306">
                                      <w:marLeft w:val="0"/>
                                      <w:marRight w:val="0"/>
                                      <w:marTop w:val="0"/>
                                      <w:marBottom w:val="0"/>
                                      <w:divBdr>
                                        <w:top w:val="none" w:sz="0" w:space="0" w:color="auto"/>
                                        <w:left w:val="none" w:sz="0" w:space="0" w:color="auto"/>
                                        <w:bottom w:val="none" w:sz="0" w:space="0" w:color="auto"/>
                                        <w:right w:val="none" w:sz="0" w:space="0" w:color="auto"/>
                                      </w:divBdr>
                                      <w:divsChild>
                                        <w:div w:id="21047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264342">
          <w:marLeft w:val="0"/>
          <w:marRight w:val="0"/>
          <w:marTop w:val="0"/>
          <w:marBottom w:val="0"/>
          <w:divBdr>
            <w:top w:val="none" w:sz="0" w:space="0" w:color="auto"/>
            <w:left w:val="none" w:sz="0" w:space="0" w:color="auto"/>
            <w:bottom w:val="none" w:sz="0" w:space="0" w:color="auto"/>
            <w:right w:val="none" w:sz="0" w:space="0" w:color="auto"/>
          </w:divBdr>
          <w:divsChild>
            <w:div w:id="323516398">
              <w:marLeft w:val="0"/>
              <w:marRight w:val="0"/>
              <w:marTop w:val="0"/>
              <w:marBottom w:val="0"/>
              <w:divBdr>
                <w:top w:val="none" w:sz="0" w:space="0" w:color="auto"/>
                <w:left w:val="none" w:sz="0" w:space="0" w:color="auto"/>
                <w:bottom w:val="none" w:sz="0" w:space="0" w:color="auto"/>
                <w:right w:val="none" w:sz="0" w:space="0" w:color="auto"/>
              </w:divBdr>
              <w:divsChild>
                <w:div w:id="1050572682">
                  <w:marLeft w:val="0"/>
                  <w:marRight w:val="0"/>
                  <w:marTop w:val="0"/>
                  <w:marBottom w:val="0"/>
                  <w:divBdr>
                    <w:top w:val="none" w:sz="0" w:space="0" w:color="auto"/>
                    <w:left w:val="none" w:sz="0" w:space="0" w:color="auto"/>
                    <w:bottom w:val="none" w:sz="0" w:space="0" w:color="auto"/>
                    <w:right w:val="none" w:sz="0" w:space="0" w:color="auto"/>
                  </w:divBdr>
                  <w:divsChild>
                    <w:div w:id="1666208275">
                      <w:marLeft w:val="0"/>
                      <w:marRight w:val="0"/>
                      <w:marTop w:val="0"/>
                      <w:marBottom w:val="0"/>
                      <w:divBdr>
                        <w:top w:val="none" w:sz="0" w:space="0" w:color="auto"/>
                        <w:left w:val="none" w:sz="0" w:space="0" w:color="auto"/>
                        <w:bottom w:val="none" w:sz="0" w:space="0" w:color="auto"/>
                        <w:right w:val="none" w:sz="0" w:space="0" w:color="auto"/>
                      </w:divBdr>
                      <w:divsChild>
                        <w:div w:id="756093283">
                          <w:marLeft w:val="0"/>
                          <w:marRight w:val="0"/>
                          <w:marTop w:val="0"/>
                          <w:marBottom w:val="0"/>
                          <w:divBdr>
                            <w:top w:val="none" w:sz="0" w:space="0" w:color="auto"/>
                            <w:left w:val="none" w:sz="0" w:space="0" w:color="auto"/>
                            <w:bottom w:val="none" w:sz="0" w:space="0" w:color="auto"/>
                            <w:right w:val="none" w:sz="0" w:space="0" w:color="auto"/>
                          </w:divBdr>
                          <w:divsChild>
                            <w:div w:id="1006247118">
                              <w:marLeft w:val="0"/>
                              <w:marRight w:val="0"/>
                              <w:marTop w:val="0"/>
                              <w:marBottom w:val="0"/>
                              <w:divBdr>
                                <w:top w:val="none" w:sz="0" w:space="0" w:color="auto"/>
                                <w:left w:val="none" w:sz="0" w:space="0" w:color="auto"/>
                                <w:bottom w:val="none" w:sz="0" w:space="0" w:color="auto"/>
                                <w:right w:val="none" w:sz="0" w:space="0" w:color="auto"/>
                              </w:divBdr>
                            </w:div>
                          </w:divsChild>
                        </w:div>
                        <w:div w:id="1872765863">
                          <w:marLeft w:val="0"/>
                          <w:marRight w:val="0"/>
                          <w:marTop w:val="0"/>
                          <w:marBottom w:val="0"/>
                          <w:divBdr>
                            <w:top w:val="none" w:sz="0" w:space="11" w:color="auto"/>
                            <w:left w:val="single" w:sz="6" w:space="0" w:color="B6B6B6"/>
                            <w:bottom w:val="none" w:sz="0" w:space="0" w:color="auto"/>
                            <w:right w:val="single" w:sz="6" w:space="0" w:color="B6B6B6"/>
                          </w:divBdr>
                          <w:divsChild>
                            <w:div w:id="90704490">
                              <w:marLeft w:val="0"/>
                              <w:marRight w:val="0"/>
                              <w:marTop w:val="0"/>
                              <w:marBottom w:val="0"/>
                              <w:divBdr>
                                <w:top w:val="none" w:sz="0" w:space="0" w:color="auto"/>
                                <w:left w:val="none" w:sz="0" w:space="0" w:color="auto"/>
                                <w:bottom w:val="none" w:sz="0" w:space="0" w:color="auto"/>
                                <w:right w:val="none" w:sz="0" w:space="0" w:color="auto"/>
                              </w:divBdr>
                              <w:divsChild>
                                <w:div w:id="1018461279">
                                  <w:marLeft w:val="0"/>
                                  <w:marRight w:val="0"/>
                                  <w:marTop w:val="0"/>
                                  <w:marBottom w:val="0"/>
                                  <w:divBdr>
                                    <w:top w:val="none" w:sz="0" w:space="0" w:color="auto"/>
                                    <w:left w:val="none" w:sz="0" w:space="0" w:color="auto"/>
                                    <w:bottom w:val="none" w:sz="0" w:space="0" w:color="auto"/>
                                    <w:right w:val="none" w:sz="0" w:space="0" w:color="auto"/>
                                  </w:divBdr>
                                  <w:divsChild>
                                    <w:div w:id="398291666">
                                      <w:marLeft w:val="0"/>
                                      <w:marRight w:val="0"/>
                                      <w:marTop w:val="0"/>
                                      <w:marBottom w:val="0"/>
                                      <w:divBdr>
                                        <w:top w:val="none" w:sz="0" w:space="0" w:color="auto"/>
                                        <w:left w:val="none" w:sz="0" w:space="0" w:color="auto"/>
                                        <w:bottom w:val="none" w:sz="0" w:space="0" w:color="auto"/>
                                        <w:right w:val="none" w:sz="0" w:space="0" w:color="auto"/>
                                      </w:divBdr>
                                    </w:div>
                                    <w:div w:id="1135443585">
                                      <w:marLeft w:val="0"/>
                                      <w:marRight w:val="0"/>
                                      <w:marTop w:val="0"/>
                                      <w:marBottom w:val="0"/>
                                      <w:divBdr>
                                        <w:top w:val="none" w:sz="0" w:space="0" w:color="auto"/>
                                        <w:left w:val="none" w:sz="0" w:space="0" w:color="auto"/>
                                        <w:bottom w:val="none" w:sz="0" w:space="0" w:color="auto"/>
                                        <w:right w:val="none" w:sz="0" w:space="0" w:color="auto"/>
                                      </w:divBdr>
                                      <w:divsChild>
                                        <w:div w:id="288557302">
                                          <w:marLeft w:val="0"/>
                                          <w:marRight w:val="0"/>
                                          <w:marTop w:val="0"/>
                                          <w:marBottom w:val="0"/>
                                          <w:divBdr>
                                            <w:top w:val="none" w:sz="0" w:space="0" w:color="auto"/>
                                            <w:left w:val="single" w:sz="6" w:space="0" w:color="A3A3A3"/>
                                            <w:bottom w:val="none" w:sz="0" w:space="0" w:color="auto"/>
                                            <w:right w:val="single" w:sz="6" w:space="0" w:color="A3A3A3"/>
                                          </w:divBdr>
                                        </w:div>
                                      </w:divsChild>
                                    </w:div>
                                    <w:div w:id="13481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4565">
                              <w:marLeft w:val="0"/>
                              <w:marRight w:val="0"/>
                              <w:marTop w:val="0"/>
                              <w:marBottom w:val="0"/>
                              <w:divBdr>
                                <w:top w:val="none" w:sz="0" w:space="0" w:color="auto"/>
                                <w:left w:val="none" w:sz="0" w:space="0" w:color="auto"/>
                                <w:bottom w:val="none" w:sz="0" w:space="0" w:color="auto"/>
                                <w:right w:val="none" w:sz="0" w:space="0" w:color="auto"/>
                              </w:divBdr>
                              <w:divsChild>
                                <w:div w:id="1837577338">
                                  <w:marLeft w:val="0"/>
                                  <w:marRight w:val="0"/>
                                  <w:marTop w:val="0"/>
                                  <w:marBottom w:val="0"/>
                                  <w:divBdr>
                                    <w:top w:val="none" w:sz="0" w:space="0" w:color="auto"/>
                                    <w:left w:val="none" w:sz="0" w:space="0" w:color="auto"/>
                                    <w:bottom w:val="none" w:sz="0" w:space="0" w:color="auto"/>
                                    <w:right w:val="none" w:sz="0" w:space="0" w:color="auto"/>
                                  </w:divBdr>
                                  <w:divsChild>
                                    <w:div w:id="212622776">
                                      <w:marLeft w:val="0"/>
                                      <w:marRight w:val="0"/>
                                      <w:marTop w:val="0"/>
                                      <w:marBottom w:val="0"/>
                                      <w:divBdr>
                                        <w:top w:val="none" w:sz="0" w:space="0" w:color="auto"/>
                                        <w:left w:val="none" w:sz="0" w:space="0" w:color="auto"/>
                                        <w:bottom w:val="none" w:sz="0" w:space="0" w:color="auto"/>
                                        <w:right w:val="none" w:sz="0" w:space="0" w:color="auto"/>
                                      </w:divBdr>
                                      <w:divsChild>
                                        <w:div w:id="1277060260">
                                          <w:marLeft w:val="0"/>
                                          <w:marRight w:val="0"/>
                                          <w:marTop w:val="0"/>
                                          <w:marBottom w:val="0"/>
                                          <w:divBdr>
                                            <w:top w:val="none" w:sz="0" w:space="0" w:color="auto"/>
                                            <w:left w:val="none" w:sz="0" w:space="0" w:color="auto"/>
                                            <w:bottom w:val="none" w:sz="0" w:space="0" w:color="auto"/>
                                            <w:right w:val="none" w:sz="0" w:space="0" w:color="auto"/>
                                          </w:divBdr>
                                          <w:divsChild>
                                            <w:div w:id="866522462">
                                              <w:marLeft w:val="0"/>
                                              <w:marRight w:val="0"/>
                                              <w:marTop w:val="0"/>
                                              <w:marBottom w:val="0"/>
                                              <w:divBdr>
                                                <w:top w:val="none" w:sz="0" w:space="0" w:color="auto"/>
                                                <w:left w:val="none" w:sz="0" w:space="0" w:color="auto"/>
                                                <w:bottom w:val="none" w:sz="0" w:space="0" w:color="auto"/>
                                                <w:right w:val="none" w:sz="0" w:space="0" w:color="auto"/>
                                              </w:divBdr>
                                              <w:divsChild>
                                                <w:div w:id="431558915">
                                                  <w:marLeft w:val="0"/>
                                                  <w:marRight w:val="0"/>
                                                  <w:marTop w:val="0"/>
                                                  <w:marBottom w:val="0"/>
                                                  <w:divBdr>
                                                    <w:top w:val="none" w:sz="0" w:space="0" w:color="auto"/>
                                                    <w:left w:val="none" w:sz="0" w:space="0" w:color="auto"/>
                                                    <w:bottom w:val="none" w:sz="0" w:space="0" w:color="auto"/>
                                                    <w:right w:val="none" w:sz="0" w:space="0" w:color="auto"/>
                                                  </w:divBdr>
                                                  <w:divsChild>
                                                    <w:div w:id="4193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418531">
                          <w:marLeft w:val="0"/>
                          <w:marRight w:val="0"/>
                          <w:marTop w:val="0"/>
                          <w:marBottom w:val="0"/>
                          <w:divBdr>
                            <w:top w:val="none" w:sz="0" w:space="0" w:color="auto"/>
                            <w:left w:val="none" w:sz="0" w:space="0" w:color="auto"/>
                            <w:bottom w:val="none" w:sz="0" w:space="0" w:color="auto"/>
                            <w:right w:val="none" w:sz="0" w:space="0" w:color="auto"/>
                          </w:divBdr>
                          <w:divsChild>
                            <w:div w:id="767774267">
                              <w:marLeft w:val="0"/>
                              <w:marRight w:val="0"/>
                              <w:marTop w:val="0"/>
                              <w:marBottom w:val="0"/>
                              <w:divBdr>
                                <w:top w:val="none" w:sz="0" w:space="0" w:color="auto"/>
                                <w:left w:val="single" w:sz="6" w:space="0" w:color="605E5F"/>
                                <w:bottom w:val="none" w:sz="0" w:space="0" w:color="auto"/>
                                <w:right w:val="none" w:sz="0" w:space="0" w:color="auto"/>
                              </w:divBdr>
                            </w:div>
                          </w:divsChild>
                        </w:div>
                      </w:divsChild>
                    </w:div>
                  </w:divsChild>
                </w:div>
                <w:div w:id="2130708010">
                  <w:marLeft w:val="0"/>
                  <w:marRight w:val="0"/>
                  <w:marTop w:val="0"/>
                  <w:marBottom w:val="0"/>
                  <w:divBdr>
                    <w:top w:val="none" w:sz="0" w:space="0" w:color="auto"/>
                    <w:left w:val="none" w:sz="0" w:space="0" w:color="auto"/>
                    <w:bottom w:val="none" w:sz="0" w:space="0" w:color="auto"/>
                    <w:right w:val="none" w:sz="0" w:space="0" w:color="auto"/>
                  </w:divBdr>
                  <w:divsChild>
                    <w:div w:id="168257330">
                      <w:marLeft w:val="0"/>
                      <w:marRight w:val="0"/>
                      <w:marTop w:val="0"/>
                      <w:marBottom w:val="0"/>
                      <w:divBdr>
                        <w:top w:val="none" w:sz="0" w:space="0" w:color="auto"/>
                        <w:left w:val="none" w:sz="0" w:space="0" w:color="auto"/>
                        <w:bottom w:val="none" w:sz="0" w:space="0" w:color="auto"/>
                        <w:right w:val="none" w:sz="0" w:space="0" w:color="auto"/>
                      </w:divBdr>
                      <w:divsChild>
                        <w:div w:id="2128741433">
                          <w:marLeft w:val="0"/>
                          <w:marRight w:val="0"/>
                          <w:marTop w:val="0"/>
                          <w:marBottom w:val="0"/>
                          <w:divBdr>
                            <w:top w:val="single" w:sz="6" w:space="0" w:color="999999"/>
                            <w:left w:val="single" w:sz="6" w:space="0" w:color="999999"/>
                            <w:bottom w:val="single" w:sz="6" w:space="0" w:color="999999"/>
                            <w:right w:val="single" w:sz="6" w:space="0" w:color="999999"/>
                          </w:divBdr>
                          <w:divsChild>
                            <w:div w:id="2029521674">
                              <w:marLeft w:val="0"/>
                              <w:marRight w:val="0"/>
                              <w:marTop w:val="0"/>
                              <w:marBottom w:val="0"/>
                              <w:divBdr>
                                <w:top w:val="none" w:sz="0" w:space="0" w:color="auto"/>
                                <w:left w:val="none" w:sz="0" w:space="0" w:color="auto"/>
                                <w:bottom w:val="none" w:sz="0" w:space="0" w:color="auto"/>
                                <w:right w:val="none" w:sz="0" w:space="0" w:color="auto"/>
                              </w:divBdr>
                              <w:divsChild>
                                <w:div w:id="255752907">
                                  <w:marLeft w:val="0"/>
                                  <w:marRight w:val="0"/>
                                  <w:marTop w:val="0"/>
                                  <w:marBottom w:val="0"/>
                                  <w:divBdr>
                                    <w:top w:val="none" w:sz="0" w:space="0" w:color="auto"/>
                                    <w:left w:val="none" w:sz="0" w:space="0" w:color="auto"/>
                                    <w:bottom w:val="none" w:sz="0" w:space="0" w:color="auto"/>
                                    <w:right w:val="none" w:sz="0" w:space="0" w:color="auto"/>
                                  </w:divBdr>
                                  <w:divsChild>
                                    <w:div w:id="372653171">
                                      <w:marLeft w:val="0"/>
                                      <w:marRight w:val="0"/>
                                      <w:marTop w:val="0"/>
                                      <w:marBottom w:val="0"/>
                                      <w:divBdr>
                                        <w:top w:val="single" w:sz="6" w:space="0" w:color="D1D1D1"/>
                                        <w:left w:val="single" w:sz="6" w:space="4" w:color="D1D1D1"/>
                                        <w:bottom w:val="single" w:sz="6" w:space="0" w:color="D1D1D1"/>
                                        <w:right w:val="single" w:sz="6" w:space="4" w:color="D1D1D1"/>
                                      </w:divBdr>
                                    </w:div>
                                  </w:divsChild>
                                </w:div>
                              </w:divsChild>
                            </w:div>
                          </w:divsChild>
                        </w:div>
                      </w:divsChild>
                    </w:div>
                  </w:divsChild>
                </w:div>
                <w:div w:id="1889294546">
                  <w:marLeft w:val="0"/>
                  <w:marRight w:val="0"/>
                  <w:marTop w:val="0"/>
                  <w:marBottom w:val="0"/>
                  <w:divBdr>
                    <w:top w:val="none" w:sz="0" w:space="0" w:color="auto"/>
                    <w:left w:val="none" w:sz="0" w:space="0" w:color="auto"/>
                    <w:bottom w:val="none" w:sz="0" w:space="0" w:color="auto"/>
                    <w:right w:val="none" w:sz="0" w:space="0" w:color="auto"/>
                  </w:divBdr>
                  <w:divsChild>
                    <w:div w:id="491026627">
                      <w:marLeft w:val="0"/>
                      <w:marRight w:val="0"/>
                      <w:marTop w:val="0"/>
                      <w:marBottom w:val="0"/>
                      <w:divBdr>
                        <w:top w:val="none" w:sz="0" w:space="0" w:color="auto"/>
                        <w:left w:val="none" w:sz="0" w:space="0" w:color="auto"/>
                        <w:bottom w:val="none" w:sz="0" w:space="0" w:color="auto"/>
                        <w:right w:val="none" w:sz="0" w:space="0" w:color="auto"/>
                      </w:divBdr>
                      <w:divsChild>
                        <w:div w:id="479614302">
                          <w:marLeft w:val="0"/>
                          <w:marRight w:val="0"/>
                          <w:marTop w:val="0"/>
                          <w:marBottom w:val="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 w:id="1581792691">
      <w:bodyDiv w:val="1"/>
      <w:marLeft w:val="0"/>
      <w:marRight w:val="0"/>
      <w:marTop w:val="0"/>
      <w:marBottom w:val="0"/>
      <w:divBdr>
        <w:top w:val="none" w:sz="0" w:space="0" w:color="auto"/>
        <w:left w:val="none" w:sz="0" w:space="0" w:color="auto"/>
        <w:bottom w:val="none" w:sz="0" w:space="0" w:color="auto"/>
        <w:right w:val="none" w:sz="0" w:space="0" w:color="auto"/>
      </w:divBdr>
      <w:divsChild>
        <w:div w:id="2088989033">
          <w:marLeft w:val="0"/>
          <w:marRight w:val="0"/>
          <w:marTop w:val="0"/>
          <w:marBottom w:val="0"/>
          <w:divBdr>
            <w:top w:val="none" w:sz="0" w:space="0" w:color="auto"/>
            <w:left w:val="none" w:sz="0" w:space="0" w:color="auto"/>
            <w:bottom w:val="none" w:sz="0" w:space="0" w:color="auto"/>
            <w:right w:val="none" w:sz="0" w:space="0" w:color="auto"/>
          </w:divBdr>
          <w:divsChild>
            <w:div w:id="753741480">
              <w:marLeft w:val="0"/>
              <w:marRight w:val="0"/>
              <w:marTop w:val="0"/>
              <w:marBottom w:val="0"/>
              <w:divBdr>
                <w:top w:val="none" w:sz="0" w:space="0" w:color="auto"/>
                <w:left w:val="none" w:sz="0" w:space="0" w:color="auto"/>
                <w:bottom w:val="none" w:sz="0" w:space="0" w:color="auto"/>
                <w:right w:val="none" w:sz="0" w:space="0" w:color="auto"/>
              </w:divBdr>
              <w:divsChild>
                <w:div w:id="764686617">
                  <w:marLeft w:val="0"/>
                  <w:marRight w:val="0"/>
                  <w:marTop w:val="0"/>
                  <w:marBottom w:val="0"/>
                  <w:divBdr>
                    <w:top w:val="none" w:sz="0" w:space="0" w:color="auto"/>
                    <w:left w:val="none" w:sz="0" w:space="0" w:color="auto"/>
                    <w:bottom w:val="none" w:sz="0" w:space="0" w:color="auto"/>
                    <w:right w:val="none" w:sz="0" w:space="0" w:color="auto"/>
                  </w:divBdr>
                  <w:divsChild>
                    <w:div w:id="1616904600">
                      <w:marLeft w:val="0"/>
                      <w:marRight w:val="0"/>
                      <w:marTop w:val="0"/>
                      <w:marBottom w:val="0"/>
                      <w:divBdr>
                        <w:top w:val="none" w:sz="0" w:space="0" w:color="auto"/>
                        <w:left w:val="none" w:sz="0" w:space="0" w:color="auto"/>
                        <w:bottom w:val="none" w:sz="0" w:space="0" w:color="auto"/>
                        <w:right w:val="none" w:sz="0" w:space="0" w:color="auto"/>
                      </w:divBdr>
                      <w:divsChild>
                        <w:div w:id="1681397213">
                          <w:marLeft w:val="0"/>
                          <w:marRight w:val="0"/>
                          <w:marTop w:val="0"/>
                          <w:marBottom w:val="0"/>
                          <w:divBdr>
                            <w:top w:val="none" w:sz="0" w:space="0" w:color="auto"/>
                            <w:left w:val="none" w:sz="0" w:space="0" w:color="auto"/>
                            <w:bottom w:val="none" w:sz="0" w:space="0" w:color="auto"/>
                            <w:right w:val="none" w:sz="0" w:space="0" w:color="auto"/>
                          </w:divBdr>
                          <w:divsChild>
                            <w:div w:id="1020938181">
                              <w:marLeft w:val="0"/>
                              <w:marRight w:val="0"/>
                              <w:marTop w:val="0"/>
                              <w:marBottom w:val="0"/>
                              <w:divBdr>
                                <w:top w:val="none" w:sz="0" w:space="0" w:color="auto"/>
                                <w:left w:val="none" w:sz="0" w:space="0" w:color="auto"/>
                                <w:bottom w:val="none" w:sz="0" w:space="0" w:color="auto"/>
                                <w:right w:val="none" w:sz="0" w:space="0" w:color="auto"/>
                              </w:divBdr>
                              <w:divsChild>
                                <w:div w:id="1424647560">
                                  <w:marLeft w:val="-240"/>
                                  <w:marRight w:val="-240"/>
                                  <w:marTop w:val="0"/>
                                  <w:marBottom w:val="0"/>
                                  <w:divBdr>
                                    <w:top w:val="none" w:sz="0" w:space="0" w:color="auto"/>
                                    <w:left w:val="none" w:sz="0" w:space="0" w:color="auto"/>
                                    <w:bottom w:val="none" w:sz="0" w:space="0" w:color="auto"/>
                                    <w:right w:val="none" w:sz="0" w:space="0" w:color="auto"/>
                                  </w:divBdr>
                                  <w:divsChild>
                                    <w:div w:id="1636181667">
                                      <w:marLeft w:val="0"/>
                                      <w:marRight w:val="0"/>
                                      <w:marTop w:val="0"/>
                                      <w:marBottom w:val="0"/>
                                      <w:divBdr>
                                        <w:top w:val="none" w:sz="0" w:space="0" w:color="auto"/>
                                        <w:left w:val="none" w:sz="0" w:space="0" w:color="auto"/>
                                        <w:bottom w:val="none" w:sz="0" w:space="0" w:color="auto"/>
                                        <w:right w:val="none" w:sz="0" w:space="0" w:color="auto"/>
                                      </w:divBdr>
                                      <w:divsChild>
                                        <w:div w:id="1471897202">
                                          <w:marLeft w:val="0"/>
                                          <w:marRight w:val="0"/>
                                          <w:marTop w:val="0"/>
                                          <w:marBottom w:val="0"/>
                                          <w:divBdr>
                                            <w:top w:val="none" w:sz="0" w:space="0" w:color="auto"/>
                                            <w:left w:val="none" w:sz="0" w:space="0" w:color="auto"/>
                                            <w:bottom w:val="none" w:sz="0" w:space="0" w:color="auto"/>
                                            <w:right w:val="none" w:sz="0" w:space="0" w:color="auto"/>
                                          </w:divBdr>
                                          <w:divsChild>
                                            <w:div w:id="967858321">
                                              <w:marLeft w:val="0"/>
                                              <w:marRight w:val="0"/>
                                              <w:marTop w:val="0"/>
                                              <w:marBottom w:val="0"/>
                                              <w:divBdr>
                                                <w:top w:val="none" w:sz="0" w:space="0" w:color="auto"/>
                                                <w:left w:val="none" w:sz="0" w:space="0" w:color="auto"/>
                                                <w:bottom w:val="none" w:sz="0" w:space="0" w:color="auto"/>
                                                <w:right w:val="none" w:sz="0" w:space="0" w:color="auto"/>
                                              </w:divBdr>
                                              <w:divsChild>
                                                <w:div w:id="1916746994">
                                                  <w:marLeft w:val="0"/>
                                                  <w:marRight w:val="0"/>
                                                  <w:marTop w:val="0"/>
                                                  <w:marBottom w:val="0"/>
                                                  <w:divBdr>
                                                    <w:top w:val="none" w:sz="0" w:space="0" w:color="auto"/>
                                                    <w:left w:val="none" w:sz="0" w:space="0" w:color="auto"/>
                                                    <w:bottom w:val="none" w:sz="0" w:space="0" w:color="auto"/>
                                                    <w:right w:val="none" w:sz="0" w:space="0" w:color="auto"/>
                                                  </w:divBdr>
                                                  <w:divsChild>
                                                    <w:div w:id="748120394">
                                                      <w:marLeft w:val="0"/>
                                                      <w:marRight w:val="-375"/>
                                                      <w:marTop w:val="0"/>
                                                      <w:marBottom w:val="0"/>
                                                      <w:divBdr>
                                                        <w:top w:val="none" w:sz="0" w:space="0" w:color="auto"/>
                                                        <w:left w:val="none" w:sz="0" w:space="0" w:color="auto"/>
                                                        <w:bottom w:val="none" w:sz="0" w:space="0" w:color="auto"/>
                                                        <w:right w:val="none" w:sz="0" w:space="0" w:color="auto"/>
                                                      </w:divBdr>
                                                      <w:divsChild>
                                                        <w:div w:id="1132160">
                                                          <w:marLeft w:val="0"/>
                                                          <w:marRight w:val="0"/>
                                                          <w:marTop w:val="0"/>
                                                          <w:marBottom w:val="0"/>
                                                          <w:divBdr>
                                                            <w:top w:val="none" w:sz="0" w:space="0" w:color="auto"/>
                                                            <w:left w:val="none" w:sz="0" w:space="0" w:color="auto"/>
                                                            <w:bottom w:val="none" w:sz="0" w:space="0" w:color="auto"/>
                                                            <w:right w:val="none" w:sz="0" w:space="0" w:color="auto"/>
                                                          </w:divBdr>
                                                          <w:divsChild>
                                                            <w:div w:id="951594006">
                                                              <w:marLeft w:val="0"/>
                                                              <w:marRight w:val="0"/>
                                                              <w:marTop w:val="0"/>
                                                              <w:marBottom w:val="0"/>
                                                              <w:divBdr>
                                                                <w:top w:val="none" w:sz="0" w:space="0" w:color="auto"/>
                                                                <w:left w:val="none" w:sz="0" w:space="0" w:color="auto"/>
                                                                <w:bottom w:val="none" w:sz="0" w:space="0" w:color="auto"/>
                                                                <w:right w:val="none" w:sz="0" w:space="0" w:color="auto"/>
                                                              </w:divBdr>
                                                              <w:divsChild>
                                                                <w:div w:id="1321617718">
                                                                  <w:marLeft w:val="0"/>
                                                                  <w:marRight w:val="0"/>
                                                                  <w:marTop w:val="0"/>
                                                                  <w:marBottom w:val="0"/>
                                                                  <w:divBdr>
                                                                    <w:top w:val="none" w:sz="0" w:space="0" w:color="auto"/>
                                                                    <w:left w:val="none" w:sz="0" w:space="0" w:color="auto"/>
                                                                    <w:bottom w:val="none" w:sz="0" w:space="0" w:color="auto"/>
                                                                    <w:right w:val="none" w:sz="0" w:space="0" w:color="auto"/>
                                                                  </w:divBdr>
                                                                  <w:divsChild>
                                                                    <w:div w:id="1669939487">
                                                                      <w:marLeft w:val="0"/>
                                                                      <w:marRight w:val="0"/>
                                                                      <w:marTop w:val="0"/>
                                                                      <w:marBottom w:val="0"/>
                                                                      <w:divBdr>
                                                                        <w:top w:val="single" w:sz="6" w:space="9" w:color="F0F0F0"/>
                                                                        <w:left w:val="none" w:sz="0" w:space="9" w:color="auto"/>
                                                                        <w:bottom w:val="none" w:sz="0" w:space="31" w:color="auto"/>
                                                                        <w:right w:val="none" w:sz="0" w:space="9" w:color="auto"/>
                                                                      </w:divBdr>
                                                                      <w:divsChild>
                                                                        <w:div w:id="17163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299">
                                                              <w:marLeft w:val="0"/>
                                                              <w:marRight w:val="0"/>
                                                              <w:marTop w:val="0"/>
                                                              <w:marBottom w:val="0"/>
                                                              <w:divBdr>
                                                                <w:top w:val="none" w:sz="0" w:space="0" w:color="auto"/>
                                                                <w:left w:val="none" w:sz="0" w:space="0" w:color="auto"/>
                                                                <w:bottom w:val="none" w:sz="0" w:space="0" w:color="auto"/>
                                                                <w:right w:val="none" w:sz="0" w:space="0" w:color="auto"/>
                                                              </w:divBdr>
                                                              <w:divsChild>
                                                                <w:div w:id="784932779">
                                                                  <w:marLeft w:val="0"/>
                                                                  <w:marRight w:val="0"/>
                                                                  <w:marTop w:val="0"/>
                                                                  <w:marBottom w:val="0"/>
                                                                  <w:divBdr>
                                                                    <w:top w:val="none" w:sz="0" w:space="0" w:color="auto"/>
                                                                    <w:left w:val="none" w:sz="0" w:space="0" w:color="auto"/>
                                                                    <w:bottom w:val="none" w:sz="0" w:space="0" w:color="auto"/>
                                                                    <w:right w:val="none" w:sz="0" w:space="0" w:color="auto"/>
                                                                  </w:divBdr>
                                                                  <w:divsChild>
                                                                    <w:div w:id="803541818">
                                                                      <w:marLeft w:val="0"/>
                                                                      <w:marRight w:val="0"/>
                                                                      <w:marTop w:val="0"/>
                                                                      <w:marBottom w:val="0"/>
                                                                      <w:divBdr>
                                                                        <w:top w:val="single" w:sz="6" w:space="9" w:color="F0F0F0"/>
                                                                        <w:left w:val="none" w:sz="0" w:space="9" w:color="auto"/>
                                                                        <w:bottom w:val="none" w:sz="0" w:space="31" w:color="auto"/>
                                                                        <w:right w:val="none" w:sz="0" w:space="9" w:color="auto"/>
                                                                      </w:divBdr>
                                                                      <w:divsChild>
                                                                        <w:div w:id="12567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96716">
                                                              <w:marLeft w:val="0"/>
                                                              <w:marRight w:val="0"/>
                                                              <w:marTop w:val="0"/>
                                                              <w:marBottom w:val="0"/>
                                                              <w:divBdr>
                                                                <w:top w:val="none" w:sz="0" w:space="0" w:color="auto"/>
                                                                <w:left w:val="none" w:sz="0" w:space="0" w:color="auto"/>
                                                                <w:bottom w:val="none" w:sz="0" w:space="0" w:color="auto"/>
                                                                <w:right w:val="none" w:sz="0" w:space="0" w:color="auto"/>
                                                              </w:divBdr>
                                                              <w:divsChild>
                                                                <w:div w:id="299503173">
                                                                  <w:marLeft w:val="0"/>
                                                                  <w:marRight w:val="0"/>
                                                                  <w:marTop w:val="0"/>
                                                                  <w:marBottom w:val="0"/>
                                                                  <w:divBdr>
                                                                    <w:top w:val="none" w:sz="0" w:space="0" w:color="auto"/>
                                                                    <w:left w:val="none" w:sz="0" w:space="0" w:color="auto"/>
                                                                    <w:bottom w:val="none" w:sz="0" w:space="0" w:color="auto"/>
                                                                    <w:right w:val="none" w:sz="0" w:space="0" w:color="auto"/>
                                                                  </w:divBdr>
                                                                  <w:divsChild>
                                                                    <w:div w:id="1471902735">
                                                                      <w:marLeft w:val="0"/>
                                                                      <w:marRight w:val="0"/>
                                                                      <w:marTop w:val="0"/>
                                                                      <w:marBottom w:val="0"/>
                                                                      <w:divBdr>
                                                                        <w:top w:val="single" w:sz="6" w:space="9" w:color="F0F0F0"/>
                                                                        <w:left w:val="none" w:sz="0" w:space="9" w:color="auto"/>
                                                                        <w:bottom w:val="none" w:sz="0" w:space="31" w:color="auto"/>
                                                                        <w:right w:val="none" w:sz="0" w:space="9" w:color="auto"/>
                                                                      </w:divBdr>
                                                                      <w:divsChild>
                                                                        <w:div w:id="19520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8389">
                                                              <w:marLeft w:val="0"/>
                                                              <w:marRight w:val="0"/>
                                                              <w:marTop w:val="0"/>
                                                              <w:marBottom w:val="0"/>
                                                              <w:divBdr>
                                                                <w:top w:val="none" w:sz="0" w:space="0" w:color="auto"/>
                                                                <w:left w:val="none" w:sz="0" w:space="0" w:color="auto"/>
                                                                <w:bottom w:val="none" w:sz="0" w:space="0" w:color="auto"/>
                                                                <w:right w:val="none" w:sz="0" w:space="0" w:color="auto"/>
                                                              </w:divBdr>
                                                              <w:divsChild>
                                                                <w:div w:id="1723553086">
                                                                  <w:marLeft w:val="0"/>
                                                                  <w:marRight w:val="0"/>
                                                                  <w:marTop w:val="0"/>
                                                                  <w:marBottom w:val="0"/>
                                                                  <w:divBdr>
                                                                    <w:top w:val="none" w:sz="0" w:space="0" w:color="auto"/>
                                                                    <w:left w:val="none" w:sz="0" w:space="0" w:color="auto"/>
                                                                    <w:bottom w:val="none" w:sz="0" w:space="0" w:color="auto"/>
                                                                    <w:right w:val="none" w:sz="0" w:space="0" w:color="auto"/>
                                                                  </w:divBdr>
                                                                  <w:divsChild>
                                                                    <w:div w:id="1616281355">
                                                                      <w:marLeft w:val="0"/>
                                                                      <w:marRight w:val="0"/>
                                                                      <w:marTop w:val="0"/>
                                                                      <w:marBottom w:val="0"/>
                                                                      <w:divBdr>
                                                                        <w:top w:val="single" w:sz="6" w:space="9" w:color="F0F0F0"/>
                                                                        <w:left w:val="none" w:sz="0" w:space="9" w:color="auto"/>
                                                                        <w:bottom w:val="none" w:sz="0" w:space="31" w:color="auto"/>
                                                                        <w:right w:val="none" w:sz="0" w:space="9" w:color="auto"/>
                                                                      </w:divBdr>
                                                                      <w:divsChild>
                                                                        <w:div w:id="1027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193235">
                      <w:marLeft w:val="0"/>
                      <w:marRight w:val="0"/>
                      <w:marTop w:val="0"/>
                      <w:marBottom w:val="0"/>
                      <w:divBdr>
                        <w:top w:val="none" w:sz="0" w:space="0" w:color="auto"/>
                        <w:left w:val="none" w:sz="0" w:space="0" w:color="auto"/>
                        <w:bottom w:val="none" w:sz="0" w:space="0" w:color="auto"/>
                        <w:right w:val="none" w:sz="0" w:space="0" w:color="auto"/>
                      </w:divBdr>
                      <w:divsChild>
                        <w:div w:id="121771769">
                          <w:marLeft w:val="0"/>
                          <w:marRight w:val="0"/>
                          <w:marTop w:val="0"/>
                          <w:marBottom w:val="0"/>
                          <w:divBdr>
                            <w:top w:val="none" w:sz="0" w:space="0" w:color="auto"/>
                            <w:left w:val="none" w:sz="0" w:space="0" w:color="auto"/>
                            <w:bottom w:val="none" w:sz="0" w:space="0" w:color="auto"/>
                            <w:right w:val="none" w:sz="0" w:space="0" w:color="auto"/>
                          </w:divBdr>
                          <w:divsChild>
                            <w:div w:id="1861817866">
                              <w:marLeft w:val="0"/>
                              <w:marRight w:val="0"/>
                              <w:marTop w:val="0"/>
                              <w:marBottom w:val="0"/>
                              <w:divBdr>
                                <w:top w:val="none" w:sz="0" w:space="0" w:color="auto"/>
                                <w:left w:val="none" w:sz="0" w:space="0" w:color="auto"/>
                                <w:bottom w:val="none" w:sz="0" w:space="0" w:color="auto"/>
                                <w:right w:val="none" w:sz="0" w:space="0" w:color="auto"/>
                              </w:divBdr>
                              <w:divsChild>
                                <w:div w:id="977414647">
                                  <w:marLeft w:val="-240"/>
                                  <w:marRight w:val="-240"/>
                                  <w:marTop w:val="0"/>
                                  <w:marBottom w:val="0"/>
                                  <w:divBdr>
                                    <w:top w:val="none" w:sz="0" w:space="0" w:color="auto"/>
                                    <w:left w:val="none" w:sz="0" w:space="0" w:color="auto"/>
                                    <w:bottom w:val="none" w:sz="0" w:space="0" w:color="auto"/>
                                    <w:right w:val="none" w:sz="0" w:space="0" w:color="auto"/>
                                  </w:divBdr>
                                </w:div>
                                <w:div w:id="1811626798">
                                  <w:marLeft w:val="0"/>
                                  <w:marRight w:val="0"/>
                                  <w:marTop w:val="0"/>
                                  <w:marBottom w:val="0"/>
                                  <w:divBdr>
                                    <w:top w:val="none" w:sz="0" w:space="0" w:color="auto"/>
                                    <w:left w:val="none" w:sz="0" w:space="0" w:color="auto"/>
                                    <w:bottom w:val="none" w:sz="0" w:space="0" w:color="auto"/>
                                    <w:right w:val="none" w:sz="0" w:space="0" w:color="auto"/>
                                  </w:divBdr>
                                  <w:divsChild>
                                    <w:div w:id="1455830716">
                                      <w:marLeft w:val="0"/>
                                      <w:marRight w:val="0"/>
                                      <w:marTop w:val="0"/>
                                      <w:marBottom w:val="0"/>
                                      <w:divBdr>
                                        <w:top w:val="none" w:sz="0" w:space="0" w:color="auto"/>
                                        <w:left w:val="none" w:sz="0" w:space="0" w:color="auto"/>
                                        <w:bottom w:val="none" w:sz="0" w:space="0" w:color="auto"/>
                                        <w:right w:val="none" w:sz="0" w:space="0" w:color="auto"/>
                                      </w:divBdr>
                                      <w:divsChild>
                                        <w:div w:id="1130246096">
                                          <w:marLeft w:val="0"/>
                                          <w:marRight w:val="0"/>
                                          <w:marTop w:val="0"/>
                                          <w:marBottom w:val="0"/>
                                          <w:divBdr>
                                            <w:top w:val="none" w:sz="0" w:space="0" w:color="auto"/>
                                            <w:left w:val="none" w:sz="0" w:space="0" w:color="auto"/>
                                            <w:bottom w:val="none" w:sz="0" w:space="0" w:color="auto"/>
                                            <w:right w:val="none" w:sz="0" w:space="0" w:color="auto"/>
                                          </w:divBdr>
                                          <w:divsChild>
                                            <w:div w:id="104664247">
                                              <w:marLeft w:val="0"/>
                                              <w:marRight w:val="0"/>
                                              <w:marTop w:val="0"/>
                                              <w:marBottom w:val="0"/>
                                              <w:divBdr>
                                                <w:top w:val="none" w:sz="0" w:space="0" w:color="auto"/>
                                                <w:left w:val="none" w:sz="0" w:space="0" w:color="auto"/>
                                                <w:bottom w:val="none" w:sz="0" w:space="0" w:color="auto"/>
                                                <w:right w:val="none" w:sz="0" w:space="0" w:color="auto"/>
                                              </w:divBdr>
                                              <w:divsChild>
                                                <w:div w:id="2110542630">
                                                  <w:marLeft w:val="0"/>
                                                  <w:marRight w:val="-375"/>
                                                  <w:marTop w:val="0"/>
                                                  <w:marBottom w:val="0"/>
                                                  <w:divBdr>
                                                    <w:top w:val="none" w:sz="0" w:space="0" w:color="auto"/>
                                                    <w:left w:val="none" w:sz="0" w:space="0" w:color="auto"/>
                                                    <w:bottom w:val="none" w:sz="0" w:space="0" w:color="auto"/>
                                                    <w:right w:val="none" w:sz="0" w:space="0" w:color="auto"/>
                                                  </w:divBdr>
                                                  <w:divsChild>
                                                    <w:div w:id="936137604">
                                                      <w:marLeft w:val="0"/>
                                                      <w:marRight w:val="0"/>
                                                      <w:marTop w:val="0"/>
                                                      <w:marBottom w:val="0"/>
                                                      <w:divBdr>
                                                        <w:top w:val="none" w:sz="0" w:space="0" w:color="auto"/>
                                                        <w:left w:val="none" w:sz="0" w:space="0" w:color="auto"/>
                                                        <w:bottom w:val="none" w:sz="0" w:space="0" w:color="auto"/>
                                                        <w:right w:val="none" w:sz="0" w:space="0" w:color="auto"/>
                                                      </w:divBdr>
                                                      <w:divsChild>
                                                        <w:div w:id="26637987">
                                                          <w:marLeft w:val="0"/>
                                                          <w:marRight w:val="0"/>
                                                          <w:marTop w:val="0"/>
                                                          <w:marBottom w:val="0"/>
                                                          <w:divBdr>
                                                            <w:top w:val="none" w:sz="0" w:space="0" w:color="auto"/>
                                                            <w:left w:val="none" w:sz="0" w:space="0" w:color="auto"/>
                                                            <w:bottom w:val="none" w:sz="0" w:space="0" w:color="auto"/>
                                                            <w:right w:val="none" w:sz="0" w:space="0" w:color="auto"/>
                                                          </w:divBdr>
                                                          <w:divsChild>
                                                            <w:div w:id="1084229215">
                                                              <w:marLeft w:val="0"/>
                                                              <w:marRight w:val="0"/>
                                                              <w:marTop w:val="0"/>
                                                              <w:marBottom w:val="0"/>
                                                              <w:divBdr>
                                                                <w:top w:val="none" w:sz="0" w:space="0" w:color="auto"/>
                                                                <w:left w:val="none" w:sz="0" w:space="0" w:color="auto"/>
                                                                <w:bottom w:val="none" w:sz="0" w:space="0" w:color="auto"/>
                                                                <w:right w:val="none" w:sz="0" w:space="0" w:color="auto"/>
                                                              </w:divBdr>
                                                              <w:divsChild>
                                                                <w:div w:id="1083603781">
                                                                  <w:marLeft w:val="0"/>
                                                                  <w:marRight w:val="0"/>
                                                                  <w:marTop w:val="0"/>
                                                                  <w:marBottom w:val="0"/>
                                                                  <w:divBdr>
                                                                    <w:top w:val="single" w:sz="6" w:space="9" w:color="F0F0F0"/>
                                                                    <w:left w:val="none" w:sz="0" w:space="9" w:color="auto"/>
                                                                    <w:bottom w:val="none" w:sz="0" w:space="31" w:color="auto"/>
                                                                    <w:right w:val="none" w:sz="0" w:space="9" w:color="auto"/>
                                                                  </w:divBdr>
                                                                  <w:divsChild>
                                                                    <w:div w:id="251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15499">
                                                          <w:marLeft w:val="0"/>
                                                          <w:marRight w:val="0"/>
                                                          <w:marTop w:val="0"/>
                                                          <w:marBottom w:val="0"/>
                                                          <w:divBdr>
                                                            <w:top w:val="none" w:sz="0" w:space="0" w:color="auto"/>
                                                            <w:left w:val="none" w:sz="0" w:space="0" w:color="auto"/>
                                                            <w:bottom w:val="none" w:sz="0" w:space="0" w:color="auto"/>
                                                            <w:right w:val="none" w:sz="0" w:space="0" w:color="auto"/>
                                                          </w:divBdr>
                                                          <w:divsChild>
                                                            <w:div w:id="1906792406">
                                                              <w:marLeft w:val="0"/>
                                                              <w:marRight w:val="0"/>
                                                              <w:marTop w:val="0"/>
                                                              <w:marBottom w:val="0"/>
                                                              <w:divBdr>
                                                                <w:top w:val="none" w:sz="0" w:space="0" w:color="auto"/>
                                                                <w:left w:val="none" w:sz="0" w:space="0" w:color="auto"/>
                                                                <w:bottom w:val="none" w:sz="0" w:space="0" w:color="auto"/>
                                                                <w:right w:val="none" w:sz="0" w:space="0" w:color="auto"/>
                                                              </w:divBdr>
                                                              <w:divsChild>
                                                                <w:div w:id="1372340388">
                                                                  <w:marLeft w:val="0"/>
                                                                  <w:marRight w:val="0"/>
                                                                  <w:marTop w:val="0"/>
                                                                  <w:marBottom w:val="0"/>
                                                                  <w:divBdr>
                                                                    <w:top w:val="single" w:sz="6" w:space="9" w:color="F0F0F0"/>
                                                                    <w:left w:val="none" w:sz="0" w:space="9" w:color="auto"/>
                                                                    <w:bottom w:val="none" w:sz="0" w:space="31" w:color="auto"/>
                                                                    <w:right w:val="none" w:sz="0" w:space="9" w:color="auto"/>
                                                                  </w:divBdr>
                                                                  <w:divsChild>
                                                                    <w:div w:id="3047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176985">
                      <w:marLeft w:val="0"/>
                      <w:marRight w:val="0"/>
                      <w:marTop w:val="0"/>
                      <w:marBottom w:val="0"/>
                      <w:divBdr>
                        <w:top w:val="none" w:sz="0" w:space="0" w:color="auto"/>
                        <w:left w:val="none" w:sz="0" w:space="0" w:color="auto"/>
                        <w:bottom w:val="none" w:sz="0" w:space="0" w:color="auto"/>
                        <w:right w:val="none" w:sz="0" w:space="0" w:color="auto"/>
                      </w:divBdr>
                      <w:divsChild>
                        <w:div w:id="1763840616">
                          <w:marLeft w:val="0"/>
                          <w:marRight w:val="0"/>
                          <w:marTop w:val="0"/>
                          <w:marBottom w:val="0"/>
                          <w:divBdr>
                            <w:top w:val="none" w:sz="0" w:space="0" w:color="auto"/>
                            <w:left w:val="none" w:sz="0" w:space="0" w:color="auto"/>
                            <w:bottom w:val="none" w:sz="0" w:space="0" w:color="auto"/>
                            <w:right w:val="none" w:sz="0" w:space="0" w:color="auto"/>
                          </w:divBdr>
                          <w:divsChild>
                            <w:div w:id="1422025000">
                              <w:marLeft w:val="0"/>
                              <w:marRight w:val="0"/>
                              <w:marTop w:val="0"/>
                              <w:marBottom w:val="0"/>
                              <w:divBdr>
                                <w:top w:val="none" w:sz="0" w:space="0" w:color="auto"/>
                                <w:left w:val="none" w:sz="0" w:space="0" w:color="auto"/>
                                <w:bottom w:val="none" w:sz="0" w:space="0" w:color="auto"/>
                                <w:right w:val="none" w:sz="0" w:space="0" w:color="auto"/>
                              </w:divBdr>
                              <w:divsChild>
                                <w:div w:id="654726974">
                                  <w:marLeft w:val="-240"/>
                                  <w:marRight w:val="-240"/>
                                  <w:marTop w:val="0"/>
                                  <w:marBottom w:val="0"/>
                                  <w:divBdr>
                                    <w:top w:val="none" w:sz="0" w:space="0" w:color="auto"/>
                                    <w:left w:val="none" w:sz="0" w:space="0" w:color="auto"/>
                                    <w:bottom w:val="none" w:sz="0" w:space="0" w:color="auto"/>
                                    <w:right w:val="none" w:sz="0" w:space="0" w:color="auto"/>
                                  </w:divBdr>
                                </w:div>
                                <w:div w:id="1226113183">
                                  <w:marLeft w:val="0"/>
                                  <w:marRight w:val="0"/>
                                  <w:marTop w:val="0"/>
                                  <w:marBottom w:val="0"/>
                                  <w:divBdr>
                                    <w:top w:val="none" w:sz="0" w:space="0" w:color="auto"/>
                                    <w:left w:val="none" w:sz="0" w:space="0" w:color="auto"/>
                                    <w:bottom w:val="none" w:sz="0" w:space="0" w:color="auto"/>
                                    <w:right w:val="none" w:sz="0" w:space="0" w:color="auto"/>
                                  </w:divBdr>
                                  <w:divsChild>
                                    <w:div w:id="132526015">
                                      <w:marLeft w:val="0"/>
                                      <w:marRight w:val="0"/>
                                      <w:marTop w:val="0"/>
                                      <w:marBottom w:val="0"/>
                                      <w:divBdr>
                                        <w:top w:val="none" w:sz="0" w:space="0" w:color="auto"/>
                                        <w:left w:val="none" w:sz="0" w:space="0" w:color="auto"/>
                                        <w:bottom w:val="none" w:sz="0" w:space="0" w:color="auto"/>
                                        <w:right w:val="none" w:sz="0" w:space="0" w:color="auto"/>
                                      </w:divBdr>
                                      <w:divsChild>
                                        <w:div w:id="1769617178">
                                          <w:marLeft w:val="0"/>
                                          <w:marRight w:val="0"/>
                                          <w:marTop w:val="0"/>
                                          <w:marBottom w:val="0"/>
                                          <w:divBdr>
                                            <w:top w:val="none" w:sz="0" w:space="0" w:color="auto"/>
                                            <w:left w:val="none" w:sz="0" w:space="0" w:color="auto"/>
                                            <w:bottom w:val="none" w:sz="0" w:space="0" w:color="auto"/>
                                            <w:right w:val="none" w:sz="0" w:space="0" w:color="auto"/>
                                          </w:divBdr>
                                          <w:divsChild>
                                            <w:div w:id="1546482258">
                                              <w:marLeft w:val="0"/>
                                              <w:marRight w:val="-375"/>
                                              <w:marTop w:val="0"/>
                                              <w:marBottom w:val="0"/>
                                              <w:divBdr>
                                                <w:top w:val="none" w:sz="0" w:space="0" w:color="auto"/>
                                                <w:left w:val="none" w:sz="0" w:space="0" w:color="auto"/>
                                                <w:bottom w:val="none" w:sz="0" w:space="0" w:color="auto"/>
                                                <w:right w:val="none" w:sz="0" w:space="0" w:color="auto"/>
                                              </w:divBdr>
                                              <w:divsChild>
                                                <w:div w:id="66416820">
                                                  <w:marLeft w:val="0"/>
                                                  <w:marRight w:val="0"/>
                                                  <w:marTop w:val="0"/>
                                                  <w:marBottom w:val="0"/>
                                                  <w:divBdr>
                                                    <w:top w:val="none" w:sz="0" w:space="0" w:color="auto"/>
                                                    <w:left w:val="none" w:sz="0" w:space="0" w:color="auto"/>
                                                    <w:bottom w:val="none" w:sz="0" w:space="0" w:color="auto"/>
                                                    <w:right w:val="none" w:sz="0" w:space="0" w:color="auto"/>
                                                  </w:divBdr>
                                                  <w:divsChild>
                                                    <w:div w:id="507327597">
                                                      <w:marLeft w:val="0"/>
                                                      <w:marRight w:val="0"/>
                                                      <w:marTop w:val="0"/>
                                                      <w:marBottom w:val="0"/>
                                                      <w:divBdr>
                                                        <w:top w:val="none" w:sz="0" w:space="0" w:color="auto"/>
                                                        <w:left w:val="none" w:sz="0" w:space="0" w:color="auto"/>
                                                        <w:bottom w:val="none" w:sz="0" w:space="0" w:color="auto"/>
                                                        <w:right w:val="none" w:sz="0" w:space="0" w:color="auto"/>
                                                      </w:divBdr>
                                                      <w:divsChild>
                                                        <w:div w:id="778720109">
                                                          <w:marLeft w:val="0"/>
                                                          <w:marRight w:val="0"/>
                                                          <w:marTop w:val="0"/>
                                                          <w:marBottom w:val="0"/>
                                                          <w:divBdr>
                                                            <w:top w:val="none" w:sz="0" w:space="0" w:color="auto"/>
                                                            <w:left w:val="none" w:sz="0" w:space="0" w:color="auto"/>
                                                            <w:bottom w:val="none" w:sz="0" w:space="0" w:color="auto"/>
                                                            <w:right w:val="none" w:sz="0" w:space="0" w:color="auto"/>
                                                          </w:divBdr>
                                                          <w:divsChild>
                                                            <w:div w:id="195890798">
                                                              <w:marLeft w:val="0"/>
                                                              <w:marRight w:val="0"/>
                                                              <w:marTop w:val="0"/>
                                                              <w:marBottom w:val="0"/>
                                                              <w:divBdr>
                                                                <w:top w:val="single" w:sz="6" w:space="9" w:color="F0F0F0"/>
                                                                <w:left w:val="none" w:sz="0" w:space="9" w:color="auto"/>
                                                                <w:bottom w:val="none" w:sz="0" w:space="18" w:color="auto"/>
                                                                <w:right w:val="none" w:sz="0" w:space="9" w:color="auto"/>
                                                              </w:divBdr>
                                                              <w:divsChild>
                                                                <w:div w:id="21460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8521">
                                                      <w:marLeft w:val="0"/>
                                                      <w:marRight w:val="0"/>
                                                      <w:marTop w:val="0"/>
                                                      <w:marBottom w:val="0"/>
                                                      <w:divBdr>
                                                        <w:top w:val="none" w:sz="0" w:space="0" w:color="auto"/>
                                                        <w:left w:val="none" w:sz="0" w:space="0" w:color="auto"/>
                                                        <w:bottom w:val="none" w:sz="0" w:space="0" w:color="auto"/>
                                                        <w:right w:val="none" w:sz="0" w:space="0" w:color="auto"/>
                                                      </w:divBdr>
                                                      <w:divsChild>
                                                        <w:div w:id="1478762942">
                                                          <w:marLeft w:val="0"/>
                                                          <w:marRight w:val="0"/>
                                                          <w:marTop w:val="0"/>
                                                          <w:marBottom w:val="0"/>
                                                          <w:divBdr>
                                                            <w:top w:val="none" w:sz="0" w:space="0" w:color="auto"/>
                                                            <w:left w:val="none" w:sz="0" w:space="0" w:color="auto"/>
                                                            <w:bottom w:val="none" w:sz="0" w:space="0" w:color="auto"/>
                                                            <w:right w:val="none" w:sz="0" w:space="0" w:color="auto"/>
                                                          </w:divBdr>
                                                          <w:divsChild>
                                                            <w:div w:id="399327159">
                                                              <w:marLeft w:val="0"/>
                                                              <w:marRight w:val="0"/>
                                                              <w:marTop w:val="0"/>
                                                              <w:marBottom w:val="0"/>
                                                              <w:divBdr>
                                                                <w:top w:val="single" w:sz="6" w:space="9" w:color="F0F0F0"/>
                                                                <w:left w:val="none" w:sz="0" w:space="9" w:color="auto"/>
                                                                <w:bottom w:val="none" w:sz="0" w:space="18" w:color="auto"/>
                                                                <w:right w:val="none" w:sz="0" w:space="9" w:color="auto"/>
                                                              </w:divBdr>
                                                            </w:div>
                                                          </w:divsChild>
                                                        </w:div>
                                                      </w:divsChild>
                                                    </w:div>
                                                    <w:div w:id="854923102">
                                                      <w:marLeft w:val="0"/>
                                                      <w:marRight w:val="0"/>
                                                      <w:marTop w:val="0"/>
                                                      <w:marBottom w:val="0"/>
                                                      <w:divBdr>
                                                        <w:top w:val="none" w:sz="0" w:space="0" w:color="auto"/>
                                                        <w:left w:val="none" w:sz="0" w:space="0" w:color="auto"/>
                                                        <w:bottom w:val="none" w:sz="0" w:space="0" w:color="auto"/>
                                                        <w:right w:val="none" w:sz="0" w:space="0" w:color="auto"/>
                                                      </w:divBdr>
                                                      <w:divsChild>
                                                        <w:div w:id="1399935467">
                                                          <w:marLeft w:val="0"/>
                                                          <w:marRight w:val="0"/>
                                                          <w:marTop w:val="0"/>
                                                          <w:marBottom w:val="0"/>
                                                          <w:divBdr>
                                                            <w:top w:val="none" w:sz="0" w:space="0" w:color="auto"/>
                                                            <w:left w:val="none" w:sz="0" w:space="0" w:color="auto"/>
                                                            <w:bottom w:val="none" w:sz="0" w:space="0" w:color="auto"/>
                                                            <w:right w:val="none" w:sz="0" w:space="0" w:color="auto"/>
                                                          </w:divBdr>
                                                          <w:divsChild>
                                                            <w:div w:id="1865634177">
                                                              <w:marLeft w:val="0"/>
                                                              <w:marRight w:val="0"/>
                                                              <w:marTop w:val="0"/>
                                                              <w:marBottom w:val="0"/>
                                                              <w:divBdr>
                                                                <w:top w:val="single" w:sz="6" w:space="9" w:color="F0F0F0"/>
                                                                <w:left w:val="none" w:sz="0" w:space="9" w:color="auto"/>
                                                                <w:bottom w:val="none" w:sz="0" w:space="18" w:color="auto"/>
                                                                <w:right w:val="none" w:sz="0" w:space="9" w:color="auto"/>
                                                              </w:divBdr>
                                                            </w:div>
                                                          </w:divsChild>
                                                        </w:div>
                                                      </w:divsChild>
                                                    </w:div>
                                                  </w:divsChild>
                                                </w:div>
                                              </w:divsChild>
                                            </w:div>
                                          </w:divsChild>
                                        </w:div>
                                      </w:divsChild>
                                    </w:div>
                                  </w:divsChild>
                                </w:div>
                              </w:divsChild>
                            </w:div>
                          </w:divsChild>
                        </w:div>
                      </w:divsChild>
                    </w:div>
                    <w:div w:id="1819611901">
                      <w:marLeft w:val="0"/>
                      <w:marRight w:val="0"/>
                      <w:marTop w:val="0"/>
                      <w:marBottom w:val="0"/>
                      <w:divBdr>
                        <w:top w:val="none" w:sz="0" w:space="0" w:color="auto"/>
                        <w:left w:val="none" w:sz="0" w:space="0" w:color="auto"/>
                        <w:bottom w:val="none" w:sz="0" w:space="0" w:color="auto"/>
                        <w:right w:val="none" w:sz="0" w:space="0" w:color="auto"/>
                      </w:divBdr>
                      <w:divsChild>
                        <w:div w:id="1199851534">
                          <w:marLeft w:val="0"/>
                          <w:marRight w:val="0"/>
                          <w:marTop w:val="0"/>
                          <w:marBottom w:val="0"/>
                          <w:divBdr>
                            <w:top w:val="none" w:sz="0" w:space="0" w:color="auto"/>
                            <w:left w:val="none" w:sz="0" w:space="0" w:color="auto"/>
                            <w:bottom w:val="none" w:sz="0" w:space="0" w:color="auto"/>
                            <w:right w:val="none" w:sz="0" w:space="0" w:color="auto"/>
                          </w:divBdr>
                          <w:divsChild>
                            <w:div w:id="62070478">
                              <w:marLeft w:val="0"/>
                              <w:marRight w:val="0"/>
                              <w:marTop w:val="0"/>
                              <w:marBottom w:val="0"/>
                              <w:divBdr>
                                <w:top w:val="none" w:sz="0" w:space="0" w:color="auto"/>
                                <w:left w:val="none" w:sz="0" w:space="0" w:color="auto"/>
                                <w:bottom w:val="none" w:sz="0" w:space="0" w:color="auto"/>
                                <w:right w:val="none" w:sz="0" w:space="0" w:color="auto"/>
                              </w:divBdr>
                              <w:divsChild>
                                <w:div w:id="1030648239">
                                  <w:marLeft w:val="-240"/>
                                  <w:marRight w:val="-240"/>
                                  <w:marTop w:val="0"/>
                                  <w:marBottom w:val="0"/>
                                  <w:divBdr>
                                    <w:top w:val="none" w:sz="0" w:space="0" w:color="auto"/>
                                    <w:left w:val="none" w:sz="0" w:space="0" w:color="auto"/>
                                    <w:bottom w:val="none" w:sz="0" w:space="0" w:color="auto"/>
                                    <w:right w:val="none" w:sz="0" w:space="0" w:color="auto"/>
                                  </w:divBdr>
                                </w:div>
                                <w:div w:id="1402214332">
                                  <w:marLeft w:val="0"/>
                                  <w:marRight w:val="0"/>
                                  <w:marTop w:val="0"/>
                                  <w:marBottom w:val="0"/>
                                  <w:divBdr>
                                    <w:top w:val="none" w:sz="0" w:space="0" w:color="auto"/>
                                    <w:left w:val="none" w:sz="0" w:space="0" w:color="auto"/>
                                    <w:bottom w:val="none" w:sz="0" w:space="0" w:color="auto"/>
                                    <w:right w:val="none" w:sz="0" w:space="0" w:color="auto"/>
                                  </w:divBdr>
                                  <w:divsChild>
                                    <w:div w:id="1879661350">
                                      <w:marLeft w:val="0"/>
                                      <w:marRight w:val="0"/>
                                      <w:marTop w:val="0"/>
                                      <w:marBottom w:val="0"/>
                                      <w:divBdr>
                                        <w:top w:val="none" w:sz="0" w:space="0" w:color="auto"/>
                                        <w:left w:val="none" w:sz="0" w:space="0" w:color="auto"/>
                                        <w:bottom w:val="none" w:sz="0" w:space="0" w:color="auto"/>
                                        <w:right w:val="none" w:sz="0" w:space="0" w:color="auto"/>
                                      </w:divBdr>
                                      <w:divsChild>
                                        <w:div w:id="549999188">
                                          <w:marLeft w:val="0"/>
                                          <w:marRight w:val="0"/>
                                          <w:marTop w:val="0"/>
                                          <w:marBottom w:val="0"/>
                                          <w:divBdr>
                                            <w:top w:val="none" w:sz="0" w:space="0" w:color="auto"/>
                                            <w:left w:val="none" w:sz="0" w:space="0" w:color="auto"/>
                                            <w:bottom w:val="none" w:sz="0" w:space="0" w:color="auto"/>
                                            <w:right w:val="none" w:sz="0" w:space="0" w:color="auto"/>
                                          </w:divBdr>
                                          <w:divsChild>
                                            <w:div w:id="990601377">
                                              <w:marLeft w:val="0"/>
                                              <w:marRight w:val="-375"/>
                                              <w:marTop w:val="0"/>
                                              <w:marBottom w:val="0"/>
                                              <w:divBdr>
                                                <w:top w:val="none" w:sz="0" w:space="0" w:color="auto"/>
                                                <w:left w:val="none" w:sz="0" w:space="0" w:color="auto"/>
                                                <w:bottom w:val="none" w:sz="0" w:space="0" w:color="auto"/>
                                                <w:right w:val="none" w:sz="0" w:space="0" w:color="auto"/>
                                              </w:divBdr>
                                              <w:divsChild>
                                                <w:div w:id="13777235">
                                                  <w:marLeft w:val="0"/>
                                                  <w:marRight w:val="0"/>
                                                  <w:marTop w:val="0"/>
                                                  <w:marBottom w:val="0"/>
                                                  <w:divBdr>
                                                    <w:top w:val="none" w:sz="0" w:space="0" w:color="auto"/>
                                                    <w:left w:val="none" w:sz="0" w:space="0" w:color="auto"/>
                                                    <w:bottom w:val="none" w:sz="0" w:space="0" w:color="auto"/>
                                                    <w:right w:val="none" w:sz="0" w:space="0" w:color="auto"/>
                                                  </w:divBdr>
                                                  <w:divsChild>
                                                    <w:div w:id="756172183">
                                                      <w:marLeft w:val="0"/>
                                                      <w:marRight w:val="0"/>
                                                      <w:marTop w:val="0"/>
                                                      <w:marBottom w:val="0"/>
                                                      <w:divBdr>
                                                        <w:top w:val="none" w:sz="0" w:space="0" w:color="auto"/>
                                                        <w:left w:val="none" w:sz="0" w:space="0" w:color="auto"/>
                                                        <w:bottom w:val="none" w:sz="0" w:space="0" w:color="auto"/>
                                                        <w:right w:val="none" w:sz="0" w:space="0" w:color="auto"/>
                                                      </w:divBdr>
                                                      <w:divsChild>
                                                        <w:div w:id="232014297">
                                                          <w:marLeft w:val="0"/>
                                                          <w:marRight w:val="0"/>
                                                          <w:marTop w:val="0"/>
                                                          <w:marBottom w:val="0"/>
                                                          <w:divBdr>
                                                            <w:top w:val="none" w:sz="0" w:space="0" w:color="auto"/>
                                                            <w:left w:val="none" w:sz="0" w:space="0" w:color="auto"/>
                                                            <w:bottom w:val="none" w:sz="0" w:space="0" w:color="auto"/>
                                                            <w:right w:val="none" w:sz="0" w:space="0" w:color="auto"/>
                                                          </w:divBdr>
                                                          <w:divsChild>
                                                            <w:div w:id="1300307390">
                                                              <w:marLeft w:val="0"/>
                                                              <w:marRight w:val="0"/>
                                                              <w:marTop w:val="0"/>
                                                              <w:marBottom w:val="0"/>
                                                              <w:divBdr>
                                                                <w:top w:val="single" w:sz="6" w:space="9" w:color="F0F0F0"/>
                                                                <w:left w:val="none" w:sz="0" w:space="9" w:color="auto"/>
                                                                <w:bottom w:val="none" w:sz="0" w:space="31" w:color="auto"/>
                                                                <w:right w:val="none" w:sz="0" w:space="9" w:color="auto"/>
                                                              </w:divBdr>
                                                              <w:divsChild>
                                                                <w:div w:id="18795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8507">
                                                      <w:marLeft w:val="0"/>
                                                      <w:marRight w:val="0"/>
                                                      <w:marTop w:val="0"/>
                                                      <w:marBottom w:val="0"/>
                                                      <w:divBdr>
                                                        <w:top w:val="none" w:sz="0" w:space="0" w:color="auto"/>
                                                        <w:left w:val="none" w:sz="0" w:space="0" w:color="auto"/>
                                                        <w:bottom w:val="none" w:sz="0" w:space="0" w:color="auto"/>
                                                        <w:right w:val="none" w:sz="0" w:space="0" w:color="auto"/>
                                                      </w:divBdr>
                                                      <w:divsChild>
                                                        <w:div w:id="1710648859">
                                                          <w:marLeft w:val="0"/>
                                                          <w:marRight w:val="0"/>
                                                          <w:marTop w:val="0"/>
                                                          <w:marBottom w:val="0"/>
                                                          <w:divBdr>
                                                            <w:top w:val="none" w:sz="0" w:space="0" w:color="auto"/>
                                                            <w:left w:val="none" w:sz="0" w:space="0" w:color="auto"/>
                                                            <w:bottom w:val="none" w:sz="0" w:space="0" w:color="auto"/>
                                                            <w:right w:val="none" w:sz="0" w:space="0" w:color="auto"/>
                                                          </w:divBdr>
                                                          <w:divsChild>
                                                            <w:div w:id="1205482409">
                                                              <w:marLeft w:val="0"/>
                                                              <w:marRight w:val="0"/>
                                                              <w:marTop w:val="0"/>
                                                              <w:marBottom w:val="0"/>
                                                              <w:divBdr>
                                                                <w:top w:val="single" w:sz="6" w:space="9" w:color="F0F0F0"/>
                                                                <w:left w:val="none" w:sz="0" w:space="9" w:color="auto"/>
                                                                <w:bottom w:val="none" w:sz="0" w:space="31" w:color="auto"/>
                                                                <w:right w:val="none" w:sz="0" w:space="9" w:color="auto"/>
                                                              </w:divBdr>
                                                              <w:divsChild>
                                                                <w:div w:id="6284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50119">
                                                      <w:marLeft w:val="0"/>
                                                      <w:marRight w:val="0"/>
                                                      <w:marTop w:val="0"/>
                                                      <w:marBottom w:val="0"/>
                                                      <w:divBdr>
                                                        <w:top w:val="none" w:sz="0" w:space="0" w:color="auto"/>
                                                        <w:left w:val="none" w:sz="0" w:space="0" w:color="auto"/>
                                                        <w:bottom w:val="none" w:sz="0" w:space="0" w:color="auto"/>
                                                        <w:right w:val="none" w:sz="0" w:space="0" w:color="auto"/>
                                                      </w:divBdr>
                                                      <w:divsChild>
                                                        <w:div w:id="411709022">
                                                          <w:marLeft w:val="0"/>
                                                          <w:marRight w:val="0"/>
                                                          <w:marTop w:val="0"/>
                                                          <w:marBottom w:val="0"/>
                                                          <w:divBdr>
                                                            <w:top w:val="none" w:sz="0" w:space="0" w:color="auto"/>
                                                            <w:left w:val="none" w:sz="0" w:space="0" w:color="auto"/>
                                                            <w:bottom w:val="none" w:sz="0" w:space="0" w:color="auto"/>
                                                            <w:right w:val="none" w:sz="0" w:space="0" w:color="auto"/>
                                                          </w:divBdr>
                                                          <w:divsChild>
                                                            <w:div w:id="660157127">
                                                              <w:marLeft w:val="0"/>
                                                              <w:marRight w:val="0"/>
                                                              <w:marTop w:val="0"/>
                                                              <w:marBottom w:val="0"/>
                                                              <w:divBdr>
                                                                <w:top w:val="single" w:sz="6" w:space="9" w:color="F0F0F0"/>
                                                                <w:left w:val="none" w:sz="0" w:space="9" w:color="auto"/>
                                                                <w:bottom w:val="none" w:sz="0" w:space="31" w:color="auto"/>
                                                                <w:right w:val="none" w:sz="0" w:space="9" w:color="auto"/>
                                                              </w:divBdr>
                                                              <w:divsChild>
                                                                <w:div w:id="13774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6786966">
                      <w:marLeft w:val="0"/>
                      <w:marRight w:val="0"/>
                      <w:marTop w:val="0"/>
                      <w:marBottom w:val="0"/>
                      <w:divBdr>
                        <w:top w:val="none" w:sz="0" w:space="0" w:color="auto"/>
                        <w:left w:val="none" w:sz="0" w:space="0" w:color="auto"/>
                        <w:bottom w:val="none" w:sz="0" w:space="0" w:color="auto"/>
                        <w:right w:val="none" w:sz="0" w:space="0" w:color="auto"/>
                      </w:divBdr>
                      <w:divsChild>
                        <w:div w:id="1937324772">
                          <w:marLeft w:val="0"/>
                          <w:marRight w:val="0"/>
                          <w:marTop w:val="0"/>
                          <w:marBottom w:val="0"/>
                          <w:divBdr>
                            <w:top w:val="none" w:sz="0" w:space="0" w:color="auto"/>
                            <w:left w:val="none" w:sz="0" w:space="0" w:color="auto"/>
                            <w:bottom w:val="none" w:sz="0" w:space="0" w:color="auto"/>
                            <w:right w:val="none" w:sz="0" w:space="0" w:color="auto"/>
                          </w:divBdr>
                          <w:divsChild>
                            <w:div w:id="1850951611">
                              <w:marLeft w:val="0"/>
                              <w:marRight w:val="0"/>
                              <w:marTop w:val="0"/>
                              <w:marBottom w:val="0"/>
                              <w:divBdr>
                                <w:top w:val="none" w:sz="0" w:space="0" w:color="auto"/>
                                <w:left w:val="none" w:sz="0" w:space="0" w:color="auto"/>
                                <w:bottom w:val="none" w:sz="0" w:space="0" w:color="auto"/>
                                <w:right w:val="none" w:sz="0" w:space="0" w:color="auto"/>
                              </w:divBdr>
                              <w:divsChild>
                                <w:div w:id="1973944461">
                                  <w:marLeft w:val="-240"/>
                                  <w:marRight w:val="-240"/>
                                  <w:marTop w:val="0"/>
                                  <w:marBottom w:val="0"/>
                                  <w:divBdr>
                                    <w:top w:val="none" w:sz="0" w:space="0" w:color="auto"/>
                                    <w:left w:val="none" w:sz="0" w:space="0" w:color="auto"/>
                                    <w:bottom w:val="none" w:sz="0" w:space="0" w:color="auto"/>
                                    <w:right w:val="none" w:sz="0" w:space="0" w:color="auto"/>
                                  </w:divBdr>
                                </w:div>
                                <w:div w:id="1493831574">
                                  <w:marLeft w:val="0"/>
                                  <w:marRight w:val="0"/>
                                  <w:marTop w:val="0"/>
                                  <w:marBottom w:val="0"/>
                                  <w:divBdr>
                                    <w:top w:val="none" w:sz="0" w:space="0" w:color="auto"/>
                                    <w:left w:val="none" w:sz="0" w:space="0" w:color="auto"/>
                                    <w:bottom w:val="none" w:sz="0" w:space="0" w:color="auto"/>
                                    <w:right w:val="none" w:sz="0" w:space="0" w:color="auto"/>
                                  </w:divBdr>
                                  <w:divsChild>
                                    <w:div w:id="732849328">
                                      <w:marLeft w:val="0"/>
                                      <w:marRight w:val="0"/>
                                      <w:marTop w:val="0"/>
                                      <w:marBottom w:val="0"/>
                                      <w:divBdr>
                                        <w:top w:val="none" w:sz="0" w:space="0" w:color="auto"/>
                                        <w:left w:val="none" w:sz="0" w:space="0" w:color="auto"/>
                                        <w:bottom w:val="none" w:sz="0" w:space="0" w:color="auto"/>
                                        <w:right w:val="none" w:sz="0" w:space="0" w:color="auto"/>
                                      </w:divBdr>
                                      <w:divsChild>
                                        <w:div w:id="1567228706">
                                          <w:marLeft w:val="0"/>
                                          <w:marRight w:val="0"/>
                                          <w:marTop w:val="0"/>
                                          <w:marBottom w:val="0"/>
                                          <w:divBdr>
                                            <w:top w:val="none" w:sz="0" w:space="0" w:color="auto"/>
                                            <w:left w:val="none" w:sz="0" w:space="0" w:color="auto"/>
                                            <w:bottom w:val="none" w:sz="0" w:space="0" w:color="auto"/>
                                            <w:right w:val="none" w:sz="0" w:space="0" w:color="auto"/>
                                          </w:divBdr>
                                          <w:divsChild>
                                            <w:div w:id="1360935595">
                                              <w:marLeft w:val="0"/>
                                              <w:marRight w:val="0"/>
                                              <w:marTop w:val="0"/>
                                              <w:marBottom w:val="0"/>
                                              <w:divBdr>
                                                <w:top w:val="none" w:sz="0" w:space="0" w:color="auto"/>
                                                <w:left w:val="none" w:sz="0" w:space="0" w:color="auto"/>
                                                <w:bottom w:val="none" w:sz="0" w:space="0" w:color="auto"/>
                                                <w:right w:val="none" w:sz="0" w:space="0" w:color="auto"/>
                                              </w:divBdr>
                                              <w:divsChild>
                                                <w:div w:id="1692804811">
                                                  <w:marLeft w:val="0"/>
                                                  <w:marRight w:val="-375"/>
                                                  <w:marTop w:val="0"/>
                                                  <w:marBottom w:val="0"/>
                                                  <w:divBdr>
                                                    <w:top w:val="none" w:sz="0" w:space="0" w:color="auto"/>
                                                    <w:left w:val="none" w:sz="0" w:space="0" w:color="auto"/>
                                                    <w:bottom w:val="none" w:sz="0" w:space="0" w:color="auto"/>
                                                    <w:right w:val="none" w:sz="0" w:space="0" w:color="auto"/>
                                                  </w:divBdr>
                                                  <w:divsChild>
                                                    <w:div w:id="1803233332">
                                                      <w:marLeft w:val="0"/>
                                                      <w:marRight w:val="0"/>
                                                      <w:marTop w:val="0"/>
                                                      <w:marBottom w:val="0"/>
                                                      <w:divBdr>
                                                        <w:top w:val="none" w:sz="0" w:space="0" w:color="auto"/>
                                                        <w:left w:val="none" w:sz="0" w:space="0" w:color="auto"/>
                                                        <w:bottom w:val="none" w:sz="0" w:space="0" w:color="auto"/>
                                                        <w:right w:val="none" w:sz="0" w:space="0" w:color="auto"/>
                                                      </w:divBdr>
                                                      <w:divsChild>
                                                        <w:div w:id="1398014932">
                                                          <w:marLeft w:val="0"/>
                                                          <w:marRight w:val="0"/>
                                                          <w:marTop w:val="0"/>
                                                          <w:marBottom w:val="0"/>
                                                          <w:divBdr>
                                                            <w:top w:val="none" w:sz="0" w:space="0" w:color="auto"/>
                                                            <w:left w:val="none" w:sz="0" w:space="0" w:color="auto"/>
                                                            <w:bottom w:val="none" w:sz="0" w:space="0" w:color="auto"/>
                                                            <w:right w:val="none" w:sz="0" w:space="0" w:color="auto"/>
                                                          </w:divBdr>
                                                          <w:divsChild>
                                                            <w:div w:id="167137371">
                                                              <w:marLeft w:val="0"/>
                                                              <w:marRight w:val="0"/>
                                                              <w:marTop w:val="0"/>
                                                              <w:marBottom w:val="0"/>
                                                              <w:divBdr>
                                                                <w:top w:val="none" w:sz="0" w:space="0" w:color="auto"/>
                                                                <w:left w:val="none" w:sz="0" w:space="0" w:color="auto"/>
                                                                <w:bottom w:val="none" w:sz="0" w:space="0" w:color="auto"/>
                                                                <w:right w:val="none" w:sz="0" w:space="0" w:color="auto"/>
                                                              </w:divBdr>
                                                              <w:divsChild>
                                                                <w:div w:id="1973175858">
                                                                  <w:marLeft w:val="0"/>
                                                                  <w:marRight w:val="0"/>
                                                                  <w:marTop w:val="0"/>
                                                                  <w:marBottom w:val="0"/>
                                                                  <w:divBdr>
                                                                    <w:top w:val="single" w:sz="6" w:space="9" w:color="F0F0F0"/>
                                                                    <w:left w:val="none" w:sz="0" w:space="9" w:color="auto"/>
                                                                    <w:bottom w:val="none" w:sz="0" w:space="31" w:color="auto"/>
                                                                    <w:right w:val="none" w:sz="0" w:space="9" w:color="auto"/>
                                                                  </w:divBdr>
                                                                  <w:divsChild>
                                                                    <w:div w:id="576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254839">
                                                          <w:marLeft w:val="0"/>
                                                          <w:marRight w:val="0"/>
                                                          <w:marTop w:val="0"/>
                                                          <w:marBottom w:val="0"/>
                                                          <w:divBdr>
                                                            <w:top w:val="none" w:sz="0" w:space="0" w:color="auto"/>
                                                            <w:left w:val="none" w:sz="0" w:space="0" w:color="auto"/>
                                                            <w:bottom w:val="none" w:sz="0" w:space="0" w:color="auto"/>
                                                            <w:right w:val="none" w:sz="0" w:space="0" w:color="auto"/>
                                                          </w:divBdr>
                                                          <w:divsChild>
                                                            <w:div w:id="197591993">
                                                              <w:marLeft w:val="0"/>
                                                              <w:marRight w:val="0"/>
                                                              <w:marTop w:val="0"/>
                                                              <w:marBottom w:val="0"/>
                                                              <w:divBdr>
                                                                <w:top w:val="none" w:sz="0" w:space="0" w:color="auto"/>
                                                                <w:left w:val="none" w:sz="0" w:space="0" w:color="auto"/>
                                                                <w:bottom w:val="none" w:sz="0" w:space="0" w:color="auto"/>
                                                                <w:right w:val="none" w:sz="0" w:space="0" w:color="auto"/>
                                                              </w:divBdr>
                                                              <w:divsChild>
                                                                <w:div w:id="1906262665">
                                                                  <w:marLeft w:val="0"/>
                                                                  <w:marRight w:val="0"/>
                                                                  <w:marTop w:val="0"/>
                                                                  <w:marBottom w:val="0"/>
                                                                  <w:divBdr>
                                                                    <w:top w:val="single" w:sz="6" w:space="9" w:color="F0F0F0"/>
                                                                    <w:left w:val="none" w:sz="0" w:space="9" w:color="auto"/>
                                                                    <w:bottom w:val="none" w:sz="0" w:space="31" w:color="auto"/>
                                                                    <w:right w:val="none" w:sz="0" w:space="9" w:color="auto"/>
                                                                  </w:divBdr>
                                                                  <w:divsChild>
                                                                    <w:div w:id="20636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1001273">
          <w:marLeft w:val="0"/>
          <w:marRight w:val="0"/>
          <w:marTop w:val="0"/>
          <w:marBottom w:val="0"/>
          <w:divBdr>
            <w:top w:val="none" w:sz="0" w:space="0" w:color="auto"/>
            <w:left w:val="none" w:sz="0" w:space="0" w:color="auto"/>
            <w:bottom w:val="none" w:sz="0" w:space="0" w:color="auto"/>
            <w:right w:val="none" w:sz="0" w:space="0" w:color="auto"/>
          </w:divBdr>
          <w:divsChild>
            <w:div w:id="1149790149">
              <w:marLeft w:val="0"/>
              <w:marRight w:val="0"/>
              <w:marTop w:val="0"/>
              <w:marBottom w:val="0"/>
              <w:divBdr>
                <w:top w:val="none" w:sz="0" w:space="0" w:color="auto"/>
                <w:left w:val="none" w:sz="0" w:space="0" w:color="auto"/>
                <w:bottom w:val="none" w:sz="0" w:space="0" w:color="auto"/>
                <w:right w:val="none" w:sz="0" w:space="0" w:color="auto"/>
              </w:divBdr>
              <w:divsChild>
                <w:div w:id="18442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343026">
      <w:bodyDiv w:val="1"/>
      <w:marLeft w:val="0"/>
      <w:marRight w:val="0"/>
      <w:marTop w:val="0"/>
      <w:marBottom w:val="0"/>
      <w:divBdr>
        <w:top w:val="none" w:sz="0" w:space="0" w:color="auto"/>
        <w:left w:val="none" w:sz="0" w:space="0" w:color="auto"/>
        <w:bottom w:val="none" w:sz="0" w:space="0" w:color="auto"/>
        <w:right w:val="none" w:sz="0" w:space="0" w:color="auto"/>
      </w:divBdr>
    </w:div>
    <w:div w:id="1658341363">
      <w:bodyDiv w:val="1"/>
      <w:marLeft w:val="0"/>
      <w:marRight w:val="0"/>
      <w:marTop w:val="0"/>
      <w:marBottom w:val="0"/>
      <w:divBdr>
        <w:top w:val="none" w:sz="0" w:space="0" w:color="auto"/>
        <w:left w:val="none" w:sz="0" w:space="0" w:color="auto"/>
        <w:bottom w:val="none" w:sz="0" w:space="0" w:color="auto"/>
        <w:right w:val="none" w:sz="0" w:space="0" w:color="auto"/>
      </w:divBdr>
      <w:divsChild>
        <w:div w:id="1129056580">
          <w:marLeft w:val="0"/>
          <w:marRight w:val="0"/>
          <w:marTop w:val="0"/>
          <w:marBottom w:val="0"/>
          <w:divBdr>
            <w:top w:val="none" w:sz="0" w:space="0" w:color="auto"/>
            <w:left w:val="none" w:sz="0" w:space="0" w:color="auto"/>
            <w:bottom w:val="none" w:sz="0" w:space="0" w:color="auto"/>
            <w:right w:val="none" w:sz="0" w:space="0" w:color="auto"/>
          </w:divBdr>
          <w:divsChild>
            <w:div w:id="794641388">
              <w:marLeft w:val="0"/>
              <w:marRight w:val="0"/>
              <w:marTop w:val="0"/>
              <w:marBottom w:val="0"/>
              <w:divBdr>
                <w:top w:val="none" w:sz="0" w:space="0" w:color="auto"/>
                <w:left w:val="none" w:sz="0" w:space="0" w:color="auto"/>
                <w:bottom w:val="none" w:sz="0" w:space="0" w:color="auto"/>
                <w:right w:val="none" w:sz="0" w:space="0" w:color="auto"/>
              </w:divBdr>
            </w:div>
          </w:divsChild>
        </w:div>
        <w:div w:id="312029333">
          <w:marLeft w:val="0"/>
          <w:marRight w:val="0"/>
          <w:marTop w:val="0"/>
          <w:marBottom w:val="240"/>
          <w:divBdr>
            <w:top w:val="none" w:sz="0" w:space="0" w:color="auto"/>
            <w:left w:val="none" w:sz="0" w:space="0" w:color="auto"/>
            <w:bottom w:val="none" w:sz="0" w:space="0" w:color="auto"/>
            <w:right w:val="none" w:sz="0" w:space="0" w:color="auto"/>
          </w:divBdr>
        </w:div>
      </w:divsChild>
    </w:div>
    <w:div w:id="1771120719">
      <w:bodyDiv w:val="1"/>
      <w:marLeft w:val="0"/>
      <w:marRight w:val="0"/>
      <w:marTop w:val="0"/>
      <w:marBottom w:val="0"/>
      <w:divBdr>
        <w:top w:val="none" w:sz="0" w:space="0" w:color="auto"/>
        <w:left w:val="none" w:sz="0" w:space="0" w:color="auto"/>
        <w:bottom w:val="none" w:sz="0" w:space="0" w:color="auto"/>
        <w:right w:val="none" w:sz="0" w:space="0" w:color="auto"/>
      </w:divBdr>
      <w:divsChild>
        <w:div w:id="114259253">
          <w:marLeft w:val="0"/>
          <w:marRight w:val="0"/>
          <w:marTop w:val="0"/>
          <w:marBottom w:val="0"/>
          <w:divBdr>
            <w:top w:val="none" w:sz="0" w:space="0" w:color="auto"/>
            <w:left w:val="none" w:sz="0" w:space="0" w:color="auto"/>
            <w:bottom w:val="single" w:sz="6" w:space="0" w:color="D8D8D8"/>
            <w:right w:val="none" w:sz="0" w:space="0" w:color="auto"/>
          </w:divBdr>
          <w:divsChild>
            <w:div w:id="453134578">
              <w:marLeft w:val="0"/>
              <w:marRight w:val="0"/>
              <w:marTop w:val="0"/>
              <w:marBottom w:val="0"/>
              <w:divBdr>
                <w:top w:val="none" w:sz="0" w:space="0" w:color="auto"/>
                <w:left w:val="none" w:sz="0" w:space="0" w:color="auto"/>
                <w:bottom w:val="none" w:sz="0" w:space="0" w:color="auto"/>
                <w:right w:val="none" w:sz="0" w:space="0" w:color="auto"/>
              </w:divBdr>
            </w:div>
          </w:divsChild>
        </w:div>
        <w:div w:id="2109082844">
          <w:marLeft w:val="0"/>
          <w:marRight w:val="0"/>
          <w:marTop w:val="0"/>
          <w:marBottom w:val="0"/>
          <w:divBdr>
            <w:top w:val="none" w:sz="0" w:space="0" w:color="auto"/>
            <w:left w:val="none" w:sz="0" w:space="0" w:color="auto"/>
            <w:bottom w:val="none" w:sz="0" w:space="0" w:color="auto"/>
            <w:right w:val="none" w:sz="0" w:space="0" w:color="auto"/>
          </w:divBdr>
          <w:divsChild>
            <w:div w:id="5609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704">
      <w:bodyDiv w:val="1"/>
      <w:marLeft w:val="0"/>
      <w:marRight w:val="0"/>
      <w:marTop w:val="0"/>
      <w:marBottom w:val="0"/>
      <w:divBdr>
        <w:top w:val="none" w:sz="0" w:space="0" w:color="auto"/>
        <w:left w:val="none" w:sz="0" w:space="0" w:color="auto"/>
        <w:bottom w:val="none" w:sz="0" w:space="0" w:color="auto"/>
        <w:right w:val="none" w:sz="0" w:space="0" w:color="auto"/>
      </w:divBdr>
      <w:divsChild>
        <w:div w:id="828985743">
          <w:marLeft w:val="0"/>
          <w:marRight w:val="0"/>
          <w:marTop w:val="0"/>
          <w:marBottom w:val="0"/>
          <w:divBdr>
            <w:top w:val="none" w:sz="0" w:space="0" w:color="auto"/>
            <w:left w:val="none" w:sz="0" w:space="0" w:color="auto"/>
            <w:bottom w:val="none" w:sz="0" w:space="0" w:color="auto"/>
            <w:right w:val="none" w:sz="0" w:space="0" w:color="auto"/>
          </w:divBdr>
          <w:divsChild>
            <w:div w:id="577204250">
              <w:marLeft w:val="0"/>
              <w:marRight w:val="0"/>
              <w:marTop w:val="0"/>
              <w:marBottom w:val="0"/>
              <w:divBdr>
                <w:top w:val="none" w:sz="0" w:space="0" w:color="auto"/>
                <w:left w:val="none" w:sz="0" w:space="0" w:color="auto"/>
                <w:bottom w:val="none" w:sz="0" w:space="0" w:color="auto"/>
                <w:right w:val="none" w:sz="0" w:space="0" w:color="auto"/>
              </w:divBdr>
              <w:divsChild>
                <w:div w:id="2100712715">
                  <w:marLeft w:val="0"/>
                  <w:marRight w:val="0"/>
                  <w:marTop w:val="0"/>
                  <w:marBottom w:val="0"/>
                  <w:divBdr>
                    <w:top w:val="none" w:sz="0" w:space="0" w:color="auto"/>
                    <w:left w:val="none" w:sz="0" w:space="0" w:color="auto"/>
                    <w:bottom w:val="none" w:sz="0" w:space="0" w:color="auto"/>
                    <w:right w:val="none" w:sz="0" w:space="0" w:color="auto"/>
                  </w:divBdr>
                  <w:divsChild>
                    <w:div w:id="571890344">
                      <w:marLeft w:val="0"/>
                      <w:marRight w:val="0"/>
                      <w:marTop w:val="0"/>
                      <w:marBottom w:val="0"/>
                      <w:divBdr>
                        <w:top w:val="none" w:sz="0" w:space="0" w:color="auto"/>
                        <w:left w:val="none" w:sz="0" w:space="0" w:color="auto"/>
                        <w:bottom w:val="none" w:sz="0" w:space="0" w:color="auto"/>
                        <w:right w:val="none" w:sz="0" w:space="0" w:color="auto"/>
                      </w:divBdr>
                      <w:divsChild>
                        <w:div w:id="2026784352">
                          <w:marLeft w:val="0"/>
                          <w:marRight w:val="0"/>
                          <w:marTop w:val="0"/>
                          <w:marBottom w:val="480"/>
                          <w:divBdr>
                            <w:top w:val="none" w:sz="0" w:space="0" w:color="auto"/>
                            <w:left w:val="none" w:sz="0" w:space="0" w:color="auto"/>
                            <w:bottom w:val="none" w:sz="0" w:space="0" w:color="auto"/>
                            <w:right w:val="none" w:sz="0" w:space="0" w:color="auto"/>
                          </w:divBdr>
                        </w:div>
                        <w:div w:id="1784767489">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07446">
          <w:marLeft w:val="0"/>
          <w:marRight w:val="0"/>
          <w:marTop w:val="0"/>
          <w:marBottom w:val="0"/>
          <w:divBdr>
            <w:top w:val="none" w:sz="0" w:space="0" w:color="auto"/>
            <w:left w:val="none" w:sz="0" w:space="0" w:color="auto"/>
            <w:bottom w:val="none" w:sz="0" w:space="0" w:color="auto"/>
            <w:right w:val="none" w:sz="0" w:space="0" w:color="auto"/>
          </w:divBdr>
          <w:divsChild>
            <w:div w:id="1790591661">
              <w:marLeft w:val="0"/>
              <w:marRight w:val="0"/>
              <w:marTop w:val="0"/>
              <w:marBottom w:val="0"/>
              <w:divBdr>
                <w:top w:val="none" w:sz="0" w:space="0" w:color="auto"/>
                <w:left w:val="none" w:sz="0" w:space="0" w:color="auto"/>
                <w:bottom w:val="none" w:sz="0" w:space="0" w:color="auto"/>
                <w:right w:val="none" w:sz="0" w:space="0" w:color="auto"/>
              </w:divBdr>
              <w:divsChild>
                <w:div w:id="1149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mfchile.cl/" TargetMode="External"/><Relationship Id="rId18" Type="http://schemas.openxmlformats.org/officeDocument/2006/relationships/hyperlink" Target="http://www.cmfchile.cl/" TargetMode="External"/><Relationship Id="rId26" Type="http://schemas.openxmlformats.org/officeDocument/2006/relationships/image" Target="media/image3.jpeg"/><Relationship Id="rId39" Type="http://schemas.openxmlformats.org/officeDocument/2006/relationships/hyperlink" Target="https://santandercl.gcs-web.com/es/precio-y-rentabilidad" TargetMode="External"/><Relationship Id="rId21" Type="http://schemas.openxmlformats.org/officeDocument/2006/relationships/hyperlink" Target="https://banco.santander.cl/informacion/condiciones-contratacion" TargetMode="External"/><Relationship Id="rId34" Type="http://schemas.openxmlformats.org/officeDocument/2006/relationships/hyperlink" Target="https://banco.santander.cl/nuestro-banco/santander-y-la-sostenibilidad/medio-ambiente/detalles/huella-ambiental" TargetMode="External"/><Relationship Id="rId42" Type="http://schemas.openxmlformats.org/officeDocument/2006/relationships/hyperlink" Target="https://santandercl.gcs-web.com/es/deuda-y-riesgo-de-mercado" TargetMode="External"/><Relationship Id="rId47" Type="http://schemas.openxmlformats.org/officeDocument/2006/relationships/hyperlink" Target="https://www.bcentral.cl/web/banco-central/buscador?categoria=Publicaciones%2FPol%C3%Adtica" TargetMode="External"/><Relationship Id="rId50" Type="http://schemas.openxmlformats.org/officeDocument/2006/relationships/hyperlink" Target="https://santandercl.gcs-web.com/es/administracion" TargetMode="External"/><Relationship Id="rId55" Type="http://schemas.openxmlformats.org/officeDocument/2006/relationships/image" Target="media/image11.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banco.santander.cl/informacion/condiciones-contratacion" TargetMode="External"/><Relationship Id="rId29" Type="http://schemas.openxmlformats.org/officeDocument/2006/relationships/hyperlink" Target="https://banco.santander.cl/nuestro-banco/santander-y-la-sostenibilidad/compromiso-social/detalles/apoyo-al-emprendimiento" TargetMode="External"/><Relationship Id="rId11" Type="http://schemas.openxmlformats.org/officeDocument/2006/relationships/diagramColors" Target="diagrams/colors1.xml"/><Relationship Id="rId24" Type="http://schemas.openxmlformats.org/officeDocument/2006/relationships/hyperlink" Target="https://banco.santander.cl/nuestro-banco/informacion-corporativa" TargetMode="External"/><Relationship Id="rId32" Type="http://schemas.openxmlformats.org/officeDocument/2006/relationships/hyperlink" Target="https://banco.santander.cl/nuestro-banco/santander-y-la-sostenibilidad/medio-ambiente/detalles/finanzas-sostenibles" TargetMode="External"/><Relationship Id="rId37" Type="http://schemas.openxmlformats.org/officeDocument/2006/relationships/image" Target="media/image8.jpeg"/><Relationship Id="rId40" Type="http://schemas.openxmlformats.org/officeDocument/2006/relationships/hyperlink" Target="https://santandercl.gcs-web.com/es/dividendos-historicos" TargetMode="External"/><Relationship Id="rId45" Type="http://schemas.openxmlformats.org/officeDocument/2006/relationships/hyperlink" Target="https://santandercl.gcs-web.com/es/cobertura-de-analistas" TargetMode="External"/><Relationship Id="rId53" Type="http://schemas.openxmlformats.org/officeDocument/2006/relationships/hyperlink" Target="https://www.santander.cl/nuestro_banco/sostenibilidad/index.asp" TargetMode="External"/><Relationship Id="rId58" Type="http://schemas.openxmlformats.org/officeDocument/2006/relationships/hyperlink" Target="javascript:void(0)" TargetMode="External"/><Relationship Id="rId5" Type="http://schemas.openxmlformats.org/officeDocument/2006/relationships/footnotes" Target="footnotes.xml"/><Relationship Id="rId61" Type="http://schemas.openxmlformats.org/officeDocument/2006/relationships/image" Target="media/image12.png"/><Relationship Id="rId19" Type="http://schemas.openxmlformats.org/officeDocument/2006/relationships/hyperlink" Target="http://www.cmfchile.cl/" TargetMode="External"/><Relationship Id="rId14" Type="http://schemas.openxmlformats.org/officeDocument/2006/relationships/hyperlink" Target="http://www.cmfchile.cl/" TargetMode="External"/><Relationship Id="rId22" Type="http://schemas.openxmlformats.org/officeDocument/2006/relationships/hyperlink" Target="https://banco.santander.cl/nuestro-banco/informacion-corporativa" TargetMode="External"/><Relationship Id="rId27" Type="http://schemas.openxmlformats.org/officeDocument/2006/relationships/hyperlink" Target="https://banco.santander.cl/nuestro-banco/santander-y-la-sostenibilidad/compromiso-social/detalles/aporte-a-la-educacion-e-inclusion-social" TargetMode="External"/><Relationship Id="rId30" Type="http://schemas.openxmlformats.org/officeDocument/2006/relationships/hyperlink" Target="https://banco.santander.cl/nuestro-banco/santander-y-la-sostenibilidad/compromiso-social/detalles/voluntariado" TargetMode="External"/><Relationship Id="rId35" Type="http://schemas.openxmlformats.org/officeDocument/2006/relationships/image" Target="media/image7.jpeg"/><Relationship Id="rId43" Type="http://schemas.openxmlformats.org/officeDocument/2006/relationships/hyperlink" Target="https://santandercl.gcs-web.com/es/junta-de-accionistas" TargetMode="External"/><Relationship Id="rId48" Type="http://schemas.openxmlformats.org/officeDocument/2006/relationships/image" Target="media/image10.png"/><Relationship Id="rId56" Type="http://schemas.openxmlformats.org/officeDocument/2006/relationships/hyperlink" Target="javascript:void(0)" TargetMode="External"/><Relationship Id="rId8" Type="http://schemas.openxmlformats.org/officeDocument/2006/relationships/diagramData" Target="diagrams/data1.xml"/><Relationship Id="rId51" Type="http://schemas.openxmlformats.org/officeDocument/2006/relationships/hyperlink" Target="https://santandercl.gcs-web.com/es/sec-filings" TargetMode="External"/><Relationship Id="rId3" Type="http://schemas.openxmlformats.org/officeDocument/2006/relationships/settings" Target="settings.xml"/><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hyperlink" Target="https://banco.santander.cl/nuestro-banco/informacion-corporativa" TargetMode="External"/><Relationship Id="rId33" Type="http://schemas.openxmlformats.org/officeDocument/2006/relationships/image" Target="media/image6.jpeg"/><Relationship Id="rId38" Type="http://schemas.openxmlformats.org/officeDocument/2006/relationships/hyperlink" Target="https://santandercl.gcs-web.com/es/accionistas" TargetMode="External"/><Relationship Id="rId46" Type="http://schemas.openxmlformats.org/officeDocument/2006/relationships/image" Target="media/image9.png"/><Relationship Id="rId59" Type="http://schemas.openxmlformats.org/officeDocument/2006/relationships/hyperlink" Target="javascript:void(0)" TargetMode="External"/><Relationship Id="rId20" Type="http://schemas.openxmlformats.org/officeDocument/2006/relationships/hyperlink" Target="https://banco.santander.cl/personas/politicas-de-seguridad-de-uso-del-portal" TargetMode="External"/><Relationship Id="rId41" Type="http://schemas.openxmlformats.org/officeDocument/2006/relationships/hyperlink" Target="https://santandercl.gcs-web.com/es/eventos" TargetMode="External"/><Relationship Id="rId54" Type="http://schemas.openxmlformats.org/officeDocument/2006/relationships/hyperlink" Target="https://www.bolsadesantiago.com/prensa_hechos_esenciale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anco.santander.cl/personas/politicas-de-seguridad-de-uso-del-portal" TargetMode="External"/><Relationship Id="rId23" Type="http://schemas.openxmlformats.org/officeDocument/2006/relationships/hyperlink" Target="https://banco.santander.cl/nuestro-banco/informacion-corporativa" TargetMode="External"/><Relationship Id="rId28" Type="http://schemas.openxmlformats.org/officeDocument/2006/relationships/image" Target="media/image4.jpeg"/><Relationship Id="rId36" Type="http://schemas.openxmlformats.org/officeDocument/2006/relationships/hyperlink" Target="https://banco.santander.cl/nuestro-banco/santander-y-la-sostenibilidad/compromiso-con-los-clientes/detalles/satisfaccion" TargetMode="External"/><Relationship Id="rId49" Type="http://schemas.openxmlformats.org/officeDocument/2006/relationships/hyperlink" Target="https://www.santander.cl/nuestro_banco/informacion-corporativa.asp" TargetMode="External"/><Relationship Id="rId57" Type="http://schemas.openxmlformats.org/officeDocument/2006/relationships/hyperlink" Target="javascript:void(0)" TargetMode="External"/><Relationship Id="rId10" Type="http://schemas.openxmlformats.org/officeDocument/2006/relationships/diagramQuickStyle" Target="diagrams/quickStyle1.xml"/><Relationship Id="rId31" Type="http://schemas.openxmlformats.org/officeDocument/2006/relationships/image" Target="media/image5.jpeg"/><Relationship Id="rId44" Type="http://schemas.openxmlformats.org/officeDocument/2006/relationships/hyperlink" Target="https://santandercl.gcs-web.com/es/ratings-crediticios" TargetMode="External"/><Relationship Id="rId52" Type="http://schemas.openxmlformats.org/officeDocument/2006/relationships/hyperlink" Target="https://santandercl.gcs-web.com/es/comunicados-de-prensa" TargetMode="External"/><Relationship Id="rId6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6E0783-234E-4D76-AD3B-CC1AE6F27A5F}" type="doc">
      <dgm:prSet loTypeId="urn:microsoft.com/office/officeart/2005/8/layout/radial1" loCatId="cycle" qsTypeId="urn:microsoft.com/office/officeart/2005/8/quickstyle/simple5" qsCatId="simple" csTypeId="urn:microsoft.com/office/officeart/2005/8/colors/accent1_2" csCatId="accent1" phldr="1"/>
      <dgm:spPr/>
      <dgm:t>
        <a:bodyPr/>
        <a:lstStyle/>
        <a:p>
          <a:endParaRPr lang="es-ES"/>
        </a:p>
      </dgm:t>
    </dgm:pt>
    <dgm:pt modelId="{625B5D1B-14F0-4C56-B326-A66F7663D5D3}">
      <dgm:prSet phldrT="[Texto]"/>
      <dgm:spPr/>
      <dgm:t>
        <a:bodyPr/>
        <a:lstStyle/>
        <a:p>
          <a:r>
            <a:rPr lang="es-MX"/>
            <a:t>Rivalidad entre los competidores existentes</a:t>
          </a:r>
          <a:endParaRPr lang="es-ES"/>
        </a:p>
      </dgm:t>
    </dgm:pt>
    <dgm:pt modelId="{B26C05F8-D5E1-4751-B56D-FE917B8A2480}" type="parTrans" cxnId="{49E4D96C-18D7-454D-8E5F-5458CC1ADCA5}">
      <dgm:prSet/>
      <dgm:spPr/>
      <dgm:t>
        <a:bodyPr/>
        <a:lstStyle/>
        <a:p>
          <a:endParaRPr lang="es-ES"/>
        </a:p>
      </dgm:t>
    </dgm:pt>
    <dgm:pt modelId="{FB3FCA15-A9F0-4EEA-9567-1363E9BC168B}" type="sibTrans" cxnId="{49E4D96C-18D7-454D-8E5F-5458CC1ADCA5}">
      <dgm:prSet/>
      <dgm:spPr/>
      <dgm:t>
        <a:bodyPr/>
        <a:lstStyle/>
        <a:p>
          <a:endParaRPr lang="es-ES"/>
        </a:p>
      </dgm:t>
    </dgm:pt>
    <dgm:pt modelId="{5F57D0D9-852C-4874-B08E-D237C8E53316}">
      <dgm:prSet phldrT="[Texto]"/>
      <dgm:spPr/>
      <dgm:t>
        <a:bodyPr/>
        <a:lstStyle/>
        <a:p>
          <a:r>
            <a:rPr lang="es-MX"/>
            <a:t>Amenazas de los nuevos competidores</a:t>
          </a:r>
          <a:endParaRPr lang="es-ES"/>
        </a:p>
      </dgm:t>
    </dgm:pt>
    <dgm:pt modelId="{CC488121-C780-4EAF-A4C1-79DC12E380BF}" type="parTrans" cxnId="{2E4D428A-084C-406B-A082-8BC297116343}">
      <dgm:prSet/>
      <dgm:spPr/>
      <dgm:t>
        <a:bodyPr/>
        <a:lstStyle/>
        <a:p>
          <a:endParaRPr lang="es-ES"/>
        </a:p>
      </dgm:t>
    </dgm:pt>
    <dgm:pt modelId="{EB3720A2-A0B6-4D4F-BD98-193B8D1C4DA2}" type="sibTrans" cxnId="{2E4D428A-084C-406B-A082-8BC297116343}">
      <dgm:prSet/>
      <dgm:spPr/>
      <dgm:t>
        <a:bodyPr/>
        <a:lstStyle/>
        <a:p>
          <a:endParaRPr lang="es-ES"/>
        </a:p>
      </dgm:t>
    </dgm:pt>
    <dgm:pt modelId="{A288F0AA-3820-4CC2-AA4B-D6EF94B82D5F}">
      <dgm:prSet phldrT="[Texto]"/>
      <dgm:spPr/>
      <dgm:t>
        <a:bodyPr/>
        <a:lstStyle/>
        <a:p>
          <a:r>
            <a:rPr lang="es-MX"/>
            <a:t>Poder de Negociación de los Clientes</a:t>
          </a:r>
          <a:endParaRPr lang="es-ES"/>
        </a:p>
      </dgm:t>
    </dgm:pt>
    <dgm:pt modelId="{AE068F1A-B6A2-4343-9C67-A16186FBCE37}" type="parTrans" cxnId="{AE0A8EB6-A773-4A15-BE0E-E40B090F4365}">
      <dgm:prSet/>
      <dgm:spPr/>
      <dgm:t>
        <a:bodyPr/>
        <a:lstStyle/>
        <a:p>
          <a:endParaRPr lang="es-ES"/>
        </a:p>
      </dgm:t>
    </dgm:pt>
    <dgm:pt modelId="{88357BCE-162E-40BF-9963-C7C8771081B8}" type="sibTrans" cxnId="{AE0A8EB6-A773-4A15-BE0E-E40B090F4365}">
      <dgm:prSet/>
      <dgm:spPr/>
      <dgm:t>
        <a:bodyPr/>
        <a:lstStyle/>
        <a:p>
          <a:endParaRPr lang="es-ES"/>
        </a:p>
      </dgm:t>
    </dgm:pt>
    <dgm:pt modelId="{E3AB43DD-B647-44D3-B8F7-5B83AC925F6A}">
      <dgm:prSet phldrT="[Texto]"/>
      <dgm:spPr/>
      <dgm:t>
        <a:bodyPr/>
        <a:lstStyle/>
        <a:p>
          <a:r>
            <a:rPr lang="es-MX"/>
            <a:t>Amenazas de productos y servicios sustitutivos</a:t>
          </a:r>
          <a:endParaRPr lang="es-ES"/>
        </a:p>
      </dgm:t>
    </dgm:pt>
    <dgm:pt modelId="{95641D45-49D3-4A12-84FB-9D3D964B4352}" type="parTrans" cxnId="{A1505D44-C42E-43A0-8FEC-EF865D921CD0}">
      <dgm:prSet/>
      <dgm:spPr/>
      <dgm:t>
        <a:bodyPr/>
        <a:lstStyle/>
        <a:p>
          <a:endParaRPr lang="es-ES"/>
        </a:p>
      </dgm:t>
    </dgm:pt>
    <dgm:pt modelId="{10021F47-0687-437B-BEFC-B8A89B106995}" type="sibTrans" cxnId="{A1505D44-C42E-43A0-8FEC-EF865D921CD0}">
      <dgm:prSet/>
      <dgm:spPr/>
      <dgm:t>
        <a:bodyPr/>
        <a:lstStyle/>
        <a:p>
          <a:endParaRPr lang="es-ES"/>
        </a:p>
      </dgm:t>
    </dgm:pt>
    <dgm:pt modelId="{876847BC-6A31-4B2F-8C7A-DDE481D4BBC9}">
      <dgm:prSet phldrT="[Texto]"/>
      <dgm:spPr/>
      <dgm:t>
        <a:bodyPr/>
        <a:lstStyle/>
        <a:p>
          <a:r>
            <a:rPr lang="es-MX"/>
            <a:t>Poder de Negociación de los Proveedores</a:t>
          </a:r>
          <a:endParaRPr lang="es-ES"/>
        </a:p>
      </dgm:t>
    </dgm:pt>
    <dgm:pt modelId="{5D6A747E-92B1-471A-8C16-77CA7D198801}" type="parTrans" cxnId="{0D30D17C-2E33-4890-8387-C7DF5308260D}">
      <dgm:prSet/>
      <dgm:spPr/>
      <dgm:t>
        <a:bodyPr/>
        <a:lstStyle/>
        <a:p>
          <a:endParaRPr lang="es-ES"/>
        </a:p>
      </dgm:t>
    </dgm:pt>
    <dgm:pt modelId="{935A3436-C142-4D0A-9232-43B6730C0945}" type="sibTrans" cxnId="{0D30D17C-2E33-4890-8387-C7DF5308260D}">
      <dgm:prSet/>
      <dgm:spPr/>
      <dgm:t>
        <a:bodyPr/>
        <a:lstStyle/>
        <a:p>
          <a:endParaRPr lang="es-ES"/>
        </a:p>
      </dgm:t>
    </dgm:pt>
    <dgm:pt modelId="{BE7924DC-7214-4C66-8B36-205C10E32AAD}">
      <dgm:prSet/>
      <dgm:spPr/>
      <dgm:t>
        <a:bodyPr/>
        <a:lstStyle/>
        <a:p>
          <a:endParaRPr lang="es-ES"/>
        </a:p>
      </dgm:t>
    </dgm:pt>
    <dgm:pt modelId="{F566C5D7-FB49-440C-9F22-4CDB411FB2EB}" type="parTrans" cxnId="{5DA559B5-3E95-438D-93EA-BCDAE49554C9}">
      <dgm:prSet/>
      <dgm:spPr/>
      <dgm:t>
        <a:bodyPr/>
        <a:lstStyle/>
        <a:p>
          <a:endParaRPr lang="es-ES"/>
        </a:p>
      </dgm:t>
    </dgm:pt>
    <dgm:pt modelId="{8DE4C177-8959-4CAB-A7E4-031923738D44}" type="sibTrans" cxnId="{5DA559B5-3E95-438D-93EA-BCDAE49554C9}">
      <dgm:prSet/>
      <dgm:spPr/>
      <dgm:t>
        <a:bodyPr/>
        <a:lstStyle/>
        <a:p>
          <a:endParaRPr lang="es-ES"/>
        </a:p>
      </dgm:t>
    </dgm:pt>
    <dgm:pt modelId="{371AB355-5283-4B9D-A6FB-6AB30A74FD5A}">
      <dgm:prSet/>
      <dgm:spPr/>
      <dgm:t>
        <a:bodyPr/>
        <a:lstStyle/>
        <a:p>
          <a:endParaRPr lang="es-ES"/>
        </a:p>
      </dgm:t>
    </dgm:pt>
    <dgm:pt modelId="{55B4550F-658C-42D2-B162-B9C70FD66446}" type="parTrans" cxnId="{2D51868F-C13B-4181-9177-B9A7BE3480A7}">
      <dgm:prSet/>
      <dgm:spPr/>
      <dgm:t>
        <a:bodyPr/>
        <a:lstStyle/>
        <a:p>
          <a:endParaRPr lang="es-ES"/>
        </a:p>
      </dgm:t>
    </dgm:pt>
    <dgm:pt modelId="{9CEFED43-3AE0-4B74-A068-3DE3E6CEEFA1}" type="sibTrans" cxnId="{2D51868F-C13B-4181-9177-B9A7BE3480A7}">
      <dgm:prSet/>
      <dgm:spPr/>
      <dgm:t>
        <a:bodyPr/>
        <a:lstStyle/>
        <a:p>
          <a:endParaRPr lang="es-ES"/>
        </a:p>
      </dgm:t>
    </dgm:pt>
    <dgm:pt modelId="{4B8CBDB1-2EA7-4E95-A9E2-E946F22104F4}" type="pres">
      <dgm:prSet presAssocID="{776E0783-234E-4D76-AD3B-CC1AE6F27A5F}" presName="cycle" presStyleCnt="0">
        <dgm:presLayoutVars>
          <dgm:chMax val="1"/>
          <dgm:dir/>
          <dgm:animLvl val="ctr"/>
          <dgm:resizeHandles val="exact"/>
        </dgm:presLayoutVars>
      </dgm:prSet>
      <dgm:spPr/>
    </dgm:pt>
    <dgm:pt modelId="{A068ECCF-49E2-471E-B62C-FCF8E881E09A}" type="pres">
      <dgm:prSet presAssocID="{625B5D1B-14F0-4C56-B326-A66F7663D5D3}" presName="centerShape" presStyleLbl="node0" presStyleIdx="0" presStyleCnt="1" custScaleX="117982"/>
      <dgm:spPr/>
    </dgm:pt>
    <dgm:pt modelId="{4A85316C-9846-49DF-84D4-A1FFEBC6F19E}" type="pres">
      <dgm:prSet presAssocID="{CC488121-C780-4EAF-A4C1-79DC12E380BF}" presName="Name9" presStyleLbl="parChTrans1D2" presStyleIdx="0" presStyleCnt="4"/>
      <dgm:spPr/>
    </dgm:pt>
    <dgm:pt modelId="{664C2FE7-5E2B-4F6E-98DC-869670BDA90D}" type="pres">
      <dgm:prSet presAssocID="{CC488121-C780-4EAF-A4C1-79DC12E380BF}" presName="connTx" presStyleLbl="parChTrans1D2" presStyleIdx="0" presStyleCnt="4"/>
      <dgm:spPr/>
    </dgm:pt>
    <dgm:pt modelId="{D77DD08B-02BD-4FDD-BE06-9501BEECC6A1}" type="pres">
      <dgm:prSet presAssocID="{5F57D0D9-852C-4874-B08E-D237C8E53316}" presName="node" presStyleLbl="node1" presStyleIdx="0" presStyleCnt="4">
        <dgm:presLayoutVars>
          <dgm:bulletEnabled val="1"/>
        </dgm:presLayoutVars>
      </dgm:prSet>
      <dgm:spPr/>
    </dgm:pt>
    <dgm:pt modelId="{A91BB071-4EEF-4C89-9D34-3F19919B0CB8}" type="pres">
      <dgm:prSet presAssocID="{AE068F1A-B6A2-4343-9C67-A16186FBCE37}" presName="Name9" presStyleLbl="parChTrans1D2" presStyleIdx="1" presStyleCnt="4"/>
      <dgm:spPr/>
    </dgm:pt>
    <dgm:pt modelId="{01B97071-EB83-49B8-9C1B-9346FB59F150}" type="pres">
      <dgm:prSet presAssocID="{AE068F1A-B6A2-4343-9C67-A16186FBCE37}" presName="connTx" presStyleLbl="parChTrans1D2" presStyleIdx="1" presStyleCnt="4"/>
      <dgm:spPr/>
    </dgm:pt>
    <dgm:pt modelId="{E5DD7447-1049-4FBB-B5A6-40ADAC56B414}" type="pres">
      <dgm:prSet presAssocID="{A288F0AA-3820-4CC2-AA4B-D6EF94B82D5F}" presName="node" presStyleLbl="node1" presStyleIdx="1" presStyleCnt="4" custScaleX="130391">
        <dgm:presLayoutVars>
          <dgm:bulletEnabled val="1"/>
        </dgm:presLayoutVars>
      </dgm:prSet>
      <dgm:spPr/>
    </dgm:pt>
    <dgm:pt modelId="{E9C1FDAA-40A3-48FB-8BE7-77181EF4BE73}" type="pres">
      <dgm:prSet presAssocID="{95641D45-49D3-4A12-84FB-9D3D964B4352}" presName="Name9" presStyleLbl="parChTrans1D2" presStyleIdx="2" presStyleCnt="4"/>
      <dgm:spPr/>
    </dgm:pt>
    <dgm:pt modelId="{256CAEB1-EB0E-408D-9B99-093E39C30728}" type="pres">
      <dgm:prSet presAssocID="{95641D45-49D3-4A12-84FB-9D3D964B4352}" presName="connTx" presStyleLbl="parChTrans1D2" presStyleIdx="2" presStyleCnt="4"/>
      <dgm:spPr/>
    </dgm:pt>
    <dgm:pt modelId="{028D82DD-7F01-406A-823C-BBF9D262D2AB}" type="pres">
      <dgm:prSet presAssocID="{E3AB43DD-B647-44D3-B8F7-5B83AC925F6A}" presName="node" presStyleLbl="node1" presStyleIdx="2" presStyleCnt="4">
        <dgm:presLayoutVars>
          <dgm:bulletEnabled val="1"/>
        </dgm:presLayoutVars>
      </dgm:prSet>
      <dgm:spPr/>
    </dgm:pt>
    <dgm:pt modelId="{254C48A0-4B11-470F-8E2B-B9AFB1619965}" type="pres">
      <dgm:prSet presAssocID="{5D6A747E-92B1-471A-8C16-77CA7D198801}" presName="Name9" presStyleLbl="parChTrans1D2" presStyleIdx="3" presStyleCnt="4"/>
      <dgm:spPr/>
    </dgm:pt>
    <dgm:pt modelId="{9906E32F-7342-486B-B0BE-E2775D4C9C7C}" type="pres">
      <dgm:prSet presAssocID="{5D6A747E-92B1-471A-8C16-77CA7D198801}" presName="connTx" presStyleLbl="parChTrans1D2" presStyleIdx="3" presStyleCnt="4"/>
      <dgm:spPr/>
    </dgm:pt>
    <dgm:pt modelId="{9AC5329F-09EC-4BAF-8F7A-23CE146F734E}" type="pres">
      <dgm:prSet presAssocID="{876847BC-6A31-4B2F-8C7A-DDE481D4BBC9}" presName="node" presStyleLbl="node1" presStyleIdx="3" presStyleCnt="4">
        <dgm:presLayoutVars>
          <dgm:bulletEnabled val="1"/>
        </dgm:presLayoutVars>
      </dgm:prSet>
      <dgm:spPr/>
    </dgm:pt>
  </dgm:ptLst>
  <dgm:cxnLst>
    <dgm:cxn modelId="{BD174F2D-908A-40B9-9379-BC4A30B9EB0C}" type="presOf" srcId="{776E0783-234E-4D76-AD3B-CC1AE6F27A5F}" destId="{4B8CBDB1-2EA7-4E95-A9E2-E946F22104F4}" srcOrd="0" destOrd="0" presId="urn:microsoft.com/office/officeart/2005/8/layout/radial1"/>
    <dgm:cxn modelId="{90F4A232-B18A-4BED-98F1-010FB9175B89}" type="presOf" srcId="{5F57D0D9-852C-4874-B08E-D237C8E53316}" destId="{D77DD08B-02BD-4FDD-BE06-9501BEECC6A1}" srcOrd="0" destOrd="0" presId="urn:microsoft.com/office/officeart/2005/8/layout/radial1"/>
    <dgm:cxn modelId="{6D90E141-690F-471F-99C8-BAD6A6C39582}" type="presOf" srcId="{5D6A747E-92B1-471A-8C16-77CA7D198801}" destId="{254C48A0-4B11-470F-8E2B-B9AFB1619965}" srcOrd="0" destOrd="0" presId="urn:microsoft.com/office/officeart/2005/8/layout/radial1"/>
    <dgm:cxn modelId="{A0154843-D63A-4C10-8AEC-5F7E8AB4DB7A}" type="presOf" srcId="{A288F0AA-3820-4CC2-AA4B-D6EF94B82D5F}" destId="{E5DD7447-1049-4FBB-B5A6-40ADAC56B414}" srcOrd="0" destOrd="0" presId="urn:microsoft.com/office/officeart/2005/8/layout/radial1"/>
    <dgm:cxn modelId="{A1505D44-C42E-43A0-8FEC-EF865D921CD0}" srcId="{625B5D1B-14F0-4C56-B326-A66F7663D5D3}" destId="{E3AB43DD-B647-44D3-B8F7-5B83AC925F6A}" srcOrd="2" destOrd="0" parTransId="{95641D45-49D3-4A12-84FB-9D3D964B4352}" sibTransId="{10021F47-0687-437B-BEFC-B8A89B106995}"/>
    <dgm:cxn modelId="{EB4E9B68-3D74-4F2B-9B94-1DEAC2607393}" type="presOf" srcId="{95641D45-49D3-4A12-84FB-9D3D964B4352}" destId="{E9C1FDAA-40A3-48FB-8BE7-77181EF4BE73}" srcOrd="0" destOrd="0" presId="urn:microsoft.com/office/officeart/2005/8/layout/radial1"/>
    <dgm:cxn modelId="{49E4D96C-18D7-454D-8E5F-5458CC1ADCA5}" srcId="{776E0783-234E-4D76-AD3B-CC1AE6F27A5F}" destId="{625B5D1B-14F0-4C56-B326-A66F7663D5D3}" srcOrd="0" destOrd="0" parTransId="{B26C05F8-D5E1-4751-B56D-FE917B8A2480}" sibTransId="{FB3FCA15-A9F0-4EEA-9567-1363E9BC168B}"/>
    <dgm:cxn modelId="{B256B14E-E917-4BE0-B9AB-A2C1316AA598}" type="presOf" srcId="{95641D45-49D3-4A12-84FB-9D3D964B4352}" destId="{256CAEB1-EB0E-408D-9B99-093E39C30728}" srcOrd="1" destOrd="0" presId="urn:microsoft.com/office/officeart/2005/8/layout/radial1"/>
    <dgm:cxn modelId="{0D30D17C-2E33-4890-8387-C7DF5308260D}" srcId="{625B5D1B-14F0-4C56-B326-A66F7663D5D3}" destId="{876847BC-6A31-4B2F-8C7A-DDE481D4BBC9}" srcOrd="3" destOrd="0" parTransId="{5D6A747E-92B1-471A-8C16-77CA7D198801}" sibTransId="{935A3436-C142-4D0A-9232-43B6730C0945}"/>
    <dgm:cxn modelId="{CA7B187E-A315-45A7-ACED-ACD940ABA1DE}" type="presOf" srcId="{5D6A747E-92B1-471A-8C16-77CA7D198801}" destId="{9906E32F-7342-486B-B0BE-E2775D4C9C7C}" srcOrd="1" destOrd="0" presId="urn:microsoft.com/office/officeart/2005/8/layout/radial1"/>
    <dgm:cxn modelId="{F772177F-AB6B-4D05-86DA-7AFC7AEB3BE0}" type="presOf" srcId="{E3AB43DD-B647-44D3-B8F7-5B83AC925F6A}" destId="{028D82DD-7F01-406A-823C-BBF9D262D2AB}" srcOrd="0" destOrd="0" presId="urn:microsoft.com/office/officeart/2005/8/layout/radial1"/>
    <dgm:cxn modelId="{2E4D428A-084C-406B-A082-8BC297116343}" srcId="{625B5D1B-14F0-4C56-B326-A66F7663D5D3}" destId="{5F57D0D9-852C-4874-B08E-D237C8E53316}" srcOrd="0" destOrd="0" parTransId="{CC488121-C780-4EAF-A4C1-79DC12E380BF}" sibTransId="{EB3720A2-A0B6-4D4F-BD98-193B8D1C4DA2}"/>
    <dgm:cxn modelId="{2D51868F-C13B-4181-9177-B9A7BE3480A7}" srcId="{776E0783-234E-4D76-AD3B-CC1AE6F27A5F}" destId="{371AB355-5283-4B9D-A6FB-6AB30A74FD5A}" srcOrd="1" destOrd="0" parTransId="{55B4550F-658C-42D2-B162-B9C70FD66446}" sibTransId="{9CEFED43-3AE0-4B74-A068-3DE3E6CEEFA1}"/>
    <dgm:cxn modelId="{75CED99D-AFEF-4447-A104-AB7B6275DB38}" type="presOf" srcId="{CC488121-C780-4EAF-A4C1-79DC12E380BF}" destId="{4A85316C-9846-49DF-84D4-A1FFEBC6F19E}" srcOrd="0" destOrd="0" presId="urn:microsoft.com/office/officeart/2005/8/layout/radial1"/>
    <dgm:cxn modelId="{C1CE66A4-158D-40DF-92DE-4B937EC36E2B}" type="presOf" srcId="{625B5D1B-14F0-4C56-B326-A66F7663D5D3}" destId="{A068ECCF-49E2-471E-B62C-FCF8E881E09A}" srcOrd="0" destOrd="0" presId="urn:microsoft.com/office/officeart/2005/8/layout/radial1"/>
    <dgm:cxn modelId="{5DA559B5-3E95-438D-93EA-BCDAE49554C9}" srcId="{776E0783-234E-4D76-AD3B-CC1AE6F27A5F}" destId="{BE7924DC-7214-4C66-8B36-205C10E32AAD}" srcOrd="2" destOrd="0" parTransId="{F566C5D7-FB49-440C-9F22-4CDB411FB2EB}" sibTransId="{8DE4C177-8959-4CAB-A7E4-031923738D44}"/>
    <dgm:cxn modelId="{AE0A8EB6-A773-4A15-BE0E-E40B090F4365}" srcId="{625B5D1B-14F0-4C56-B326-A66F7663D5D3}" destId="{A288F0AA-3820-4CC2-AA4B-D6EF94B82D5F}" srcOrd="1" destOrd="0" parTransId="{AE068F1A-B6A2-4343-9C67-A16186FBCE37}" sibTransId="{88357BCE-162E-40BF-9963-C7C8771081B8}"/>
    <dgm:cxn modelId="{4D296BBB-06EA-44E4-815A-2CDC132DB438}" type="presOf" srcId="{876847BC-6A31-4B2F-8C7A-DDE481D4BBC9}" destId="{9AC5329F-09EC-4BAF-8F7A-23CE146F734E}" srcOrd="0" destOrd="0" presId="urn:microsoft.com/office/officeart/2005/8/layout/radial1"/>
    <dgm:cxn modelId="{77A880BF-ADEB-4BBD-A8D3-4B3D5FBAB233}" type="presOf" srcId="{AE068F1A-B6A2-4343-9C67-A16186FBCE37}" destId="{A91BB071-4EEF-4C89-9D34-3F19919B0CB8}" srcOrd="0" destOrd="0" presId="urn:microsoft.com/office/officeart/2005/8/layout/radial1"/>
    <dgm:cxn modelId="{360F33C8-3C09-43D2-A6B6-B4CF00A6EC0D}" type="presOf" srcId="{AE068F1A-B6A2-4343-9C67-A16186FBCE37}" destId="{01B97071-EB83-49B8-9C1B-9346FB59F150}" srcOrd="1" destOrd="0" presId="urn:microsoft.com/office/officeart/2005/8/layout/radial1"/>
    <dgm:cxn modelId="{678F71E6-3E92-4585-9BFB-A0BFA3938BE4}" type="presOf" srcId="{CC488121-C780-4EAF-A4C1-79DC12E380BF}" destId="{664C2FE7-5E2B-4F6E-98DC-869670BDA90D}" srcOrd="1" destOrd="0" presId="urn:microsoft.com/office/officeart/2005/8/layout/radial1"/>
    <dgm:cxn modelId="{97933728-C303-46DE-880B-818A30557DE9}" type="presParOf" srcId="{4B8CBDB1-2EA7-4E95-A9E2-E946F22104F4}" destId="{A068ECCF-49E2-471E-B62C-FCF8E881E09A}" srcOrd="0" destOrd="0" presId="urn:microsoft.com/office/officeart/2005/8/layout/radial1"/>
    <dgm:cxn modelId="{B3FFE4B5-CC8B-4A4A-87A2-F715633ADC4D}" type="presParOf" srcId="{4B8CBDB1-2EA7-4E95-A9E2-E946F22104F4}" destId="{4A85316C-9846-49DF-84D4-A1FFEBC6F19E}" srcOrd="1" destOrd="0" presId="urn:microsoft.com/office/officeart/2005/8/layout/radial1"/>
    <dgm:cxn modelId="{78D918A1-B57D-4C7A-9677-80D8D737D3F6}" type="presParOf" srcId="{4A85316C-9846-49DF-84D4-A1FFEBC6F19E}" destId="{664C2FE7-5E2B-4F6E-98DC-869670BDA90D}" srcOrd="0" destOrd="0" presId="urn:microsoft.com/office/officeart/2005/8/layout/radial1"/>
    <dgm:cxn modelId="{53189BDF-0542-41B6-9283-37165CACE9EE}" type="presParOf" srcId="{4B8CBDB1-2EA7-4E95-A9E2-E946F22104F4}" destId="{D77DD08B-02BD-4FDD-BE06-9501BEECC6A1}" srcOrd="2" destOrd="0" presId="urn:microsoft.com/office/officeart/2005/8/layout/radial1"/>
    <dgm:cxn modelId="{895E494D-6898-4DB5-A126-8EA34336762A}" type="presParOf" srcId="{4B8CBDB1-2EA7-4E95-A9E2-E946F22104F4}" destId="{A91BB071-4EEF-4C89-9D34-3F19919B0CB8}" srcOrd="3" destOrd="0" presId="urn:microsoft.com/office/officeart/2005/8/layout/radial1"/>
    <dgm:cxn modelId="{83AD0BDE-A789-465B-A2A9-3713C94577AC}" type="presParOf" srcId="{A91BB071-4EEF-4C89-9D34-3F19919B0CB8}" destId="{01B97071-EB83-49B8-9C1B-9346FB59F150}" srcOrd="0" destOrd="0" presId="urn:microsoft.com/office/officeart/2005/8/layout/radial1"/>
    <dgm:cxn modelId="{9DB4B704-2E93-43F4-BD8E-F2275A91A33C}" type="presParOf" srcId="{4B8CBDB1-2EA7-4E95-A9E2-E946F22104F4}" destId="{E5DD7447-1049-4FBB-B5A6-40ADAC56B414}" srcOrd="4" destOrd="0" presId="urn:microsoft.com/office/officeart/2005/8/layout/radial1"/>
    <dgm:cxn modelId="{53507B6B-1225-41A5-BE07-EC10F810743E}" type="presParOf" srcId="{4B8CBDB1-2EA7-4E95-A9E2-E946F22104F4}" destId="{E9C1FDAA-40A3-48FB-8BE7-77181EF4BE73}" srcOrd="5" destOrd="0" presId="urn:microsoft.com/office/officeart/2005/8/layout/radial1"/>
    <dgm:cxn modelId="{41C368B2-F09D-469E-969E-8E0C1A20C621}" type="presParOf" srcId="{E9C1FDAA-40A3-48FB-8BE7-77181EF4BE73}" destId="{256CAEB1-EB0E-408D-9B99-093E39C30728}" srcOrd="0" destOrd="0" presId="urn:microsoft.com/office/officeart/2005/8/layout/radial1"/>
    <dgm:cxn modelId="{5B9E2B05-9E47-4F7F-BA1E-2E430ED533F4}" type="presParOf" srcId="{4B8CBDB1-2EA7-4E95-A9E2-E946F22104F4}" destId="{028D82DD-7F01-406A-823C-BBF9D262D2AB}" srcOrd="6" destOrd="0" presId="urn:microsoft.com/office/officeart/2005/8/layout/radial1"/>
    <dgm:cxn modelId="{81A0443A-8B9E-494D-9A40-DE92B6460AA8}" type="presParOf" srcId="{4B8CBDB1-2EA7-4E95-A9E2-E946F22104F4}" destId="{254C48A0-4B11-470F-8E2B-B9AFB1619965}" srcOrd="7" destOrd="0" presId="urn:microsoft.com/office/officeart/2005/8/layout/radial1"/>
    <dgm:cxn modelId="{228C98B8-AEE9-4D4A-B089-C17E63D95449}" type="presParOf" srcId="{254C48A0-4B11-470F-8E2B-B9AFB1619965}" destId="{9906E32F-7342-486B-B0BE-E2775D4C9C7C}" srcOrd="0" destOrd="0" presId="urn:microsoft.com/office/officeart/2005/8/layout/radial1"/>
    <dgm:cxn modelId="{DF88E36B-903D-4BB2-AB85-8447C336A10E}" type="presParOf" srcId="{4B8CBDB1-2EA7-4E95-A9E2-E946F22104F4}" destId="{9AC5329F-09EC-4BAF-8F7A-23CE146F734E}" srcOrd="8" destOrd="0" presId="urn:microsoft.com/office/officeart/2005/8/layout/radial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68ECCF-49E2-471E-B62C-FCF8E881E09A}">
      <dsp:nvSpPr>
        <dsp:cNvPr id="0" name=""/>
        <dsp:cNvSpPr/>
      </dsp:nvSpPr>
      <dsp:spPr>
        <a:xfrm>
          <a:off x="2151853" y="1156171"/>
          <a:ext cx="1047747" cy="888057"/>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Rivalidad entre los competidores existentes</a:t>
          </a:r>
          <a:endParaRPr lang="es-ES" sz="900" kern="1200"/>
        </a:p>
      </dsp:txBody>
      <dsp:txXfrm>
        <a:off x="2305292" y="1286224"/>
        <a:ext cx="740869" cy="627951"/>
      </dsp:txXfrm>
    </dsp:sp>
    <dsp:sp modelId="{4A85316C-9846-49DF-84D4-A1FFEBC6F19E}">
      <dsp:nvSpPr>
        <dsp:cNvPr id="0" name=""/>
        <dsp:cNvSpPr/>
      </dsp:nvSpPr>
      <dsp:spPr>
        <a:xfrm rot="16200000">
          <a:off x="2542467" y="1008343"/>
          <a:ext cx="266519" cy="29135"/>
        </a:xfrm>
        <a:custGeom>
          <a:avLst/>
          <a:gdLst/>
          <a:ahLst/>
          <a:cxnLst/>
          <a:rect l="0" t="0" r="0" b="0"/>
          <a:pathLst>
            <a:path>
              <a:moveTo>
                <a:pt x="0" y="14567"/>
              </a:moveTo>
              <a:lnTo>
                <a:pt x="266519" y="145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669064" y="1016248"/>
        <a:ext cx="13325" cy="13325"/>
      </dsp:txXfrm>
    </dsp:sp>
    <dsp:sp modelId="{D77DD08B-02BD-4FDD-BE06-9501BEECC6A1}">
      <dsp:nvSpPr>
        <dsp:cNvPr id="0" name=""/>
        <dsp:cNvSpPr/>
      </dsp:nvSpPr>
      <dsp:spPr>
        <a:xfrm>
          <a:off x="2231698" y="1594"/>
          <a:ext cx="888057" cy="888057"/>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t>Amenazas de los nuevos competidores</a:t>
          </a:r>
          <a:endParaRPr lang="es-ES" sz="800" kern="1200"/>
        </a:p>
      </dsp:txBody>
      <dsp:txXfrm>
        <a:off x="2361751" y="131647"/>
        <a:ext cx="627951" cy="627951"/>
      </dsp:txXfrm>
    </dsp:sp>
    <dsp:sp modelId="{A91BB071-4EEF-4C89-9D34-3F19919B0CB8}">
      <dsp:nvSpPr>
        <dsp:cNvPr id="0" name=""/>
        <dsp:cNvSpPr/>
      </dsp:nvSpPr>
      <dsp:spPr>
        <a:xfrm>
          <a:off x="3199601" y="1585632"/>
          <a:ext cx="51729" cy="29135"/>
        </a:xfrm>
        <a:custGeom>
          <a:avLst/>
          <a:gdLst/>
          <a:ahLst/>
          <a:cxnLst/>
          <a:rect l="0" t="0" r="0" b="0"/>
          <a:pathLst>
            <a:path>
              <a:moveTo>
                <a:pt x="0" y="14567"/>
              </a:moveTo>
              <a:lnTo>
                <a:pt x="51729" y="145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224173" y="1598906"/>
        <a:ext cx="2586" cy="2586"/>
      </dsp:txXfrm>
    </dsp:sp>
    <dsp:sp modelId="{E5DD7447-1049-4FBB-B5A6-40ADAC56B414}">
      <dsp:nvSpPr>
        <dsp:cNvPr id="0" name=""/>
        <dsp:cNvSpPr/>
      </dsp:nvSpPr>
      <dsp:spPr>
        <a:xfrm>
          <a:off x="3251330" y="1156171"/>
          <a:ext cx="1157946" cy="888057"/>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t>Poder de Negociación de los Clientes</a:t>
          </a:r>
          <a:endParaRPr lang="es-ES" sz="800" kern="1200"/>
        </a:p>
      </dsp:txBody>
      <dsp:txXfrm>
        <a:off x="3420907" y="1286224"/>
        <a:ext cx="818792" cy="627951"/>
      </dsp:txXfrm>
    </dsp:sp>
    <dsp:sp modelId="{E9C1FDAA-40A3-48FB-8BE7-77181EF4BE73}">
      <dsp:nvSpPr>
        <dsp:cNvPr id="0" name=""/>
        <dsp:cNvSpPr/>
      </dsp:nvSpPr>
      <dsp:spPr>
        <a:xfrm rot="5400000">
          <a:off x="2542467" y="2162920"/>
          <a:ext cx="266519" cy="29135"/>
        </a:xfrm>
        <a:custGeom>
          <a:avLst/>
          <a:gdLst/>
          <a:ahLst/>
          <a:cxnLst/>
          <a:rect l="0" t="0" r="0" b="0"/>
          <a:pathLst>
            <a:path>
              <a:moveTo>
                <a:pt x="0" y="14567"/>
              </a:moveTo>
              <a:lnTo>
                <a:pt x="266519" y="145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669064" y="2170825"/>
        <a:ext cx="13325" cy="13325"/>
      </dsp:txXfrm>
    </dsp:sp>
    <dsp:sp modelId="{028D82DD-7F01-406A-823C-BBF9D262D2AB}">
      <dsp:nvSpPr>
        <dsp:cNvPr id="0" name=""/>
        <dsp:cNvSpPr/>
      </dsp:nvSpPr>
      <dsp:spPr>
        <a:xfrm>
          <a:off x="2231698" y="2310748"/>
          <a:ext cx="888057" cy="888057"/>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t>Amenazas de productos y servicios sustitutivos</a:t>
          </a:r>
          <a:endParaRPr lang="es-ES" sz="800" kern="1200"/>
        </a:p>
      </dsp:txBody>
      <dsp:txXfrm>
        <a:off x="2361751" y="2440801"/>
        <a:ext cx="627951" cy="627951"/>
      </dsp:txXfrm>
    </dsp:sp>
    <dsp:sp modelId="{254C48A0-4B11-470F-8E2B-B9AFB1619965}">
      <dsp:nvSpPr>
        <dsp:cNvPr id="0" name=""/>
        <dsp:cNvSpPr/>
      </dsp:nvSpPr>
      <dsp:spPr>
        <a:xfrm rot="10800000">
          <a:off x="1965179" y="1585632"/>
          <a:ext cx="186674" cy="29135"/>
        </a:xfrm>
        <a:custGeom>
          <a:avLst/>
          <a:gdLst/>
          <a:ahLst/>
          <a:cxnLst/>
          <a:rect l="0" t="0" r="0" b="0"/>
          <a:pathLst>
            <a:path>
              <a:moveTo>
                <a:pt x="0" y="14567"/>
              </a:moveTo>
              <a:lnTo>
                <a:pt x="186674" y="145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53849" y="1595533"/>
        <a:ext cx="9333" cy="9333"/>
      </dsp:txXfrm>
    </dsp:sp>
    <dsp:sp modelId="{9AC5329F-09EC-4BAF-8F7A-23CE146F734E}">
      <dsp:nvSpPr>
        <dsp:cNvPr id="0" name=""/>
        <dsp:cNvSpPr/>
      </dsp:nvSpPr>
      <dsp:spPr>
        <a:xfrm>
          <a:off x="1077122" y="1156171"/>
          <a:ext cx="888057" cy="888057"/>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t>Poder de Negociación de los Proveedores</a:t>
          </a:r>
          <a:endParaRPr lang="es-ES" sz="800" kern="1200"/>
        </a:p>
      </dsp:txBody>
      <dsp:txXfrm>
        <a:off x="1207175" y="1286224"/>
        <a:ext cx="627951" cy="627951"/>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28</Pages>
  <Words>5660</Words>
  <Characters>31134</Characters>
  <Application>Microsoft Office Word</Application>
  <DocSecurity>0</DocSecurity>
  <Lines>259</Lines>
  <Paragraphs>73</Paragraphs>
  <ScaleCrop>false</ScaleCrop>
  <HeadingPairs>
    <vt:vector size="4" baseType="variant">
      <vt:variant>
        <vt:lpstr>Título</vt:lpstr>
      </vt:variant>
      <vt:variant>
        <vt:i4>1</vt:i4>
      </vt:variant>
      <vt:variant>
        <vt:lpstr>Títulos</vt:lpstr>
      </vt:variant>
      <vt:variant>
        <vt:i4>46</vt:i4>
      </vt:variant>
    </vt:vector>
  </HeadingPairs>
  <TitlesOfParts>
    <vt:vector size="47" baseType="lpstr">
      <vt:lpstr/>
      <vt:lpstr>ACERCA DE NOS</vt:lpstr>
      <vt:lpstr/>
      <vt:lpstr>/</vt:lpstr>
      <vt:lpstr/>
      <vt:lpstr/>
      <vt:lpstr/>
      <vt:lpstr>    Antes del 1 de junio de 2019, nuestro regulador bancario se llamaba SBIF, o la </vt:lpstr>
      <vt:lpstr>/ACERCA DE NOSOTROS</vt:lpstr>
      <vt:lpstr>    Misión y valores</vt:lpstr>
      <vt:lpstr>    Tenemos una vocación de liderazgo que nace de la valoración de nuestros clientes</vt:lpstr>
      <vt:lpstr>        Excelencia en la gestión</vt:lpstr>
      <vt:lpstr>        Orientación al cliente</vt:lpstr>
      <vt:lpstr>        Talento</vt:lpstr>
      <vt:lpstr>        Ética</vt:lpstr>
      <vt:lpstr>        Compromiso con la sociedad</vt:lpstr>
      <vt:lpstr>        Datos financieros</vt:lpstr>
      <vt:lpstr>    Áreas de Negocios</vt:lpstr>
      <vt:lpstr>    BANCA COMERCIAL</vt:lpstr>
      <vt:lpstr>    BANCA EMPRESAS E INSTITUCIONES</vt:lpstr>
      <vt:lpstr>    Marca Santander</vt:lpstr>
      <vt:lpstr>        1. Único banco en Chile en DJSI Emerging Markets</vt:lpstr>
      <vt:lpstr>        2. Mejor Banco del País, según The Banker</vt:lpstr>
      <vt:lpstr>        3. Fortaleza de balance y prudencia en riesgos</vt:lpstr>
      <vt:lpstr>        4. Un banco universal</vt:lpstr>
      <vt:lpstr>        5. Foco en banca de clientes</vt:lpstr>
      <vt:lpstr>    Modelo de negocio</vt:lpstr>
      <vt:lpstr>    Santander cuenta con un modelo de negocio centrado en el cliente que le permite </vt:lpstr>
      <vt:lpstr>    Marca Santander</vt:lpstr>
      <vt:lpstr>        </vt:lpstr>
      <vt:lpstr>    RENTABILIDAD Y CONTROL DE RIESGO</vt:lpstr>
      <vt:lpstr>    Compromiso con la Sociedad</vt:lpstr>
      <vt:lpstr>        Aporte a la Educación e Inclusión Social</vt:lpstr>
      <vt:lpstr>    Compromiso con el Medio Ambiente y Cambio Climático</vt:lpstr>
      <vt:lpstr>        Finanzas Sostenibles</vt:lpstr>
      <vt:lpstr>        Satisfacción</vt:lpstr>
      <vt:lpstr>    Compromiso con los Proveedores</vt:lpstr>
      <vt:lpstr>        Beneficios Proveedores</vt:lpstr>
      <vt:lpstr>        Evaluación de Sostenibilidad de Proveedores</vt:lpstr>
      <vt:lpstr>    Economía</vt:lpstr>
      <vt:lpstr>    La economía de Chile es considerada la más estable de Latinoamérica. Se ha diver</vt:lpstr>
      <vt:lpstr>        El rating soberano de Chile</vt:lpstr>
      <vt:lpstr>        Nuestros reguladores principales</vt:lpstr>
      <vt:lpstr>    Competencia bancaria</vt:lpstr>
      <vt:lpstr>    BSANTANDER</vt:lpstr>
      <vt:lpstr>        Rentabilidad</vt:lpstr>
      <vt:lpstr>    </vt:lpstr>
    </vt:vector>
  </TitlesOfParts>
  <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VILLAGRA MORALES</dc:creator>
  <cp:keywords/>
  <dc:description/>
  <cp:lastModifiedBy>MARIA JOSE VILLAGRA MORALES</cp:lastModifiedBy>
  <cp:revision>2</cp:revision>
  <dcterms:created xsi:type="dcterms:W3CDTF">2024-07-09T01:16:00Z</dcterms:created>
  <dcterms:modified xsi:type="dcterms:W3CDTF">2024-07-09T04:46:00Z</dcterms:modified>
</cp:coreProperties>
</file>