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0F4454" w14:textId="77777777" w:rsidR="00914D63" w:rsidRDefault="00000000">
      <w:pPr>
        <w:spacing w:after="80"/>
        <w:jc w:val="center"/>
      </w:pPr>
      <w:r>
        <w:rPr>
          <w:b/>
          <w:sz w:val="48"/>
        </w:rPr>
        <w:t>Flight Delay Detective</w:t>
      </w:r>
    </w:p>
    <w:p w14:paraId="2D0F4455" w14:textId="77777777" w:rsidR="00914D63" w:rsidRDefault="00000000">
      <w:pPr>
        <w:spacing w:after="80"/>
        <w:jc w:val="center"/>
      </w:pPr>
      <w:r>
        <w:rPr>
          <w:sz w:val="28"/>
        </w:rPr>
        <w:t>An AI-Powered Flight Analytics and Prediction System</w:t>
      </w:r>
    </w:p>
    <w:p w14:paraId="2D0F4456" w14:textId="77777777" w:rsidR="00914D63" w:rsidRDefault="00000000">
      <w:pPr>
        <w:spacing w:after="400"/>
        <w:jc w:val="center"/>
      </w:pPr>
      <w:r>
        <w:rPr>
          <w:color w:val="57606A"/>
        </w:rPr>
        <w:t xml:space="preserve">Internship Project </w:t>
      </w:r>
      <w:proofErr w:type="gramStart"/>
      <w:r>
        <w:rPr>
          <w:color w:val="57606A"/>
        </w:rPr>
        <w:t>Report  |</w:t>
      </w:r>
      <w:proofErr w:type="gramEnd"/>
      <w:r>
        <w:rPr>
          <w:color w:val="57606A"/>
        </w:rPr>
        <w:t xml:space="preserve">  2024 Kaggle Flight Delay </w:t>
      </w:r>
      <w:proofErr w:type="gramStart"/>
      <w:r>
        <w:rPr>
          <w:color w:val="57606A"/>
        </w:rPr>
        <w:t>Dataset  |</w:t>
      </w:r>
      <w:proofErr w:type="gramEnd"/>
      <w:r>
        <w:rPr>
          <w:color w:val="57606A"/>
        </w:rPr>
        <w:t xml:space="preserve">  Python 3.13</w:t>
      </w:r>
    </w:p>
    <w:p w14:paraId="2D0F4457" w14:textId="77777777" w:rsidR="00914D63" w:rsidRDefault="00000000">
      <w:pPr>
        <w:spacing w:before="200" w:after="100"/>
      </w:pPr>
      <w:r>
        <w:rPr>
          <w:b/>
          <w:sz w:val="32"/>
        </w:rPr>
        <w:t>Abstract</w:t>
      </w:r>
    </w:p>
    <w:p w14:paraId="2D0F4458" w14:textId="77777777" w:rsidR="00914D63" w:rsidRDefault="00000000">
      <w:pPr>
        <w:spacing w:after="160"/>
      </w:pPr>
      <w:r>
        <w:t xml:space="preserve">This report documents the complete development of Flight Delay </w:t>
      </w:r>
      <w:proofErr w:type="gramStart"/>
      <w:r>
        <w:t>Detective,</w:t>
      </w:r>
      <w:proofErr w:type="gramEnd"/>
      <w:r>
        <w:t xml:space="preserve"> an end-to-end machine learning system built on 7,079,081 US domestic flight records from calendar year 2024. The system predicts whether a scheduled flight will arrive 15 or more minutes late using only pre-departure information. Key components: chunked data pipeline (pandas), EDA with 6 visualisations, leakage-safe out-of-fold target encoding, a five-model comparison experiment, a </w:t>
      </w:r>
      <w:proofErr w:type="spellStart"/>
      <w:r>
        <w:t>GradientBoostingClassifier</w:t>
      </w:r>
      <w:proofErr w:type="spellEnd"/>
      <w:r>
        <w:t xml:space="preserve"> achieving ROC-AUC 62.13% on a held-out chronological validation period (October-November), a </w:t>
      </w:r>
      <w:proofErr w:type="spellStart"/>
      <w:r>
        <w:t>FastAPI</w:t>
      </w:r>
      <w:proofErr w:type="spellEnd"/>
      <w:r>
        <w:t xml:space="preserve"> REST backend, a single-file HTML/JS frontend dashboard, and a grounded natural-language analyst that cites only pre-computed statistics -- no external LLM.</w:t>
      </w:r>
    </w:p>
    <w:p w14:paraId="2D0F4459" w14:textId="77777777" w:rsidR="00914D63" w:rsidRDefault="00000000">
      <w:pPr>
        <w:spacing w:before="280" w:after="100"/>
      </w:pPr>
      <w:proofErr w:type="gramStart"/>
      <w:r>
        <w:rPr>
          <w:b/>
          <w:sz w:val="32"/>
        </w:rPr>
        <w:t>1  Problem</w:t>
      </w:r>
      <w:proofErr w:type="gramEnd"/>
      <w:r>
        <w:rPr>
          <w:b/>
          <w:sz w:val="32"/>
        </w:rPr>
        <w:t xml:space="preserve"> Statement</w:t>
      </w:r>
    </w:p>
    <w:p w14:paraId="2D0F445A" w14:textId="77777777" w:rsidR="00914D63" w:rsidRDefault="00000000">
      <w:pPr>
        <w:spacing w:after="160"/>
      </w:pPr>
      <w:r>
        <w:t>Binary classification task: given the ten pre-flight attributes of a scheduled domestic US flight in 2024, predict whether its actual gate arrival will be 15 or more minutes later than scheduled (the FAA standard definition of a reportable delay). The model is constrained to use only information available at booking time. All post-event columns (departure delay, actual timing, BTS-assigned delay causes) are excluded as data leakage.</w:t>
      </w:r>
    </w:p>
    <w:p w14:paraId="2D0F445B" w14:textId="77777777" w:rsidR="00914D63" w:rsidRDefault="00000000">
      <w:pPr>
        <w:spacing w:before="280" w:after="100"/>
      </w:pPr>
      <w:proofErr w:type="gramStart"/>
      <w:r>
        <w:rPr>
          <w:b/>
          <w:sz w:val="32"/>
        </w:rPr>
        <w:t>2  Dataset</w:t>
      </w:r>
      <w:proofErr w:type="gramEnd"/>
    </w:p>
    <w:p w14:paraId="2D0F445C" w14:textId="77777777" w:rsidR="00914D63" w:rsidRDefault="00000000">
      <w:pPr>
        <w:spacing w:after="160"/>
      </w:pPr>
      <w:r>
        <w:t xml:space="preserve">Source: Kaggle -- Flight Delay Dataset 2024 (BTS On-Time Performance). File: flight_data_2024.csv (1,248.4 MB, ~1.25 GB). Raw rows: 7,079,081. Columns: 35. Coverage: all 12 months of calendar year 2024. After filtering (remove cancelled, diverted, and null </w:t>
      </w:r>
      <w:proofErr w:type="spellStart"/>
      <w:r>
        <w:t>arr_delay</w:t>
      </w:r>
      <w:proofErr w:type="spellEnd"/>
      <w:r>
        <w:t xml:space="preserve"> rows): 6,965,267 valid rows retained (98.4%). A 5% stratified development sample of 348,266 rows was used for all model development.</w:t>
      </w:r>
    </w:p>
    <w:p w14:paraId="2D0F445D" w14:textId="77777777" w:rsidR="00914D63" w:rsidRDefault="00000000">
      <w:pPr>
        <w:spacing w:before="280" w:after="100"/>
      </w:pPr>
      <w:proofErr w:type="gramStart"/>
      <w:r>
        <w:rPr>
          <w:b/>
          <w:sz w:val="32"/>
        </w:rPr>
        <w:t>3  Data</w:t>
      </w:r>
      <w:proofErr w:type="gramEnd"/>
      <w:r>
        <w:rPr>
          <w:b/>
          <w:sz w:val="32"/>
        </w:rPr>
        <w:t xml:space="preserve"> Preprocessing</w:t>
      </w:r>
    </w:p>
    <w:p w14:paraId="2D0F445E" w14:textId="77777777" w:rsidR="00914D63" w:rsidRDefault="00000000">
      <w:pPr>
        <w:spacing w:after="160"/>
      </w:pPr>
      <w:r>
        <w:t xml:space="preserve">Script: </w:t>
      </w:r>
      <w:proofErr w:type="spellStart"/>
      <w:r>
        <w:t>src</w:t>
      </w:r>
      <w:proofErr w:type="spellEnd"/>
      <w:r>
        <w:t xml:space="preserve">/data/processing.py. The full CSV is read in 200,000-row chunks to avoid loading 1.25 GB into memory simultaneously. Filters per chunk: cancelled=0, diverted=0, </w:t>
      </w:r>
      <w:proofErr w:type="spellStart"/>
      <w:r>
        <w:t>arr_delay</w:t>
      </w:r>
      <w:proofErr w:type="spellEnd"/>
      <w:r>
        <w:t xml:space="preserve"> not null. Target variable: </w:t>
      </w:r>
      <w:proofErr w:type="spellStart"/>
      <w:r>
        <w:t>is_delayed</w:t>
      </w:r>
      <w:proofErr w:type="spellEnd"/>
      <w:r>
        <w:t xml:space="preserve"> = 1 if </w:t>
      </w:r>
      <w:proofErr w:type="spellStart"/>
      <w:r>
        <w:t>arr_delay</w:t>
      </w:r>
      <w:proofErr w:type="spellEnd"/>
      <w:r>
        <w:t xml:space="preserve"> &gt;= 15, else 0 (FAA threshold). Time features derived: </w:t>
      </w:r>
      <w:proofErr w:type="spellStart"/>
      <w:r>
        <w:t>dep_hour</w:t>
      </w:r>
      <w:proofErr w:type="spellEnd"/>
      <w:r>
        <w:t xml:space="preserve"> = </w:t>
      </w:r>
      <w:proofErr w:type="spellStart"/>
      <w:r>
        <w:t>crs_dep_time</w:t>
      </w:r>
      <w:proofErr w:type="spellEnd"/>
      <w:r>
        <w:t xml:space="preserve"> // 100, </w:t>
      </w:r>
      <w:proofErr w:type="spellStart"/>
      <w:r>
        <w:t>arr_hour</w:t>
      </w:r>
      <w:proofErr w:type="spellEnd"/>
      <w:r>
        <w:t xml:space="preserve"> = </w:t>
      </w:r>
      <w:proofErr w:type="spellStart"/>
      <w:r>
        <w:t>crs_arr_time</w:t>
      </w:r>
      <w:proofErr w:type="spellEnd"/>
      <w:r>
        <w:t xml:space="preserve"> // 100. Development sample: 5% stratified by month x </w:t>
      </w:r>
      <w:proofErr w:type="spellStart"/>
      <w:r>
        <w:t>is_delayed</w:t>
      </w:r>
      <w:proofErr w:type="spellEnd"/>
      <w:r>
        <w:t xml:space="preserve">, </w:t>
      </w:r>
      <w:proofErr w:type="spellStart"/>
      <w:r>
        <w:t>random_state</w:t>
      </w:r>
      <w:proofErr w:type="spellEnd"/>
      <w:r>
        <w:t>=42, preserving chronological order. Missing values after preprocessing: none. Results saved to data/processed/dev_sample.csv and data/processed/</w:t>
      </w:r>
      <w:proofErr w:type="spellStart"/>
      <w:r>
        <w:t>metadata.json</w:t>
      </w:r>
      <w:proofErr w:type="spellEnd"/>
      <w:r>
        <w:t>.</w:t>
      </w:r>
    </w:p>
    <w:p w14:paraId="2D0F445F" w14:textId="77777777" w:rsidR="00914D63" w:rsidRDefault="00000000">
      <w:pPr>
        <w:spacing w:after="160"/>
      </w:pPr>
      <w:r>
        <w:rPr>
          <w:color w:val="1F4E79"/>
        </w:rPr>
        <w:t>Dataset statistics: Raw rows 7,079,081 | Valid rows 6,965,267 | Dev sample 348,266 | Delayed 72,499 (20.82%) | Not delayed 275,767 (79.18%) | Missing values after preprocessing: none.</w:t>
      </w:r>
    </w:p>
    <w:p w14:paraId="2D0F4460" w14:textId="77777777" w:rsidR="00914D63" w:rsidRDefault="00000000">
      <w:pPr>
        <w:spacing w:before="280" w:after="100"/>
      </w:pPr>
      <w:proofErr w:type="gramStart"/>
      <w:r>
        <w:rPr>
          <w:b/>
          <w:sz w:val="32"/>
        </w:rPr>
        <w:lastRenderedPageBreak/>
        <w:t>4  Exploratory</w:t>
      </w:r>
      <w:proofErr w:type="gramEnd"/>
      <w:r>
        <w:rPr>
          <w:b/>
          <w:sz w:val="32"/>
        </w:rPr>
        <w:t xml:space="preserve"> Data Analysis</w:t>
      </w:r>
    </w:p>
    <w:p w14:paraId="2D0F4461" w14:textId="77777777" w:rsidR="00914D63" w:rsidRDefault="00000000">
      <w:pPr>
        <w:spacing w:after="100"/>
      </w:pPr>
      <w:r>
        <w:t xml:space="preserve">Script: </w:t>
      </w:r>
      <w:proofErr w:type="spellStart"/>
      <w:r>
        <w:t>src</w:t>
      </w:r>
      <w:proofErr w:type="spellEnd"/>
      <w:r>
        <w:t>/</w:t>
      </w:r>
      <w:proofErr w:type="spellStart"/>
      <w:r>
        <w:t>eda</w:t>
      </w:r>
      <w:proofErr w:type="spellEnd"/>
      <w:r>
        <w:t>/eda.py. Six plots generated to reports/figures/. All computed statistics saved to data/analytics/</w:t>
      </w:r>
      <w:proofErr w:type="spellStart"/>
      <w:r>
        <w:t>eda_stats.json</w:t>
      </w:r>
      <w:proofErr w:type="spellEnd"/>
      <w:r>
        <w:t xml:space="preserve"> for use by the grounded analyst.</w:t>
      </w:r>
    </w:p>
    <w:p w14:paraId="2D0F4462" w14:textId="77777777" w:rsidR="00914D63" w:rsidRDefault="00000000">
      <w:pPr>
        <w:spacing w:after="60"/>
      </w:pPr>
      <w:r>
        <w:rPr>
          <w:b/>
        </w:rPr>
        <w:t xml:space="preserve">Key findings (all values from </w:t>
      </w:r>
      <w:proofErr w:type="spellStart"/>
      <w:r>
        <w:rPr>
          <w:b/>
        </w:rPr>
        <w:t>eda_</w:t>
      </w:r>
      <w:proofErr w:type="gramStart"/>
      <w:r>
        <w:rPr>
          <w:b/>
        </w:rPr>
        <w:t>stats.json</w:t>
      </w:r>
      <w:proofErr w:type="spellEnd"/>
      <w:proofErr w:type="gramEnd"/>
      <w:r>
        <w:rPr>
          <w:b/>
        </w:rPr>
        <w:t>):</w:t>
      </w:r>
    </w:p>
    <w:p w14:paraId="2D0F4463" w14:textId="77777777" w:rsidR="00914D63" w:rsidRDefault="00000000">
      <w:pPr>
        <w:numPr>
          <w:ilvl w:val="0"/>
          <w:numId w:val="1"/>
        </w:numPr>
        <w:spacing w:after="40"/>
      </w:pPr>
      <w:r>
        <w:t>Overall delay rate: 20.82% of 348,266 analysed flights delayed 15+ min.</w:t>
      </w:r>
    </w:p>
    <w:p w14:paraId="2D0F4464" w14:textId="77777777" w:rsidR="00914D63" w:rsidRDefault="00000000">
      <w:pPr>
        <w:numPr>
          <w:ilvl w:val="0"/>
          <w:numId w:val="1"/>
        </w:numPr>
        <w:spacing w:after="40"/>
      </w:pPr>
      <w:r>
        <w:t>Worst month: July 29.62% | Best month: October 13.20%.</w:t>
      </w:r>
    </w:p>
    <w:p w14:paraId="2D0F4465" w14:textId="77777777" w:rsidR="00914D63" w:rsidRDefault="00000000">
      <w:pPr>
        <w:numPr>
          <w:ilvl w:val="0"/>
          <w:numId w:val="1"/>
        </w:numPr>
        <w:spacing w:after="40"/>
      </w:pPr>
      <w:r>
        <w:t>Best departure hour: Hour 6 (9.59%) | Worst: Hour 20 (30.59%). Strong monotonic increase through the day.</w:t>
      </w:r>
    </w:p>
    <w:p w14:paraId="2D0F4466" w14:textId="77777777" w:rsidR="00914D63" w:rsidRDefault="00000000">
      <w:pPr>
        <w:numPr>
          <w:ilvl w:val="0"/>
          <w:numId w:val="1"/>
        </w:numPr>
        <w:spacing w:after="40"/>
      </w:pPr>
      <w:r>
        <w:t>Worst carrier: F9 28.64% | Best carrier: YX 14.45%. AA 26.10%, DL 17.22%.</w:t>
      </w:r>
    </w:p>
    <w:p w14:paraId="2D0F4467" w14:textId="77777777" w:rsidR="00914D63" w:rsidRDefault="00000000">
      <w:pPr>
        <w:numPr>
          <w:ilvl w:val="0"/>
          <w:numId w:val="1"/>
        </w:numPr>
        <w:spacing w:after="160"/>
      </w:pPr>
      <w:r>
        <w:t>Worst origin airport (top-20 busiest): DFW 27.41% | Best: SLC 16.74%.</w:t>
      </w:r>
    </w:p>
    <w:p w14:paraId="2D0F4468" w14:textId="6716B18E" w:rsidR="00914D63" w:rsidRDefault="00000000">
      <w:pPr>
        <w:spacing w:after="240"/>
        <w:jc w:val="center"/>
      </w:pPr>
      <w:r>
        <w:rPr>
          <w:sz w:val="20"/>
        </w:rPr>
        <w:t xml:space="preserve">Figure </w:t>
      </w:r>
      <w:r w:rsidR="00040760">
        <w:rPr>
          <w:sz w:val="20"/>
        </w:rPr>
        <w:t>1</w:t>
      </w:r>
      <w:r>
        <w:rPr>
          <w:sz w:val="20"/>
        </w:rPr>
        <w:t>. Delay rate by distance bin — short-haul flights show elevated delay rates; relationship levels off at longer distances.</w:t>
      </w:r>
    </w:p>
    <w:p w14:paraId="2D0F4469" w14:textId="77777777" w:rsidR="00914D63" w:rsidRDefault="00000000">
      <w:pPr>
        <w:spacing w:line="240" w:lineRule="auto"/>
      </w:pPr>
      <w:r>
        <w:rPr>
          <w:noProof/>
        </w:rPr>
        <w:drawing>
          <wp:inline distT="0" distB="0" distL="0" distR="0" wp14:anchorId="2D0F449D" wp14:editId="2D0F449E">
            <wp:extent cx="5040000" cy="2294759"/>
            <wp:effectExtent l="0" t="0" r="0" b="0"/>
            <wp:docPr id="6" name="06_delay_rate_by_distance_b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06_delay_rate_by_distance_bin.png"/>
                    <pic:cNvPicPr/>
                  </pic:nvPicPr>
                  <pic:blipFill>
                    <a:blip r:embed="rId5" cstate="print"/>
                    <a:stretch>
                      <a:fillRect/>
                    </a:stretch>
                  </pic:blipFill>
                  <pic:spPr>
                    <a:xfrm>
                      <a:off x="0" y="0"/>
                      <a:ext cx="5040000" cy="2294759"/>
                    </a:xfrm>
                    <a:prstGeom prst="rect">
                      <a:avLst/>
                    </a:prstGeom>
                  </pic:spPr>
                </pic:pic>
              </a:graphicData>
            </a:graphic>
          </wp:inline>
        </w:drawing>
      </w:r>
    </w:p>
    <w:p w14:paraId="2D0F446A" w14:textId="4CE083FA" w:rsidR="00914D63" w:rsidRDefault="00000000">
      <w:pPr>
        <w:spacing w:after="240"/>
        <w:jc w:val="center"/>
      </w:pPr>
      <w:r>
        <w:rPr>
          <w:sz w:val="20"/>
        </w:rPr>
        <w:t xml:space="preserve">Figure </w:t>
      </w:r>
      <w:r w:rsidR="00040760">
        <w:rPr>
          <w:sz w:val="20"/>
        </w:rPr>
        <w:t>2</w:t>
      </w:r>
      <w:r>
        <w:rPr>
          <w:sz w:val="20"/>
        </w:rPr>
        <w:t>. Delay rate by origin airport (top 20 busiest) — DFW leads at 27.41%; SLC has the lowest rate at 16.74%.</w:t>
      </w:r>
    </w:p>
    <w:p w14:paraId="2D0F446B" w14:textId="77777777" w:rsidR="00914D63" w:rsidRDefault="00000000">
      <w:pPr>
        <w:spacing w:line="240" w:lineRule="auto"/>
      </w:pPr>
      <w:r>
        <w:rPr>
          <w:noProof/>
        </w:rPr>
        <w:lastRenderedPageBreak/>
        <w:drawing>
          <wp:inline distT="0" distB="0" distL="0" distR="0" wp14:anchorId="2D0F449F" wp14:editId="2D0F44A0">
            <wp:extent cx="5040000" cy="4737502"/>
            <wp:effectExtent l="0" t="0" r="0" b="0"/>
            <wp:docPr id="5" name="05_delay_rate_by_origin_top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05_delay_rate_by_origin_top20.png"/>
                    <pic:cNvPicPr/>
                  </pic:nvPicPr>
                  <pic:blipFill>
                    <a:blip r:embed="rId6" cstate="print"/>
                    <a:stretch>
                      <a:fillRect/>
                    </a:stretch>
                  </pic:blipFill>
                  <pic:spPr>
                    <a:xfrm>
                      <a:off x="0" y="0"/>
                      <a:ext cx="5040000" cy="4737502"/>
                    </a:xfrm>
                    <a:prstGeom prst="rect">
                      <a:avLst/>
                    </a:prstGeom>
                  </pic:spPr>
                </pic:pic>
              </a:graphicData>
            </a:graphic>
          </wp:inline>
        </w:drawing>
      </w:r>
    </w:p>
    <w:p w14:paraId="2D0F446C" w14:textId="24207082" w:rsidR="00914D63" w:rsidRDefault="00000000">
      <w:pPr>
        <w:spacing w:after="240"/>
        <w:jc w:val="center"/>
      </w:pPr>
      <w:r>
        <w:rPr>
          <w:sz w:val="20"/>
        </w:rPr>
        <w:t xml:space="preserve">Figure </w:t>
      </w:r>
      <w:r w:rsidR="00FD699D">
        <w:rPr>
          <w:sz w:val="20"/>
        </w:rPr>
        <w:t>3</w:t>
      </w:r>
      <w:r>
        <w:rPr>
          <w:sz w:val="20"/>
        </w:rPr>
        <w:t>. Delay rate by scheduled departure hour — Hour 6 is best (9.59%); Hour 20 is worst (30.59%), showing a strong monotonic increase through the day.</w:t>
      </w:r>
    </w:p>
    <w:p w14:paraId="2D0F446D" w14:textId="77777777" w:rsidR="00914D63" w:rsidRDefault="00000000">
      <w:pPr>
        <w:spacing w:line="240" w:lineRule="auto"/>
      </w:pPr>
      <w:r>
        <w:rPr>
          <w:noProof/>
        </w:rPr>
        <w:drawing>
          <wp:inline distT="0" distB="0" distL="0" distR="0" wp14:anchorId="2D0F44A1" wp14:editId="2D0F44A2">
            <wp:extent cx="5040000" cy="1949279"/>
            <wp:effectExtent l="0" t="0" r="0" b="0"/>
            <wp:docPr id="4" name="04_delay_rate_by_dep_hou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04_delay_rate_by_dep_hour.png"/>
                    <pic:cNvPicPr/>
                  </pic:nvPicPr>
                  <pic:blipFill>
                    <a:blip r:embed="rId7" cstate="print"/>
                    <a:stretch>
                      <a:fillRect/>
                    </a:stretch>
                  </pic:blipFill>
                  <pic:spPr>
                    <a:xfrm>
                      <a:off x="0" y="0"/>
                      <a:ext cx="5040000" cy="1949279"/>
                    </a:xfrm>
                    <a:prstGeom prst="rect">
                      <a:avLst/>
                    </a:prstGeom>
                  </pic:spPr>
                </pic:pic>
              </a:graphicData>
            </a:graphic>
          </wp:inline>
        </w:drawing>
      </w:r>
    </w:p>
    <w:p w14:paraId="2D0F446E" w14:textId="4C613261" w:rsidR="00914D63" w:rsidRDefault="00000000">
      <w:pPr>
        <w:spacing w:after="240"/>
        <w:jc w:val="center"/>
      </w:pPr>
      <w:r>
        <w:rPr>
          <w:sz w:val="20"/>
        </w:rPr>
        <w:t xml:space="preserve">Figure </w:t>
      </w:r>
      <w:r w:rsidR="00FD699D">
        <w:rPr>
          <w:sz w:val="20"/>
        </w:rPr>
        <w:t>4</w:t>
      </w:r>
      <w:r>
        <w:rPr>
          <w:sz w:val="20"/>
        </w:rPr>
        <w:t>. Delay rate by month — July peaks at 29.62%; October is the best month at 13.20%.</w:t>
      </w:r>
    </w:p>
    <w:p w14:paraId="2D0F446F" w14:textId="77777777" w:rsidR="00914D63" w:rsidRDefault="00000000">
      <w:pPr>
        <w:spacing w:line="240" w:lineRule="auto"/>
      </w:pPr>
      <w:r>
        <w:rPr>
          <w:noProof/>
        </w:rPr>
        <w:lastRenderedPageBreak/>
        <w:drawing>
          <wp:inline distT="0" distB="0" distL="0" distR="0" wp14:anchorId="2D0F44A3" wp14:editId="2D0F44A4">
            <wp:extent cx="5040000" cy="2294759"/>
            <wp:effectExtent l="0" t="0" r="0" b="0"/>
            <wp:docPr id="3" name="03_delay_rate_by_mont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03_delay_rate_by_month.png"/>
                    <pic:cNvPicPr/>
                  </pic:nvPicPr>
                  <pic:blipFill>
                    <a:blip r:embed="rId8" cstate="print"/>
                    <a:stretch>
                      <a:fillRect/>
                    </a:stretch>
                  </pic:blipFill>
                  <pic:spPr>
                    <a:xfrm>
                      <a:off x="0" y="0"/>
                      <a:ext cx="5040000" cy="2294759"/>
                    </a:xfrm>
                    <a:prstGeom prst="rect">
                      <a:avLst/>
                    </a:prstGeom>
                  </pic:spPr>
                </pic:pic>
              </a:graphicData>
            </a:graphic>
          </wp:inline>
        </w:drawing>
      </w:r>
    </w:p>
    <w:p w14:paraId="2D0F4470" w14:textId="0D00492A" w:rsidR="00914D63" w:rsidRDefault="00000000">
      <w:pPr>
        <w:spacing w:after="240"/>
        <w:jc w:val="center"/>
      </w:pPr>
      <w:r>
        <w:rPr>
          <w:sz w:val="20"/>
        </w:rPr>
        <w:t xml:space="preserve">Figure </w:t>
      </w:r>
      <w:r w:rsidR="00FD699D">
        <w:rPr>
          <w:sz w:val="20"/>
        </w:rPr>
        <w:t>5</w:t>
      </w:r>
      <w:r>
        <w:rPr>
          <w:sz w:val="20"/>
        </w:rPr>
        <w:t>. Delay rate by carrier — F9 (Frontier) leads at 28.64%; YX (Midwest Express) has the lowest rate at 14.45%.</w:t>
      </w:r>
    </w:p>
    <w:p w14:paraId="2D0F4471" w14:textId="77777777" w:rsidR="00914D63" w:rsidRDefault="00000000">
      <w:pPr>
        <w:spacing w:line="240" w:lineRule="auto"/>
      </w:pPr>
      <w:r>
        <w:rPr>
          <w:noProof/>
        </w:rPr>
        <w:drawing>
          <wp:inline distT="0" distB="0" distL="0" distR="0" wp14:anchorId="2D0F44A5" wp14:editId="2D0F44A6">
            <wp:extent cx="5040000" cy="2772192"/>
            <wp:effectExtent l="0" t="0" r="0" b="0"/>
            <wp:docPr id="2" name="02_delay_rate_by_carri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02_delay_rate_by_carrier.png"/>
                    <pic:cNvPicPr/>
                  </pic:nvPicPr>
                  <pic:blipFill>
                    <a:blip r:embed="rId9" cstate="print"/>
                    <a:stretch>
                      <a:fillRect/>
                    </a:stretch>
                  </pic:blipFill>
                  <pic:spPr>
                    <a:xfrm>
                      <a:off x="0" y="0"/>
                      <a:ext cx="5040000" cy="2772192"/>
                    </a:xfrm>
                    <a:prstGeom prst="rect">
                      <a:avLst/>
                    </a:prstGeom>
                  </pic:spPr>
                </pic:pic>
              </a:graphicData>
            </a:graphic>
          </wp:inline>
        </w:drawing>
      </w:r>
    </w:p>
    <w:p w14:paraId="2D0F4472" w14:textId="26DB7E36" w:rsidR="00914D63" w:rsidRDefault="00000000">
      <w:pPr>
        <w:spacing w:after="240"/>
        <w:jc w:val="center"/>
      </w:pPr>
      <w:r>
        <w:rPr>
          <w:sz w:val="20"/>
        </w:rPr>
        <w:t xml:space="preserve">Figure </w:t>
      </w:r>
      <w:r w:rsidR="00FD699D">
        <w:rPr>
          <w:sz w:val="20"/>
        </w:rPr>
        <w:t>6</w:t>
      </w:r>
      <w:r>
        <w:rPr>
          <w:sz w:val="20"/>
        </w:rPr>
        <w:t>. Target distribution — Delayed (20.82%) vs. Not Delayed (79.18%) across 348,266 flights in the development sample.</w:t>
      </w:r>
    </w:p>
    <w:p w14:paraId="2D0F4473" w14:textId="77777777" w:rsidR="00914D63" w:rsidRDefault="00000000">
      <w:pPr>
        <w:spacing w:line="240" w:lineRule="auto"/>
      </w:pPr>
      <w:r>
        <w:rPr>
          <w:noProof/>
        </w:rPr>
        <w:lastRenderedPageBreak/>
        <w:drawing>
          <wp:inline distT="0" distB="0" distL="0" distR="0" wp14:anchorId="2D0F44A7" wp14:editId="7C77BBFB">
            <wp:extent cx="4833620" cy="3791117"/>
            <wp:effectExtent l="0" t="0" r="5080" b="0"/>
            <wp:docPr id="1" name="01_target_distribu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01_target_distribution.png"/>
                    <pic:cNvPicPr/>
                  </pic:nvPicPr>
                  <pic:blipFill>
                    <a:blip r:embed="rId10" cstate="print"/>
                    <a:stretch>
                      <a:fillRect/>
                    </a:stretch>
                  </pic:blipFill>
                  <pic:spPr>
                    <a:xfrm>
                      <a:off x="0" y="0"/>
                      <a:ext cx="4846795" cy="3801450"/>
                    </a:xfrm>
                    <a:prstGeom prst="rect">
                      <a:avLst/>
                    </a:prstGeom>
                  </pic:spPr>
                </pic:pic>
              </a:graphicData>
            </a:graphic>
          </wp:inline>
        </w:drawing>
      </w:r>
    </w:p>
    <w:p w14:paraId="2D0F4474" w14:textId="77777777" w:rsidR="00914D63" w:rsidRDefault="00000000">
      <w:pPr>
        <w:spacing w:before="280" w:after="100"/>
      </w:pPr>
      <w:proofErr w:type="gramStart"/>
      <w:r>
        <w:rPr>
          <w:b/>
          <w:sz w:val="32"/>
        </w:rPr>
        <w:t>5  Feature</w:t>
      </w:r>
      <w:proofErr w:type="gramEnd"/>
      <w:r>
        <w:rPr>
          <w:b/>
          <w:sz w:val="32"/>
        </w:rPr>
        <w:t xml:space="preserve"> Engineering</w:t>
      </w:r>
    </w:p>
    <w:p w14:paraId="2D0F4475" w14:textId="77777777" w:rsidR="00914D63" w:rsidRDefault="00000000">
      <w:pPr>
        <w:spacing w:after="80"/>
      </w:pPr>
      <w:r>
        <w:t>Ten pre-flight features are used. All are available at booking time.</w:t>
      </w:r>
    </w:p>
    <w:p w14:paraId="2D0F4476" w14:textId="77777777" w:rsidR="00914D63" w:rsidRDefault="00000000">
      <w:pPr>
        <w:numPr>
          <w:ilvl w:val="0"/>
          <w:numId w:val="2"/>
        </w:numPr>
        <w:spacing w:after="40"/>
      </w:pPr>
      <w:r>
        <w:t xml:space="preserve">Categorical (target encoded): </w:t>
      </w:r>
      <w:proofErr w:type="spellStart"/>
      <w:r>
        <w:t>op_unique_carrier</w:t>
      </w:r>
      <w:proofErr w:type="spellEnd"/>
      <w:r>
        <w:t xml:space="preserve"> (airline IATA code), origin (origin airport), </w:t>
      </w:r>
      <w:proofErr w:type="spellStart"/>
      <w:r>
        <w:t>dest</w:t>
      </w:r>
      <w:proofErr w:type="spellEnd"/>
      <w:r>
        <w:t xml:space="preserve"> (destination airport).</w:t>
      </w:r>
    </w:p>
    <w:p w14:paraId="2D0F4477" w14:textId="77777777" w:rsidR="00914D63" w:rsidRDefault="00000000">
      <w:pPr>
        <w:numPr>
          <w:ilvl w:val="0"/>
          <w:numId w:val="2"/>
        </w:numPr>
        <w:spacing w:after="40"/>
      </w:pPr>
      <w:r>
        <w:t xml:space="preserve">Numerical: month (1-12), </w:t>
      </w:r>
      <w:proofErr w:type="spellStart"/>
      <w:r>
        <w:t>day_of_month</w:t>
      </w:r>
      <w:proofErr w:type="spellEnd"/>
      <w:r>
        <w:t xml:space="preserve"> (1-31), </w:t>
      </w:r>
      <w:proofErr w:type="spellStart"/>
      <w:r>
        <w:t>day_of_week</w:t>
      </w:r>
      <w:proofErr w:type="spellEnd"/>
      <w:r>
        <w:t xml:space="preserve"> (1=Mon, 7=Sun), </w:t>
      </w:r>
      <w:proofErr w:type="spellStart"/>
      <w:r>
        <w:t>crs_elapsed_time</w:t>
      </w:r>
      <w:proofErr w:type="spellEnd"/>
      <w:r>
        <w:t xml:space="preserve"> (scheduled minutes), distance (route miles).</w:t>
      </w:r>
    </w:p>
    <w:p w14:paraId="2D0F4478" w14:textId="77777777" w:rsidR="00914D63" w:rsidRDefault="00000000">
      <w:pPr>
        <w:numPr>
          <w:ilvl w:val="0"/>
          <w:numId w:val="2"/>
        </w:numPr>
        <w:spacing w:after="100"/>
      </w:pPr>
      <w:r>
        <w:t xml:space="preserve">Derived: </w:t>
      </w:r>
      <w:proofErr w:type="spellStart"/>
      <w:r>
        <w:t>dep_hour</w:t>
      </w:r>
      <w:proofErr w:type="spellEnd"/>
      <w:r>
        <w:t xml:space="preserve"> = </w:t>
      </w:r>
      <w:proofErr w:type="spellStart"/>
      <w:r>
        <w:t>crs_dep_time</w:t>
      </w:r>
      <w:proofErr w:type="spellEnd"/>
      <w:r>
        <w:t xml:space="preserve"> // 100 (0-23), </w:t>
      </w:r>
      <w:proofErr w:type="spellStart"/>
      <w:r>
        <w:t>arr_hour</w:t>
      </w:r>
      <w:proofErr w:type="spellEnd"/>
      <w:r>
        <w:t xml:space="preserve"> = </w:t>
      </w:r>
      <w:proofErr w:type="spellStart"/>
      <w:r>
        <w:t>crs_arr_time</w:t>
      </w:r>
      <w:proofErr w:type="spellEnd"/>
      <w:r>
        <w:t xml:space="preserve"> // 100 (0-23).</w:t>
      </w:r>
    </w:p>
    <w:p w14:paraId="2D0F4479" w14:textId="77777777" w:rsidR="00914D63" w:rsidRDefault="00000000">
      <w:pPr>
        <w:spacing w:after="160"/>
      </w:pPr>
      <w:r>
        <w:rPr>
          <w:color w:val="C0392B"/>
        </w:rPr>
        <w:t xml:space="preserve">Excluded (data leakage -- post-event): </w:t>
      </w:r>
      <w:proofErr w:type="spellStart"/>
      <w:r>
        <w:rPr>
          <w:color w:val="C0392B"/>
        </w:rPr>
        <w:t>dep_delay</w:t>
      </w:r>
      <w:proofErr w:type="spellEnd"/>
      <w:r>
        <w:rPr>
          <w:color w:val="C0392B"/>
        </w:rPr>
        <w:t xml:space="preserve">, </w:t>
      </w:r>
      <w:proofErr w:type="spellStart"/>
      <w:r>
        <w:rPr>
          <w:color w:val="C0392B"/>
        </w:rPr>
        <w:t>dep_time</w:t>
      </w:r>
      <w:proofErr w:type="spellEnd"/>
      <w:r>
        <w:rPr>
          <w:color w:val="C0392B"/>
        </w:rPr>
        <w:t xml:space="preserve">, </w:t>
      </w:r>
      <w:proofErr w:type="spellStart"/>
      <w:r>
        <w:rPr>
          <w:color w:val="C0392B"/>
        </w:rPr>
        <w:t>taxi_out</w:t>
      </w:r>
      <w:proofErr w:type="spellEnd"/>
      <w:r>
        <w:rPr>
          <w:color w:val="C0392B"/>
        </w:rPr>
        <w:t xml:space="preserve">, </w:t>
      </w:r>
      <w:proofErr w:type="spellStart"/>
      <w:r>
        <w:rPr>
          <w:color w:val="C0392B"/>
        </w:rPr>
        <w:t>wheels_off</w:t>
      </w:r>
      <w:proofErr w:type="spellEnd"/>
      <w:r>
        <w:rPr>
          <w:color w:val="C0392B"/>
        </w:rPr>
        <w:t xml:space="preserve">, </w:t>
      </w:r>
      <w:proofErr w:type="spellStart"/>
      <w:r>
        <w:rPr>
          <w:color w:val="C0392B"/>
        </w:rPr>
        <w:t>wheels_on</w:t>
      </w:r>
      <w:proofErr w:type="spellEnd"/>
      <w:r>
        <w:rPr>
          <w:color w:val="C0392B"/>
        </w:rPr>
        <w:t xml:space="preserve">, </w:t>
      </w:r>
      <w:proofErr w:type="spellStart"/>
      <w:r>
        <w:rPr>
          <w:color w:val="C0392B"/>
        </w:rPr>
        <w:t>taxi_in</w:t>
      </w:r>
      <w:proofErr w:type="spellEnd"/>
      <w:r>
        <w:rPr>
          <w:color w:val="C0392B"/>
        </w:rPr>
        <w:t xml:space="preserve">, </w:t>
      </w:r>
      <w:proofErr w:type="spellStart"/>
      <w:r>
        <w:rPr>
          <w:color w:val="C0392B"/>
        </w:rPr>
        <w:t>arr_time</w:t>
      </w:r>
      <w:proofErr w:type="spellEnd"/>
      <w:r>
        <w:rPr>
          <w:color w:val="C0392B"/>
        </w:rPr>
        <w:t xml:space="preserve">, </w:t>
      </w:r>
      <w:proofErr w:type="spellStart"/>
      <w:r>
        <w:rPr>
          <w:color w:val="C0392B"/>
        </w:rPr>
        <w:t>actual_elapsed_time</w:t>
      </w:r>
      <w:proofErr w:type="spellEnd"/>
      <w:r>
        <w:rPr>
          <w:color w:val="C0392B"/>
        </w:rPr>
        <w:t xml:space="preserve">, </w:t>
      </w:r>
      <w:proofErr w:type="spellStart"/>
      <w:r>
        <w:rPr>
          <w:color w:val="C0392B"/>
        </w:rPr>
        <w:t>air_time</w:t>
      </w:r>
      <w:proofErr w:type="spellEnd"/>
      <w:r>
        <w:rPr>
          <w:color w:val="C0392B"/>
        </w:rPr>
        <w:t xml:space="preserve">, </w:t>
      </w:r>
      <w:proofErr w:type="spellStart"/>
      <w:r>
        <w:rPr>
          <w:color w:val="C0392B"/>
        </w:rPr>
        <w:t>carrier_delay</w:t>
      </w:r>
      <w:proofErr w:type="spellEnd"/>
      <w:r>
        <w:rPr>
          <w:color w:val="C0392B"/>
        </w:rPr>
        <w:t xml:space="preserve">, </w:t>
      </w:r>
      <w:proofErr w:type="spellStart"/>
      <w:r>
        <w:rPr>
          <w:color w:val="C0392B"/>
        </w:rPr>
        <w:t>weather_delay</w:t>
      </w:r>
      <w:proofErr w:type="spellEnd"/>
      <w:r>
        <w:rPr>
          <w:color w:val="C0392B"/>
        </w:rPr>
        <w:t xml:space="preserve">, </w:t>
      </w:r>
      <w:proofErr w:type="spellStart"/>
      <w:r>
        <w:rPr>
          <w:color w:val="C0392B"/>
        </w:rPr>
        <w:t>nas_delay</w:t>
      </w:r>
      <w:proofErr w:type="spellEnd"/>
      <w:r>
        <w:rPr>
          <w:color w:val="C0392B"/>
        </w:rPr>
        <w:t xml:space="preserve">, </w:t>
      </w:r>
      <w:proofErr w:type="spellStart"/>
      <w:r>
        <w:rPr>
          <w:color w:val="C0392B"/>
        </w:rPr>
        <w:t>security_delay</w:t>
      </w:r>
      <w:proofErr w:type="spellEnd"/>
      <w:r>
        <w:rPr>
          <w:color w:val="C0392B"/>
        </w:rPr>
        <w:t xml:space="preserve">, </w:t>
      </w:r>
      <w:proofErr w:type="spellStart"/>
      <w:r>
        <w:rPr>
          <w:color w:val="C0392B"/>
        </w:rPr>
        <w:t>late_aircraft_delay</w:t>
      </w:r>
      <w:proofErr w:type="spellEnd"/>
      <w:r>
        <w:rPr>
          <w:color w:val="C0392B"/>
        </w:rPr>
        <w:t xml:space="preserve">, </w:t>
      </w:r>
      <w:proofErr w:type="spellStart"/>
      <w:r>
        <w:rPr>
          <w:color w:val="C0392B"/>
        </w:rPr>
        <w:t>arr_delay</w:t>
      </w:r>
      <w:proofErr w:type="spellEnd"/>
      <w:r>
        <w:rPr>
          <w:color w:val="C0392B"/>
        </w:rPr>
        <w:t xml:space="preserve"> (target source). Also excluded: year (constant), cancelled/diverted (row filters, not features), </w:t>
      </w:r>
      <w:proofErr w:type="spellStart"/>
      <w:r>
        <w:rPr>
          <w:color w:val="C0392B"/>
        </w:rPr>
        <w:t>cancellation_code</w:t>
      </w:r>
      <w:proofErr w:type="spellEnd"/>
      <w:r>
        <w:rPr>
          <w:color w:val="C0392B"/>
        </w:rPr>
        <w:t xml:space="preserve"> (98.64% null, post-event), redundant city/state columns, </w:t>
      </w:r>
      <w:proofErr w:type="spellStart"/>
      <w:r>
        <w:rPr>
          <w:color w:val="C0392B"/>
        </w:rPr>
        <w:t>op_carrier_fl_num</w:t>
      </w:r>
      <w:proofErr w:type="spellEnd"/>
      <w:r>
        <w:rPr>
          <w:color w:val="C0392B"/>
        </w:rPr>
        <w:t xml:space="preserve"> (high-cardinality identifier).</w:t>
      </w:r>
    </w:p>
    <w:p w14:paraId="2D0F447A" w14:textId="77777777" w:rsidR="00914D63" w:rsidRDefault="00000000">
      <w:pPr>
        <w:spacing w:before="280" w:after="100"/>
      </w:pPr>
      <w:proofErr w:type="gramStart"/>
      <w:r>
        <w:rPr>
          <w:b/>
          <w:sz w:val="32"/>
        </w:rPr>
        <w:t>6  ML</w:t>
      </w:r>
      <w:proofErr w:type="gramEnd"/>
      <w:r>
        <w:rPr>
          <w:b/>
          <w:sz w:val="32"/>
        </w:rPr>
        <w:t xml:space="preserve"> Methodology</w:t>
      </w:r>
    </w:p>
    <w:p w14:paraId="2D0F447B" w14:textId="77777777" w:rsidR="00914D63" w:rsidRDefault="00000000">
      <w:pPr>
        <w:spacing w:before="160" w:after="60"/>
      </w:pPr>
      <w:proofErr w:type="gramStart"/>
      <w:r>
        <w:rPr>
          <w:b/>
          <w:sz w:val="26"/>
        </w:rPr>
        <w:t>6.1  Chronological</w:t>
      </w:r>
      <w:proofErr w:type="gramEnd"/>
      <w:r>
        <w:rPr>
          <w:b/>
          <w:sz w:val="26"/>
        </w:rPr>
        <w:t xml:space="preserve"> Split</w:t>
      </w:r>
    </w:p>
    <w:p w14:paraId="2D0F447C" w14:textId="77777777" w:rsidR="00914D63" w:rsidRDefault="00000000">
      <w:pPr>
        <w:spacing w:after="120"/>
      </w:pPr>
      <w:r>
        <w:t>Data is split chronologically: Train = January-September (260,001 rows, 22.35% delayed). Validation = October-November (59,023 rows, 13.91% delayed). Test = December (29,242 rows, held out and not evaluated during development). Random splitting is not used: it would allow future seasonal data to leak into training, inflating evaluation metrics.</w:t>
      </w:r>
    </w:p>
    <w:p w14:paraId="2D0F447D" w14:textId="77777777" w:rsidR="00914D63" w:rsidRDefault="00000000">
      <w:pPr>
        <w:spacing w:before="160" w:after="60"/>
      </w:pPr>
      <w:proofErr w:type="gramStart"/>
      <w:r>
        <w:rPr>
          <w:b/>
          <w:sz w:val="26"/>
        </w:rPr>
        <w:t>6.2  Leakage</w:t>
      </w:r>
      <w:proofErr w:type="gramEnd"/>
      <w:r>
        <w:rPr>
          <w:b/>
          <w:sz w:val="26"/>
        </w:rPr>
        <w:t>-Safe Target Encoding</w:t>
      </w:r>
    </w:p>
    <w:p w14:paraId="2D0F447E" w14:textId="77777777" w:rsidR="00914D63" w:rsidRDefault="00000000">
      <w:pPr>
        <w:spacing w:after="120"/>
      </w:pPr>
      <w:r>
        <w:lastRenderedPageBreak/>
        <w:t>Categorical features are encoded via 5-fold out-of-fold (OOF) smoothed target encoding. For each fold, the per-category delay-rate mapping is computed from the other four folds -- the held-out fold's labels never contribute to its own encoding. Smoothing: encoded = (</w:t>
      </w:r>
      <w:proofErr w:type="spellStart"/>
      <w:r>
        <w:t>n_cat</w:t>
      </w:r>
      <w:proofErr w:type="spellEnd"/>
      <w:r>
        <w:t xml:space="preserve"> * </w:t>
      </w:r>
      <w:proofErr w:type="spellStart"/>
      <w:r>
        <w:t>mean_cat</w:t>
      </w:r>
      <w:proofErr w:type="spellEnd"/>
      <w:r>
        <w:t xml:space="preserve"> + 20 * </w:t>
      </w:r>
      <w:proofErr w:type="spellStart"/>
      <w:r>
        <w:t>global_mean</w:t>
      </w:r>
      <w:proofErr w:type="spellEnd"/>
      <w:r>
        <w:t>) / (</w:t>
      </w:r>
      <w:proofErr w:type="spellStart"/>
      <w:r>
        <w:t>n_cat</w:t>
      </w:r>
      <w:proofErr w:type="spellEnd"/>
      <w:r>
        <w:t xml:space="preserve"> + 20). Validation and test use the full-training mapping with </w:t>
      </w:r>
      <w:proofErr w:type="spellStart"/>
      <w:r>
        <w:t>global_mean</w:t>
      </w:r>
      <w:proofErr w:type="spellEnd"/>
      <w:r>
        <w:t xml:space="preserve">=0.2235 as a fallback for unseen categories. Leakage is verified at runtime: the encoder's global mean is asserted to equal </w:t>
      </w:r>
      <w:proofErr w:type="spellStart"/>
      <w:r>
        <w:t>y_</w:t>
      </w:r>
      <w:proofErr w:type="gramStart"/>
      <w:r>
        <w:t>train.mean</w:t>
      </w:r>
      <w:proofErr w:type="spellEnd"/>
      <w:proofErr w:type="gramEnd"/>
      <w:r>
        <w:t>().</w:t>
      </w:r>
    </w:p>
    <w:p w14:paraId="2D0F447F" w14:textId="77777777" w:rsidR="00914D63" w:rsidRDefault="00000000">
      <w:pPr>
        <w:spacing w:before="160" w:after="60"/>
      </w:pPr>
      <w:proofErr w:type="gramStart"/>
      <w:r>
        <w:rPr>
          <w:b/>
          <w:sz w:val="26"/>
        </w:rPr>
        <w:t>6.3  Class</w:t>
      </w:r>
      <w:proofErr w:type="gramEnd"/>
      <w:r>
        <w:rPr>
          <w:b/>
          <w:sz w:val="26"/>
        </w:rPr>
        <w:t xml:space="preserve"> Imbalance Handling</w:t>
      </w:r>
    </w:p>
    <w:p w14:paraId="2D0F4480" w14:textId="77777777" w:rsidR="00914D63" w:rsidRDefault="00000000">
      <w:pPr>
        <w:spacing w:after="160"/>
      </w:pPr>
      <w:r>
        <w:t xml:space="preserve">Class imbalance: 20.82% delayed vs. 79.18% not delayed. Random Forest: </w:t>
      </w:r>
      <w:proofErr w:type="spellStart"/>
      <w:r>
        <w:t>class_weight</w:t>
      </w:r>
      <w:proofErr w:type="spellEnd"/>
      <w:r>
        <w:t xml:space="preserve">='balanced'. </w:t>
      </w:r>
      <w:proofErr w:type="spellStart"/>
      <w:r>
        <w:t>GradientBoostingClassifier</w:t>
      </w:r>
      <w:proofErr w:type="spellEnd"/>
      <w:r>
        <w:t xml:space="preserve">: balanced </w:t>
      </w:r>
      <w:proofErr w:type="spellStart"/>
      <w:r>
        <w:t>sample_weight</w:t>
      </w:r>
      <w:proofErr w:type="spellEnd"/>
      <w:r>
        <w:t xml:space="preserve"> computed from training labels (n / (</w:t>
      </w:r>
      <w:proofErr w:type="spellStart"/>
      <w:r>
        <w:t>n_classes</w:t>
      </w:r>
      <w:proofErr w:type="spellEnd"/>
      <w:r>
        <w:t xml:space="preserve"> * </w:t>
      </w:r>
      <w:proofErr w:type="spellStart"/>
      <w:r>
        <w:t>n_class_samples</w:t>
      </w:r>
      <w:proofErr w:type="spellEnd"/>
      <w:r>
        <w:t xml:space="preserve">)), equivalent to </w:t>
      </w:r>
      <w:proofErr w:type="spellStart"/>
      <w:r>
        <w:t>class_weight</w:t>
      </w:r>
      <w:proofErr w:type="spellEnd"/>
      <w:r>
        <w:t>='balanced'. SMOTE not used. Test set class distribution is not altered.</w:t>
      </w:r>
    </w:p>
    <w:p w14:paraId="2D0F4481" w14:textId="77777777" w:rsidR="00914D63" w:rsidRDefault="00000000">
      <w:pPr>
        <w:spacing w:before="280" w:after="100"/>
      </w:pPr>
      <w:proofErr w:type="gramStart"/>
      <w:r>
        <w:rPr>
          <w:b/>
          <w:sz w:val="32"/>
        </w:rPr>
        <w:t>7  Model</w:t>
      </w:r>
      <w:proofErr w:type="gramEnd"/>
      <w:r>
        <w:rPr>
          <w:b/>
          <w:sz w:val="32"/>
        </w:rPr>
        <w:t xml:space="preserve"> Comparison</w:t>
      </w:r>
    </w:p>
    <w:p w14:paraId="2D0F4482" w14:textId="77777777" w:rsidR="00914D63" w:rsidRDefault="00000000">
      <w:pPr>
        <w:spacing w:after="80"/>
      </w:pPr>
      <w:r>
        <w:t>Five models evaluated on Oct-Nov validation set. Selection: primary = ROC-AUC; secondary = Recall. Full results from data/metrics/</w:t>
      </w:r>
      <w:proofErr w:type="spellStart"/>
      <w:r>
        <w:t>model_comparison.json</w:t>
      </w:r>
      <w:proofErr w:type="spellEnd"/>
      <w:r>
        <w:t>:</w:t>
      </w:r>
    </w:p>
    <w:p w14:paraId="2D0F4483" w14:textId="77777777" w:rsidR="00914D63" w:rsidRDefault="00000000">
      <w:pPr>
        <w:numPr>
          <w:ilvl w:val="0"/>
          <w:numId w:val="3"/>
        </w:numPr>
        <w:spacing w:after="40"/>
      </w:pPr>
      <w:r>
        <w:t>RF baseline (OOF enc., n=300, d=20, leaf=50): ROC-AUC 61.75%, Recall 25.46%, Precision 22.38%, F1 23.82%, Accuracy 77.34%.</w:t>
      </w:r>
    </w:p>
    <w:p w14:paraId="2D0F4484" w14:textId="77777777" w:rsidR="00914D63" w:rsidRDefault="00000000">
      <w:pPr>
        <w:numPr>
          <w:ilvl w:val="0"/>
          <w:numId w:val="3"/>
        </w:numPr>
        <w:spacing w:after="40"/>
      </w:pPr>
      <w:r>
        <w:t>RF deeper (n=400, d=30, leaf=30): ROC-AUC 61.68%, Recall 23.23%, Precision 22.93%, F1 23.08%, Accuracy 78.46%.</w:t>
      </w:r>
    </w:p>
    <w:p w14:paraId="2D0F4485" w14:textId="77777777" w:rsidR="00914D63" w:rsidRDefault="00000000">
      <w:pPr>
        <w:numPr>
          <w:ilvl w:val="0"/>
          <w:numId w:val="3"/>
        </w:numPr>
        <w:spacing w:after="40"/>
      </w:pPr>
      <w:r>
        <w:t>RF shallow (n=300, d=12, leaf=100): ROC-AUC 61.73%, Recall 28.95%, Precision 21.57%, F1 24.72%, Accuracy 75.47%.</w:t>
      </w:r>
    </w:p>
    <w:p w14:paraId="2D0F4486" w14:textId="77777777" w:rsidR="00914D63" w:rsidRDefault="00000000">
      <w:pPr>
        <w:numPr>
          <w:ilvl w:val="0"/>
          <w:numId w:val="3"/>
        </w:numPr>
        <w:spacing w:after="40"/>
      </w:pPr>
      <w:r>
        <w:t xml:space="preserve">GBT (n=200, d=5, </w:t>
      </w:r>
      <w:proofErr w:type="spellStart"/>
      <w:r>
        <w:t>lr</w:t>
      </w:r>
      <w:proofErr w:type="spellEnd"/>
      <w:r>
        <w:t>=0.1): ROC-AUC 62.04%, Recall 28.51%, Precision 22.52%, F1 25.16%, Accuracy 76.41%.</w:t>
      </w:r>
    </w:p>
    <w:p w14:paraId="2D0F4487" w14:textId="77777777" w:rsidR="00914D63" w:rsidRDefault="00000000">
      <w:pPr>
        <w:numPr>
          <w:ilvl w:val="0"/>
          <w:numId w:val="3"/>
        </w:numPr>
        <w:spacing w:after="160"/>
      </w:pPr>
      <w:r>
        <w:rPr>
          <w:b/>
        </w:rPr>
        <w:t xml:space="preserve">GBT (n=300, d=6, </w:t>
      </w:r>
      <w:proofErr w:type="spellStart"/>
      <w:r>
        <w:rPr>
          <w:b/>
        </w:rPr>
        <w:t>lr</w:t>
      </w:r>
      <w:proofErr w:type="spellEnd"/>
      <w:r>
        <w:rPr>
          <w:b/>
        </w:rPr>
        <w:t>=0.05) -- SELECTED: ROC-AUC 62.13%, Recall 27.80%, Precision 22.21%, F1 24.69%, Accuracy 76.41%.</w:t>
      </w:r>
    </w:p>
    <w:p w14:paraId="2D0F4488" w14:textId="77777777" w:rsidR="00914D63" w:rsidRDefault="00000000">
      <w:pPr>
        <w:spacing w:before="280" w:after="100"/>
      </w:pPr>
      <w:proofErr w:type="gramStart"/>
      <w:r>
        <w:rPr>
          <w:b/>
          <w:sz w:val="32"/>
        </w:rPr>
        <w:t>8  Final</w:t>
      </w:r>
      <w:proofErr w:type="gramEnd"/>
      <w:r>
        <w:rPr>
          <w:b/>
          <w:sz w:val="32"/>
        </w:rPr>
        <w:t xml:space="preserve"> Model and Metrics</w:t>
      </w:r>
    </w:p>
    <w:p w14:paraId="2D0F4489" w14:textId="77777777" w:rsidR="00914D63" w:rsidRDefault="00000000">
      <w:pPr>
        <w:spacing w:after="100"/>
      </w:pPr>
      <w:r>
        <w:t xml:space="preserve">Selected: </w:t>
      </w:r>
      <w:proofErr w:type="spellStart"/>
      <w:r>
        <w:t>GradientBoostingClassifier</w:t>
      </w:r>
      <w:proofErr w:type="spellEnd"/>
      <w:r>
        <w:t xml:space="preserve"> (label: </w:t>
      </w:r>
      <w:proofErr w:type="spellStart"/>
      <w:r>
        <w:t>GBT_deeper_slower</w:t>
      </w:r>
      <w:proofErr w:type="spellEnd"/>
      <w:r>
        <w:t xml:space="preserve">). Parameters: </w:t>
      </w:r>
      <w:proofErr w:type="spellStart"/>
      <w:r>
        <w:t>n_estimators</w:t>
      </w:r>
      <w:proofErr w:type="spellEnd"/>
      <w:r>
        <w:t xml:space="preserve">=300, </w:t>
      </w:r>
      <w:proofErr w:type="spellStart"/>
      <w:r>
        <w:t>max_depth</w:t>
      </w:r>
      <w:proofErr w:type="spellEnd"/>
      <w:r>
        <w:t xml:space="preserve">=6, </w:t>
      </w:r>
      <w:proofErr w:type="spellStart"/>
      <w:r>
        <w:t>learning_rate</w:t>
      </w:r>
      <w:proofErr w:type="spellEnd"/>
      <w:r>
        <w:t xml:space="preserve">=0.05, subsample=0.8, </w:t>
      </w:r>
      <w:proofErr w:type="spellStart"/>
      <w:r>
        <w:t>min_samples_leaf</w:t>
      </w:r>
      <w:proofErr w:type="spellEnd"/>
      <w:r>
        <w:t xml:space="preserve">=40, </w:t>
      </w:r>
      <w:proofErr w:type="spellStart"/>
      <w:r>
        <w:t>max_features</w:t>
      </w:r>
      <w:proofErr w:type="spellEnd"/>
      <w:r>
        <w:t xml:space="preserve">='sqrt', </w:t>
      </w:r>
      <w:proofErr w:type="spellStart"/>
      <w:r>
        <w:t>random_state</w:t>
      </w:r>
      <w:proofErr w:type="spellEnd"/>
      <w:r>
        <w:t>=42. Serialised to models/</w:t>
      </w:r>
      <w:proofErr w:type="spellStart"/>
      <w:r>
        <w:t>best_model.joblib</w:t>
      </w:r>
      <w:proofErr w:type="spellEnd"/>
      <w:r>
        <w:t xml:space="preserve"> (2.2 MB). Encoders in models/</w:t>
      </w:r>
      <w:proofErr w:type="spellStart"/>
      <w:r>
        <w:t>best_encoders.joblib</w:t>
      </w:r>
      <w:proofErr w:type="spellEnd"/>
      <w:r>
        <w:t xml:space="preserve"> (10 KB).</w:t>
      </w:r>
    </w:p>
    <w:p w14:paraId="2D0F448A" w14:textId="77777777" w:rsidR="00914D63" w:rsidRDefault="00000000">
      <w:pPr>
        <w:spacing w:after="80"/>
      </w:pPr>
      <w:r>
        <w:rPr>
          <w:color w:val="1F4E79"/>
        </w:rPr>
        <w:t>Validation metrics (Oct-Nov 2024, 59,023 rows): Accuracy 76.41% | Precision 22.21% | Recall 27.80% | F1 24.69% | ROC-AUC 62.13%.</w:t>
      </w:r>
    </w:p>
    <w:p w14:paraId="2D0F448B" w14:textId="77777777" w:rsidR="00914D63" w:rsidRDefault="00000000">
      <w:pPr>
        <w:spacing w:after="100"/>
      </w:pPr>
      <w:r>
        <w:rPr>
          <w:color w:val="1F4E79"/>
        </w:rPr>
        <w:t>Confusion matrix: TN=</w:t>
      </w:r>
      <w:proofErr w:type="gramStart"/>
      <w:r>
        <w:rPr>
          <w:color w:val="1F4E79"/>
        </w:rPr>
        <w:t>42,814  FP</w:t>
      </w:r>
      <w:proofErr w:type="gramEnd"/>
      <w:r>
        <w:rPr>
          <w:color w:val="1F4E79"/>
        </w:rPr>
        <w:t>=</w:t>
      </w:r>
      <w:proofErr w:type="gramStart"/>
      <w:r>
        <w:rPr>
          <w:color w:val="1F4E79"/>
        </w:rPr>
        <w:t>7,997  FN</w:t>
      </w:r>
      <w:proofErr w:type="gramEnd"/>
      <w:r>
        <w:rPr>
          <w:color w:val="1F4E79"/>
        </w:rPr>
        <w:t>=</w:t>
      </w:r>
      <w:proofErr w:type="gramStart"/>
      <w:r>
        <w:rPr>
          <w:color w:val="1F4E79"/>
        </w:rPr>
        <w:t>5,929  TP</w:t>
      </w:r>
      <w:proofErr w:type="gramEnd"/>
      <w:r>
        <w:rPr>
          <w:color w:val="1F4E79"/>
        </w:rPr>
        <w:t>=2,283. (8,212 actual delayed flights; 2,283 correctly identified.)</w:t>
      </w:r>
    </w:p>
    <w:p w14:paraId="2D0F448C" w14:textId="77777777" w:rsidR="00914D63" w:rsidRDefault="00000000">
      <w:pPr>
        <w:spacing w:after="160"/>
      </w:pPr>
      <w:r>
        <w:t xml:space="preserve">Feature importances (ranked): </w:t>
      </w:r>
      <w:proofErr w:type="spellStart"/>
      <w:r>
        <w:t>arr_hour</w:t>
      </w:r>
      <w:proofErr w:type="spellEnd"/>
      <w:r>
        <w:t xml:space="preserve"> 17.76%, </w:t>
      </w:r>
      <w:proofErr w:type="spellStart"/>
      <w:r>
        <w:t>dep_hour</w:t>
      </w:r>
      <w:proofErr w:type="spellEnd"/>
      <w:r>
        <w:t xml:space="preserve"> 17.51%, month 15.64%, </w:t>
      </w:r>
      <w:proofErr w:type="spellStart"/>
      <w:r>
        <w:t>op_unique_carrier</w:t>
      </w:r>
      <w:proofErr w:type="spellEnd"/>
      <w:r>
        <w:t xml:space="preserve"> 12.58%, </w:t>
      </w:r>
      <w:proofErr w:type="spellStart"/>
      <w:r>
        <w:t>day_of_month</w:t>
      </w:r>
      <w:proofErr w:type="spellEnd"/>
      <w:r>
        <w:t xml:space="preserve"> 11.28%, </w:t>
      </w:r>
      <w:proofErr w:type="spellStart"/>
      <w:r>
        <w:t>dest</w:t>
      </w:r>
      <w:proofErr w:type="spellEnd"/>
      <w:r>
        <w:t xml:space="preserve"> 6.86%, origin 6.40%, </w:t>
      </w:r>
      <w:proofErr w:type="spellStart"/>
      <w:r>
        <w:t>day_of_week</w:t>
      </w:r>
      <w:proofErr w:type="spellEnd"/>
      <w:r>
        <w:t xml:space="preserve"> 4.49%, distance 3.75%, </w:t>
      </w:r>
      <w:proofErr w:type="spellStart"/>
      <w:r>
        <w:t>crs_elapsed_time</w:t>
      </w:r>
      <w:proofErr w:type="spellEnd"/>
      <w:r>
        <w:t xml:space="preserve"> 3.73%.</w:t>
      </w:r>
    </w:p>
    <w:p w14:paraId="2D0F448D" w14:textId="77777777" w:rsidR="00914D63" w:rsidRDefault="00000000">
      <w:pPr>
        <w:spacing w:before="280" w:after="100"/>
      </w:pPr>
      <w:proofErr w:type="gramStart"/>
      <w:r>
        <w:rPr>
          <w:b/>
          <w:sz w:val="32"/>
        </w:rPr>
        <w:t xml:space="preserve">9  </w:t>
      </w:r>
      <w:proofErr w:type="spellStart"/>
      <w:r>
        <w:rPr>
          <w:b/>
          <w:sz w:val="32"/>
        </w:rPr>
        <w:t>FastAPI</w:t>
      </w:r>
      <w:proofErr w:type="spellEnd"/>
      <w:proofErr w:type="gramEnd"/>
      <w:r>
        <w:rPr>
          <w:b/>
          <w:sz w:val="32"/>
        </w:rPr>
        <w:t xml:space="preserve"> Backend</w:t>
      </w:r>
    </w:p>
    <w:p w14:paraId="2D0F448E" w14:textId="77777777" w:rsidR="00914D63" w:rsidRDefault="00000000">
      <w:pPr>
        <w:spacing w:after="80"/>
      </w:pPr>
      <w:r>
        <w:t xml:space="preserve">File: backend/main.py. Framework: </w:t>
      </w:r>
      <w:proofErr w:type="spellStart"/>
      <w:r>
        <w:t>FastAPI</w:t>
      </w:r>
      <w:proofErr w:type="spellEnd"/>
      <w:r>
        <w:t xml:space="preserve"> 0.141.1 + </w:t>
      </w:r>
      <w:proofErr w:type="spellStart"/>
      <w:r>
        <w:t>Uvicorn</w:t>
      </w:r>
      <w:proofErr w:type="spellEnd"/>
      <w:r>
        <w:t xml:space="preserve"> 0.53.0. Both ML artifacts are loaded once at module import and shared across all requests. CORS is enabled for all origins. Start: .\</w:t>
      </w:r>
      <w:proofErr w:type="spellStart"/>
      <w:r>
        <w:t>venv</w:t>
      </w:r>
      <w:proofErr w:type="spellEnd"/>
      <w:r>
        <w:t xml:space="preserve">\Scripts\uvicorn.exe </w:t>
      </w:r>
      <w:proofErr w:type="spellStart"/>
      <w:proofErr w:type="gramStart"/>
      <w:r>
        <w:t>backend.main</w:t>
      </w:r>
      <w:proofErr w:type="gramEnd"/>
      <w:r>
        <w:t>:app</w:t>
      </w:r>
      <w:proofErr w:type="spellEnd"/>
      <w:r>
        <w:t xml:space="preserve"> --host 127.0.0.1 --port 8000.</w:t>
      </w:r>
    </w:p>
    <w:p w14:paraId="2D0F448F" w14:textId="77777777" w:rsidR="00914D63" w:rsidRDefault="00000000">
      <w:pPr>
        <w:numPr>
          <w:ilvl w:val="0"/>
          <w:numId w:val="4"/>
        </w:numPr>
        <w:spacing w:after="40"/>
      </w:pPr>
      <w:r>
        <w:lastRenderedPageBreak/>
        <w:t>GET /health -- liveness check, returns {"status": "ok"}.</w:t>
      </w:r>
    </w:p>
    <w:p w14:paraId="2D0F4490" w14:textId="77777777" w:rsidR="00914D63" w:rsidRDefault="00000000">
      <w:pPr>
        <w:numPr>
          <w:ilvl w:val="0"/>
          <w:numId w:val="4"/>
        </w:numPr>
        <w:spacing w:after="40"/>
      </w:pPr>
      <w:r>
        <w:t>POST /predict -- accepts 10 pre-flight features (JSON), returns prediction ('delayed'/'</w:t>
      </w:r>
      <w:proofErr w:type="spellStart"/>
      <w:r>
        <w:t>not_delayed</w:t>
      </w:r>
      <w:proofErr w:type="spellEnd"/>
      <w:r>
        <w:t xml:space="preserve">'), </w:t>
      </w:r>
      <w:proofErr w:type="spellStart"/>
      <w:r>
        <w:t>prob_delayed</w:t>
      </w:r>
      <w:proofErr w:type="spellEnd"/>
      <w:r>
        <w:t xml:space="preserve">, </w:t>
      </w:r>
      <w:proofErr w:type="spellStart"/>
      <w:r>
        <w:t>prob_not_delayed</w:t>
      </w:r>
      <w:proofErr w:type="spellEnd"/>
      <w:r>
        <w:t>, model name, and echoed input features.</w:t>
      </w:r>
    </w:p>
    <w:p w14:paraId="2D0F4491" w14:textId="77777777" w:rsidR="00914D63" w:rsidRDefault="00000000">
      <w:pPr>
        <w:numPr>
          <w:ilvl w:val="0"/>
          <w:numId w:val="4"/>
        </w:numPr>
        <w:spacing w:after="160"/>
      </w:pPr>
      <w:r>
        <w:t>POST /analyse -- accepts {inputs, prediction}, returns grounded analysis from analyst.py.</w:t>
      </w:r>
    </w:p>
    <w:p w14:paraId="2D0F4492" w14:textId="77777777" w:rsidR="00914D63" w:rsidRDefault="00000000">
      <w:pPr>
        <w:spacing w:before="280" w:after="100"/>
      </w:pPr>
      <w:proofErr w:type="gramStart"/>
      <w:r>
        <w:rPr>
          <w:b/>
          <w:sz w:val="32"/>
        </w:rPr>
        <w:t>10  Frontend</w:t>
      </w:r>
      <w:proofErr w:type="gramEnd"/>
      <w:r>
        <w:rPr>
          <w:b/>
          <w:sz w:val="32"/>
        </w:rPr>
        <w:t xml:space="preserve"> Dashboard</w:t>
      </w:r>
    </w:p>
    <w:p w14:paraId="2D0F4493" w14:textId="77777777" w:rsidR="00914D63" w:rsidRDefault="00000000">
      <w:pPr>
        <w:spacing w:after="160"/>
      </w:pPr>
      <w:r>
        <w:t xml:space="preserve">File: frontend/index.html. Single self-contained HTML file with inline CSS and vanilla JavaScript. No build step, no </w:t>
      </w:r>
      <w:proofErr w:type="spellStart"/>
      <w:r>
        <w:t>npm</w:t>
      </w:r>
      <w:proofErr w:type="spellEnd"/>
      <w:r>
        <w:t xml:space="preserve">, no framework. Open directly in any browser while the backend is running. The form uses native time and date pickers. </w:t>
      </w:r>
      <w:proofErr w:type="spellStart"/>
      <w:r>
        <w:t>dep_hour</w:t>
      </w:r>
      <w:proofErr w:type="spellEnd"/>
      <w:r>
        <w:t>/</w:t>
      </w:r>
      <w:proofErr w:type="spellStart"/>
      <w:r>
        <w:t>arr_hour</w:t>
      </w:r>
      <w:proofErr w:type="spellEnd"/>
      <w:r>
        <w:t xml:space="preserve"> are extracted automatically from time pickers (HH:MM -&gt; integer hour). month, </w:t>
      </w:r>
      <w:proofErr w:type="spellStart"/>
      <w:r>
        <w:t>day_of_month</w:t>
      </w:r>
      <w:proofErr w:type="spellEnd"/>
      <w:r>
        <w:t xml:space="preserve">, </w:t>
      </w:r>
      <w:proofErr w:type="spellStart"/>
      <w:r>
        <w:t>day_of_week</w:t>
      </w:r>
      <w:proofErr w:type="spellEnd"/>
      <w:r>
        <w:t xml:space="preserve"> are extracted from the date picker. After a prediction the 'Analyse this flight' button calls /analyse and renders the structured analyst output.</w:t>
      </w:r>
    </w:p>
    <w:p w14:paraId="2D0F4494" w14:textId="77777777" w:rsidR="00914D63" w:rsidRDefault="00000000">
      <w:pPr>
        <w:spacing w:before="280" w:after="100"/>
      </w:pPr>
      <w:proofErr w:type="gramStart"/>
      <w:r>
        <w:rPr>
          <w:b/>
          <w:sz w:val="32"/>
        </w:rPr>
        <w:t>11  Grounded</w:t>
      </w:r>
      <w:proofErr w:type="gramEnd"/>
      <w:r>
        <w:rPr>
          <w:b/>
          <w:sz w:val="32"/>
        </w:rPr>
        <w:t xml:space="preserve"> GenAI Analyst</w:t>
      </w:r>
    </w:p>
    <w:p w14:paraId="2D0F4495" w14:textId="77777777" w:rsidR="00914D63" w:rsidRDefault="00000000">
      <w:pPr>
        <w:spacing w:after="100"/>
      </w:pPr>
      <w:r>
        <w:t xml:space="preserve">File: backend/analyst.py. The analyst produces natural-language explanations grounded entirely in pre-computed JSON files. No external LLM, no API key, no internet access. Output sections: verdict sentence (from model probability), five risk factors each citing a specific </w:t>
      </w:r>
      <w:proofErr w:type="spellStart"/>
      <w:r>
        <w:t>eda_</w:t>
      </w:r>
      <w:proofErr w:type="gramStart"/>
      <w:r>
        <w:t>stats.json</w:t>
      </w:r>
      <w:proofErr w:type="spellEnd"/>
      <w:proofErr w:type="gramEnd"/>
      <w:r>
        <w:t xml:space="preserve"> or </w:t>
      </w:r>
      <w:proofErr w:type="spellStart"/>
      <w:r>
        <w:t>val_</w:t>
      </w:r>
      <w:proofErr w:type="gramStart"/>
      <w:r>
        <w:t>metrics.json</w:t>
      </w:r>
      <w:proofErr w:type="spellEnd"/>
      <w:proofErr w:type="gramEnd"/>
      <w:r>
        <w:t xml:space="preserve"> path, four dataset context sentences, and a model performance note with actual validation metrics. Every number is sourced from data/analytics/</w:t>
      </w:r>
      <w:proofErr w:type="spellStart"/>
      <w:r>
        <w:t>eda_stats.json</w:t>
      </w:r>
      <w:proofErr w:type="spellEnd"/>
      <w:r>
        <w:t xml:space="preserve"> or data/metrics/</w:t>
      </w:r>
      <w:proofErr w:type="spellStart"/>
      <w:r>
        <w:t>val_metrics.json</w:t>
      </w:r>
      <w:proofErr w:type="spellEnd"/>
      <w:r>
        <w:t>. Categories absent from the EDA data are explicitly stated as absent rather than fabricated.</w:t>
      </w:r>
    </w:p>
    <w:p w14:paraId="2D0F4496" w14:textId="77777777" w:rsidR="00914D63" w:rsidRDefault="00000000">
      <w:pPr>
        <w:spacing w:after="160"/>
      </w:pPr>
      <w:r>
        <w:t xml:space="preserve">Sample output (AA DFW-&gt;ORD, July 18, Friday, dep </w:t>
      </w:r>
      <w:proofErr w:type="gramStart"/>
      <w:r>
        <w:t>17:xx</w:t>
      </w:r>
      <w:proofErr w:type="gramEnd"/>
      <w:r>
        <w:t xml:space="preserve">): Verdict: 'The model predicts this flight is likely to be delayed (82.2% probability of arriving 15 or more minutes late).' Risk factors include: hour-17 delay rate 27.5% (above 20.8% overall), July delay rate 29.6%, AA carrier rate 26.1%, DFW origin rate 27.4%. All values verified against </w:t>
      </w:r>
      <w:proofErr w:type="spellStart"/>
      <w:r>
        <w:t>eda_</w:t>
      </w:r>
      <w:proofErr w:type="gramStart"/>
      <w:r>
        <w:t>stats.json</w:t>
      </w:r>
      <w:proofErr w:type="spellEnd"/>
      <w:proofErr w:type="gramEnd"/>
      <w:r>
        <w:t>.</w:t>
      </w:r>
    </w:p>
    <w:p w14:paraId="2D0F4497" w14:textId="77777777" w:rsidR="00914D63" w:rsidRDefault="00000000">
      <w:pPr>
        <w:spacing w:before="280" w:after="100"/>
      </w:pPr>
      <w:proofErr w:type="gramStart"/>
      <w:r>
        <w:rPr>
          <w:b/>
          <w:sz w:val="32"/>
        </w:rPr>
        <w:t>12  Testing</w:t>
      </w:r>
      <w:proofErr w:type="gramEnd"/>
    </w:p>
    <w:p w14:paraId="2D0F4498" w14:textId="77777777" w:rsidR="00914D63" w:rsidRDefault="00000000">
      <w:pPr>
        <w:spacing w:after="160"/>
      </w:pPr>
      <w:r>
        <w:t xml:space="preserve">All three API endpoints tested with </w:t>
      </w:r>
      <w:proofErr w:type="spellStart"/>
      <w:r>
        <w:t>FastAPI</w:t>
      </w:r>
      <w:proofErr w:type="spellEnd"/>
      <w:r>
        <w:t xml:space="preserve"> </w:t>
      </w:r>
      <w:proofErr w:type="spellStart"/>
      <w:r>
        <w:t>TestClient</w:t>
      </w:r>
      <w:proofErr w:type="spellEnd"/>
      <w:r>
        <w:t xml:space="preserve"> (no live server required). Artifact verification script (</w:t>
      </w:r>
      <w:proofErr w:type="spellStart"/>
      <w:r>
        <w:t>src</w:t>
      </w:r>
      <w:proofErr w:type="spellEnd"/>
      <w:r>
        <w:t xml:space="preserve">/ml/verify_artifacts.py) confirms: both </w:t>
      </w:r>
      <w:proofErr w:type="spellStart"/>
      <w:r>
        <w:t>joblib</w:t>
      </w:r>
      <w:proofErr w:type="spellEnd"/>
      <w:r>
        <w:t xml:space="preserve"> files load correctly, </w:t>
      </w:r>
      <w:proofErr w:type="spellStart"/>
      <w:proofErr w:type="gramStart"/>
      <w:r>
        <w:t>model.n</w:t>
      </w:r>
      <w:proofErr w:type="gramEnd"/>
      <w:r>
        <w:t>_features_in</w:t>
      </w:r>
      <w:proofErr w:type="spellEnd"/>
      <w:r>
        <w:t xml:space="preserve">_=10, probabilities sum to 1.0, unseen categories fall back to </w:t>
      </w:r>
      <w:proofErr w:type="spellStart"/>
      <w:r>
        <w:t>global_mean</w:t>
      </w:r>
      <w:proofErr w:type="spellEnd"/>
      <w:r>
        <w:t xml:space="preserve">=0.2235. Verified sample: AA DFW-&gt;ORD July Friday dep-17 arr-20 100min 802mi -&gt; prediction='delayed' </w:t>
      </w:r>
      <w:proofErr w:type="spellStart"/>
      <w:r>
        <w:t>prob_delayed</w:t>
      </w:r>
      <w:proofErr w:type="spellEnd"/>
      <w:r>
        <w:t>=0.8220. All tests passed.</w:t>
      </w:r>
    </w:p>
    <w:p w14:paraId="2D0F4499" w14:textId="77777777" w:rsidR="00914D63" w:rsidRDefault="00000000">
      <w:pPr>
        <w:spacing w:before="280" w:after="100"/>
      </w:pPr>
      <w:proofErr w:type="gramStart"/>
      <w:r>
        <w:rPr>
          <w:b/>
          <w:sz w:val="32"/>
        </w:rPr>
        <w:t>13  Limitations</w:t>
      </w:r>
      <w:proofErr w:type="gramEnd"/>
    </w:p>
    <w:p w14:paraId="2D0F449A" w14:textId="77777777" w:rsidR="00914D63" w:rsidRDefault="00000000">
      <w:pPr>
        <w:spacing w:after="160"/>
      </w:pPr>
      <w:r>
        <w:t>The model uses only scheduled pre-flight information. Real-time weather, NAS ground delay programs, and inbound aircraft status are not available as pre-flight features and would likely substantially improve recall. ROC-AUC of 62.13% reflects the inherent difficulty of predicting delays from schedule data alone. The model is trained on 2024 data only. The December 2024 test set (29,242 rows) remains held out and has not been evaluated -- it is available for final unbiased assessment. All model selection used the 5% development sample; the full 6.97M-row dataset was not used for training in this project phase.</w:t>
      </w:r>
    </w:p>
    <w:p w14:paraId="2D0F449B" w14:textId="77777777" w:rsidR="00914D63" w:rsidRDefault="00000000">
      <w:pPr>
        <w:spacing w:before="280" w:after="100"/>
      </w:pPr>
      <w:proofErr w:type="gramStart"/>
      <w:r>
        <w:rPr>
          <w:b/>
          <w:sz w:val="32"/>
        </w:rPr>
        <w:lastRenderedPageBreak/>
        <w:t>14  Conclusion</w:t>
      </w:r>
      <w:proofErr w:type="gramEnd"/>
    </w:p>
    <w:p w14:paraId="2D0F449C" w14:textId="77777777" w:rsidR="00914D63" w:rsidRDefault="00000000">
      <w:pPr>
        <w:spacing w:after="160"/>
      </w:pPr>
      <w:r>
        <w:t>Flight Delay Detective demonstrates a complete, production-ready data science pipeline from raw 1.25 GB CSV to a deployed REST API with browser frontend and grounded analyst. The system predicts flight delays with ROC-AUC 62.13% using only pre-flight information, applies leakage-safe out-of-fold target encoding, uses a strict chronological train/validation/test split, and grounds every analyst statement in a verifiable computed statistic. The architecture is modular and independently runnable at each layer. The December test set and the full 6.97M-row training dataset are both available for future work.</w:t>
      </w:r>
    </w:p>
    <w:sectPr w:rsidR="00914D63">
      <w:pgSz w:w="11906" w:h="16838"/>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83896"/>
    <w:multiLevelType w:val="hybridMultilevel"/>
    <w:tmpl w:val="0C68757E"/>
    <w:lvl w:ilvl="0" w:tplc="D032A0C6">
      <w:start w:val="1"/>
      <w:numFmt w:val="bullet"/>
      <w:lvlText w:val="•"/>
      <w:lvlJc w:val="left"/>
      <w:pPr>
        <w:ind w:left="720" w:hanging="360"/>
      </w:pPr>
    </w:lvl>
    <w:lvl w:ilvl="1" w:tplc="3C42061A">
      <w:start w:val="1"/>
      <w:numFmt w:val="bullet"/>
      <w:lvlText w:val="◦"/>
      <w:lvlJc w:val="left"/>
      <w:pPr>
        <w:ind w:left="1440" w:hanging="360"/>
      </w:pPr>
    </w:lvl>
    <w:lvl w:ilvl="2" w:tplc="86DE6290">
      <w:start w:val="1"/>
      <w:numFmt w:val="bullet"/>
      <w:lvlText w:val="▪"/>
      <w:lvlJc w:val="left"/>
      <w:pPr>
        <w:ind w:left="2160" w:hanging="360"/>
      </w:pPr>
    </w:lvl>
    <w:lvl w:ilvl="3" w:tplc="88DCC74E">
      <w:start w:val="1"/>
      <w:numFmt w:val="bullet"/>
      <w:lvlText w:val="•"/>
      <w:lvlJc w:val="left"/>
      <w:pPr>
        <w:ind w:left="2880" w:hanging="360"/>
      </w:pPr>
    </w:lvl>
    <w:lvl w:ilvl="4" w:tplc="AD065580">
      <w:start w:val="1"/>
      <w:numFmt w:val="bullet"/>
      <w:lvlText w:val="◦"/>
      <w:lvlJc w:val="left"/>
      <w:pPr>
        <w:ind w:left="3600" w:hanging="360"/>
      </w:pPr>
    </w:lvl>
    <w:lvl w:ilvl="5" w:tplc="700E4FB2">
      <w:start w:val="1"/>
      <w:numFmt w:val="bullet"/>
      <w:lvlText w:val="▪"/>
      <w:lvlJc w:val="left"/>
      <w:pPr>
        <w:ind w:left="4320" w:hanging="360"/>
      </w:pPr>
    </w:lvl>
    <w:lvl w:ilvl="6" w:tplc="EB8ACD70">
      <w:start w:val="1"/>
      <w:numFmt w:val="bullet"/>
      <w:lvlText w:val="•"/>
      <w:lvlJc w:val="left"/>
      <w:pPr>
        <w:ind w:left="5040" w:hanging="360"/>
      </w:pPr>
    </w:lvl>
    <w:lvl w:ilvl="7" w:tplc="BED8068C">
      <w:start w:val="1"/>
      <w:numFmt w:val="bullet"/>
      <w:lvlText w:val="◦"/>
      <w:lvlJc w:val="left"/>
      <w:pPr>
        <w:ind w:left="5760" w:hanging="360"/>
      </w:pPr>
    </w:lvl>
    <w:lvl w:ilvl="8" w:tplc="AC2A5EC6">
      <w:start w:val="1"/>
      <w:numFmt w:val="bullet"/>
      <w:lvlText w:val="▪"/>
      <w:lvlJc w:val="left"/>
      <w:pPr>
        <w:ind w:left="6480" w:hanging="360"/>
      </w:pPr>
    </w:lvl>
  </w:abstractNum>
  <w:abstractNum w:abstractNumId="1" w15:restartNumberingAfterBreak="0">
    <w:nsid w:val="18535D8E"/>
    <w:multiLevelType w:val="hybridMultilevel"/>
    <w:tmpl w:val="9544B9F6"/>
    <w:lvl w:ilvl="0" w:tplc="AF026F4A">
      <w:start w:val="1"/>
      <w:numFmt w:val="bullet"/>
      <w:lvlText w:val="•"/>
      <w:lvlJc w:val="left"/>
      <w:pPr>
        <w:ind w:left="720" w:hanging="360"/>
      </w:pPr>
    </w:lvl>
    <w:lvl w:ilvl="1" w:tplc="02B4115E">
      <w:start w:val="1"/>
      <w:numFmt w:val="bullet"/>
      <w:lvlText w:val="◦"/>
      <w:lvlJc w:val="left"/>
      <w:pPr>
        <w:ind w:left="1440" w:hanging="360"/>
      </w:pPr>
    </w:lvl>
    <w:lvl w:ilvl="2" w:tplc="85D4A07C">
      <w:start w:val="1"/>
      <w:numFmt w:val="bullet"/>
      <w:lvlText w:val="▪"/>
      <w:lvlJc w:val="left"/>
      <w:pPr>
        <w:ind w:left="2160" w:hanging="360"/>
      </w:pPr>
    </w:lvl>
    <w:lvl w:ilvl="3" w:tplc="272C236A">
      <w:start w:val="1"/>
      <w:numFmt w:val="bullet"/>
      <w:lvlText w:val="•"/>
      <w:lvlJc w:val="left"/>
      <w:pPr>
        <w:ind w:left="2880" w:hanging="360"/>
      </w:pPr>
    </w:lvl>
    <w:lvl w:ilvl="4" w:tplc="1988E698">
      <w:start w:val="1"/>
      <w:numFmt w:val="bullet"/>
      <w:lvlText w:val="◦"/>
      <w:lvlJc w:val="left"/>
      <w:pPr>
        <w:ind w:left="3600" w:hanging="360"/>
      </w:pPr>
    </w:lvl>
    <w:lvl w:ilvl="5" w:tplc="1670331E">
      <w:start w:val="1"/>
      <w:numFmt w:val="bullet"/>
      <w:lvlText w:val="▪"/>
      <w:lvlJc w:val="left"/>
      <w:pPr>
        <w:ind w:left="4320" w:hanging="360"/>
      </w:pPr>
    </w:lvl>
    <w:lvl w:ilvl="6" w:tplc="4CB2D832">
      <w:start w:val="1"/>
      <w:numFmt w:val="bullet"/>
      <w:lvlText w:val="•"/>
      <w:lvlJc w:val="left"/>
      <w:pPr>
        <w:ind w:left="5040" w:hanging="360"/>
      </w:pPr>
    </w:lvl>
    <w:lvl w:ilvl="7" w:tplc="8E0027D8">
      <w:start w:val="1"/>
      <w:numFmt w:val="bullet"/>
      <w:lvlText w:val="◦"/>
      <w:lvlJc w:val="left"/>
      <w:pPr>
        <w:ind w:left="5760" w:hanging="360"/>
      </w:pPr>
    </w:lvl>
    <w:lvl w:ilvl="8" w:tplc="D0A6E8CE">
      <w:start w:val="1"/>
      <w:numFmt w:val="bullet"/>
      <w:lvlText w:val="▪"/>
      <w:lvlJc w:val="left"/>
      <w:pPr>
        <w:ind w:left="6480" w:hanging="360"/>
      </w:pPr>
    </w:lvl>
  </w:abstractNum>
  <w:abstractNum w:abstractNumId="2" w15:restartNumberingAfterBreak="0">
    <w:nsid w:val="3DBC1906"/>
    <w:multiLevelType w:val="hybridMultilevel"/>
    <w:tmpl w:val="48FC762C"/>
    <w:lvl w:ilvl="0" w:tplc="E81E4756">
      <w:start w:val="1"/>
      <w:numFmt w:val="bullet"/>
      <w:lvlText w:val="•"/>
      <w:lvlJc w:val="left"/>
      <w:pPr>
        <w:ind w:left="720" w:hanging="360"/>
      </w:pPr>
    </w:lvl>
    <w:lvl w:ilvl="1" w:tplc="4596EE18">
      <w:start w:val="1"/>
      <w:numFmt w:val="bullet"/>
      <w:lvlText w:val="◦"/>
      <w:lvlJc w:val="left"/>
      <w:pPr>
        <w:ind w:left="1440" w:hanging="360"/>
      </w:pPr>
    </w:lvl>
    <w:lvl w:ilvl="2" w:tplc="C33ED440">
      <w:start w:val="1"/>
      <w:numFmt w:val="bullet"/>
      <w:lvlText w:val="▪"/>
      <w:lvlJc w:val="left"/>
      <w:pPr>
        <w:ind w:left="2160" w:hanging="360"/>
      </w:pPr>
    </w:lvl>
    <w:lvl w:ilvl="3" w:tplc="1E54DD1A">
      <w:start w:val="1"/>
      <w:numFmt w:val="bullet"/>
      <w:lvlText w:val="•"/>
      <w:lvlJc w:val="left"/>
      <w:pPr>
        <w:ind w:left="2880" w:hanging="360"/>
      </w:pPr>
    </w:lvl>
    <w:lvl w:ilvl="4" w:tplc="EEA6DC76">
      <w:start w:val="1"/>
      <w:numFmt w:val="bullet"/>
      <w:lvlText w:val="◦"/>
      <w:lvlJc w:val="left"/>
      <w:pPr>
        <w:ind w:left="3600" w:hanging="360"/>
      </w:pPr>
    </w:lvl>
    <w:lvl w:ilvl="5" w:tplc="457293AA">
      <w:start w:val="1"/>
      <w:numFmt w:val="bullet"/>
      <w:lvlText w:val="▪"/>
      <w:lvlJc w:val="left"/>
      <w:pPr>
        <w:ind w:left="4320" w:hanging="360"/>
      </w:pPr>
    </w:lvl>
    <w:lvl w:ilvl="6" w:tplc="6436F3F0">
      <w:start w:val="1"/>
      <w:numFmt w:val="bullet"/>
      <w:lvlText w:val="•"/>
      <w:lvlJc w:val="left"/>
      <w:pPr>
        <w:ind w:left="5040" w:hanging="360"/>
      </w:pPr>
    </w:lvl>
    <w:lvl w:ilvl="7" w:tplc="D8ACF94A">
      <w:start w:val="1"/>
      <w:numFmt w:val="bullet"/>
      <w:lvlText w:val="◦"/>
      <w:lvlJc w:val="left"/>
      <w:pPr>
        <w:ind w:left="5760" w:hanging="360"/>
      </w:pPr>
    </w:lvl>
    <w:lvl w:ilvl="8" w:tplc="438A5D2A">
      <w:start w:val="1"/>
      <w:numFmt w:val="bullet"/>
      <w:lvlText w:val="▪"/>
      <w:lvlJc w:val="left"/>
      <w:pPr>
        <w:ind w:left="6480" w:hanging="360"/>
      </w:pPr>
    </w:lvl>
  </w:abstractNum>
  <w:abstractNum w:abstractNumId="3" w15:restartNumberingAfterBreak="0">
    <w:nsid w:val="47571A50"/>
    <w:multiLevelType w:val="hybridMultilevel"/>
    <w:tmpl w:val="596868D2"/>
    <w:lvl w:ilvl="0" w:tplc="AAA28992">
      <w:start w:val="1"/>
      <w:numFmt w:val="bullet"/>
      <w:lvlText w:val="•"/>
      <w:lvlJc w:val="left"/>
      <w:pPr>
        <w:ind w:left="720" w:hanging="360"/>
      </w:pPr>
    </w:lvl>
    <w:lvl w:ilvl="1" w:tplc="4210C314">
      <w:start w:val="1"/>
      <w:numFmt w:val="bullet"/>
      <w:lvlText w:val="◦"/>
      <w:lvlJc w:val="left"/>
      <w:pPr>
        <w:ind w:left="1440" w:hanging="360"/>
      </w:pPr>
    </w:lvl>
    <w:lvl w:ilvl="2" w:tplc="6396DB22">
      <w:start w:val="1"/>
      <w:numFmt w:val="bullet"/>
      <w:lvlText w:val="▪"/>
      <w:lvlJc w:val="left"/>
      <w:pPr>
        <w:ind w:left="2160" w:hanging="360"/>
      </w:pPr>
    </w:lvl>
    <w:lvl w:ilvl="3" w:tplc="2F486A04">
      <w:start w:val="1"/>
      <w:numFmt w:val="bullet"/>
      <w:lvlText w:val="•"/>
      <w:lvlJc w:val="left"/>
      <w:pPr>
        <w:ind w:left="2880" w:hanging="360"/>
      </w:pPr>
    </w:lvl>
    <w:lvl w:ilvl="4" w:tplc="9B4AFDE0">
      <w:start w:val="1"/>
      <w:numFmt w:val="bullet"/>
      <w:lvlText w:val="◦"/>
      <w:lvlJc w:val="left"/>
      <w:pPr>
        <w:ind w:left="3600" w:hanging="360"/>
      </w:pPr>
    </w:lvl>
    <w:lvl w:ilvl="5" w:tplc="2A9AAA4A">
      <w:start w:val="1"/>
      <w:numFmt w:val="bullet"/>
      <w:lvlText w:val="▪"/>
      <w:lvlJc w:val="left"/>
      <w:pPr>
        <w:ind w:left="4320" w:hanging="360"/>
      </w:pPr>
    </w:lvl>
    <w:lvl w:ilvl="6" w:tplc="5F70A63C">
      <w:start w:val="1"/>
      <w:numFmt w:val="bullet"/>
      <w:lvlText w:val="•"/>
      <w:lvlJc w:val="left"/>
      <w:pPr>
        <w:ind w:left="5040" w:hanging="360"/>
      </w:pPr>
    </w:lvl>
    <w:lvl w:ilvl="7" w:tplc="D7AC9752">
      <w:start w:val="1"/>
      <w:numFmt w:val="bullet"/>
      <w:lvlText w:val="◦"/>
      <w:lvlJc w:val="left"/>
      <w:pPr>
        <w:ind w:left="5760" w:hanging="360"/>
      </w:pPr>
    </w:lvl>
    <w:lvl w:ilvl="8" w:tplc="C7303162">
      <w:start w:val="1"/>
      <w:numFmt w:val="bullet"/>
      <w:lvlText w:val="▪"/>
      <w:lvlJc w:val="left"/>
      <w:pPr>
        <w:ind w:left="6480" w:hanging="360"/>
      </w:pPr>
    </w:lvl>
  </w:abstractNum>
  <w:num w:numId="1" w16cid:durableId="1749617202">
    <w:abstractNumId w:val="2"/>
  </w:num>
  <w:num w:numId="2" w16cid:durableId="1737364107">
    <w:abstractNumId w:val="1"/>
  </w:num>
  <w:num w:numId="3" w16cid:durableId="1494637452">
    <w:abstractNumId w:val="0"/>
  </w:num>
  <w:num w:numId="4" w16cid:durableId="160152226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4D63"/>
    <w:rsid w:val="00040760"/>
    <w:rsid w:val="00796A08"/>
    <w:rsid w:val="00914D63"/>
    <w:rsid w:val="00FD69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0F4454"/>
  <w15:docId w15:val="{6B948F21-86B4-4B80-A0ED-6D3CD2CFC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8</Pages>
  <Words>1706</Words>
  <Characters>9727</Characters>
  <Application>Microsoft Office Word</Application>
  <DocSecurity>0</DocSecurity>
  <Lines>81</Lines>
  <Paragraphs>22</Paragraphs>
  <ScaleCrop>false</ScaleCrop>
  <Company/>
  <LinksUpToDate>false</LinksUpToDate>
  <CharactersWithSpaces>11411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OfficeCLI</dc:creator>
  <cp:lastModifiedBy>Nanduu .</cp:lastModifiedBy>
  <cp:revision>3</cp:revision>
  <dcterms:created xsi:type="dcterms:W3CDTF">2026-09-21T12:10:00Z</dcterms:created>
  <dcterms:modified xsi:type="dcterms:W3CDTF">2026-09-21T14:08:00Z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fficeCLI.Version">
    <vt:lpwstr>1.0.151</vt:lpwstr>
  </property>
  <property fmtid="{D5CDD505-2E9C-101B-9397-08002B2CF9AE}" pid="3" name="OfficeCLI.LastModified">
    <vt:lpwstr>2026-09-21T12:34:23Z</vt:lpwstr>
  </property>
</Properties>
</file>