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0768" w14:textId="619E4907" w:rsidR="00484AAA" w:rsidRDefault="009E35F8">
      <w:r>
        <w:t>cdfrwrfr</w:t>
      </w:r>
    </w:p>
    <w:sectPr w:rsidR="00484AAA" w:rsidSect="00BA52B8">
      <w:pgSz w:w="11906" w:h="16838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F8"/>
    <w:rsid w:val="001C4775"/>
    <w:rsid w:val="00484AAA"/>
    <w:rsid w:val="00653DE2"/>
    <w:rsid w:val="009E35F8"/>
    <w:rsid w:val="00BA52B8"/>
    <w:rsid w:val="00E2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CC737"/>
  <w15:chartTrackingRefBased/>
  <w15:docId w15:val="{18DC5D4B-7E84-0E42-9177-4871FE96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Nagineti, Hari Siva Nandan</dc:creator>
  <cp:keywords/>
  <dc:description/>
  <cp:lastModifiedBy>Nagineti, Hari Siva Nandan</cp:lastModifiedBy>
  <cp:revision>2</cp:revision>
  <dcterms:created xsi:type="dcterms:W3CDTF">2022-12-28T21:46:00Z</dcterms:created>
  <dcterms:modified xsi:type="dcterms:W3CDTF">2022-12-28T21:47:00Z</dcterms:modified>
  <cp:category/>
</cp:coreProperties>
</file>