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August-December 2023 Semester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CS669: Pattern Recognition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Programming Assignment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93115234375" w:line="240" w:lineRule="auto"/>
        <w:ind w:left="13.19763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Date: 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September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352111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Deadline for submission of code and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Sunday, Oct. 08, 2023, 10:00 PM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912109375" w:line="240" w:lineRule="auto"/>
        <w:ind w:left="13.19763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Datasets: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716.5876770019531" w:right="69.3603515625" w:firstLine="1.679534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1: Nonlinearly separable 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2-dimensional data of 2 or 3 classes that are non-linearly separable. (Same data used in Assignment 1.)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720.6675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2: Real world data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0.0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Two-dimensional speech dataset (vowel data) used in Assignment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7873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3 class scene image datasets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7876586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Cervical cytology (cell) image dataset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0.987548828125" w:right="3.57543945312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of each class is given separately. For Dataset 1 and Dataset 2(a), divide the data from each  class into training, and test data. From each class, train, and test split should be 70% and 30% respectively. For Dataset 2(b) and Dataset 2(c), training and test sets are given.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12.9075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batch of students must use the datasets identified for that batch.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8740234375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Classification task: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3.6279296875" w:right="3.599853515625" w:firstLine="707.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Bayes classifier using GMM on Dataset-1, Dataset-2(a) and, Dataset-2(b)  Parameters of GMM are to be initialized using K-means clustering.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2.907867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745.3883361816406" w:right="3.5986328125" w:hanging="370.80047607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Perform the experiments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ff"/>
          <w:sz w:val="24"/>
          <w:szCs w:val="24"/>
          <w:u w:val="none"/>
          <w:shd w:fill="auto" w:val="clear"/>
          <w:vertAlign w:val="baseline"/>
          <w:rtl w:val="0"/>
        </w:rPr>
        <w:t xml:space="preserve">different number of mixtures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GMM (For e.g. 1, 2, 4, 8,  16, 32, 64).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9704284668" w:lineRule="auto"/>
        <w:ind w:left="731.7088317871094" w:right="3.5986328125" w:hanging="357.120513916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Perform the experiments on Dataset 2(b)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of 24-dimentional colour  histogram feature vectors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32-dimentional bag-of-visual-words (BoVW)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 vector separately. Report the results for both the representations on different number  of mixtures (For e.g. 1, 2, 4, 8, 16).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28.9083433151245" w:lineRule="auto"/>
        <w:ind w:left="15.44403076171875" w:right="-6.400146484375" w:firstLine="0.8424377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Segment the cell images by clustering the local feature vectors from cell  image datasets into 3 groups using (a) K-means clustering and (b) Modified K means clustering (using Mahalanobis distance).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11962890625" w:line="240" w:lineRule="auto"/>
        <w:ind w:left="12.9071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the K-means clustering methods are initialized by the same initial centers.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18.667755126953125" w:right="3.5986328125" w:hanging="4.56008911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should include the results of studies presented in the following forms for each  classifier and for each dataset: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175537109375" w:line="229.90792751312256" w:lineRule="auto"/>
        <w:ind w:left="731.4677429199219" w:right="3.5986328125" w:hanging="346.08001708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accuracy, precision for every class, mean precision, recall for every class,  mean recall, F-measure for every class and mean F-measure on test data (for each of the  different parameters).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29.90792751312256" w:lineRule="auto"/>
        <w:ind w:left="373.38775634765625" w:right="41.99829101562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 based on the performance for test data (for the best GMM model).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 density contour plot for all the classes with the training data superposed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(only for  Dataset-1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2(a) on best model)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735.3080749511719" w:right="3.5986328125" w:hanging="359.7602844238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regions plot with the training data superposed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(only for Dataset-1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 2(a) on the best model)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77.707672119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with the results from the Assignment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30.9880065917969" w:right="3.5986328125" w:hanging="352.56027221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should also consist of plot of 3 clusters on training data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2(c)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 result of cluster projected on test images (i.e., segmentation).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29.90804195404053" w:lineRule="auto"/>
        <w:ind w:left="737.4671936035156" w:right="3.599853515625" w:hanging="359.75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should also include the graph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vs log likelihood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the datasets with  different number of components.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195434570312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Features to be extracted from images of Dataset 2(b) and Dataset 2(c):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22265625" w:line="240" w:lineRule="auto"/>
        <w:ind w:left="28.0799865722656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Features from images of Dataset 2(b):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387725830078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Colour histogram feature: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9.90829944610596" w:lineRule="auto"/>
        <w:ind w:left="1090.9877014160156" w:right="3.5986328125" w:hanging="348.95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32 x 32 nonoverlapping patches on every images (from training and test sets).  For example, if image size is 256 x 256, there will be 32 number of 32 x 32  nonoverlapping patches.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279296875" w:line="229.90829944610596" w:lineRule="auto"/>
        <w:ind w:left="1090.9870910644531" w:right="3.59619140625" w:hanging="348.95965576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8-bin colour histogram from every colour channel (R, G and B) from a patch. It  results in 3, 8-dimentional feature vectors. Concatenate them to form 24-dimentional  feature vector.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5" w:line="240" w:lineRule="auto"/>
        <w:ind w:left="742.02743530273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 extract 24-dimentional feature vector from every patch.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9.90678310394287" w:lineRule="auto"/>
        <w:ind w:left="1101.307373046875" w:right="3.59619140625" w:hanging="359.27993774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the 24-dimentional feature vectors corresponding to every patch in an image and  save them as a file in the corresponding class folder.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3720703125" w:line="231.90793991088867" w:lineRule="auto"/>
        <w:ind w:left="1091.4674377441406" w:right="3.599853515625" w:hanging="349.440002441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an image is represented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(collection) of 24-dimentional colour histogram  vectors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1767578125" w:line="240" w:lineRule="auto"/>
        <w:ind w:left="0" w:right="617.947998046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above steps to all the images in training and test sets of all the classes.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Colour histogram is computed as follows from a colour channel: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29.90804195404053" w:lineRule="auto"/>
        <w:ind w:left="1094.5872497558594" w:right="3.599853515625" w:hanging="352.5599670410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given image is read, it will be read as 3-dimentioanl matrix of pixel values.  Each dimension is corresponding to a colour channel. The pixel values in each colour  channel are in the range 0 to 255.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8896484375" w:line="240" w:lineRule="auto"/>
        <w:ind w:left="742.02682495117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colour channel,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201416015625" w:line="240" w:lineRule="auto"/>
        <w:ind w:left="1135.866851806640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this range into 8 equal bins.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02392578125" w:line="229.90779876708984" w:lineRule="auto"/>
        <w:ind w:left="1451.4666748046875" w:right="3.599853515625" w:hanging="315.5998229980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pixels falling into each bin. This results in a vector of 8  values.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123046875" w:line="257.23045349121094" w:lineRule="auto"/>
        <w:ind w:left="742.0268249511719" w:right="3.60107421875" w:firstLine="393.8400268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8-dimentional colour histogram (from a colour channel) feature vector.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Normalise this vector by dividing it by the number of pixels in that image.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same for other colour channels. Concatenate those three 8-dimentional colour  histogram vectors to form 24-dimentional vector.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5468139648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306854248046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Bag-of-visual-words (BoVW) feature using K-means clustering: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29.90779876708984" w:lineRule="auto"/>
        <w:ind w:left="1097.7064514160156" w:right="3.5986328125" w:hanging="355.68008422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24-dimentional colour histogram feature vectors of all the training examples  of all the classes.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8896484375" w:line="240" w:lineRule="auto"/>
        <w:ind w:left="742.02636718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them into 32 clusters using K-means clustering algorithms.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9.90779876708984" w:lineRule="auto"/>
        <w:ind w:left="1097.706298828125" w:right="3.599853515625" w:hanging="355.67993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take an image, assign each 24-dimentional colour histogram feature vector to a  cluster.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5" w:line="243.90214920043945" w:lineRule="auto"/>
        <w:ind w:left="742.0262145996094" w:right="1551.5979003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feature vectors assigned to each of the 32 clusters.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results in a 32-dimentional BoVW representation for that image.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734619140625" w:line="229.90829944610596" w:lineRule="auto"/>
        <w:ind w:left="1091.4663696289062" w:right="3.60107421875" w:hanging="349.440155029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Normalise this vector by dividing it by the number of 24-dimentional histogram feature  vectors in that image.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279296875" w:line="240" w:lineRule="auto"/>
        <w:ind w:left="742.02636718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this for every image in training and test set.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20947265625" w:line="240" w:lineRule="auto"/>
        <w:ind w:left="16.286468505859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Features from images of Dataset 2(c):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38427734375" w:line="243.9023780822754" w:lineRule="auto"/>
        <w:ind w:left="382.0271301269531" w:right="361.19873046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7 x 7 overlapping patches with a shift of 1 pixel on every training cell images.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mean and variance of intensities of pixels in the 7 x 7 patch.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240" w:lineRule="auto"/>
        <w:ind w:left="382.027130126953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a 7 x 7 patch is represented as 2-dimentional feature vector.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086669921875" w:line="229.90804195404053" w:lineRule="auto"/>
        <w:ind w:left="731.9471740722656" w:right="3.5986328125" w:hanging="349.920043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similar way compute 2-dimentional feature vector from every patch from every  training image.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737060546875" w:line="240" w:lineRule="auto"/>
        <w:ind w:left="382.0271301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all the 2-dimentional feature vectors in a file.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184326171875" w:line="229.90792751312256" w:lineRule="auto"/>
        <w:ind w:left="688.0270385742188" w:right="3.57421875" w:hanging="305.999908447265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test images: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test image is represented as a separate file of stacked 2-dimentional  feature vectors.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72290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Each group of students must use the dataset identified for that group only.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20.347137451171875" w:right="3.5986328125" w:hanging="5.99990844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Expectation of the assignment is to implement from scratch using Python or MATLAB or  any other programming language.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8.90716552734375" w:right="3.599853515625" w:hanging="5.99990844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are not supposed to use libraries of Bayes classifier, multivariate Gaussian  distribution, likelihood, K-means clustering, GMM etc.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9.547195434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.347137451171875" w:right="3.599853515625" w:hanging="6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should be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and report by a team should also include the observations  about the results of studies.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Upload in Moodle all your codes in a single zip file.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31.90590858459473" w:lineRule="auto"/>
        <w:ind w:left="734.3472290039062" w:right="1448.4002685546875" w:hanging="352.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Give the name of the code folder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&gt;_Assignment2_code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Group01_Assignment2_code.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4208984375" w:line="229.90779876708984" w:lineRule="auto"/>
        <w:ind w:left="734.3472290039062" w:right="1541.2799072265625" w:hanging="352.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Give the name of the zip file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&gt;_Assignment2_code.zip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Group01_Assignment2_code.zip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5.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Upload the report as PDF file.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9.90779876708984" w:lineRule="auto"/>
        <w:ind w:left="734.3472290039062" w:right="940.31982421875" w:hanging="352.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white"/>
          <w:u w:val="none"/>
          <w:vertAlign w:val="baseline"/>
          <w:rtl w:val="0"/>
        </w:rPr>
        <w:t xml:space="preserve">Give the name to the report file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&gt;_Assignment2_report.pdf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Group01_Assignment2_report.pdf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9.547195434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3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744323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We will not accept the submission if you don’t follow the above instructions.</w:t>
      </w:r>
    </w:p>
    <w:sectPr>
      <w:pgSz w:h="16820" w:w="11900" w:orient="portrait"/>
      <w:pgMar w:bottom="866.4007568359375" w:top="686.4013671875" w:left="1267.2528076171875" w:right="106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