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Calculate the worst time complexity of the following programs: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25.71432000000004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i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shd w:fill="fffffe" w:val="clear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range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(n):</w:t>
      </w:r>
    </w:p>
    <w:p w:rsidR="00000000" w:rsidDel="00000000" w:rsidP="00000000" w:rsidRDefault="00000000" w:rsidRPr="00000000" w14:paraId="00000004">
      <w:pPr>
        <w:widowControl w:val="0"/>
        <w:spacing w:line="325.71432000000004" w:lineRule="auto"/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          i = i*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2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25.71432000000004" w:lineRule="auto"/>
        <w:ind w:left="720" w:hanging="36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shd w:fill="fffffe" w:val="clear"/>
          <w:rtl w:val="0"/>
        </w:rPr>
        <w:t xml:space="preserve">def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fact_iter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color w:val="001080"/>
          <w:sz w:val="24"/>
          <w:szCs w:val="24"/>
          <w:shd w:fill="fffffe" w:val="clear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color w:val="a31515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a31515"/>
          <w:sz w:val="24"/>
          <w:szCs w:val="24"/>
          <w:shd w:fill="fffffe" w:val="clear"/>
          <w:rtl w:val="0"/>
        </w:rPr>
        <w:t xml:space="preserve">"assumes n an int &gt;= 0"</w:t>
      </w:r>
    </w:p>
    <w:p w:rsidR="00000000" w:rsidDel="00000000" w:rsidP="00000000" w:rsidRDefault="00000000" w:rsidRPr="00000000" w14:paraId="00000007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answer =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while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n &gt;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answer *= n </w:t>
      </w:r>
    </w:p>
    <w:p w:rsidR="00000000" w:rsidDel="00000000" w:rsidP="00000000" w:rsidRDefault="00000000" w:rsidRPr="00000000" w14:paraId="0000000A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n -=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return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answer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25.71432000000004" w:lineRule="auto"/>
        <w:ind w:left="720" w:hanging="36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A = [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3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4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]</w:t>
      </w:r>
    </w:p>
    <w:p w:rsidR="00000000" w:rsidDel="00000000" w:rsidP="00000000" w:rsidRDefault="00000000" w:rsidRPr="00000000" w14:paraId="0000000D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B = [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3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4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5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6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]</w:t>
      </w:r>
    </w:p>
    <w:p w:rsidR="00000000" w:rsidDel="00000000" w:rsidP="00000000" w:rsidRDefault="00000000" w:rsidRPr="00000000" w14:paraId="0000000E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i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shd w:fill="fffffe" w:val="clear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A:</w:t>
      </w:r>
    </w:p>
    <w:p w:rsidR="00000000" w:rsidDel="00000000" w:rsidP="00000000" w:rsidRDefault="00000000" w:rsidRPr="00000000" w14:paraId="0000000F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j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shd w:fill="fffffe" w:val="clear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B:</w:t>
      </w:r>
    </w:p>
    <w:p w:rsidR="00000000" w:rsidDel="00000000" w:rsidP="00000000" w:rsidRDefault="00000000" w:rsidRPr="00000000" w14:paraId="00000010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if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i&lt;j:</w:t>
      </w:r>
    </w:p>
    <w:p w:rsidR="00000000" w:rsidDel="00000000" w:rsidP="00000000" w:rsidRDefault="00000000" w:rsidRPr="00000000" w14:paraId="00000011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  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print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color w:val="a31515"/>
          <w:sz w:val="24"/>
          <w:szCs w:val="24"/>
          <w:shd w:fill="fffffe" w:val="clear"/>
          <w:rtl w:val="0"/>
        </w:rPr>
        <w:t xml:space="preserve">'{}, {}'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format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(i, j))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4.     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L = [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3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4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5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6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7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8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]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Proxima Nova" w:cs="Proxima Nova" w:eastAsia="Proxima Nova" w:hAnsi="Proxima Nova"/>
          <w:color w:val="008000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    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i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shd w:fill="fffffe" w:val="clear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range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len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(L)//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other = 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len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(L) - i -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</w:p>
    <w:p w:rsidR="00000000" w:rsidDel="00000000" w:rsidP="00000000" w:rsidRDefault="00000000" w:rsidRPr="00000000" w14:paraId="00000016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temp = L[i]</w:t>
      </w:r>
    </w:p>
    <w:p w:rsidR="00000000" w:rsidDel="00000000" w:rsidP="00000000" w:rsidRDefault="00000000" w:rsidRPr="00000000" w14:paraId="00000017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L[i] = L[other]</w:t>
      </w:r>
    </w:p>
    <w:p w:rsidR="00000000" w:rsidDel="00000000" w:rsidP="00000000" w:rsidRDefault="00000000" w:rsidRPr="00000000" w14:paraId="00000018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L[other] = temp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5.    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shd w:fill="fffffe" w:val="clear"/>
          <w:rtl w:val="0"/>
        </w:rPr>
        <w:t xml:space="preserve">def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795e26"/>
          <w:sz w:val="24"/>
          <w:szCs w:val="24"/>
          <w:shd w:fill="fffffe" w:val="clear"/>
          <w:rtl w:val="0"/>
        </w:rPr>
        <w:t xml:space="preserve">fib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color w:val="001080"/>
          <w:sz w:val="24"/>
          <w:szCs w:val="24"/>
          <w:shd w:fill="fffffe" w:val="clear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if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n==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4"/>
          <w:szCs w:val="24"/>
          <w:shd w:fill="fffffe" w:val="clear"/>
          <w:rtl w:val="0"/>
        </w:rPr>
        <w:t xml:space="preserve">or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n==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0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return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1</w:t>
      </w:r>
    </w:p>
    <w:p w:rsidR="00000000" w:rsidDel="00000000" w:rsidP="00000000" w:rsidRDefault="00000000" w:rsidRPr="00000000" w14:paraId="0000001C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else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spacing w:line="325.71432000000004" w:lineRule="auto"/>
        <w:ind w:left="720" w:firstLine="0"/>
        <w:rPr>
          <w:rFonts w:ascii="Proxima Nova" w:cs="Proxima Nova" w:eastAsia="Proxima Nova" w:hAnsi="Proxima Nova"/>
          <w:sz w:val="24"/>
          <w:szCs w:val="24"/>
          <w:shd w:fill="fffffe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color w:val="af00db"/>
          <w:sz w:val="24"/>
          <w:szCs w:val="24"/>
          <w:shd w:fill="fffffe" w:val="clear"/>
          <w:rtl w:val="0"/>
        </w:rPr>
        <w:t xml:space="preserve">return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 fib(n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-1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) + fib(n</w:t>
      </w:r>
      <w:r w:rsidDel="00000000" w:rsidR="00000000" w:rsidRPr="00000000">
        <w:rPr>
          <w:rFonts w:ascii="Proxima Nova" w:cs="Proxima Nova" w:eastAsia="Proxima Nova" w:hAnsi="Proxima Nova"/>
          <w:color w:val="098156"/>
          <w:sz w:val="24"/>
          <w:szCs w:val="24"/>
          <w:shd w:fill="fffffe" w:val="clear"/>
          <w:rtl w:val="0"/>
        </w:rPr>
        <w:t xml:space="preserve">-2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