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0C154" w14:textId="19D9F87E" w:rsidR="0076077C" w:rsidRDefault="0076077C" w:rsidP="0076077C">
      <w:pPr>
        <w:pStyle w:val="Heading1"/>
        <w:jc w:val="center"/>
      </w:pPr>
      <w:r>
        <w:t>EMERGING TRENDS IN US BANKING: (2014 – 2024)</w:t>
      </w:r>
    </w:p>
    <w:p w14:paraId="2A8F1C94" w14:textId="33E70470" w:rsidR="0076077C" w:rsidRPr="0076077C" w:rsidRDefault="0076077C" w:rsidP="0076077C">
      <w:pPr>
        <w:rPr>
          <w:sz w:val="24"/>
          <w:szCs w:val="24"/>
        </w:rPr>
      </w:pPr>
      <w:r w:rsidRPr="0076077C">
        <w:rPr>
          <w:sz w:val="24"/>
          <w:szCs w:val="24"/>
        </w:rPr>
        <w:t>The US banking sector has undergone significant transformation over the last decade, driven by technological advancements, changing consumer preferences, and regulatory shifts. This assignment will explore the key emerging trends in US banking, the strategies employed to leverage these trends, the technologies used, and their impacts.</w:t>
      </w:r>
    </w:p>
    <w:p w14:paraId="1AD1CDF5" w14:textId="5A1ECC45" w:rsidR="0076077C" w:rsidRPr="0076077C" w:rsidRDefault="0076077C" w:rsidP="0076077C">
      <w:pPr>
        <w:pStyle w:val="Heading2"/>
      </w:pPr>
      <w:r w:rsidRPr="0076077C">
        <w:t>Emerging Trends in US Banking</w:t>
      </w:r>
    </w:p>
    <w:p w14:paraId="7DD6E26D" w14:textId="3FA9E0F1" w:rsidR="0076077C" w:rsidRPr="0076077C" w:rsidRDefault="0076077C" w:rsidP="0076077C">
      <w:pPr>
        <w:ind w:left="720"/>
        <w:rPr>
          <w:sz w:val="24"/>
          <w:szCs w:val="24"/>
        </w:rPr>
      </w:pPr>
      <w:r w:rsidRPr="0076077C">
        <w:rPr>
          <w:sz w:val="24"/>
          <w:szCs w:val="24"/>
        </w:rPr>
        <w:t>1. Digital Transformation</w:t>
      </w:r>
    </w:p>
    <w:p w14:paraId="37B9792B" w14:textId="447C0997" w:rsidR="0076077C" w:rsidRPr="0076077C" w:rsidRDefault="0076077C" w:rsidP="0076077C">
      <w:pPr>
        <w:ind w:left="720"/>
        <w:rPr>
          <w:sz w:val="24"/>
          <w:szCs w:val="24"/>
        </w:rPr>
      </w:pPr>
      <w:r w:rsidRPr="0076077C">
        <w:rPr>
          <w:sz w:val="24"/>
          <w:szCs w:val="24"/>
        </w:rPr>
        <w:t>2. Open Banking</w:t>
      </w:r>
    </w:p>
    <w:p w14:paraId="616A2CFA" w14:textId="4A8ADD32" w:rsidR="0076077C" w:rsidRPr="0076077C" w:rsidRDefault="0076077C" w:rsidP="0076077C">
      <w:pPr>
        <w:ind w:left="720"/>
        <w:rPr>
          <w:sz w:val="24"/>
          <w:szCs w:val="24"/>
        </w:rPr>
      </w:pPr>
      <w:r w:rsidRPr="0076077C">
        <w:rPr>
          <w:sz w:val="24"/>
          <w:szCs w:val="24"/>
        </w:rPr>
        <w:t>3. Artificial Intelligence and Machine Learning</w:t>
      </w:r>
    </w:p>
    <w:p w14:paraId="414C622A" w14:textId="68DC1090" w:rsidR="0076077C" w:rsidRPr="0076077C" w:rsidRDefault="0076077C" w:rsidP="0076077C">
      <w:pPr>
        <w:ind w:left="720"/>
        <w:rPr>
          <w:sz w:val="24"/>
          <w:szCs w:val="24"/>
        </w:rPr>
      </w:pPr>
      <w:r w:rsidRPr="0076077C">
        <w:rPr>
          <w:sz w:val="24"/>
          <w:szCs w:val="24"/>
        </w:rPr>
        <w:t>4. Blockchain and Cryptocurrencies</w:t>
      </w:r>
    </w:p>
    <w:p w14:paraId="2A5EBBF4" w14:textId="538081CD" w:rsidR="0076077C" w:rsidRPr="0076077C" w:rsidRDefault="0076077C" w:rsidP="0076077C">
      <w:pPr>
        <w:ind w:left="720"/>
        <w:rPr>
          <w:sz w:val="24"/>
          <w:szCs w:val="24"/>
        </w:rPr>
      </w:pPr>
      <w:r w:rsidRPr="0076077C">
        <w:rPr>
          <w:sz w:val="24"/>
          <w:szCs w:val="24"/>
        </w:rPr>
        <w:t>5. Fintech Collaboration</w:t>
      </w:r>
    </w:p>
    <w:p w14:paraId="0F5D3930" w14:textId="1E45728D" w:rsidR="0076077C" w:rsidRPr="0076077C" w:rsidRDefault="0076077C" w:rsidP="0076077C">
      <w:pPr>
        <w:ind w:left="720"/>
        <w:rPr>
          <w:sz w:val="24"/>
          <w:szCs w:val="24"/>
        </w:rPr>
      </w:pPr>
      <w:r w:rsidRPr="0076077C">
        <w:rPr>
          <w:sz w:val="24"/>
          <w:szCs w:val="24"/>
        </w:rPr>
        <w:t>6. Cybersecurity Enhancement</w:t>
      </w:r>
    </w:p>
    <w:p w14:paraId="0667AD19" w14:textId="13552DCE" w:rsidR="0076077C" w:rsidRPr="0076077C" w:rsidRDefault="0076077C" w:rsidP="0076077C">
      <w:pPr>
        <w:ind w:left="720"/>
        <w:rPr>
          <w:sz w:val="24"/>
          <w:szCs w:val="24"/>
        </w:rPr>
      </w:pPr>
      <w:r w:rsidRPr="0076077C">
        <w:rPr>
          <w:sz w:val="24"/>
          <w:szCs w:val="24"/>
        </w:rPr>
        <w:t>7. Sustainability and Green Banking</w:t>
      </w:r>
    </w:p>
    <w:p w14:paraId="52685692" w14:textId="17F3C83C" w:rsidR="0076077C" w:rsidRPr="0076077C" w:rsidRDefault="0076077C" w:rsidP="0076077C">
      <w:pPr>
        <w:ind w:left="720"/>
        <w:rPr>
          <w:sz w:val="24"/>
          <w:szCs w:val="24"/>
        </w:rPr>
      </w:pPr>
      <w:r w:rsidRPr="0076077C">
        <w:rPr>
          <w:sz w:val="24"/>
          <w:szCs w:val="24"/>
        </w:rPr>
        <w:t>8. Personalization and Customer Experience</w:t>
      </w:r>
    </w:p>
    <w:p w14:paraId="07CE0B9D" w14:textId="2A5D2EF7" w:rsidR="0076077C" w:rsidRPr="0076077C" w:rsidRDefault="0076077C" w:rsidP="0076077C">
      <w:pPr>
        <w:ind w:left="720"/>
        <w:rPr>
          <w:sz w:val="24"/>
          <w:szCs w:val="24"/>
        </w:rPr>
      </w:pPr>
      <w:r w:rsidRPr="0076077C">
        <w:rPr>
          <w:sz w:val="24"/>
          <w:szCs w:val="24"/>
        </w:rPr>
        <w:t>9. Regulatory Technology (</w:t>
      </w:r>
      <w:proofErr w:type="spellStart"/>
      <w:r w:rsidRPr="0076077C">
        <w:rPr>
          <w:sz w:val="24"/>
          <w:szCs w:val="24"/>
        </w:rPr>
        <w:t>RegTech</w:t>
      </w:r>
      <w:proofErr w:type="spellEnd"/>
      <w:r w:rsidRPr="0076077C">
        <w:rPr>
          <w:sz w:val="24"/>
          <w:szCs w:val="24"/>
        </w:rPr>
        <w:t>)</w:t>
      </w:r>
    </w:p>
    <w:p w14:paraId="4CED7B33" w14:textId="674CFDFD" w:rsidR="0076077C" w:rsidRPr="0076077C" w:rsidRDefault="0076077C" w:rsidP="0076077C">
      <w:pPr>
        <w:ind w:left="720"/>
        <w:rPr>
          <w:sz w:val="24"/>
          <w:szCs w:val="24"/>
        </w:rPr>
      </w:pPr>
      <w:r w:rsidRPr="0076077C">
        <w:rPr>
          <w:sz w:val="24"/>
          <w:szCs w:val="24"/>
        </w:rPr>
        <w:t>10. Digital Currencies and Central Bank Digital Currencies (CBDCs)</w:t>
      </w:r>
    </w:p>
    <w:p w14:paraId="7C5157A3" w14:textId="69DD8C85" w:rsidR="0076077C" w:rsidRPr="0076077C" w:rsidRDefault="0076077C" w:rsidP="0076077C">
      <w:pPr>
        <w:pStyle w:val="Heading2"/>
      </w:pPr>
      <w:r w:rsidRPr="0076077C">
        <w:t xml:space="preserve"> 1. Digital Transformation</w:t>
      </w:r>
    </w:p>
    <w:p w14:paraId="579BEFEA" w14:textId="06638501" w:rsidR="0076077C" w:rsidRPr="002B7C88" w:rsidRDefault="0076077C" w:rsidP="0076077C">
      <w:pPr>
        <w:rPr>
          <w:b/>
          <w:bCs/>
          <w:sz w:val="24"/>
          <w:szCs w:val="24"/>
        </w:rPr>
      </w:pPr>
      <w:r w:rsidRPr="002B7C88">
        <w:rPr>
          <w:b/>
          <w:bCs/>
          <w:sz w:val="24"/>
          <w:szCs w:val="24"/>
        </w:rPr>
        <w:t xml:space="preserve"> Strategies Used:</w:t>
      </w:r>
    </w:p>
    <w:p w14:paraId="144FCCD6" w14:textId="692D38CE" w:rsidR="0076077C" w:rsidRPr="0076077C" w:rsidRDefault="0076077C" w:rsidP="0076077C">
      <w:pPr>
        <w:pStyle w:val="ListParagraph"/>
        <w:numPr>
          <w:ilvl w:val="0"/>
          <w:numId w:val="1"/>
        </w:numPr>
        <w:rPr>
          <w:sz w:val="24"/>
          <w:szCs w:val="24"/>
        </w:rPr>
      </w:pPr>
      <w:r w:rsidRPr="0076077C">
        <w:rPr>
          <w:sz w:val="24"/>
          <w:szCs w:val="24"/>
        </w:rPr>
        <w:t>Online and Mobile Banking: Banks have developed robust online platforms and mobile apps to provide customers with 24/7 access to their accounts, enabling transactions, bill payments, and other services without visiting a branch.</w:t>
      </w:r>
    </w:p>
    <w:p w14:paraId="5471E5A3" w14:textId="279DDAE2" w:rsidR="0076077C" w:rsidRPr="0076077C" w:rsidRDefault="0076077C" w:rsidP="0076077C">
      <w:pPr>
        <w:pStyle w:val="ListParagraph"/>
        <w:numPr>
          <w:ilvl w:val="0"/>
          <w:numId w:val="1"/>
        </w:numPr>
        <w:rPr>
          <w:sz w:val="24"/>
          <w:szCs w:val="24"/>
        </w:rPr>
      </w:pPr>
      <w:r w:rsidRPr="0076077C">
        <w:rPr>
          <w:sz w:val="24"/>
          <w:szCs w:val="24"/>
        </w:rPr>
        <w:t>Branch Digitization: Many banks have modernized their branch operations with digital tools, reducing wait times and improving service efficiency.</w:t>
      </w:r>
    </w:p>
    <w:p w14:paraId="41872164" w14:textId="37D5D4C9" w:rsidR="0076077C" w:rsidRPr="0076077C" w:rsidRDefault="0076077C" w:rsidP="0076077C">
      <w:pPr>
        <w:pStyle w:val="ListParagraph"/>
        <w:numPr>
          <w:ilvl w:val="0"/>
          <w:numId w:val="1"/>
        </w:numPr>
        <w:rPr>
          <w:sz w:val="24"/>
          <w:szCs w:val="24"/>
        </w:rPr>
      </w:pPr>
      <w:proofErr w:type="spellStart"/>
      <w:r w:rsidRPr="0076077C">
        <w:rPr>
          <w:sz w:val="24"/>
          <w:szCs w:val="24"/>
        </w:rPr>
        <w:t>DigitalOnly</w:t>
      </w:r>
      <w:proofErr w:type="spellEnd"/>
      <w:r w:rsidRPr="0076077C">
        <w:rPr>
          <w:sz w:val="24"/>
          <w:szCs w:val="24"/>
        </w:rPr>
        <w:t xml:space="preserve"> Banks: Establishing </w:t>
      </w:r>
      <w:proofErr w:type="spellStart"/>
      <w:r w:rsidRPr="0076077C">
        <w:rPr>
          <w:sz w:val="24"/>
          <w:szCs w:val="24"/>
        </w:rPr>
        <w:t>digitalonly</w:t>
      </w:r>
      <w:proofErr w:type="spellEnd"/>
      <w:r w:rsidRPr="0076077C">
        <w:rPr>
          <w:sz w:val="24"/>
          <w:szCs w:val="24"/>
        </w:rPr>
        <w:t xml:space="preserve"> banks that operate without physical branches, offering lower fees and higher interest rates on savings.</w:t>
      </w:r>
    </w:p>
    <w:p w14:paraId="7818DDA7" w14:textId="32F21B1B" w:rsidR="0076077C" w:rsidRPr="002B7C88" w:rsidRDefault="0076077C" w:rsidP="0076077C">
      <w:pPr>
        <w:rPr>
          <w:b/>
          <w:bCs/>
          <w:sz w:val="24"/>
          <w:szCs w:val="24"/>
        </w:rPr>
      </w:pPr>
      <w:r w:rsidRPr="002B7C88">
        <w:rPr>
          <w:b/>
          <w:bCs/>
          <w:sz w:val="24"/>
          <w:szCs w:val="24"/>
        </w:rPr>
        <w:t xml:space="preserve"> Technologies Used:</w:t>
      </w:r>
    </w:p>
    <w:p w14:paraId="6CFC582F" w14:textId="67D53F75" w:rsidR="0076077C" w:rsidRPr="0076077C" w:rsidRDefault="0076077C" w:rsidP="0076077C">
      <w:pPr>
        <w:pStyle w:val="ListParagraph"/>
        <w:numPr>
          <w:ilvl w:val="0"/>
          <w:numId w:val="5"/>
        </w:numPr>
        <w:rPr>
          <w:sz w:val="24"/>
          <w:szCs w:val="24"/>
        </w:rPr>
      </w:pPr>
      <w:r w:rsidRPr="0076077C">
        <w:rPr>
          <w:sz w:val="24"/>
          <w:szCs w:val="24"/>
        </w:rPr>
        <w:t>Mobile Banking Apps</w:t>
      </w:r>
    </w:p>
    <w:p w14:paraId="27D0017B" w14:textId="2D3C29AE" w:rsidR="0076077C" w:rsidRPr="0076077C" w:rsidRDefault="0076077C" w:rsidP="0076077C">
      <w:pPr>
        <w:pStyle w:val="ListParagraph"/>
        <w:numPr>
          <w:ilvl w:val="0"/>
          <w:numId w:val="5"/>
        </w:numPr>
        <w:rPr>
          <w:sz w:val="24"/>
          <w:szCs w:val="24"/>
        </w:rPr>
      </w:pPr>
      <w:r w:rsidRPr="0076077C">
        <w:rPr>
          <w:sz w:val="24"/>
          <w:szCs w:val="24"/>
        </w:rPr>
        <w:t>Cloud Computing</w:t>
      </w:r>
    </w:p>
    <w:p w14:paraId="6789ACEC" w14:textId="3D801D5D" w:rsidR="0076077C" w:rsidRPr="0076077C" w:rsidRDefault="0076077C" w:rsidP="0076077C">
      <w:pPr>
        <w:pStyle w:val="ListParagraph"/>
        <w:numPr>
          <w:ilvl w:val="0"/>
          <w:numId w:val="5"/>
        </w:numPr>
        <w:rPr>
          <w:sz w:val="24"/>
          <w:szCs w:val="24"/>
        </w:rPr>
      </w:pPr>
      <w:r w:rsidRPr="0076077C">
        <w:rPr>
          <w:sz w:val="24"/>
          <w:szCs w:val="24"/>
        </w:rPr>
        <w:t>Internet of Things (IoT)</w:t>
      </w:r>
    </w:p>
    <w:p w14:paraId="4670A929" w14:textId="0D06A6F0" w:rsidR="0076077C" w:rsidRPr="002B7C88" w:rsidRDefault="0076077C" w:rsidP="0076077C">
      <w:pPr>
        <w:rPr>
          <w:b/>
          <w:bCs/>
          <w:sz w:val="24"/>
          <w:szCs w:val="24"/>
        </w:rPr>
      </w:pPr>
      <w:r w:rsidRPr="002B7C88">
        <w:rPr>
          <w:b/>
          <w:bCs/>
          <w:sz w:val="24"/>
          <w:szCs w:val="24"/>
        </w:rPr>
        <w:t xml:space="preserve"> Impact:</w:t>
      </w:r>
    </w:p>
    <w:p w14:paraId="6B166BC0" w14:textId="698AD616" w:rsidR="0076077C" w:rsidRPr="0076077C" w:rsidRDefault="0076077C" w:rsidP="0076077C">
      <w:pPr>
        <w:pStyle w:val="ListParagraph"/>
        <w:numPr>
          <w:ilvl w:val="0"/>
          <w:numId w:val="7"/>
        </w:numPr>
        <w:rPr>
          <w:sz w:val="24"/>
          <w:szCs w:val="24"/>
        </w:rPr>
      </w:pPr>
      <w:r w:rsidRPr="0076077C">
        <w:rPr>
          <w:sz w:val="24"/>
          <w:szCs w:val="24"/>
        </w:rPr>
        <w:t>Convenience and Accessibility: Increased customer convenience and access to banking services.</w:t>
      </w:r>
    </w:p>
    <w:p w14:paraId="56308721" w14:textId="209C22E7" w:rsidR="0076077C" w:rsidRPr="0076077C" w:rsidRDefault="0076077C" w:rsidP="0076077C">
      <w:pPr>
        <w:pStyle w:val="ListParagraph"/>
        <w:numPr>
          <w:ilvl w:val="0"/>
          <w:numId w:val="7"/>
        </w:numPr>
        <w:rPr>
          <w:sz w:val="24"/>
          <w:szCs w:val="24"/>
        </w:rPr>
      </w:pPr>
      <w:r w:rsidRPr="0076077C">
        <w:rPr>
          <w:sz w:val="24"/>
          <w:szCs w:val="24"/>
        </w:rPr>
        <w:lastRenderedPageBreak/>
        <w:t>Cost Reduction: Reduced operational costs for banks through automation and reduced physical infrastructure needs.</w:t>
      </w:r>
    </w:p>
    <w:p w14:paraId="506473D7" w14:textId="009864C6" w:rsidR="0076077C" w:rsidRDefault="0076077C" w:rsidP="0076077C">
      <w:pPr>
        <w:pStyle w:val="ListParagraph"/>
        <w:numPr>
          <w:ilvl w:val="0"/>
          <w:numId w:val="7"/>
        </w:numPr>
        <w:rPr>
          <w:sz w:val="24"/>
          <w:szCs w:val="24"/>
        </w:rPr>
      </w:pPr>
      <w:r w:rsidRPr="0076077C">
        <w:rPr>
          <w:sz w:val="24"/>
          <w:szCs w:val="24"/>
        </w:rPr>
        <w:t>Enhanced Customer Satisfaction: Improved customer satisfaction due to ease of use and faster service delivery.</w:t>
      </w:r>
    </w:p>
    <w:p w14:paraId="3083494B" w14:textId="77777777" w:rsidR="00802A23" w:rsidRPr="00802A23" w:rsidRDefault="00802A23" w:rsidP="00802A23">
      <w:pPr>
        <w:rPr>
          <w:sz w:val="24"/>
          <w:szCs w:val="24"/>
        </w:rPr>
      </w:pPr>
      <w:r>
        <w:rPr>
          <w:sz w:val="24"/>
          <w:szCs w:val="24"/>
        </w:rPr>
        <w:t xml:space="preserve"> </w:t>
      </w:r>
    </w:p>
    <w:tbl>
      <w:tblPr>
        <w:tblStyle w:val="TableGrid"/>
        <w:tblW w:w="6329" w:type="dxa"/>
        <w:tblInd w:w="1340" w:type="dxa"/>
        <w:tblLook w:val="04A0" w:firstRow="1" w:lastRow="0" w:firstColumn="1" w:lastColumn="0" w:noHBand="0" w:noVBand="1"/>
      </w:tblPr>
      <w:tblGrid>
        <w:gridCol w:w="1400"/>
        <w:gridCol w:w="2304"/>
        <w:gridCol w:w="2625"/>
      </w:tblGrid>
      <w:tr w:rsidR="00802A23" w:rsidRPr="00802A23" w14:paraId="7C96BB41" w14:textId="77777777" w:rsidTr="00802A23">
        <w:trPr>
          <w:trHeight w:val="1167"/>
        </w:trPr>
        <w:tc>
          <w:tcPr>
            <w:tcW w:w="1400" w:type="dxa"/>
            <w:hideMark/>
          </w:tcPr>
          <w:p w14:paraId="379F975E"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Year</w:t>
            </w:r>
          </w:p>
        </w:tc>
        <w:tc>
          <w:tcPr>
            <w:tcW w:w="2304" w:type="dxa"/>
            <w:hideMark/>
          </w:tcPr>
          <w:p w14:paraId="007EB1D1"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Digital Banking Users (millions)</w:t>
            </w:r>
          </w:p>
        </w:tc>
        <w:tc>
          <w:tcPr>
            <w:tcW w:w="2625" w:type="dxa"/>
            <w:hideMark/>
          </w:tcPr>
          <w:p w14:paraId="1778490A"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Percentage of Adult Population (%)</w:t>
            </w:r>
          </w:p>
        </w:tc>
      </w:tr>
      <w:tr w:rsidR="00802A23" w:rsidRPr="00802A23" w14:paraId="34BC8347" w14:textId="77777777" w:rsidTr="00802A23">
        <w:trPr>
          <w:trHeight w:val="233"/>
        </w:trPr>
        <w:tc>
          <w:tcPr>
            <w:tcW w:w="1400" w:type="dxa"/>
            <w:hideMark/>
          </w:tcPr>
          <w:p w14:paraId="3D9AA1EA"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2015</w:t>
            </w:r>
          </w:p>
        </w:tc>
        <w:tc>
          <w:tcPr>
            <w:tcW w:w="2304" w:type="dxa"/>
            <w:hideMark/>
          </w:tcPr>
          <w:p w14:paraId="70426273"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115</w:t>
            </w:r>
          </w:p>
        </w:tc>
        <w:tc>
          <w:tcPr>
            <w:tcW w:w="2625" w:type="dxa"/>
            <w:hideMark/>
          </w:tcPr>
          <w:p w14:paraId="3DC7CAD1"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46</w:t>
            </w:r>
          </w:p>
        </w:tc>
      </w:tr>
      <w:tr w:rsidR="00802A23" w:rsidRPr="00802A23" w14:paraId="65D8200D" w14:textId="77777777" w:rsidTr="00802A23">
        <w:trPr>
          <w:trHeight w:val="233"/>
        </w:trPr>
        <w:tc>
          <w:tcPr>
            <w:tcW w:w="1400" w:type="dxa"/>
            <w:hideMark/>
          </w:tcPr>
          <w:p w14:paraId="3F04FBFB"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2016</w:t>
            </w:r>
          </w:p>
        </w:tc>
        <w:tc>
          <w:tcPr>
            <w:tcW w:w="2304" w:type="dxa"/>
            <w:hideMark/>
          </w:tcPr>
          <w:p w14:paraId="3D43A712"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123</w:t>
            </w:r>
          </w:p>
        </w:tc>
        <w:tc>
          <w:tcPr>
            <w:tcW w:w="2625" w:type="dxa"/>
            <w:hideMark/>
          </w:tcPr>
          <w:p w14:paraId="676D440A"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48</w:t>
            </w:r>
          </w:p>
        </w:tc>
      </w:tr>
      <w:tr w:rsidR="00802A23" w:rsidRPr="00802A23" w14:paraId="6293A0FE" w14:textId="77777777" w:rsidTr="00802A23">
        <w:trPr>
          <w:trHeight w:val="233"/>
        </w:trPr>
        <w:tc>
          <w:tcPr>
            <w:tcW w:w="1400" w:type="dxa"/>
            <w:hideMark/>
          </w:tcPr>
          <w:p w14:paraId="2F528C8F"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2017</w:t>
            </w:r>
          </w:p>
        </w:tc>
        <w:tc>
          <w:tcPr>
            <w:tcW w:w="2304" w:type="dxa"/>
            <w:hideMark/>
          </w:tcPr>
          <w:p w14:paraId="0CE70AC4"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130</w:t>
            </w:r>
          </w:p>
        </w:tc>
        <w:tc>
          <w:tcPr>
            <w:tcW w:w="2625" w:type="dxa"/>
            <w:hideMark/>
          </w:tcPr>
          <w:p w14:paraId="1694B941"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50</w:t>
            </w:r>
          </w:p>
        </w:tc>
      </w:tr>
      <w:tr w:rsidR="00802A23" w:rsidRPr="00802A23" w14:paraId="3658F362" w14:textId="77777777" w:rsidTr="00802A23">
        <w:trPr>
          <w:trHeight w:val="233"/>
        </w:trPr>
        <w:tc>
          <w:tcPr>
            <w:tcW w:w="1400" w:type="dxa"/>
            <w:hideMark/>
          </w:tcPr>
          <w:p w14:paraId="54941AD2"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2018</w:t>
            </w:r>
          </w:p>
        </w:tc>
        <w:tc>
          <w:tcPr>
            <w:tcW w:w="2304" w:type="dxa"/>
            <w:hideMark/>
          </w:tcPr>
          <w:p w14:paraId="50D5CF5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140</w:t>
            </w:r>
          </w:p>
        </w:tc>
        <w:tc>
          <w:tcPr>
            <w:tcW w:w="2625" w:type="dxa"/>
            <w:hideMark/>
          </w:tcPr>
          <w:p w14:paraId="35812443"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54</w:t>
            </w:r>
          </w:p>
        </w:tc>
      </w:tr>
      <w:tr w:rsidR="00802A23" w:rsidRPr="00802A23" w14:paraId="0F5B96A4" w14:textId="77777777" w:rsidTr="00802A23">
        <w:trPr>
          <w:trHeight w:val="233"/>
        </w:trPr>
        <w:tc>
          <w:tcPr>
            <w:tcW w:w="1400" w:type="dxa"/>
            <w:hideMark/>
          </w:tcPr>
          <w:p w14:paraId="0D7DD6AA"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2019</w:t>
            </w:r>
          </w:p>
        </w:tc>
        <w:tc>
          <w:tcPr>
            <w:tcW w:w="2304" w:type="dxa"/>
            <w:hideMark/>
          </w:tcPr>
          <w:p w14:paraId="2FA0E5F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150</w:t>
            </w:r>
          </w:p>
        </w:tc>
        <w:tc>
          <w:tcPr>
            <w:tcW w:w="2625" w:type="dxa"/>
            <w:hideMark/>
          </w:tcPr>
          <w:p w14:paraId="4AA3F785"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58</w:t>
            </w:r>
          </w:p>
        </w:tc>
      </w:tr>
      <w:tr w:rsidR="00802A23" w:rsidRPr="00802A23" w14:paraId="702A364A" w14:textId="77777777" w:rsidTr="00802A23">
        <w:trPr>
          <w:trHeight w:val="233"/>
        </w:trPr>
        <w:tc>
          <w:tcPr>
            <w:tcW w:w="1400" w:type="dxa"/>
            <w:hideMark/>
          </w:tcPr>
          <w:p w14:paraId="47AEC594"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2020</w:t>
            </w:r>
          </w:p>
        </w:tc>
        <w:tc>
          <w:tcPr>
            <w:tcW w:w="2304" w:type="dxa"/>
            <w:hideMark/>
          </w:tcPr>
          <w:p w14:paraId="16DE9ADB"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160</w:t>
            </w:r>
          </w:p>
        </w:tc>
        <w:tc>
          <w:tcPr>
            <w:tcW w:w="2625" w:type="dxa"/>
            <w:hideMark/>
          </w:tcPr>
          <w:p w14:paraId="74E7801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62</w:t>
            </w:r>
          </w:p>
        </w:tc>
      </w:tr>
      <w:tr w:rsidR="00802A23" w:rsidRPr="00802A23" w14:paraId="6E161E1B" w14:textId="77777777" w:rsidTr="00802A23">
        <w:trPr>
          <w:trHeight w:val="233"/>
        </w:trPr>
        <w:tc>
          <w:tcPr>
            <w:tcW w:w="1400" w:type="dxa"/>
            <w:hideMark/>
          </w:tcPr>
          <w:p w14:paraId="1E71B4CA"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2021</w:t>
            </w:r>
          </w:p>
        </w:tc>
        <w:tc>
          <w:tcPr>
            <w:tcW w:w="2304" w:type="dxa"/>
            <w:hideMark/>
          </w:tcPr>
          <w:p w14:paraId="0B315F43"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170</w:t>
            </w:r>
          </w:p>
        </w:tc>
        <w:tc>
          <w:tcPr>
            <w:tcW w:w="2625" w:type="dxa"/>
            <w:hideMark/>
          </w:tcPr>
          <w:p w14:paraId="00203176"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65</w:t>
            </w:r>
          </w:p>
        </w:tc>
      </w:tr>
      <w:tr w:rsidR="00802A23" w:rsidRPr="00802A23" w14:paraId="04CB49AF" w14:textId="77777777" w:rsidTr="00802A23">
        <w:trPr>
          <w:trHeight w:val="233"/>
        </w:trPr>
        <w:tc>
          <w:tcPr>
            <w:tcW w:w="1400" w:type="dxa"/>
            <w:hideMark/>
          </w:tcPr>
          <w:p w14:paraId="618DF263"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2022</w:t>
            </w:r>
          </w:p>
        </w:tc>
        <w:tc>
          <w:tcPr>
            <w:tcW w:w="2304" w:type="dxa"/>
            <w:hideMark/>
          </w:tcPr>
          <w:p w14:paraId="1D989C81"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180</w:t>
            </w:r>
          </w:p>
        </w:tc>
        <w:tc>
          <w:tcPr>
            <w:tcW w:w="2625" w:type="dxa"/>
            <w:hideMark/>
          </w:tcPr>
          <w:p w14:paraId="02B8C0DB"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68</w:t>
            </w:r>
          </w:p>
        </w:tc>
      </w:tr>
      <w:tr w:rsidR="00802A23" w:rsidRPr="00802A23" w14:paraId="1C4AA222" w14:textId="77777777" w:rsidTr="00802A23">
        <w:trPr>
          <w:trHeight w:val="233"/>
        </w:trPr>
        <w:tc>
          <w:tcPr>
            <w:tcW w:w="1400" w:type="dxa"/>
            <w:hideMark/>
          </w:tcPr>
          <w:p w14:paraId="05D673E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2023</w:t>
            </w:r>
          </w:p>
        </w:tc>
        <w:tc>
          <w:tcPr>
            <w:tcW w:w="2304" w:type="dxa"/>
            <w:hideMark/>
          </w:tcPr>
          <w:p w14:paraId="0F2A222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190</w:t>
            </w:r>
          </w:p>
        </w:tc>
        <w:tc>
          <w:tcPr>
            <w:tcW w:w="2625" w:type="dxa"/>
            <w:hideMark/>
          </w:tcPr>
          <w:p w14:paraId="5E6D25A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70</w:t>
            </w:r>
          </w:p>
        </w:tc>
      </w:tr>
    </w:tbl>
    <w:p w14:paraId="2C83C53C" w14:textId="76FB5850" w:rsidR="00802A23" w:rsidRDefault="00802A23" w:rsidP="00802A23">
      <w:pPr>
        <w:rPr>
          <w:sz w:val="24"/>
          <w:szCs w:val="24"/>
        </w:rPr>
      </w:pPr>
      <w:r>
        <w:rPr>
          <w:noProof/>
        </w:rPr>
        <w:drawing>
          <wp:anchor distT="0" distB="0" distL="114300" distR="114300" simplePos="0" relativeHeight="251658240" behindDoc="0" locked="0" layoutInCell="1" allowOverlap="1" wp14:anchorId="0A1991A7" wp14:editId="2377DC64">
            <wp:simplePos x="0" y="0"/>
            <wp:positionH relativeFrom="margin">
              <wp:align>left</wp:align>
            </wp:positionH>
            <wp:positionV relativeFrom="paragraph">
              <wp:posOffset>305435</wp:posOffset>
            </wp:positionV>
            <wp:extent cx="5547360" cy="2743200"/>
            <wp:effectExtent l="0" t="0" r="15240" b="0"/>
            <wp:wrapTopAndBottom/>
            <wp:docPr id="1462006830" name="Chart 1">
              <a:extLst xmlns:a="http://schemas.openxmlformats.org/drawingml/2006/main">
                <a:ext uri="{FF2B5EF4-FFF2-40B4-BE49-F238E27FC236}">
                  <a16:creationId xmlns:a16="http://schemas.microsoft.com/office/drawing/2014/main" id="{4A1B231A-E871-B2D4-7FF7-1FA53F8A71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anchor>
        </w:drawing>
      </w:r>
    </w:p>
    <w:p w14:paraId="65AD7A5B" w14:textId="741F7C95" w:rsidR="00802A23" w:rsidRPr="00802A23" w:rsidRDefault="00802A23" w:rsidP="00802A23">
      <w:pPr>
        <w:rPr>
          <w:sz w:val="24"/>
          <w:szCs w:val="24"/>
        </w:rPr>
      </w:pPr>
    </w:p>
    <w:p w14:paraId="3E26A13E" w14:textId="55A03DBE" w:rsidR="0076077C" w:rsidRPr="0076077C" w:rsidRDefault="0076077C" w:rsidP="0076077C">
      <w:pPr>
        <w:pStyle w:val="Heading2"/>
      </w:pPr>
      <w:r w:rsidRPr="0076077C">
        <w:t xml:space="preserve"> 2. Open Banking</w:t>
      </w:r>
    </w:p>
    <w:p w14:paraId="6B04AD80" w14:textId="533F0DA4" w:rsidR="0076077C" w:rsidRPr="002B7C88" w:rsidRDefault="0076077C" w:rsidP="0076077C">
      <w:pPr>
        <w:rPr>
          <w:b/>
          <w:bCs/>
          <w:sz w:val="24"/>
          <w:szCs w:val="24"/>
        </w:rPr>
      </w:pPr>
      <w:r w:rsidRPr="002B7C88">
        <w:rPr>
          <w:b/>
          <w:bCs/>
          <w:sz w:val="24"/>
          <w:szCs w:val="24"/>
        </w:rPr>
        <w:t xml:space="preserve"> Strategies Used:</w:t>
      </w:r>
    </w:p>
    <w:p w14:paraId="2D80E982" w14:textId="2150EC9A" w:rsidR="0076077C" w:rsidRPr="0076077C" w:rsidRDefault="0076077C" w:rsidP="0076077C">
      <w:pPr>
        <w:pStyle w:val="ListParagraph"/>
        <w:numPr>
          <w:ilvl w:val="0"/>
          <w:numId w:val="9"/>
        </w:numPr>
        <w:rPr>
          <w:sz w:val="24"/>
          <w:szCs w:val="24"/>
        </w:rPr>
      </w:pPr>
      <w:r w:rsidRPr="0076077C">
        <w:rPr>
          <w:sz w:val="24"/>
          <w:szCs w:val="24"/>
        </w:rPr>
        <w:t xml:space="preserve">API Integration: Banks are creating open APIs that allow </w:t>
      </w:r>
      <w:proofErr w:type="spellStart"/>
      <w:r w:rsidRPr="0076077C">
        <w:rPr>
          <w:sz w:val="24"/>
          <w:szCs w:val="24"/>
        </w:rPr>
        <w:t>thirdparty</w:t>
      </w:r>
      <w:proofErr w:type="spellEnd"/>
      <w:r w:rsidRPr="0076077C">
        <w:rPr>
          <w:sz w:val="24"/>
          <w:szCs w:val="24"/>
        </w:rPr>
        <w:t xml:space="preserve"> developers to build new applications and services.</w:t>
      </w:r>
    </w:p>
    <w:p w14:paraId="7D46CB43" w14:textId="48EFEFB3" w:rsidR="0076077C" w:rsidRPr="0076077C" w:rsidRDefault="0076077C" w:rsidP="0076077C">
      <w:pPr>
        <w:pStyle w:val="ListParagraph"/>
        <w:numPr>
          <w:ilvl w:val="0"/>
          <w:numId w:val="9"/>
        </w:numPr>
        <w:rPr>
          <w:sz w:val="24"/>
          <w:szCs w:val="24"/>
        </w:rPr>
      </w:pPr>
      <w:r w:rsidRPr="0076077C">
        <w:rPr>
          <w:sz w:val="24"/>
          <w:szCs w:val="24"/>
        </w:rPr>
        <w:t>Partnerships: Collaborating with fintech companies to offer innovative products and services.</w:t>
      </w:r>
    </w:p>
    <w:p w14:paraId="4594E5E9" w14:textId="77777777" w:rsidR="00802A23" w:rsidRDefault="00802A23" w:rsidP="0076077C">
      <w:pPr>
        <w:rPr>
          <w:b/>
          <w:bCs/>
          <w:sz w:val="24"/>
          <w:szCs w:val="24"/>
        </w:rPr>
      </w:pPr>
    </w:p>
    <w:p w14:paraId="1FF0C067" w14:textId="58CCD85A" w:rsidR="0076077C" w:rsidRPr="002B7C88" w:rsidRDefault="0076077C" w:rsidP="0076077C">
      <w:pPr>
        <w:rPr>
          <w:b/>
          <w:bCs/>
          <w:sz w:val="24"/>
          <w:szCs w:val="24"/>
        </w:rPr>
      </w:pPr>
      <w:r w:rsidRPr="002B7C88">
        <w:rPr>
          <w:b/>
          <w:bCs/>
          <w:sz w:val="24"/>
          <w:szCs w:val="24"/>
        </w:rPr>
        <w:lastRenderedPageBreak/>
        <w:t xml:space="preserve"> Technologies Used:</w:t>
      </w:r>
    </w:p>
    <w:p w14:paraId="7211FB05" w14:textId="43861057" w:rsidR="0076077C" w:rsidRPr="0076077C" w:rsidRDefault="0076077C" w:rsidP="0076077C">
      <w:pPr>
        <w:pStyle w:val="ListParagraph"/>
        <w:numPr>
          <w:ilvl w:val="0"/>
          <w:numId w:val="11"/>
        </w:numPr>
        <w:rPr>
          <w:sz w:val="24"/>
          <w:szCs w:val="24"/>
        </w:rPr>
      </w:pPr>
      <w:r w:rsidRPr="0076077C">
        <w:rPr>
          <w:sz w:val="24"/>
          <w:szCs w:val="24"/>
        </w:rPr>
        <w:t>APIs (Application Programming Interfaces)</w:t>
      </w:r>
    </w:p>
    <w:p w14:paraId="10CEF479" w14:textId="60E0D1F9" w:rsidR="0076077C" w:rsidRPr="002B7C88" w:rsidRDefault="0076077C" w:rsidP="0076077C">
      <w:pPr>
        <w:pStyle w:val="ListParagraph"/>
        <w:numPr>
          <w:ilvl w:val="0"/>
          <w:numId w:val="11"/>
        </w:numPr>
        <w:rPr>
          <w:sz w:val="24"/>
          <w:szCs w:val="24"/>
        </w:rPr>
      </w:pPr>
      <w:r w:rsidRPr="0076077C">
        <w:rPr>
          <w:sz w:val="24"/>
          <w:szCs w:val="24"/>
        </w:rPr>
        <w:t>Secure Data Sharing Protocols</w:t>
      </w:r>
    </w:p>
    <w:p w14:paraId="6E85735C" w14:textId="25B51DBD" w:rsidR="0076077C" w:rsidRPr="002B7C88" w:rsidRDefault="0076077C" w:rsidP="0076077C">
      <w:pPr>
        <w:rPr>
          <w:b/>
          <w:bCs/>
          <w:sz w:val="24"/>
          <w:szCs w:val="24"/>
        </w:rPr>
      </w:pPr>
      <w:r w:rsidRPr="002B7C88">
        <w:rPr>
          <w:b/>
          <w:bCs/>
          <w:sz w:val="24"/>
          <w:szCs w:val="24"/>
        </w:rPr>
        <w:t xml:space="preserve"> Impact:</w:t>
      </w:r>
    </w:p>
    <w:p w14:paraId="10A7937A" w14:textId="50340586" w:rsidR="0076077C" w:rsidRPr="0076077C" w:rsidRDefault="0076077C" w:rsidP="0076077C">
      <w:pPr>
        <w:pStyle w:val="ListParagraph"/>
        <w:numPr>
          <w:ilvl w:val="0"/>
          <w:numId w:val="13"/>
        </w:numPr>
        <w:rPr>
          <w:sz w:val="24"/>
          <w:szCs w:val="24"/>
        </w:rPr>
      </w:pPr>
      <w:r w:rsidRPr="0076077C">
        <w:rPr>
          <w:sz w:val="24"/>
          <w:szCs w:val="24"/>
        </w:rPr>
        <w:t>Innovation: Accelerated innovation in financial services.</w:t>
      </w:r>
    </w:p>
    <w:p w14:paraId="07D156F6" w14:textId="081D3DB8" w:rsidR="0076077C" w:rsidRPr="0076077C" w:rsidRDefault="0076077C" w:rsidP="0076077C">
      <w:pPr>
        <w:pStyle w:val="ListParagraph"/>
        <w:numPr>
          <w:ilvl w:val="0"/>
          <w:numId w:val="13"/>
        </w:numPr>
        <w:rPr>
          <w:sz w:val="24"/>
          <w:szCs w:val="24"/>
        </w:rPr>
      </w:pPr>
      <w:r w:rsidRPr="0076077C">
        <w:rPr>
          <w:sz w:val="24"/>
          <w:szCs w:val="24"/>
        </w:rPr>
        <w:t>Increased Competition: More competition leading to better services and pricing for consumers.</w:t>
      </w:r>
    </w:p>
    <w:p w14:paraId="31EA6052" w14:textId="7C811DED" w:rsidR="0076077C" w:rsidRDefault="0076077C" w:rsidP="0076077C">
      <w:pPr>
        <w:pStyle w:val="ListParagraph"/>
        <w:numPr>
          <w:ilvl w:val="0"/>
          <w:numId w:val="13"/>
        </w:numPr>
        <w:rPr>
          <w:sz w:val="24"/>
          <w:szCs w:val="24"/>
        </w:rPr>
      </w:pPr>
      <w:r w:rsidRPr="0076077C">
        <w:rPr>
          <w:sz w:val="24"/>
          <w:szCs w:val="24"/>
        </w:rPr>
        <w:t>Enhanced Customer Choice: Customers have more options to choose from for their financial needs.</w:t>
      </w:r>
    </w:p>
    <w:tbl>
      <w:tblPr>
        <w:tblStyle w:val="TableGrid"/>
        <w:tblW w:w="8612" w:type="dxa"/>
        <w:tblLook w:val="04A0" w:firstRow="1" w:lastRow="0" w:firstColumn="1" w:lastColumn="0" w:noHBand="0" w:noVBand="1"/>
      </w:tblPr>
      <w:tblGrid>
        <w:gridCol w:w="1369"/>
        <w:gridCol w:w="2253"/>
        <w:gridCol w:w="2709"/>
        <w:gridCol w:w="2281"/>
      </w:tblGrid>
      <w:tr w:rsidR="00802A23" w:rsidRPr="00802A23" w14:paraId="78A98492" w14:textId="77777777" w:rsidTr="00802A23">
        <w:trPr>
          <w:trHeight w:val="728"/>
        </w:trPr>
        <w:tc>
          <w:tcPr>
            <w:tcW w:w="1369" w:type="dxa"/>
            <w:hideMark/>
          </w:tcPr>
          <w:p w14:paraId="23A0E3E4"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Year</w:t>
            </w:r>
          </w:p>
        </w:tc>
        <w:tc>
          <w:tcPr>
            <w:tcW w:w="2253" w:type="dxa"/>
            <w:hideMark/>
          </w:tcPr>
          <w:p w14:paraId="6E5354C7"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Number of Open Banking APIs</w:t>
            </w:r>
          </w:p>
        </w:tc>
        <w:tc>
          <w:tcPr>
            <w:tcW w:w="2709" w:type="dxa"/>
            <w:hideMark/>
          </w:tcPr>
          <w:p w14:paraId="0DE843EB"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Banks Using Open Banking APIs</w:t>
            </w:r>
          </w:p>
        </w:tc>
        <w:tc>
          <w:tcPr>
            <w:tcW w:w="2281" w:type="dxa"/>
            <w:hideMark/>
          </w:tcPr>
          <w:p w14:paraId="228237F5"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Third-party Providers (TPPs)</w:t>
            </w:r>
          </w:p>
        </w:tc>
      </w:tr>
      <w:tr w:rsidR="00802A23" w:rsidRPr="00802A23" w14:paraId="0E620241" w14:textId="77777777" w:rsidTr="00802A23">
        <w:trPr>
          <w:trHeight w:val="280"/>
        </w:trPr>
        <w:tc>
          <w:tcPr>
            <w:tcW w:w="1369" w:type="dxa"/>
            <w:hideMark/>
          </w:tcPr>
          <w:p w14:paraId="1A4FDBB0"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2015</w:t>
            </w:r>
          </w:p>
        </w:tc>
        <w:tc>
          <w:tcPr>
            <w:tcW w:w="2253" w:type="dxa"/>
            <w:hideMark/>
          </w:tcPr>
          <w:p w14:paraId="04ABB227"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50</w:t>
            </w:r>
          </w:p>
        </w:tc>
        <w:tc>
          <w:tcPr>
            <w:tcW w:w="2709" w:type="dxa"/>
            <w:hideMark/>
          </w:tcPr>
          <w:p w14:paraId="49DE3305"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10</w:t>
            </w:r>
          </w:p>
        </w:tc>
        <w:tc>
          <w:tcPr>
            <w:tcW w:w="2281" w:type="dxa"/>
            <w:hideMark/>
          </w:tcPr>
          <w:p w14:paraId="6C583123"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15</w:t>
            </w:r>
          </w:p>
        </w:tc>
      </w:tr>
      <w:tr w:rsidR="00802A23" w:rsidRPr="00802A23" w14:paraId="0558693F" w14:textId="77777777" w:rsidTr="00802A23">
        <w:trPr>
          <w:trHeight w:val="280"/>
        </w:trPr>
        <w:tc>
          <w:tcPr>
            <w:tcW w:w="1369" w:type="dxa"/>
            <w:hideMark/>
          </w:tcPr>
          <w:p w14:paraId="60FD38E0"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2016</w:t>
            </w:r>
          </w:p>
        </w:tc>
        <w:tc>
          <w:tcPr>
            <w:tcW w:w="2253" w:type="dxa"/>
            <w:hideMark/>
          </w:tcPr>
          <w:p w14:paraId="6D7BCB3B"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75</w:t>
            </w:r>
          </w:p>
        </w:tc>
        <w:tc>
          <w:tcPr>
            <w:tcW w:w="2709" w:type="dxa"/>
            <w:hideMark/>
          </w:tcPr>
          <w:p w14:paraId="413078D1"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15</w:t>
            </w:r>
          </w:p>
        </w:tc>
        <w:tc>
          <w:tcPr>
            <w:tcW w:w="2281" w:type="dxa"/>
            <w:hideMark/>
          </w:tcPr>
          <w:p w14:paraId="7B97B06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w:t>
            </w:r>
          </w:p>
        </w:tc>
      </w:tr>
      <w:tr w:rsidR="00802A23" w:rsidRPr="00802A23" w14:paraId="669EBE89" w14:textId="77777777" w:rsidTr="00802A23">
        <w:trPr>
          <w:trHeight w:val="280"/>
        </w:trPr>
        <w:tc>
          <w:tcPr>
            <w:tcW w:w="1369" w:type="dxa"/>
            <w:hideMark/>
          </w:tcPr>
          <w:p w14:paraId="2BCA3DFA"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2017</w:t>
            </w:r>
          </w:p>
        </w:tc>
        <w:tc>
          <w:tcPr>
            <w:tcW w:w="2253" w:type="dxa"/>
            <w:hideMark/>
          </w:tcPr>
          <w:p w14:paraId="08B85A1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100</w:t>
            </w:r>
          </w:p>
        </w:tc>
        <w:tc>
          <w:tcPr>
            <w:tcW w:w="2709" w:type="dxa"/>
            <w:hideMark/>
          </w:tcPr>
          <w:p w14:paraId="2365F084"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w:t>
            </w:r>
          </w:p>
        </w:tc>
        <w:tc>
          <w:tcPr>
            <w:tcW w:w="2281" w:type="dxa"/>
            <w:hideMark/>
          </w:tcPr>
          <w:p w14:paraId="18C8B39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25</w:t>
            </w:r>
          </w:p>
        </w:tc>
      </w:tr>
      <w:tr w:rsidR="00802A23" w:rsidRPr="00802A23" w14:paraId="30FA4096" w14:textId="77777777" w:rsidTr="00802A23">
        <w:trPr>
          <w:trHeight w:val="280"/>
        </w:trPr>
        <w:tc>
          <w:tcPr>
            <w:tcW w:w="1369" w:type="dxa"/>
            <w:hideMark/>
          </w:tcPr>
          <w:p w14:paraId="73007252"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2018</w:t>
            </w:r>
          </w:p>
        </w:tc>
        <w:tc>
          <w:tcPr>
            <w:tcW w:w="2253" w:type="dxa"/>
            <w:hideMark/>
          </w:tcPr>
          <w:p w14:paraId="732EAAD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150</w:t>
            </w:r>
          </w:p>
        </w:tc>
        <w:tc>
          <w:tcPr>
            <w:tcW w:w="2709" w:type="dxa"/>
            <w:hideMark/>
          </w:tcPr>
          <w:p w14:paraId="605D38CC"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30</w:t>
            </w:r>
          </w:p>
        </w:tc>
        <w:tc>
          <w:tcPr>
            <w:tcW w:w="2281" w:type="dxa"/>
            <w:hideMark/>
          </w:tcPr>
          <w:p w14:paraId="7358CE96"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40</w:t>
            </w:r>
          </w:p>
        </w:tc>
      </w:tr>
      <w:tr w:rsidR="00802A23" w:rsidRPr="00802A23" w14:paraId="457530E9" w14:textId="77777777" w:rsidTr="00802A23">
        <w:trPr>
          <w:trHeight w:val="280"/>
        </w:trPr>
        <w:tc>
          <w:tcPr>
            <w:tcW w:w="1369" w:type="dxa"/>
            <w:hideMark/>
          </w:tcPr>
          <w:p w14:paraId="0B8C8A25"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2019</w:t>
            </w:r>
          </w:p>
        </w:tc>
        <w:tc>
          <w:tcPr>
            <w:tcW w:w="2253" w:type="dxa"/>
            <w:hideMark/>
          </w:tcPr>
          <w:p w14:paraId="299C6424"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200</w:t>
            </w:r>
          </w:p>
        </w:tc>
        <w:tc>
          <w:tcPr>
            <w:tcW w:w="2709" w:type="dxa"/>
            <w:hideMark/>
          </w:tcPr>
          <w:p w14:paraId="6FBA837B"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40</w:t>
            </w:r>
          </w:p>
        </w:tc>
        <w:tc>
          <w:tcPr>
            <w:tcW w:w="2281" w:type="dxa"/>
            <w:hideMark/>
          </w:tcPr>
          <w:p w14:paraId="6152EDAF"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55</w:t>
            </w:r>
          </w:p>
        </w:tc>
      </w:tr>
      <w:tr w:rsidR="00802A23" w:rsidRPr="00802A23" w14:paraId="49779986" w14:textId="77777777" w:rsidTr="00802A23">
        <w:trPr>
          <w:trHeight w:val="280"/>
        </w:trPr>
        <w:tc>
          <w:tcPr>
            <w:tcW w:w="1369" w:type="dxa"/>
            <w:hideMark/>
          </w:tcPr>
          <w:p w14:paraId="3BE2286C"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2020</w:t>
            </w:r>
          </w:p>
        </w:tc>
        <w:tc>
          <w:tcPr>
            <w:tcW w:w="2253" w:type="dxa"/>
            <w:hideMark/>
          </w:tcPr>
          <w:p w14:paraId="6E357F8A"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250</w:t>
            </w:r>
          </w:p>
        </w:tc>
        <w:tc>
          <w:tcPr>
            <w:tcW w:w="2709" w:type="dxa"/>
            <w:hideMark/>
          </w:tcPr>
          <w:p w14:paraId="156AB5D7"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50</w:t>
            </w:r>
          </w:p>
        </w:tc>
        <w:tc>
          <w:tcPr>
            <w:tcW w:w="2281" w:type="dxa"/>
            <w:hideMark/>
          </w:tcPr>
          <w:p w14:paraId="39CEB161"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70</w:t>
            </w:r>
          </w:p>
        </w:tc>
      </w:tr>
      <w:tr w:rsidR="00802A23" w:rsidRPr="00802A23" w14:paraId="67D6DCA0" w14:textId="77777777" w:rsidTr="00802A23">
        <w:trPr>
          <w:trHeight w:val="280"/>
        </w:trPr>
        <w:tc>
          <w:tcPr>
            <w:tcW w:w="1369" w:type="dxa"/>
            <w:hideMark/>
          </w:tcPr>
          <w:p w14:paraId="0C4987D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2021</w:t>
            </w:r>
          </w:p>
        </w:tc>
        <w:tc>
          <w:tcPr>
            <w:tcW w:w="2253" w:type="dxa"/>
            <w:hideMark/>
          </w:tcPr>
          <w:p w14:paraId="7BEE0F7C"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300</w:t>
            </w:r>
          </w:p>
        </w:tc>
        <w:tc>
          <w:tcPr>
            <w:tcW w:w="2709" w:type="dxa"/>
            <w:hideMark/>
          </w:tcPr>
          <w:p w14:paraId="76D4FEF4"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60</w:t>
            </w:r>
          </w:p>
        </w:tc>
        <w:tc>
          <w:tcPr>
            <w:tcW w:w="2281" w:type="dxa"/>
            <w:hideMark/>
          </w:tcPr>
          <w:p w14:paraId="6445E108"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85</w:t>
            </w:r>
          </w:p>
        </w:tc>
      </w:tr>
      <w:tr w:rsidR="00802A23" w:rsidRPr="00802A23" w14:paraId="1ED8DB41" w14:textId="77777777" w:rsidTr="00802A23">
        <w:trPr>
          <w:trHeight w:val="280"/>
        </w:trPr>
        <w:tc>
          <w:tcPr>
            <w:tcW w:w="1369" w:type="dxa"/>
            <w:hideMark/>
          </w:tcPr>
          <w:p w14:paraId="38DAD578"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2022</w:t>
            </w:r>
          </w:p>
        </w:tc>
        <w:tc>
          <w:tcPr>
            <w:tcW w:w="2253" w:type="dxa"/>
            <w:hideMark/>
          </w:tcPr>
          <w:p w14:paraId="3E3C334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350</w:t>
            </w:r>
          </w:p>
        </w:tc>
        <w:tc>
          <w:tcPr>
            <w:tcW w:w="2709" w:type="dxa"/>
            <w:hideMark/>
          </w:tcPr>
          <w:p w14:paraId="2688576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70</w:t>
            </w:r>
          </w:p>
        </w:tc>
        <w:tc>
          <w:tcPr>
            <w:tcW w:w="2281" w:type="dxa"/>
            <w:hideMark/>
          </w:tcPr>
          <w:p w14:paraId="578EDD9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100</w:t>
            </w:r>
          </w:p>
        </w:tc>
      </w:tr>
      <w:tr w:rsidR="00802A23" w:rsidRPr="00802A23" w14:paraId="40575D6A" w14:textId="77777777" w:rsidTr="00802A23">
        <w:trPr>
          <w:trHeight w:val="280"/>
        </w:trPr>
        <w:tc>
          <w:tcPr>
            <w:tcW w:w="1369" w:type="dxa"/>
            <w:hideMark/>
          </w:tcPr>
          <w:p w14:paraId="006012D3"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2023</w:t>
            </w:r>
          </w:p>
        </w:tc>
        <w:tc>
          <w:tcPr>
            <w:tcW w:w="2253" w:type="dxa"/>
            <w:hideMark/>
          </w:tcPr>
          <w:p w14:paraId="00BEE3B3"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400</w:t>
            </w:r>
          </w:p>
        </w:tc>
        <w:tc>
          <w:tcPr>
            <w:tcW w:w="2709" w:type="dxa"/>
            <w:hideMark/>
          </w:tcPr>
          <w:p w14:paraId="3632029A"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80</w:t>
            </w:r>
          </w:p>
        </w:tc>
        <w:tc>
          <w:tcPr>
            <w:tcW w:w="2281" w:type="dxa"/>
            <w:hideMark/>
          </w:tcPr>
          <w:p w14:paraId="379A951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120</w:t>
            </w:r>
          </w:p>
        </w:tc>
      </w:tr>
    </w:tbl>
    <w:p w14:paraId="14ED7621" w14:textId="77777777" w:rsidR="00802A23" w:rsidRDefault="00802A23" w:rsidP="00802A23">
      <w:pPr>
        <w:rPr>
          <w:sz w:val="24"/>
          <w:szCs w:val="24"/>
        </w:rPr>
      </w:pPr>
    </w:p>
    <w:p w14:paraId="6975BCC0" w14:textId="67B501B4" w:rsidR="00802A23" w:rsidRPr="00802A23" w:rsidRDefault="00802A23" w:rsidP="00802A23">
      <w:pPr>
        <w:rPr>
          <w:sz w:val="24"/>
          <w:szCs w:val="24"/>
        </w:rPr>
      </w:pPr>
      <w:r>
        <w:rPr>
          <w:noProof/>
        </w:rPr>
        <w:drawing>
          <wp:inline distT="0" distB="0" distL="0" distR="0" wp14:anchorId="260F5133" wp14:editId="1666C18E">
            <wp:extent cx="5250180" cy="2743200"/>
            <wp:effectExtent l="0" t="0" r="7620" b="0"/>
            <wp:docPr id="1536313877" name="Chart 1">
              <a:extLst xmlns:a="http://schemas.openxmlformats.org/drawingml/2006/main">
                <a:ext uri="{FF2B5EF4-FFF2-40B4-BE49-F238E27FC236}">
                  <a16:creationId xmlns:a16="http://schemas.microsoft.com/office/drawing/2014/main" id="{D2D6AB9C-19CB-50E3-24AC-A10BFFCC8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411EF2" w14:textId="065FE6B6" w:rsidR="0076077C" w:rsidRPr="0076077C" w:rsidRDefault="0076077C" w:rsidP="0076077C">
      <w:pPr>
        <w:pStyle w:val="Heading2"/>
      </w:pPr>
      <w:r w:rsidRPr="0076077C">
        <w:t xml:space="preserve"> 3. Artificial Intelligence and Machine Learning</w:t>
      </w:r>
    </w:p>
    <w:p w14:paraId="224CF0A6" w14:textId="30429FB2" w:rsidR="0076077C" w:rsidRPr="002B7C88" w:rsidRDefault="0076077C" w:rsidP="0076077C">
      <w:pPr>
        <w:rPr>
          <w:b/>
          <w:bCs/>
          <w:sz w:val="24"/>
          <w:szCs w:val="24"/>
        </w:rPr>
      </w:pPr>
      <w:r w:rsidRPr="002B7C88">
        <w:rPr>
          <w:b/>
          <w:bCs/>
          <w:sz w:val="24"/>
          <w:szCs w:val="24"/>
        </w:rPr>
        <w:t xml:space="preserve"> Strategies Used:</w:t>
      </w:r>
    </w:p>
    <w:p w14:paraId="7CB8D5C3" w14:textId="389191A9" w:rsidR="0076077C" w:rsidRPr="0076077C" w:rsidRDefault="0076077C" w:rsidP="0076077C">
      <w:pPr>
        <w:pStyle w:val="ListParagraph"/>
        <w:numPr>
          <w:ilvl w:val="0"/>
          <w:numId w:val="15"/>
        </w:numPr>
        <w:rPr>
          <w:sz w:val="24"/>
          <w:szCs w:val="24"/>
        </w:rPr>
      </w:pPr>
      <w:r w:rsidRPr="0076077C">
        <w:rPr>
          <w:sz w:val="24"/>
          <w:szCs w:val="24"/>
        </w:rPr>
        <w:t xml:space="preserve">Customer Service Chatbots: Implementing </w:t>
      </w:r>
      <w:proofErr w:type="spellStart"/>
      <w:r w:rsidRPr="0076077C">
        <w:rPr>
          <w:sz w:val="24"/>
          <w:szCs w:val="24"/>
        </w:rPr>
        <w:t>AIdriven</w:t>
      </w:r>
      <w:proofErr w:type="spellEnd"/>
      <w:r w:rsidRPr="0076077C">
        <w:rPr>
          <w:sz w:val="24"/>
          <w:szCs w:val="24"/>
        </w:rPr>
        <w:t xml:space="preserve"> chatbots to handle customer queries and provide support.</w:t>
      </w:r>
    </w:p>
    <w:p w14:paraId="59ED824A" w14:textId="2A36D649" w:rsidR="0076077C" w:rsidRPr="0076077C" w:rsidRDefault="0076077C" w:rsidP="0076077C">
      <w:pPr>
        <w:pStyle w:val="ListParagraph"/>
        <w:numPr>
          <w:ilvl w:val="0"/>
          <w:numId w:val="15"/>
        </w:numPr>
        <w:rPr>
          <w:sz w:val="24"/>
          <w:szCs w:val="24"/>
        </w:rPr>
      </w:pPr>
      <w:r w:rsidRPr="0076077C">
        <w:rPr>
          <w:sz w:val="24"/>
          <w:szCs w:val="24"/>
        </w:rPr>
        <w:lastRenderedPageBreak/>
        <w:t>Fraud Detection: Using machine learning algorithms to detect and prevent fraudulent activities.</w:t>
      </w:r>
    </w:p>
    <w:p w14:paraId="74263EE9" w14:textId="0970E062" w:rsidR="0076077C" w:rsidRPr="0076077C" w:rsidRDefault="0076077C" w:rsidP="0076077C">
      <w:pPr>
        <w:pStyle w:val="ListParagraph"/>
        <w:numPr>
          <w:ilvl w:val="0"/>
          <w:numId w:val="15"/>
        </w:numPr>
        <w:rPr>
          <w:sz w:val="24"/>
          <w:szCs w:val="24"/>
        </w:rPr>
      </w:pPr>
      <w:r w:rsidRPr="0076077C">
        <w:rPr>
          <w:sz w:val="24"/>
          <w:szCs w:val="24"/>
        </w:rPr>
        <w:t>Personalized Financial Advice: Offering personalized advice and product recommendations based on customer data.</w:t>
      </w:r>
    </w:p>
    <w:p w14:paraId="7A485951" w14:textId="06F546CF" w:rsidR="0076077C" w:rsidRPr="002B7C88" w:rsidRDefault="0076077C" w:rsidP="0076077C">
      <w:pPr>
        <w:rPr>
          <w:b/>
          <w:bCs/>
          <w:sz w:val="24"/>
          <w:szCs w:val="24"/>
        </w:rPr>
      </w:pPr>
      <w:r w:rsidRPr="002B7C88">
        <w:rPr>
          <w:b/>
          <w:bCs/>
          <w:sz w:val="24"/>
          <w:szCs w:val="24"/>
        </w:rPr>
        <w:t xml:space="preserve"> Technologies Used:</w:t>
      </w:r>
    </w:p>
    <w:p w14:paraId="44976F30" w14:textId="0ABE189D" w:rsidR="0076077C" w:rsidRPr="0076077C" w:rsidRDefault="0076077C" w:rsidP="0076077C">
      <w:pPr>
        <w:pStyle w:val="ListParagraph"/>
        <w:numPr>
          <w:ilvl w:val="1"/>
          <w:numId w:val="17"/>
        </w:numPr>
        <w:rPr>
          <w:sz w:val="24"/>
          <w:szCs w:val="24"/>
        </w:rPr>
      </w:pPr>
      <w:r w:rsidRPr="0076077C">
        <w:rPr>
          <w:sz w:val="24"/>
          <w:szCs w:val="24"/>
        </w:rPr>
        <w:t>Natural Language Processing (NLP)</w:t>
      </w:r>
    </w:p>
    <w:p w14:paraId="00915A89" w14:textId="1181531E" w:rsidR="0076077C" w:rsidRPr="0076077C" w:rsidRDefault="0076077C" w:rsidP="0076077C">
      <w:pPr>
        <w:pStyle w:val="ListParagraph"/>
        <w:numPr>
          <w:ilvl w:val="1"/>
          <w:numId w:val="17"/>
        </w:numPr>
        <w:rPr>
          <w:sz w:val="24"/>
          <w:szCs w:val="24"/>
        </w:rPr>
      </w:pPr>
      <w:r w:rsidRPr="0076077C">
        <w:rPr>
          <w:sz w:val="24"/>
          <w:szCs w:val="24"/>
        </w:rPr>
        <w:t>Predictive Analytics</w:t>
      </w:r>
    </w:p>
    <w:p w14:paraId="43CEDB94" w14:textId="5EBA8B45" w:rsidR="0076077C" w:rsidRPr="002B7C88" w:rsidRDefault="0076077C" w:rsidP="0076077C">
      <w:pPr>
        <w:pStyle w:val="ListParagraph"/>
        <w:numPr>
          <w:ilvl w:val="1"/>
          <w:numId w:val="17"/>
        </w:numPr>
        <w:rPr>
          <w:sz w:val="24"/>
          <w:szCs w:val="24"/>
        </w:rPr>
      </w:pPr>
      <w:r w:rsidRPr="0076077C">
        <w:rPr>
          <w:sz w:val="24"/>
          <w:szCs w:val="24"/>
        </w:rPr>
        <w:t>Machine Learning Algorithms</w:t>
      </w:r>
    </w:p>
    <w:p w14:paraId="4E48EC50" w14:textId="0AAA3032" w:rsidR="0076077C" w:rsidRPr="002B7C88" w:rsidRDefault="0076077C" w:rsidP="0076077C">
      <w:pPr>
        <w:rPr>
          <w:b/>
          <w:bCs/>
          <w:sz w:val="24"/>
          <w:szCs w:val="24"/>
        </w:rPr>
      </w:pPr>
      <w:r w:rsidRPr="002B7C88">
        <w:rPr>
          <w:b/>
          <w:bCs/>
          <w:sz w:val="24"/>
          <w:szCs w:val="24"/>
        </w:rPr>
        <w:t xml:space="preserve"> Impact:</w:t>
      </w:r>
    </w:p>
    <w:p w14:paraId="5E9E936D" w14:textId="4A45CDA2" w:rsidR="0076077C" w:rsidRPr="0076077C" w:rsidRDefault="0076077C" w:rsidP="0076077C">
      <w:pPr>
        <w:pStyle w:val="ListParagraph"/>
        <w:numPr>
          <w:ilvl w:val="0"/>
          <w:numId w:val="19"/>
        </w:numPr>
        <w:rPr>
          <w:sz w:val="24"/>
          <w:szCs w:val="24"/>
        </w:rPr>
      </w:pPr>
      <w:r w:rsidRPr="0076077C">
        <w:rPr>
          <w:sz w:val="24"/>
          <w:szCs w:val="24"/>
        </w:rPr>
        <w:t>Improved Efficiency: Faster and more accurate customer service.</w:t>
      </w:r>
    </w:p>
    <w:p w14:paraId="048A98B0" w14:textId="00927FEA" w:rsidR="0076077C" w:rsidRPr="0076077C" w:rsidRDefault="0076077C" w:rsidP="0076077C">
      <w:pPr>
        <w:pStyle w:val="ListParagraph"/>
        <w:numPr>
          <w:ilvl w:val="0"/>
          <w:numId w:val="19"/>
        </w:numPr>
        <w:rPr>
          <w:sz w:val="24"/>
          <w:szCs w:val="24"/>
        </w:rPr>
      </w:pPr>
      <w:r w:rsidRPr="0076077C">
        <w:rPr>
          <w:sz w:val="24"/>
          <w:szCs w:val="24"/>
        </w:rPr>
        <w:t>Enhanced Security: Reduced fraud and improved security measures.</w:t>
      </w:r>
    </w:p>
    <w:p w14:paraId="5410547B" w14:textId="1C04DDC4" w:rsidR="0076077C" w:rsidRDefault="0076077C" w:rsidP="0076077C">
      <w:pPr>
        <w:pStyle w:val="ListParagraph"/>
        <w:numPr>
          <w:ilvl w:val="0"/>
          <w:numId w:val="19"/>
        </w:numPr>
        <w:rPr>
          <w:sz w:val="24"/>
          <w:szCs w:val="24"/>
        </w:rPr>
      </w:pPr>
      <w:r w:rsidRPr="0076077C">
        <w:rPr>
          <w:sz w:val="24"/>
          <w:szCs w:val="24"/>
        </w:rPr>
        <w:t>Personalization: More personalized banking experiences for customers.</w:t>
      </w:r>
    </w:p>
    <w:tbl>
      <w:tblPr>
        <w:tblStyle w:val="TableGrid"/>
        <w:tblW w:w="8606" w:type="dxa"/>
        <w:tblLook w:val="04A0" w:firstRow="1" w:lastRow="0" w:firstColumn="1" w:lastColumn="0" w:noHBand="0" w:noVBand="1"/>
      </w:tblPr>
      <w:tblGrid>
        <w:gridCol w:w="1940"/>
        <w:gridCol w:w="1994"/>
        <w:gridCol w:w="2240"/>
        <w:gridCol w:w="2432"/>
      </w:tblGrid>
      <w:tr w:rsidR="00802A23" w:rsidRPr="00802A23" w14:paraId="4A33D7E1" w14:textId="77777777" w:rsidTr="00802A23">
        <w:trPr>
          <w:trHeight w:val="884"/>
        </w:trPr>
        <w:tc>
          <w:tcPr>
            <w:tcW w:w="1940" w:type="dxa"/>
            <w:hideMark/>
          </w:tcPr>
          <w:p w14:paraId="2DD118C8"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Year</w:t>
            </w:r>
          </w:p>
        </w:tc>
        <w:tc>
          <w:tcPr>
            <w:tcW w:w="1994" w:type="dxa"/>
            <w:hideMark/>
          </w:tcPr>
          <w:p w14:paraId="49B08A6C"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AI Investment (in billions)</w:t>
            </w:r>
          </w:p>
        </w:tc>
        <w:tc>
          <w:tcPr>
            <w:tcW w:w="2240" w:type="dxa"/>
            <w:hideMark/>
          </w:tcPr>
          <w:p w14:paraId="14BB1BF1"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AI-based Fraud Detection Systems (%)</w:t>
            </w:r>
          </w:p>
        </w:tc>
        <w:tc>
          <w:tcPr>
            <w:tcW w:w="2432" w:type="dxa"/>
            <w:hideMark/>
          </w:tcPr>
          <w:p w14:paraId="692BA3B2"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AI-driven Customer Service (%)</w:t>
            </w:r>
          </w:p>
        </w:tc>
      </w:tr>
      <w:tr w:rsidR="00802A23" w:rsidRPr="00802A23" w14:paraId="29B72093" w14:textId="77777777" w:rsidTr="00802A23">
        <w:trPr>
          <w:trHeight w:val="277"/>
        </w:trPr>
        <w:tc>
          <w:tcPr>
            <w:tcW w:w="1940" w:type="dxa"/>
            <w:hideMark/>
          </w:tcPr>
          <w:p w14:paraId="41EDA203"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2015</w:t>
            </w:r>
          </w:p>
        </w:tc>
        <w:tc>
          <w:tcPr>
            <w:tcW w:w="1994" w:type="dxa"/>
            <w:hideMark/>
          </w:tcPr>
          <w:p w14:paraId="546D2DAC"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1.5</w:t>
            </w:r>
          </w:p>
        </w:tc>
        <w:tc>
          <w:tcPr>
            <w:tcW w:w="2240" w:type="dxa"/>
            <w:hideMark/>
          </w:tcPr>
          <w:p w14:paraId="7B7DFE7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w:t>
            </w:r>
          </w:p>
        </w:tc>
        <w:tc>
          <w:tcPr>
            <w:tcW w:w="2432" w:type="dxa"/>
            <w:hideMark/>
          </w:tcPr>
          <w:p w14:paraId="2B990DE7"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15</w:t>
            </w:r>
          </w:p>
        </w:tc>
      </w:tr>
      <w:tr w:rsidR="00802A23" w:rsidRPr="00802A23" w14:paraId="419F6694" w14:textId="77777777" w:rsidTr="00802A23">
        <w:trPr>
          <w:trHeight w:val="277"/>
        </w:trPr>
        <w:tc>
          <w:tcPr>
            <w:tcW w:w="1940" w:type="dxa"/>
            <w:hideMark/>
          </w:tcPr>
          <w:p w14:paraId="71697015"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2016</w:t>
            </w:r>
          </w:p>
        </w:tc>
        <w:tc>
          <w:tcPr>
            <w:tcW w:w="1994" w:type="dxa"/>
            <w:hideMark/>
          </w:tcPr>
          <w:p w14:paraId="74FDB6CF"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w:t>
            </w:r>
          </w:p>
        </w:tc>
        <w:tc>
          <w:tcPr>
            <w:tcW w:w="2240" w:type="dxa"/>
            <w:hideMark/>
          </w:tcPr>
          <w:p w14:paraId="445B13AB"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25</w:t>
            </w:r>
          </w:p>
        </w:tc>
        <w:tc>
          <w:tcPr>
            <w:tcW w:w="2432" w:type="dxa"/>
            <w:hideMark/>
          </w:tcPr>
          <w:p w14:paraId="750E5352"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w:t>
            </w:r>
          </w:p>
        </w:tc>
      </w:tr>
      <w:tr w:rsidR="00802A23" w:rsidRPr="00802A23" w14:paraId="3012A41B" w14:textId="77777777" w:rsidTr="00802A23">
        <w:trPr>
          <w:trHeight w:val="277"/>
        </w:trPr>
        <w:tc>
          <w:tcPr>
            <w:tcW w:w="1940" w:type="dxa"/>
            <w:hideMark/>
          </w:tcPr>
          <w:p w14:paraId="1B2F03E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2017</w:t>
            </w:r>
          </w:p>
        </w:tc>
        <w:tc>
          <w:tcPr>
            <w:tcW w:w="1994" w:type="dxa"/>
            <w:hideMark/>
          </w:tcPr>
          <w:p w14:paraId="75B64B80"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2.5</w:t>
            </w:r>
          </w:p>
        </w:tc>
        <w:tc>
          <w:tcPr>
            <w:tcW w:w="2240" w:type="dxa"/>
            <w:hideMark/>
          </w:tcPr>
          <w:p w14:paraId="6D7B5460"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30</w:t>
            </w:r>
          </w:p>
        </w:tc>
        <w:tc>
          <w:tcPr>
            <w:tcW w:w="2432" w:type="dxa"/>
            <w:hideMark/>
          </w:tcPr>
          <w:p w14:paraId="2F60CFDA"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25</w:t>
            </w:r>
          </w:p>
        </w:tc>
      </w:tr>
      <w:tr w:rsidR="00802A23" w:rsidRPr="00802A23" w14:paraId="42B36C39" w14:textId="77777777" w:rsidTr="00802A23">
        <w:trPr>
          <w:trHeight w:val="277"/>
        </w:trPr>
        <w:tc>
          <w:tcPr>
            <w:tcW w:w="1940" w:type="dxa"/>
            <w:hideMark/>
          </w:tcPr>
          <w:p w14:paraId="562E6557"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2018</w:t>
            </w:r>
          </w:p>
        </w:tc>
        <w:tc>
          <w:tcPr>
            <w:tcW w:w="1994" w:type="dxa"/>
            <w:hideMark/>
          </w:tcPr>
          <w:p w14:paraId="4CF2AA06"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w:t>
            </w:r>
          </w:p>
        </w:tc>
        <w:tc>
          <w:tcPr>
            <w:tcW w:w="2240" w:type="dxa"/>
            <w:hideMark/>
          </w:tcPr>
          <w:p w14:paraId="147185D8"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35</w:t>
            </w:r>
          </w:p>
        </w:tc>
        <w:tc>
          <w:tcPr>
            <w:tcW w:w="2432" w:type="dxa"/>
            <w:hideMark/>
          </w:tcPr>
          <w:p w14:paraId="622864E4"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30</w:t>
            </w:r>
          </w:p>
        </w:tc>
      </w:tr>
      <w:tr w:rsidR="00802A23" w:rsidRPr="00802A23" w14:paraId="2E8BA9AD" w14:textId="77777777" w:rsidTr="00802A23">
        <w:trPr>
          <w:trHeight w:val="277"/>
        </w:trPr>
        <w:tc>
          <w:tcPr>
            <w:tcW w:w="1940" w:type="dxa"/>
            <w:hideMark/>
          </w:tcPr>
          <w:p w14:paraId="784BA80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2019</w:t>
            </w:r>
          </w:p>
        </w:tc>
        <w:tc>
          <w:tcPr>
            <w:tcW w:w="1994" w:type="dxa"/>
            <w:hideMark/>
          </w:tcPr>
          <w:p w14:paraId="097A5F9A"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w:t>
            </w:r>
          </w:p>
        </w:tc>
        <w:tc>
          <w:tcPr>
            <w:tcW w:w="2240" w:type="dxa"/>
            <w:hideMark/>
          </w:tcPr>
          <w:p w14:paraId="36B25403"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40</w:t>
            </w:r>
          </w:p>
        </w:tc>
        <w:tc>
          <w:tcPr>
            <w:tcW w:w="2432" w:type="dxa"/>
            <w:hideMark/>
          </w:tcPr>
          <w:p w14:paraId="724DD25A"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35</w:t>
            </w:r>
          </w:p>
        </w:tc>
      </w:tr>
      <w:tr w:rsidR="00802A23" w:rsidRPr="00802A23" w14:paraId="6C01C9A9" w14:textId="77777777" w:rsidTr="00802A23">
        <w:trPr>
          <w:trHeight w:val="277"/>
        </w:trPr>
        <w:tc>
          <w:tcPr>
            <w:tcW w:w="1940" w:type="dxa"/>
            <w:hideMark/>
          </w:tcPr>
          <w:p w14:paraId="3EF929B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2020</w:t>
            </w:r>
          </w:p>
        </w:tc>
        <w:tc>
          <w:tcPr>
            <w:tcW w:w="1994" w:type="dxa"/>
            <w:hideMark/>
          </w:tcPr>
          <w:p w14:paraId="77C313F8"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w:t>
            </w:r>
          </w:p>
        </w:tc>
        <w:tc>
          <w:tcPr>
            <w:tcW w:w="2240" w:type="dxa"/>
            <w:hideMark/>
          </w:tcPr>
          <w:p w14:paraId="11E208E8"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45</w:t>
            </w:r>
          </w:p>
        </w:tc>
        <w:tc>
          <w:tcPr>
            <w:tcW w:w="2432" w:type="dxa"/>
            <w:hideMark/>
          </w:tcPr>
          <w:p w14:paraId="277C70D8"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40</w:t>
            </w:r>
          </w:p>
        </w:tc>
      </w:tr>
      <w:tr w:rsidR="00802A23" w:rsidRPr="00802A23" w14:paraId="0E57759D" w14:textId="77777777" w:rsidTr="00802A23">
        <w:trPr>
          <w:trHeight w:val="277"/>
        </w:trPr>
        <w:tc>
          <w:tcPr>
            <w:tcW w:w="1940" w:type="dxa"/>
            <w:hideMark/>
          </w:tcPr>
          <w:p w14:paraId="1BA24545"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2021</w:t>
            </w:r>
          </w:p>
        </w:tc>
        <w:tc>
          <w:tcPr>
            <w:tcW w:w="1994" w:type="dxa"/>
            <w:hideMark/>
          </w:tcPr>
          <w:p w14:paraId="3B4818B2"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6</w:t>
            </w:r>
          </w:p>
        </w:tc>
        <w:tc>
          <w:tcPr>
            <w:tcW w:w="2240" w:type="dxa"/>
            <w:hideMark/>
          </w:tcPr>
          <w:p w14:paraId="57E83A15"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50</w:t>
            </w:r>
          </w:p>
        </w:tc>
        <w:tc>
          <w:tcPr>
            <w:tcW w:w="2432" w:type="dxa"/>
            <w:hideMark/>
          </w:tcPr>
          <w:p w14:paraId="0309142B"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45</w:t>
            </w:r>
          </w:p>
        </w:tc>
      </w:tr>
      <w:tr w:rsidR="00802A23" w:rsidRPr="00802A23" w14:paraId="4CB43084" w14:textId="77777777" w:rsidTr="00802A23">
        <w:trPr>
          <w:trHeight w:val="277"/>
        </w:trPr>
        <w:tc>
          <w:tcPr>
            <w:tcW w:w="1940" w:type="dxa"/>
            <w:hideMark/>
          </w:tcPr>
          <w:p w14:paraId="4C47C02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2022</w:t>
            </w:r>
          </w:p>
        </w:tc>
        <w:tc>
          <w:tcPr>
            <w:tcW w:w="1994" w:type="dxa"/>
            <w:hideMark/>
          </w:tcPr>
          <w:p w14:paraId="77A3B13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7.5</w:t>
            </w:r>
          </w:p>
        </w:tc>
        <w:tc>
          <w:tcPr>
            <w:tcW w:w="2240" w:type="dxa"/>
            <w:hideMark/>
          </w:tcPr>
          <w:p w14:paraId="5DD39B3F"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55</w:t>
            </w:r>
          </w:p>
        </w:tc>
        <w:tc>
          <w:tcPr>
            <w:tcW w:w="2432" w:type="dxa"/>
            <w:hideMark/>
          </w:tcPr>
          <w:p w14:paraId="19F7A651"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50</w:t>
            </w:r>
          </w:p>
        </w:tc>
      </w:tr>
      <w:tr w:rsidR="00802A23" w:rsidRPr="00802A23" w14:paraId="3D28455C" w14:textId="77777777" w:rsidTr="00802A23">
        <w:trPr>
          <w:trHeight w:val="277"/>
        </w:trPr>
        <w:tc>
          <w:tcPr>
            <w:tcW w:w="1940" w:type="dxa"/>
            <w:hideMark/>
          </w:tcPr>
          <w:p w14:paraId="37B60F8C"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2023</w:t>
            </w:r>
          </w:p>
        </w:tc>
        <w:tc>
          <w:tcPr>
            <w:tcW w:w="1994" w:type="dxa"/>
            <w:hideMark/>
          </w:tcPr>
          <w:p w14:paraId="5E7F2E4C"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9</w:t>
            </w:r>
          </w:p>
        </w:tc>
        <w:tc>
          <w:tcPr>
            <w:tcW w:w="2240" w:type="dxa"/>
            <w:hideMark/>
          </w:tcPr>
          <w:p w14:paraId="501FFB8A"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60</w:t>
            </w:r>
          </w:p>
        </w:tc>
        <w:tc>
          <w:tcPr>
            <w:tcW w:w="2432" w:type="dxa"/>
            <w:hideMark/>
          </w:tcPr>
          <w:p w14:paraId="7601C67B"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55</w:t>
            </w:r>
          </w:p>
        </w:tc>
      </w:tr>
    </w:tbl>
    <w:p w14:paraId="7327773E" w14:textId="77777777" w:rsidR="00802A23" w:rsidRDefault="00802A23" w:rsidP="00802A23">
      <w:pPr>
        <w:rPr>
          <w:sz w:val="24"/>
          <w:szCs w:val="24"/>
        </w:rPr>
      </w:pPr>
    </w:p>
    <w:p w14:paraId="1A4C8763" w14:textId="00306B5E" w:rsidR="00802A23" w:rsidRPr="00802A23" w:rsidRDefault="00802A23" w:rsidP="00802A23">
      <w:pPr>
        <w:rPr>
          <w:sz w:val="24"/>
          <w:szCs w:val="24"/>
        </w:rPr>
      </w:pPr>
      <w:r>
        <w:rPr>
          <w:noProof/>
        </w:rPr>
        <w:drawing>
          <wp:inline distT="0" distB="0" distL="0" distR="0" wp14:anchorId="5C93A540" wp14:editId="6C1146D5">
            <wp:extent cx="5905500" cy="3131820"/>
            <wp:effectExtent l="0" t="0" r="0" b="11430"/>
            <wp:docPr id="1434165978" name="Chart 1">
              <a:extLst xmlns:a="http://schemas.openxmlformats.org/drawingml/2006/main">
                <a:ext uri="{FF2B5EF4-FFF2-40B4-BE49-F238E27FC236}">
                  <a16:creationId xmlns:a16="http://schemas.microsoft.com/office/drawing/2014/main" id="{91952046-CA04-0BAC-F0CA-73F9E309E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D96D34" w14:textId="6DD737A3" w:rsidR="0076077C" w:rsidRPr="00802A23" w:rsidRDefault="00802A23" w:rsidP="00802A23">
      <w:pPr>
        <w:pStyle w:val="Heading2"/>
      </w:pPr>
      <w:r>
        <w:br w:type="page"/>
      </w:r>
      <w:r w:rsidR="0076077C" w:rsidRPr="0076077C">
        <w:lastRenderedPageBreak/>
        <w:t>4. Blockchain and Cryptocurrencies</w:t>
      </w:r>
    </w:p>
    <w:p w14:paraId="043F51E4" w14:textId="3E079C18" w:rsidR="0076077C" w:rsidRPr="002B7C88" w:rsidRDefault="0076077C" w:rsidP="0076077C">
      <w:pPr>
        <w:rPr>
          <w:b/>
          <w:bCs/>
          <w:sz w:val="24"/>
          <w:szCs w:val="24"/>
        </w:rPr>
      </w:pPr>
      <w:r w:rsidRPr="002B7C88">
        <w:rPr>
          <w:b/>
          <w:bCs/>
          <w:sz w:val="24"/>
          <w:szCs w:val="24"/>
        </w:rPr>
        <w:t xml:space="preserve"> Strategies Used:</w:t>
      </w:r>
    </w:p>
    <w:p w14:paraId="0C353DD2" w14:textId="21FD63D7" w:rsidR="0076077C" w:rsidRPr="0076077C" w:rsidRDefault="0076077C" w:rsidP="0076077C">
      <w:pPr>
        <w:pStyle w:val="ListParagraph"/>
        <w:numPr>
          <w:ilvl w:val="0"/>
          <w:numId w:val="21"/>
        </w:numPr>
        <w:rPr>
          <w:sz w:val="24"/>
          <w:szCs w:val="24"/>
        </w:rPr>
      </w:pPr>
      <w:r w:rsidRPr="0076077C">
        <w:rPr>
          <w:sz w:val="24"/>
          <w:szCs w:val="24"/>
        </w:rPr>
        <w:t>Blockchain Integration: Utilizing blockchain for secure and transparent transactions.</w:t>
      </w:r>
    </w:p>
    <w:p w14:paraId="71915849" w14:textId="4E19EB2E" w:rsidR="0076077C" w:rsidRPr="0076077C" w:rsidRDefault="0076077C" w:rsidP="0076077C">
      <w:pPr>
        <w:pStyle w:val="ListParagraph"/>
        <w:numPr>
          <w:ilvl w:val="0"/>
          <w:numId w:val="21"/>
        </w:numPr>
        <w:rPr>
          <w:sz w:val="24"/>
          <w:szCs w:val="24"/>
        </w:rPr>
      </w:pPr>
      <w:r w:rsidRPr="0076077C">
        <w:rPr>
          <w:sz w:val="24"/>
          <w:szCs w:val="24"/>
        </w:rPr>
        <w:t>Cryptocurrency Services: Offering cryptocurrency trading and custody services.</w:t>
      </w:r>
    </w:p>
    <w:p w14:paraId="1DAE3FB4" w14:textId="705C32FA" w:rsidR="0076077C" w:rsidRPr="0076077C" w:rsidRDefault="0076077C" w:rsidP="0076077C">
      <w:pPr>
        <w:pStyle w:val="ListParagraph"/>
        <w:numPr>
          <w:ilvl w:val="0"/>
          <w:numId w:val="21"/>
        </w:numPr>
        <w:rPr>
          <w:sz w:val="24"/>
          <w:szCs w:val="24"/>
        </w:rPr>
      </w:pPr>
      <w:r w:rsidRPr="0076077C">
        <w:rPr>
          <w:sz w:val="24"/>
          <w:szCs w:val="24"/>
        </w:rPr>
        <w:t>Smart Contracts: Implementing smart contracts to automate and secure various financial agreements and processes.</w:t>
      </w:r>
    </w:p>
    <w:p w14:paraId="40CE9CE7" w14:textId="44FC2BD2" w:rsidR="0076077C" w:rsidRPr="002B7C88" w:rsidRDefault="0076077C" w:rsidP="0076077C">
      <w:pPr>
        <w:rPr>
          <w:b/>
          <w:bCs/>
          <w:sz w:val="24"/>
          <w:szCs w:val="24"/>
        </w:rPr>
      </w:pPr>
      <w:r w:rsidRPr="002B7C88">
        <w:rPr>
          <w:b/>
          <w:bCs/>
          <w:sz w:val="24"/>
          <w:szCs w:val="24"/>
        </w:rPr>
        <w:t xml:space="preserve"> Technologies Used:</w:t>
      </w:r>
    </w:p>
    <w:p w14:paraId="516632D1" w14:textId="79E144A1" w:rsidR="0076077C" w:rsidRPr="0076077C" w:rsidRDefault="0076077C" w:rsidP="0076077C">
      <w:pPr>
        <w:pStyle w:val="ListParagraph"/>
        <w:numPr>
          <w:ilvl w:val="0"/>
          <w:numId w:val="21"/>
        </w:numPr>
        <w:rPr>
          <w:sz w:val="24"/>
          <w:szCs w:val="24"/>
        </w:rPr>
      </w:pPr>
      <w:r w:rsidRPr="0076077C">
        <w:rPr>
          <w:sz w:val="24"/>
          <w:szCs w:val="24"/>
        </w:rPr>
        <w:t>Blockchain Platforms (e.g., Ethereum, Hyperledger)</w:t>
      </w:r>
    </w:p>
    <w:p w14:paraId="3473FE38" w14:textId="6ED4059C" w:rsidR="0076077C" w:rsidRPr="0076077C" w:rsidRDefault="0076077C" w:rsidP="0076077C">
      <w:pPr>
        <w:pStyle w:val="ListParagraph"/>
        <w:numPr>
          <w:ilvl w:val="0"/>
          <w:numId w:val="21"/>
        </w:numPr>
        <w:rPr>
          <w:sz w:val="24"/>
          <w:szCs w:val="24"/>
        </w:rPr>
      </w:pPr>
      <w:r w:rsidRPr="0076077C">
        <w:rPr>
          <w:sz w:val="24"/>
          <w:szCs w:val="24"/>
        </w:rPr>
        <w:t>Cryptographic Security</w:t>
      </w:r>
    </w:p>
    <w:p w14:paraId="357DAE55" w14:textId="77777777" w:rsidR="002B7C88" w:rsidRPr="002B7C88" w:rsidRDefault="002B7C88" w:rsidP="0076077C">
      <w:pPr>
        <w:rPr>
          <w:b/>
          <w:bCs/>
          <w:sz w:val="24"/>
          <w:szCs w:val="24"/>
        </w:rPr>
      </w:pPr>
      <w:r w:rsidRPr="002B7C88">
        <w:rPr>
          <w:b/>
          <w:bCs/>
          <w:sz w:val="24"/>
          <w:szCs w:val="24"/>
        </w:rPr>
        <w:t xml:space="preserve"> Impact:</w:t>
      </w:r>
    </w:p>
    <w:p w14:paraId="6AA3A73F" w14:textId="786D42D1" w:rsidR="0076077C" w:rsidRPr="0076077C" w:rsidRDefault="0076077C" w:rsidP="0076077C">
      <w:pPr>
        <w:pStyle w:val="ListParagraph"/>
        <w:numPr>
          <w:ilvl w:val="0"/>
          <w:numId w:val="21"/>
        </w:numPr>
        <w:rPr>
          <w:sz w:val="24"/>
          <w:szCs w:val="24"/>
        </w:rPr>
      </w:pPr>
      <w:r w:rsidRPr="0076077C">
        <w:rPr>
          <w:sz w:val="24"/>
          <w:szCs w:val="24"/>
        </w:rPr>
        <w:t>Transparency and Security: Increased transparency and security in transactions.</w:t>
      </w:r>
    </w:p>
    <w:p w14:paraId="23540FCE" w14:textId="054D2EFB" w:rsidR="0076077C" w:rsidRPr="0076077C" w:rsidRDefault="0076077C" w:rsidP="0076077C">
      <w:pPr>
        <w:pStyle w:val="ListParagraph"/>
        <w:numPr>
          <w:ilvl w:val="0"/>
          <w:numId w:val="21"/>
        </w:numPr>
        <w:rPr>
          <w:sz w:val="24"/>
          <w:szCs w:val="24"/>
        </w:rPr>
      </w:pPr>
      <w:r w:rsidRPr="0076077C">
        <w:rPr>
          <w:sz w:val="24"/>
          <w:szCs w:val="24"/>
        </w:rPr>
        <w:t>New Revenue Streams: New revenue opportunities from cryptocurrency services.</w:t>
      </w:r>
    </w:p>
    <w:p w14:paraId="46E9C377" w14:textId="57BC6E03" w:rsidR="00802A23" w:rsidRDefault="00802A23" w:rsidP="0076077C">
      <w:pPr>
        <w:pStyle w:val="ListParagraph"/>
        <w:numPr>
          <w:ilvl w:val="0"/>
          <w:numId w:val="21"/>
        </w:numPr>
        <w:rPr>
          <w:sz w:val="24"/>
          <w:szCs w:val="24"/>
        </w:rPr>
      </w:pPr>
      <w:r>
        <w:rPr>
          <w:noProof/>
        </w:rPr>
        <w:drawing>
          <wp:anchor distT="0" distB="0" distL="114300" distR="114300" simplePos="0" relativeHeight="251659264" behindDoc="0" locked="0" layoutInCell="1" allowOverlap="1" wp14:anchorId="5D818F1D" wp14:editId="49715CC8">
            <wp:simplePos x="0" y="0"/>
            <wp:positionH relativeFrom="column">
              <wp:posOffset>2903220</wp:posOffset>
            </wp:positionH>
            <wp:positionV relativeFrom="paragraph">
              <wp:posOffset>2665095</wp:posOffset>
            </wp:positionV>
            <wp:extent cx="3324225" cy="2621280"/>
            <wp:effectExtent l="0" t="0" r="9525" b="7620"/>
            <wp:wrapNone/>
            <wp:docPr id="1365482498" name="Chart 1">
              <a:extLst xmlns:a="http://schemas.openxmlformats.org/drawingml/2006/main">
                <a:ext uri="{FF2B5EF4-FFF2-40B4-BE49-F238E27FC236}">
                  <a16:creationId xmlns:a16="http://schemas.microsoft.com/office/drawing/2014/main" id="{42D6483E-4166-25BA-C8F7-C399EEC7F8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5F078A9" wp14:editId="6461D302">
            <wp:simplePos x="0" y="0"/>
            <wp:positionH relativeFrom="margin">
              <wp:posOffset>-342900</wp:posOffset>
            </wp:positionH>
            <wp:positionV relativeFrom="paragraph">
              <wp:posOffset>2665095</wp:posOffset>
            </wp:positionV>
            <wp:extent cx="3238500" cy="2621280"/>
            <wp:effectExtent l="0" t="0" r="0" b="7620"/>
            <wp:wrapTopAndBottom/>
            <wp:docPr id="536155649" name="Chart 1">
              <a:extLst xmlns:a="http://schemas.openxmlformats.org/drawingml/2006/main">
                <a:ext uri="{FF2B5EF4-FFF2-40B4-BE49-F238E27FC236}">
                  <a16:creationId xmlns:a16="http://schemas.microsoft.com/office/drawing/2014/main" id="{9075C24B-7D06-2F1E-3E16-297C0C2B6B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6077C" w:rsidRPr="0076077C">
        <w:rPr>
          <w:sz w:val="24"/>
          <w:szCs w:val="24"/>
        </w:rPr>
        <w:t>Regulatory Challenges: Navigating the evolving regulatory landscape for digital assets.</w:t>
      </w:r>
    </w:p>
    <w:tbl>
      <w:tblPr>
        <w:tblStyle w:val="TableGrid"/>
        <w:tblW w:w="8909" w:type="dxa"/>
        <w:tblLook w:val="04A0" w:firstRow="1" w:lastRow="0" w:firstColumn="1" w:lastColumn="0" w:noHBand="0" w:noVBand="1"/>
      </w:tblPr>
      <w:tblGrid>
        <w:gridCol w:w="1194"/>
        <w:gridCol w:w="3310"/>
        <w:gridCol w:w="2240"/>
        <w:gridCol w:w="2165"/>
      </w:tblGrid>
      <w:tr w:rsidR="00802A23" w:rsidRPr="00802A23" w14:paraId="6E14D5DC" w14:textId="77777777" w:rsidTr="00802A23">
        <w:trPr>
          <w:trHeight w:val="604"/>
        </w:trPr>
        <w:tc>
          <w:tcPr>
            <w:tcW w:w="1194" w:type="dxa"/>
            <w:hideMark/>
          </w:tcPr>
          <w:p w14:paraId="765FF180"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Year</w:t>
            </w:r>
          </w:p>
        </w:tc>
        <w:tc>
          <w:tcPr>
            <w:tcW w:w="3310" w:type="dxa"/>
            <w:hideMark/>
          </w:tcPr>
          <w:p w14:paraId="59C0C01F"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Banks Using Blockchain</w:t>
            </w:r>
          </w:p>
        </w:tc>
        <w:tc>
          <w:tcPr>
            <w:tcW w:w="2240" w:type="dxa"/>
            <w:hideMark/>
          </w:tcPr>
          <w:p w14:paraId="52975295"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Crypto Transactions (in billions)</w:t>
            </w:r>
          </w:p>
        </w:tc>
        <w:tc>
          <w:tcPr>
            <w:tcW w:w="2165" w:type="dxa"/>
            <w:hideMark/>
          </w:tcPr>
          <w:p w14:paraId="1247F87F"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Blockchain Projects Initiated</w:t>
            </w:r>
          </w:p>
        </w:tc>
      </w:tr>
      <w:tr w:rsidR="00802A23" w:rsidRPr="00802A23" w14:paraId="3FBD009F" w14:textId="77777777" w:rsidTr="00802A23">
        <w:trPr>
          <w:trHeight w:val="283"/>
        </w:trPr>
        <w:tc>
          <w:tcPr>
            <w:tcW w:w="1194" w:type="dxa"/>
            <w:hideMark/>
          </w:tcPr>
          <w:p w14:paraId="305D3BD4"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2015</w:t>
            </w:r>
          </w:p>
        </w:tc>
        <w:tc>
          <w:tcPr>
            <w:tcW w:w="3310" w:type="dxa"/>
            <w:hideMark/>
          </w:tcPr>
          <w:p w14:paraId="03CD04D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10</w:t>
            </w:r>
          </w:p>
        </w:tc>
        <w:tc>
          <w:tcPr>
            <w:tcW w:w="2240" w:type="dxa"/>
            <w:hideMark/>
          </w:tcPr>
          <w:p w14:paraId="6B406BBF"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0.5</w:t>
            </w:r>
          </w:p>
        </w:tc>
        <w:tc>
          <w:tcPr>
            <w:tcW w:w="2165" w:type="dxa"/>
            <w:hideMark/>
          </w:tcPr>
          <w:p w14:paraId="217279F2"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w:t>
            </w:r>
          </w:p>
        </w:tc>
      </w:tr>
      <w:tr w:rsidR="00802A23" w:rsidRPr="00802A23" w14:paraId="08B48E11" w14:textId="77777777" w:rsidTr="00802A23">
        <w:trPr>
          <w:trHeight w:val="283"/>
        </w:trPr>
        <w:tc>
          <w:tcPr>
            <w:tcW w:w="1194" w:type="dxa"/>
            <w:hideMark/>
          </w:tcPr>
          <w:p w14:paraId="50CDA715"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2016</w:t>
            </w:r>
          </w:p>
        </w:tc>
        <w:tc>
          <w:tcPr>
            <w:tcW w:w="3310" w:type="dxa"/>
            <w:hideMark/>
          </w:tcPr>
          <w:p w14:paraId="7C8FA9D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15</w:t>
            </w:r>
          </w:p>
        </w:tc>
        <w:tc>
          <w:tcPr>
            <w:tcW w:w="2240" w:type="dxa"/>
            <w:hideMark/>
          </w:tcPr>
          <w:p w14:paraId="2E74904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w:t>
            </w:r>
          </w:p>
        </w:tc>
        <w:tc>
          <w:tcPr>
            <w:tcW w:w="2165" w:type="dxa"/>
            <w:hideMark/>
          </w:tcPr>
          <w:p w14:paraId="48D0AE1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10</w:t>
            </w:r>
          </w:p>
        </w:tc>
      </w:tr>
      <w:tr w:rsidR="00802A23" w:rsidRPr="00802A23" w14:paraId="7B348BF7" w14:textId="77777777" w:rsidTr="00802A23">
        <w:trPr>
          <w:trHeight w:val="283"/>
        </w:trPr>
        <w:tc>
          <w:tcPr>
            <w:tcW w:w="1194" w:type="dxa"/>
            <w:hideMark/>
          </w:tcPr>
          <w:p w14:paraId="11BADB80"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2017</w:t>
            </w:r>
          </w:p>
        </w:tc>
        <w:tc>
          <w:tcPr>
            <w:tcW w:w="3310" w:type="dxa"/>
            <w:hideMark/>
          </w:tcPr>
          <w:p w14:paraId="48836F41"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w:t>
            </w:r>
          </w:p>
        </w:tc>
        <w:tc>
          <w:tcPr>
            <w:tcW w:w="2240" w:type="dxa"/>
            <w:hideMark/>
          </w:tcPr>
          <w:p w14:paraId="754FDB77"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w:t>
            </w:r>
          </w:p>
        </w:tc>
        <w:tc>
          <w:tcPr>
            <w:tcW w:w="2165" w:type="dxa"/>
            <w:hideMark/>
          </w:tcPr>
          <w:p w14:paraId="13A34FA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15</w:t>
            </w:r>
          </w:p>
        </w:tc>
      </w:tr>
      <w:tr w:rsidR="00802A23" w:rsidRPr="00802A23" w14:paraId="63FE4298" w14:textId="77777777" w:rsidTr="00802A23">
        <w:trPr>
          <w:trHeight w:val="283"/>
        </w:trPr>
        <w:tc>
          <w:tcPr>
            <w:tcW w:w="1194" w:type="dxa"/>
            <w:hideMark/>
          </w:tcPr>
          <w:p w14:paraId="29EA870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2018</w:t>
            </w:r>
          </w:p>
        </w:tc>
        <w:tc>
          <w:tcPr>
            <w:tcW w:w="3310" w:type="dxa"/>
            <w:hideMark/>
          </w:tcPr>
          <w:p w14:paraId="254BF58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25</w:t>
            </w:r>
          </w:p>
        </w:tc>
        <w:tc>
          <w:tcPr>
            <w:tcW w:w="2240" w:type="dxa"/>
            <w:hideMark/>
          </w:tcPr>
          <w:p w14:paraId="6E174D40"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3.5</w:t>
            </w:r>
          </w:p>
        </w:tc>
        <w:tc>
          <w:tcPr>
            <w:tcW w:w="2165" w:type="dxa"/>
            <w:hideMark/>
          </w:tcPr>
          <w:p w14:paraId="0EFB9134"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w:t>
            </w:r>
          </w:p>
        </w:tc>
      </w:tr>
      <w:tr w:rsidR="00802A23" w:rsidRPr="00802A23" w14:paraId="1B3C2807" w14:textId="77777777" w:rsidTr="00802A23">
        <w:trPr>
          <w:trHeight w:val="283"/>
        </w:trPr>
        <w:tc>
          <w:tcPr>
            <w:tcW w:w="1194" w:type="dxa"/>
            <w:hideMark/>
          </w:tcPr>
          <w:p w14:paraId="2C4D9EBB"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2019</w:t>
            </w:r>
          </w:p>
        </w:tc>
        <w:tc>
          <w:tcPr>
            <w:tcW w:w="3310" w:type="dxa"/>
            <w:hideMark/>
          </w:tcPr>
          <w:p w14:paraId="38CF39C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30</w:t>
            </w:r>
          </w:p>
        </w:tc>
        <w:tc>
          <w:tcPr>
            <w:tcW w:w="2240" w:type="dxa"/>
            <w:hideMark/>
          </w:tcPr>
          <w:p w14:paraId="00E8A34C"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w:t>
            </w:r>
          </w:p>
        </w:tc>
        <w:tc>
          <w:tcPr>
            <w:tcW w:w="2165" w:type="dxa"/>
            <w:hideMark/>
          </w:tcPr>
          <w:p w14:paraId="77CD54D3"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25</w:t>
            </w:r>
          </w:p>
        </w:tc>
      </w:tr>
      <w:tr w:rsidR="00802A23" w:rsidRPr="00802A23" w14:paraId="09CCA520" w14:textId="77777777" w:rsidTr="00802A23">
        <w:trPr>
          <w:trHeight w:val="283"/>
        </w:trPr>
        <w:tc>
          <w:tcPr>
            <w:tcW w:w="1194" w:type="dxa"/>
            <w:hideMark/>
          </w:tcPr>
          <w:p w14:paraId="6DD85FD8"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2020</w:t>
            </w:r>
          </w:p>
        </w:tc>
        <w:tc>
          <w:tcPr>
            <w:tcW w:w="3310" w:type="dxa"/>
            <w:hideMark/>
          </w:tcPr>
          <w:p w14:paraId="20E1D05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40</w:t>
            </w:r>
          </w:p>
        </w:tc>
        <w:tc>
          <w:tcPr>
            <w:tcW w:w="2240" w:type="dxa"/>
            <w:hideMark/>
          </w:tcPr>
          <w:p w14:paraId="1203530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7.5</w:t>
            </w:r>
          </w:p>
        </w:tc>
        <w:tc>
          <w:tcPr>
            <w:tcW w:w="2165" w:type="dxa"/>
            <w:hideMark/>
          </w:tcPr>
          <w:p w14:paraId="24952C2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30</w:t>
            </w:r>
          </w:p>
        </w:tc>
      </w:tr>
      <w:tr w:rsidR="00802A23" w:rsidRPr="00802A23" w14:paraId="7F813609" w14:textId="77777777" w:rsidTr="00802A23">
        <w:trPr>
          <w:trHeight w:val="283"/>
        </w:trPr>
        <w:tc>
          <w:tcPr>
            <w:tcW w:w="1194" w:type="dxa"/>
            <w:hideMark/>
          </w:tcPr>
          <w:p w14:paraId="0AE769E3"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2021</w:t>
            </w:r>
          </w:p>
        </w:tc>
        <w:tc>
          <w:tcPr>
            <w:tcW w:w="3310" w:type="dxa"/>
            <w:hideMark/>
          </w:tcPr>
          <w:p w14:paraId="6AD5D1D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50</w:t>
            </w:r>
          </w:p>
        </w:tc>
        <w:tc>
          <w:tcPr>
            <w:tcW w:w="2240" w:type="dxa"/>
            <w:hideMark/>
          </w:tcPr>
          <w:p w14:paraId="27E06E5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10</w:t>
            </w:r>
          </w:p>
        </w:tc>
        <w:tc>
          <w:tcPr>
            <w:tcW w:w="2165" w:type="dxa"/>
            <w:hideMark/>
          </w:tcPr>
          <w:p w14:paraId="67F6BB6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35</w:t>
            </w:r>
          </w:p>
        </w:tc>
      </w:tr>
      <w:tr w:rsidR="00802A23" w:rsidRPr="00802A23" w14:paraId="7380066C" w14:textId="77777777" w:rsidTr="00802A23">
        <w:trPr>
          <w:trHeight w:val="283"/>
        </w:trPr>
        <w:tc>
          <w:tcPr>
            <w:tcW w:w="1194" w:type="dxa"/>
            <w:hideMark/>
          </w:tcPr>
          <w:p w14:paraId="1B02F7A0"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2022</w:t>
            </w:r>
          </w:p>
        </w:tc>
        <w:tc>
          <w:tcPr>
            <w:tcW w:w="3310" w:type="dxa"/>
            <w:hideMark/>
          </w:tcPr>
          <w:p w14:paraId="5BE26E72"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60</w:t>
            </w:r>
          </w:p>
        </w:tc>
        <w:tc>
          <w:tcPr>
            <w:tcW w:w="2240" w:type="dxa"/>
            <w:hideMark/>
          </w:tcPr>
          <w:p w14:paraId="18B3E388"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12.5</w:t>
            </w:r>
          </w:p>
        </w:tc>
        <w:tc>
          <w:tcPr>
            <w:tcW w:w="2165" w:type="dxa"/>
            <w:hideMark/>
          </w:tcPr>
          <w:p w14:paraId="482CA342"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40</w:t>
            </w:r>
          </w:p>
        </w:tc>
      </w:tr>
      <w:tr w:rsidR="00802A23" w:rsidRPr="00802A23" w14:paraId="32D4D1B6" w14:textId="77777777" w:rsidTr="00802A23">
        <w:trPr>
          <w:trHeight w:val="283"/>
        </w:trPr>
        <w:tc>
          <w:tcPr>
            <w:tcW w:w="1194" w:type="dxa"/>
            <w:hideMark/>
          </w:tcPr>
          <w:p w14:paraId="11834936"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2023</w:t>
            </w:r>
          </w:p>
        </w:tc>
        <w:tc>
          <w:tcPr>
            <w:tcW w:w="3310" w:type="dxa"/>
            <w:hideMark/>
          </w:tcPr>
          <w:p w14:paraId="749C465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70</w:t>
            </w:r>
          </w:p>
        </w:tc>
        <w:tc>
          <w:tcPr>
            <w:tcW w:w="2240" w:type="dxa"/>
            <w:hideMark/>
          </w:tcPr>
          <w:p w14:paraId="2A43CB34"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15</w:t>
            </w:r>
          </w:p>
        </w:tc>
        <w:tc>
          <w:tcPr>
            <w:tcW w:w="2165" w:type="dxa"/>
            <w:hideMark/>
          </w:tcPr>
          <w:p w14:paraId="05D761EF"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50</w:t>
            </w:r>
          </w:p>
        </w:tc>
      </w:tr>
    </w:tbl>
    <w:p w14:paraId="46A565E8" w14:textId="05E1D286" w:rsidR="0076077C" w:rsidRPr="0076077C" w:rsidRDefault="0076077C" w:rsidP="0076077C">
      <w:pPr>
        <w:pStyle w:val="Heading2"/>
      </w:pPr>
      <w:r w:rsidRPr="0076077C">
        <w:lastRenderedPageBreak/>
        <w:t>5. Fintech Collaboration</w:t>
      </w:r>
    </w:p>
    <w:p w14:paraId="52434767" w14:textId="78B854CC" w:rsidR="0076077C" w:rsidRPr="002B7C88" w:rsidRDefault="0076077C" w:rsidP="0076077C">
      <w:pPr>
        <w:rPr>
          <w:b/>
          <w:bCs/>
          <w:sz w:val="24"/>
          <w:szCs w:val="24"/>
        </w:rPr>
      </w:pPr>
      <w:r w:rsidRPr="002B7C88">
        <w:rPr>
          <w:b/>
          <w:bCs/>
          <w:sz w:val="24"/>
          <w:szCs w:val="24"/>
        </w:rPr>
        <w:t xml:space="preserve"> Strategies Used:</w:t>
      </w:r>
    </w:p>
    <w:p w14:paraId="7A171740" w14:textId="60137A09" w:rsidR="0076077C" w:rsidRPr="0076077C" w:rsidRDefault="0076077C" w:rsidP="0076077C">
      <w:pPr>
        <w:pStyle w:val="ListParagraph"/>
        <w:numPr>
          <w:ilvl w:val="0"/>
          <w:numId w:val="28"/>
        </w:numPr>
        <w:rPr>
          <w:sz w:val="24"/>
          <w:szCs w:val="24"/>
        </w:rPr>
      </w:pPr>
      <w:r w:rsidRPr="0076077C">
        <w:rPr>
          <w:sz w:val="24"/>
          <w:szCs w:val="24"/>
        </w:rPr>
        <w:t>Partnerships and Acquisitions: Forming partnerships with fintech startups or acquiring them to integrate innovative technologies.</w:t>
      </w:r>
    </w:p>
    <w:p w14:paraId="62E3F479" w14:textId="222B4815" w:rsidR="0076077C" w:rsidRPr="0076077C" w:rsidRDefault="0076077C" w:rsidP="0076077C">
      <w:pPr>
        <w:pStyle w:val="ListParagraph"/>
        <w:numPr>
          <w:ilvl w:val="0"/>
          <w:numId w:val="28"/>
        </w:numPr>
        <w:rPr>
          <w:sz w:val="24"/>
          <w:szCs w:val="24"/>
        </w:rPr>
      </w:pPr>
      <w:r w:rsidRPr="0076077C">
        <w:rPr>
          <w:sz w:val="24"/>
          <w:szCs w:val="24"/>
        </w:rPr>
        <w:t>Innovation Labs: Establishing innovation labs to foster collaboration and development of new solutions.</w:t>
      </w:r>
    </w:p>
    <w:p w14:paraId="0ECC78BF" w14:textId="352E4FAC" w:rsidR="0076077C" w:rsidRPr="0076077C" w:rsidRDefault="0076077C" w:rsidP="0076077C">
      <w:pPr>
        <w:pStyle w:val="ListParagraph"/>
        <w:numPr>
          <w:ilvl w:val="0"/>
          <w:numId w:val="28"/>
        </w:numPr>
        <w:rPr>
          <w:sz w:val="24"/>
          <w:szCs w:val="24"/>
        </w:rPr>
      </w:pPr>
      <w:r w:rsidRPr="0076077C">
        <w:rPr>
          <w:sz w:val="24"/>
          <w:szCs w:val="24"/>
        </w:rPr>
        <w:t>Accelerators and Incubators: Supporting fintech startups through accelerators and incubators to drive innovation.</w:t>
      </w:r>
    </w:p>
    <w:p w14:paraId="5540E11F" w14:textId="529A0048" w:rsidR="0076077C" w:rsidRPr="002B7C88" w:rsidRDefault="0076077C" w:rsidP="0076077C">
      <w:pPr>
        <w:rPr>
          <w:b/>
          <w:bCs/>
          <w:sz w:val="24"/>
          <w:szCs w:val="24"/>
        </w:rPr>
      </w:pPr>
      <w:r w:rsidRPr="002B7C88">
        <w:rPr>
          <w:b/>
          <w:bCs/>
          <w:sz w:val="24"/>
          <w:szCs w:val="24"/>
        </w:rPr>
        <w:t xml:space="preserve"> Technologies Used:</w:t>
      </w:r>
    </w:p>
    <w:p w14:paraId="350942C5" w14:textId="17F35F24" w:rsidR="0076077C" w:rsidRPr="0076077C" w:rsidRDefault="0076077C" w:rsidP="0076077C">
      <w:pPr>
        <w:pStyle w:val="ListParagraph"/>
        <w:numPr>
          <w:ilvl w:val="0"/>
          <w:numId w:val="28"/>
        </w:numPr>
        <w:rPr>
          <w:sz w:val="24"/>
          <w:szCs w:val="24"/>
        </w:rPr>
      </w:pPr>
      <w:r w:rsidRPr="0076077C">
        <w:rPr>
          <w:sz w:val="24"/>
          <w:szCs w:val="24"/>
        </w:rPr>
        <w:t>API Integration</w:t>
      </w:r>
    </w:p>
    <w:p w14:paraId="66524243" w14:textId="48B02610" w:rsidR="002B7C88" w:rsidRPr="002B7C88" w:rsidRDefault="0076077C" w:rsidP="002B7C88">
      <w:pPr>
        <w:pStyle w:val="ListParagraph"/>
        <w:numPr>
          <w:ilvl w:val="0"/>
          <w:numId w:val="28"/>
        </w:numPr>
        <w:rPr>
          <w:sz w:val="24"/>
          <w:szCs w:val="24"/>
        </w:rPr>
      </w:pPr>
      <w:r w:rsidRPr="0076077C">
        <w:rPr>
          <w:sz w:val="24"/>
          <w:szCs w:val="24"/>
        </w:rPr>
        <w:t>Cloud Services</w:t>
      </w:r>
    </w:p>
    <w:p w14:paraId="7D459A27" w14:textId="28B11200" w:rsidR="0076077C" w:rsidRPr="002B7C88" w:rsidRDefault="002B7C88" w:rsidP="002B7C88">
      <w:pPr>
        <w:rPr>
          <w:b/>
          <w:bCs/>
          <w:sz w:val="24"/>
          <w:szCs w:val="24"/>
        </w:rPr>
      </w:pPr>
      <w:r>
        <w:rPr>
          <w:b/>
          <w:bCs/>
          <w:sz w:val="24"/>
          <w:szCs w:val="24"/>
        </w:rPr>
        <w:t xml:space="preserve"> </w:t>
      </w:r>
      <w:r w:rsidR="0076077C" w:rsidRPr="002B7C88">
        <w:rPr>
          <w:b/>
          <w:bCs/>
          <w:sz w:val="24"/>
          <w:szCs w:val="24"/>
        </w:rPr>
        <w:t>Impact:</w:t>
      </w:r>
    </w:p>
    <w:p w14:paraId="7237B5D6" w14:textId="0210A5D8" w:rsidR="0076077C" w:rsidRPr="0076077C" w:rsidRDefault="0076077C" w:rsidP="0076077C">
      <w:pPr>
        <w:pStyle w:val="ListParagraph"/>
        <w:numPr>
          <w:ilvl w:val="0"/>
          <w:numId w:val="30"/>
        </w:numPr>
        <w:rPr>
          <w:sz w:val="24"/>
          <w:szCs w:val="24"/>
        </w:rPr>
      </w:pPr>
      <w:r w:rsidRPr="0076077C">
        <w:rPr>
          <w:sz w:val="24"/>
          <w:szCs w:val="24"/>
        </w:rPr>
        <w:t>Accelerated Innovation: Faster development and deployment of new financial products and services.</w:t>
      </w:r>
    </w:p>
    <w:p w14:paraId="5E47D3B1" w14:textId="62676FF9" w:rsidR="0076077C" w:rsidRPr="0076077C" w:rsidRDefault="0076077C" w:rsidP="0076077C">
      <w:pPr>
        <w:pStyle w:val="ListParagraph"/>
        <w:numPr>
          <w:ilvl w:val="0"/>
          <w:numId w:val="30"/>
        </w:numPr>
        <w:rPr>
          <w:sz w:val="24"/>
          <w:szCs w:val="24"/>
        </w:rPr>
      </w:pPr>
      <w:r w:rsidRPr="0076077C">
        <w:rPr>
          <w:sz w:val="24"/>
          <w:szCs w:val="24"/>
        </w:rPr>
        <w:t>Market Expansion: Access to new customer segments and markets.</w:t>
      </w:r>
    </w:p>
    <w:p w14:paraId="6E798DA7" w14:textId="64FB4699" w:rsidR="002B7C88" w:rsidRPr="00570697" w:rsidRDefault="0076077C" w:rsidP="00570697">
      <w:pPr>
        <w:pStyle w:val="ListParagraph"/>
        <w:numPr>
          <w:ilvl w:val="0"/>
          <w:numId w:val="30"/>
        </w:numPr>
        <w:rPr>
          <w:sz w:val="24"/>
          <w:szCs w:val="24"/>
        </w:rPr>
      </w:pPr>
      <w:r w:rsidRPr="0076077C">
        <w:rPr>
          <w:sz w:val="24"/>
          <w:szCs w:val="24"/>
        </w:rPr>
        <w:t>Competitive Edge: Enhanced competitive positioning through innovative offerings.</w:t>
      </w:r>
    </w:p>
    <w:p w14:paraId="4BAB9E29" w14:textId="58C9B147" w:rsidR="0076077C" w:rsidRPr="00570697" w:rsidRDefault="0076077C" w:rsidP="00570697">
      <w:pPr>
        <w:pStyle w:val="Heading2"/>
      </w:pPr>
      <w:r w:rsidRPr="0076077C">
        <w:t>6. Cybersecurity Enhancement</w:t>
      </w:r>
    </w:p>
    <w:p w14:paraId="11DF6B7B" w14:textId="041E65B5" w:rsidR="0076077C" w:rsidRPr="002B7C88" w:rsidRDefault="0076077C" w:rsidP="0076077C">
      <w:pPr>
        <w:rPr>
          <w:b/>
          <w:bCs/>
          <w:sz w:val="24"/>
          <w:szCs w:val="24"/>
        </w:rPr>
      </w:pPr>
      <w:r w:rsidRPr="002B7C88">
        <w:rPr>
          <w:b/>
          <w:bCs/>
          <w:sz w:val="24"/>
          <w:szCs w:val="24"/>
        </w:rPr>
        <w:t xml:space="preserve"> Strategies Used:</w:t>
      </w:r>
    </w:p>
    <w:p w14:paraId="432B0654" w14:textId="2FF20FE6" w:rsidR="0076077C" w:rsidRPr="0076077C" w:rsidRDefault="0076077C" w:rsidP="0076077C">
      <w:pPr>
        <w:pStyle w:val="ListParagraph"/>
        <w:numPr>
          <w:ilvl w:val="0"/>
          <w:numId w:val="30"/>
        </w:numPr>
        <w:rPr>
          <w:sz w:val="24"/>
          <w:szCs w:val="24"/>
        </w:rPr>
      </w:pPr>
      <w:r w:rsidRPr="0076077C">
        <w:rPr>
          <w:sz w:val="24"/>
          <w:szCs w:val="24"/>
        </w:rPr>
        <w:t>Advanced Threat Detection: Implementing advanced threat detection systems to identify and mitigate cyber threats.</w:t>
      </w:r>
    </w:p>
    <w:p w14:paraId="649EAAA4" w14:textId="7458B33B" w:rsidR="0076077C" w:rsidRPr="0076077C" w:rsidRDefault="0076077C" w:rsidP="0076077C">
      <w:pPr>
        <w:pStyle w:val="ListParagraph"/>
        <w:numPr>
          <w:ilvl w:val="0"/>
          <w:numId w:val="30"/>
        </w:numPr>
        <w:rPr>
          <w:sz w:val="24"/>
          <w:szCs w:val="24"/>
        </w:rPr>
      </w:pPr>
      <w:r w:rsidRPr="0076077C">
        <w:rPr>
          <w:sz w:val="24"/>
          <w:szCs w:val="24"/>
        </w:rPr>
        <w:t>Regular Security Audits: Conducting regular security audits and compliance checks.</w:t>
      </w:r>
    </w:p>
    <w:p w14:paraId="0348E765" w14:textId="4E94AAA1" w:rsidR="0076077C" w:rsidRPr="002B7C88" w:rsidRDefault="0076077C" w:rsidP="0076077C">
      <w:pPr>
        <w:pStyle w:val="ListParagraph"/>
        <w:numPr>
          <w:ilvl w:val="0"/>
          <w:numId w:val="30"/>
        </w:numPr>
        <w:rPr>
          <w:sz w:val="24"/>
          <w:szCs w:val="24"/>
        </w:rPr>
      </w:pPr>
      <w:r w:rsidRPr="0076077C">
        <w:rPr>
          <w:sz w:val="24"/>
          <w:szCs w:val="24"/>
        </w:rPr>
        <w:t>Employee Training: Investing in comprehensive cybersecurity training programs for employees.</w:t>
      </w:r>
    </w:p>
    <w:p w14:paraId="1EE1CCA2" w14:textId="1D307971" w:rsidR="0076077C" w:rsidRPr="002B7C88" w:rsidRDefault="0076077C" w:rsidP="0076077C">
      <w:pPr>
        <w:rPr>
          <w:b/>
          <w:bCs/>
          <w:sz w:val="24"/>
          <w:szCs w:val="24"/>
        </w:rPr>
      </w:pPr>
      <w:r w:rsidRPr="002B7C88">
        <w:rPr>
          <w:b/>
          <w:bCs/>
          <w:sz w:val="24"/>
          <w:szCs w:val="24"/>
        </w:rPr>
        <w:t xml:space="preserve"> Technologies Used:</w:t>
      </w:r>
    </w:p>
    <w:p w14:paraId="57742C82" w14:textId="53B33881" w:rsidR="0076077C" w:rsidRPr="0076077C" w:rsidRDefault="0076077C" w:rsidP="0076077C">
      <w:pPr>
        <w:pStyle w:val="ListParagraph"/>
        <w:numPr>
          <w:ilvl w:val="0"/>
          <w:numId w:val="30"/>
        </w:numPr>
        <w:rPr>
          <w:sz w:val="24"/>
          <w:szCs w:val="24"/>
        </w:rPr>
      </w:pPr>
      <w:r w:rsidRPr="0076077C">
        <w:rPr>
          <w:sz w:val="24"/>
          <w:szCs w:val="24"/>
        </w:rPr>
        <w:t xml:space="preserve"> AI and Machine Learning for Threat Detection</w:t>
      </w:r>
    </w:p>
    <w:p w14:paraId="1EDC56EA" w14:textId="1D8B9A09" w:rsidR="0076077C" w:rsidRPr="0076077C" w:rsidRDefault="0076077C" w:rsidP="0076077C">
      <w:pPr>
        <w:pStyle w:val="ListParagraph"/>
        <w:numPr>
          <w:ilvl w:val="0"/>
          <w:numId w:val="30"/>
        </w:numPr>
        <w:rPr>
          <w:sz w:val="24"/>
          <w:szCs w:val="24"/>
        </w:rPr>
      </w:pPr>
      <w:r w:rsidRPr="0076077C">
        <w:rPr>
          <w:sz w:val="24"/>
          <w:szCs w:val="24"/>
        </w:rPr>
        <w:t xml:space="preserve"> Encryption and Tokenization</w:t>
      </w:r>
    </w:p>
    <w:p w14:paraId="22CD03B2" w14:textId="7EE3E1F1" w:rsidR="0076077C" w:rsidRPr="0076077C" w:rsidRDefault="0076077C" w:rsidP="0076077C">
      <w:pPr>
        <w:pStyle w:val="ListParagraph"/>
        <w:numPr>
          <w:ilvl w:val="0"/>
          <w:numId w:val="30"/>
        </w:numPr>
        <w:rPr>
          <w:sz w:val="24"/>
          <w:szCs w:val="24"/>
        </w:rPr>
      </w:pPr>
      <w:r w:rsidRPr="0076077C">
        <w:rPr>
          <w:sz w:val="24"/>
          <w:szCs w:val="24"/>
        </w:rPr>
        <w:t xml:space="preserve"> </w:t>
      </w:r>
      <w:proofErr w:type="spellStart"/>
      <w:r w:rsidRPr="0076077C">
        <w:rPr>
          <w:sz w:val="24"/>
          <w:szCs w:val="24"/>
        </w:rPr>
        <w:t>MultiFactor</w:t>
      </w:r>
      <w:proofErr w:type="spellEnd"/>
      <w:r w:rsidRPr="0076077C">
        <w:rPr>
          <w:sz w:val="24"/>
          <w:szCs w:val="24"/>
        </w:rPr>
        <w:t xml:space="preserve"> Authentication (MFA)</w:t>
      </w:r>
    </w:p>
    <w:p w14:paraId="2E1388C0" w14:textId="67AFAFBA" w:rsidR="0076077C" w:rsidRPr="002B7C88" w:rsidRDefault="0076077C" w:rsidP="0076077C">
      <w:pPr>
        <w:rPr>
          <w:b/>
          <w:bCs/>
          <w:sz w:val="24"/>
          <w:szCs w:val="24"/>
        </w:rPr>
      </w:pPr>
      <w:r w:rsidRPr="002B7C88">
        <w:rPr>
          <w:b/>
          <w:bCs/>
          <w:sz w:val="24"/>
          <w:szCs w:val="24"/>
        </w:rPr>
        <w:t xml:space="preserve"> Impact:</w:t>
      </w:r>
    </w:p>
    <w:p w14:paraId="3E71F35C" w14:textId="3468516E" w:rsidR="0076077C" w:rsidRPr="0076077C" w:rsidRDefault="0076077C" w:rsidP="0076077C">
      <w:pPr>
        <w:pStyle w:val="ListParagraph"/>
        <w:numPr>
          <w:ilvl w:val="0"/>
          <w:numId w:val="30"/>
        </w:numPr>
        <w:rPr>
          <w:sz w:val="24"/>
          <w:szCs w:val="24"/>
        </w:rPr>
      </w:pPr>
      <w:r w:rsidRPr="0076077C">
        <w:rPr>
          <w:sz w:val="24"/>
          <w:szCs w:val="24"/>
        </w:rPr>
        <w:t xml:space="preserve"> Enhanced Security: Improved protection of customer data and financial assets.</w:t>
      </w:r>
    </w:p>
    <w:p w14:paraId="3491E072" w14:textId="2108C0DB" w:rsidR="0076077C" w:rsidRPr="0076077C" w:rsidRDefault="0076077C" w:rsidP="0076077C">
      <w:pPr>
        <w:pStyle w:val="ListParagraph"/>
        <w:numPr>
          <w:ilvl w:val="0"/>
          <w:numId w:val="30"/>
        </w:numPr>
        <w:rPr>
          <w:sz w:val="24"/>
          <w:szCs w:val="24"/>
        </w:rPr>
      </w:pPr>
      <w:r w:rsidRPr="0076077C">
        <w:rPr>
          <w:sz w:val="24"/>
          <w:szCs w:val="24"/>
        </w:rPr>
        <w:t xml:space="preserve"> Trust and Confidence: Increased customer trust and confidence in banking services.</w:t>
      </w:r>
    </w:p>
    <w:p w14:paraId="7F4DC2CD" w14:textId="55487711" w:rsidR="0076077C" w:rsidRDefault="0076077C" w:rsidP="0076077C">
      <w:pPr>
        <w:pStyle w:val="ListParagraph"/>
        <w:numPr>
          <w:ilvl w:val="0"/>
          <w:numId w:val="30"/>
        </w:numPr>
        <w:rPr>
          <w:sz w:val="24"/>
          <w:szCs w:val="24"/>
        </w:rPr>
      </w:pPr>
      <w:r w:rsidRPr="0076077C">
        <w:rPr>
          <w:sz w:val="24"/>
          <w:szCs w:val="24"/>
        </w:rPr>
        <w:t xml:space="preserve"> Regulatory Compliance: Better compliance with regulatory requirements for data protection.</w:t>
      </w:r>
    </w:p>
    <w:tbl>
      <w:tblPr>
        <w:tblStyle w:val="TableGrid"/>
        <w:tblW w:w="8996" w:type="dxa"/>
        <w:tblLook w:val="04A0" w:firstRow="1" w:lastRow="0" w:firstColumn="1" w:lastColumn="0" w:noHBand="0" w:noVBand="1"/>
      </w:tblPr>
      <w:tblGrid>
        <w:gridCol w:w="1388"/>
        <w:gridCol w:w="2459"/>
        <w:gridCol w:w="2314"/>
        <w:gridCol w:w="2835"/>
      </w:tblGrid>
      <w:tr w:rsidR="00802A23" w:rsidRPr="00802A23" w14:paraId="6D1DE5D7" w14:textId="77777777" w:rsidTr="00570697">
        <w:trPr>
          <w:trHeight w:val="863"/>
        </w:trPr>
        <w:tc>
          <w:tcPr>
            <w:tcW w:w="1388" w:type="dxa"/>
            <w:hideMark/>
          </w:tcPr>
          <w:p w14:paraId="2C48E0F0"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lastRenderedPageBreak/>
              <w:t>Year</w:t>
            </w:r>
          </w:p>
        </w:tc>
        <w:tc>
          <w:tcPr>
            <w:tcW w:w="2459" w:type="dxa"/>
            <w:hideMark/>
          </w:tcPr>
          <w:p w14:paraId="02EA2185"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Cybersecurity Investment (in billions)</w:t>
            </w:r>
          </w:p>
        </w:tc>
        <w:tc>
          <w:tcPr>
            <w:tcW w:w="2314" w:type="dxa"/>
            <w:hideMark/>
          </w:tcPr>
          <w:p w14:paraId="6B14A5FC"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Cyber Attacks Prevented (in millions)</w:t>
            </w:r>
          </w:p>
        </w:tc>
        <w:tc>
          <w:tcPr>
            <w:tcW w:w="2835" w:type="dxa"/>
            <w:hideMark/>
          </w:tcPr>
          <w:p w14:paraId="12309702"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Banks with Enhanced Security Measures (%)</w:t>
            </w:r>
          </w:p>
        </w:tc>
      </w:tr>
      <w:tr w:rsidR="00802A23" w:rsidRPr="00802A23" w14:paraId="290B30DD" w14:textId="77777777" w:rsidTr="00570697">
        <w:trPr>
          <w:trHeight w:val="287"/>
        </w:trPr>
        <w:tc>
          <w:tcPr>
            <w:tcW w:w="1388" w:type="dxa"/>
            <w:hideMark/>
          </w:tcPr>
          <w:p w14:paraId="2F075933"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2015</w:t>
            </w:r>
          </w:p>
        </w:tc>
        <w:tc>
          <w:tcPr>
            <w:tcW w:w="2459" w:type="dxa"/>
            <w:hideMark/>
          </w:tcPr>
          <w:p w14:paraId="47F5C92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w:t>
            </w:r>
          </w:p>
        </w:tc>
        <w:tc>
          <w:tcPr>
            <w:tcW w:w="2314" w:type="dxa"/>
            <w:hideMark/>
          </w:tcPr>
          <w:p w14:paraId="3B33A06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50</w:t>
            </w:r>
          </w:p>
        </w:tc>
        <w:tc>
          <w:tcPr>
            <w:tcW w:w="2835" w:type="dxa"/>
            <w:hideMark/>
          </w:tcPr>
          <w:p w14:paraId="469DA68C"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30</w:t>
            </w:r>
          </w:p>
        </w:tc>
      </w:tr>
      <w:tr w:rsidR="00802A23" w:rsidRPr="00802A23" w14:paraId="064FEE0A" w14:textId="77777777" w:rsidTr="00570697">
        <w:trPr>
          <w:trHeight w:val="287"/>
        </w:trPr>
        <w:tc>
          <w:tcPr>
            <w:tcW w:w="1388" w:type="dxa"/>
            <w:hideMark/>
          </w:tcPr>
          <w:p w14:paraId="2D5E4642"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2016</w:t>
            </w:r>
          </w:p>
        </w:tc>
        <w:tc>
          <w:tcPr>
            <w:tcW w:w="2459" w:type="dxa"/>
            <w:hideMark/>
          </w:tcPr>
          <w:p w14:paraId="14BA1FC1"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1.5</w:t>
            </w:r>
          </w:p>
        </w:tc>
        <w:tc>
          <w:tcPr>
            <w:tcW w:w="2314" w:type="dxa"/>
            <w:hideMark/>
          </w:tcPr>
          <w:p w14:paraId="4360F76B"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75</w:t>
            </w:r>
          </w:p>
        </w:tc>
        <w:tc>
          <w:tcPr>
            <w:tcW w:w="2835" w:type="dxa"/>
            <w:hideMark/>
          </w:tcPr>
          <w:p w14:paraId="7A00A892"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35</w:t>
            </w:r>
          </w:p>
        </w:tc>
      </w:tr>
      <w:tr w:rsidR="00802A23" w:rsidRPr="00802A23" w14:paraId="4AF5FCC9" w14:textId="77777777" w:rsidTr="00570697">
        <w:trPr>
          <w:trHeight w:val="287"/>
        </w:trPr>
        <w:tc>
          <w:tcPr>
            <w:tcW w:w="1388" w:type="dxa"/>
            <w:hideMark/>
          </w:tcPr>
          <w:p w14:paraId="436BB8F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2017</w:t>
            </w:r>
          </w:p>
        </w:tc>
        <w:tc>
          <w:tcPr>
            <w:tcW w:w="2459" w:type="dxa"/>
            <w:hideMark/>
          </w:tcPr>
          <w:p w14:paraId="16A4CD6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w:t>
            </w:r>
          </w:p>
        </w:tc>
        <w:tc>
          <w:tcPr>
            <w:tcW w:w="2314" w:type="dxa"/>
            <w:hideMark/>
          </w:tcPr>
          <w:p w14:paraId="4B69B0A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100</w:t>
            </w:r>
          </w:p>
        </w:tc>
        <w:tc>
          <w:tcPr>
            <w:tcW w:w="2835" w:type="dxa"/>
            <w:hideMark/>
          </w:tcPr>
          <w:p w14:paraId="30ABD422"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40</w:t>
            </w:r>
          </w:p>
        </w:tc>
      </w:tr>
      <w:tr w:rsidR="00802A23" w:rsidRPr="00802A23" w14:paraId="0D51DC23" w14:textId="77777777" w:rsidTr="00570697">
        <w:trPr>
          <w:trHeight w:val="287"/>
        </w:trPr>
        <w:tc>
          <w:tcPr>
            <w:tcW w:w="1388" w:type="dxa"/>
            <w:hideMark/>
          </w:tcPr>
          <w:p w14:paraId="59EF7C17"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2018</w:t>
            </w:r>
          </w:p>
        </w:tc>
        <w:tc>
          <w:tcPr>
            <w:tcW w:w="2459" w:type="dxa"/>
            <w:hideMark/>
          </w:tcPr>
          <w:p w14:paraId="53786CB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2.5</w:t>
            </w:r>
          </w:p>
        </w:tc>
        <w:tc>
          <w:tcPr>
            <w:tcW w:w="2314" w:type="dxa"/>
            <w:hideMark/>
          </w:tcPr>
          <w:p w14:paraId="4DEFE466"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150</w:t>
            </w:r>
          </w:p>
        </w:tc>
        <w:tc>
          <w:tcPr>
            <w:tcW w:w="2835" w:type="dxa"/>
            <w:hideMark/>
          </w:tcPr>
          <w:p w14:paraId="071A0C2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45</w:t>
            </w:r>
          </w:p>
        </w:tc>
      </w:tr>
      <w:tr w:rsidR="00802A23" w:rsidRPr="00802A23" w14:paraId="41F4607A" w14:textId="77777777" w:rsidTr="00570697">
        <w:trPr>
          <w:trHeight w:val="287"/>
        </w:trPr>
        <w:tc>
          <w:tcPr>
            <w:tcW w:w="1388" w:type="dxa"/>
            <w:hideMark/>
          </w:tcPr>
          <w:p w14:paraId="1876F0A0"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2019</w:t>
            </w:r>
          </w:p>
        </w:tc>
        <w:tc>
          <w:tcPr>
            <w:tcW w:w="2459" w:type="dxa"/>
            <w:hideMark/>
          </w:tcPr>
          <w:p w14:paraId="25F9EFA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w:t>
            </w:r>
          </w:p>
        </w:tc>
        <w:tc>
          <w:tcPr>
            <w:tcW w:w="2314" w:type="dxa"/>
            <w:hideMark/>
          </w:tcPr>
          <w:p w14:paraId="006BEF74"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200</w:t>
            </w:r>
          </w:p>
        </w:tc>
        <w:tc>
          <w:tcPr>
            <w:tcW w:w="2835" w:type="dxa"/>
            <w:hideMark/>
          </w:tcPr>
          <w:p w14:paraId="47CDEC70"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50</w:t>
            </w:r>
          </w:p>
        </w:tc>
      </w:tr>
      <w:tr w:rsidR="00802A23" w:rsidRPr="00802A23" w14:paraId="39481F02" w14:textId="77777777" w:rsidTr="00570697">
        <w:trPr>
          <w:trHeight w:val="287"/>
        </w:trPr>
        <w:tc>
          <w:tcPr>
            <w:tcW w:w="1388" w:type="dxa"/>
            <w:hideMark/>
          </w:tcPr>
          <w:p w14:paraId="5725FAD1"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2020</w:t>
            </w:r>
          </w:p>
        </w:tc>
        <w:tc>
          <w:tcPr>
            <w:tcW w:w="2459" w:type="dxa"/>
            <w:hideMark/>
          </w:tcPr>
          <w:p w14:paraId="6713FD3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3.5</w:t>
            </w:r>
          </w:p>
        </w:tc>
        <w:tc>
          <w:tcPr>
            <w:tcW w:w="2314" w:type="dxa"/>
            <w:hideMark/>
          </w:tcPr>
          <w:p w14:paraId="04E6FAC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250</w:t>
            </w:r>
          </w:p>
        </w:tc>
        <w:tc>
          <w:tcPr>
            <w:tcW w:w="2835" w:type="dxa"/>
            <w:hideMark/>
          </w:tcPr>
          <w:p w14:paraId="2C2F9A88"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55</w:t>
            </w:r>
          </w:p>
        </w:tc>
      </w:tr>
      <w:tr w:rsidR="00802A23" w:rsidRPr="00802A23" w14:paraId="6A54741A" w14:textId="77777777" w:rsidTr="00570697">
        <w:trPr>
          <w:trHeight w:val="287"/>
        </w:trPr>
        <w:tc>
          <w:tcPr>
            <w:tcW w:w="1388" w:type="dxa"/>
            <w:hideMark/>
          </w:tcPr>
          <w:p w14:paraId="1EDA7422"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2021</w:t>
            </w:r>
          </w:p>
        </w:tc>
        <w:tc>
          <w:tcPr>
            <w:tcW w:w="2459" w:type="dxa"/>
            <w:hideMark/>
          </w:tcPr>
          <w:p w14:paraId="3DA5FF1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w:t>
            </w:r>
          </w:p>
        </w:tc>
        <w:tc>
          <w:tcPr>
            <w:tcW w:w="2314" w:type="dxa"/>
            <w:hideMark/>
          </w:tcPr>
          <w:p w14:paraId="2438CF4F"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300</w:t>
            </w:r>
          </w:p>
        </w:tc>
        <w:tc>
          <w:tcPr>
            <w:tcW w:w="2835" w:type="dxa"/>
            <w:hideMark/>
          </w:tcPr>
          <w:p w14:paraId="3275C006"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60</w:t>
            </w:r>
          </w:p>
        </w:tc>
      </w:tr>
      <w:tr w:rsidR="00802A23" w:rsidRPr="00802A23" w14:paraId="2C7C9783" w14:textId="77777777" w:rsidTr="00570697">
        <w:trPr>
          <w:trHeight w:val="287"/>
        </w:trPr>
        <w:tc>
          <w:tcPr>
            <w:tcW w:w="1388" w:type="dxa"/>
            <w:hideMark/>
          </w:tcPr>
          <w:p w14:paraId="44F7060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2022</w:t>
            </w:r>
          </w:p>
        </w:tc>
        <w:tc>
          <w:tcPr>
            <w:tcW w:w="2459" w:type="dxa"/>
            <w:hideMark/>
          </w:tcPr>
          <w:p w14:paraId="53AFFD2F"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4.5</w:t>
            </w:r>
          </w:p>
        </w:tc>
        <w:tc>
          <w:tcPr>
            <w:tcW w:w="2314" w:type="dxa"/>
            <w:hideMark/>
          </w:tcPr>
          <w:p w14:paraId="2190D376"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350</w:t>
            </w:r>
          </w:p>
        </w:tc>
        <w:tc>
          <w:tcPr>
            <w:tcW w:w="2835" w:type="dxa"/>
            <w:hideMark/>
          </w:tcPr>
          <w:p w14:paraId="4C0D121C"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65</w:t>
            </w:r>
          </w:p>
        </w:tc>
      </w:tr>
      <w:tr w:rsidR="00802A23" w:rsidRPr="00802A23" w14:paraId="6BE443E9" w14:textId="77777777" w:rsidTr="00570697">
        <w:trPr>
          <w:trHeight w:val="287"/>
        </w:trPr>
        <w:tc>
          <w:tcPr>
            <w:tcW w:w="1388" w:type="dxa"/>
            <w:hideMark/>
          </w:tcPr>
          <w:p w14:paraId="42CD402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2023</w:t>
            </w:r>
          </w:p>
        </w:tc>
        <w:tc>
          <w:tcPr>
            <w:tcW w:w="2459" w:type="dxa"/>
            <w:hideMark/>
          </w:tcPr>
          <w:p w14:paraId="5723D20B"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w:t>
            </w:r>
          </w:p>
        </w:tc>
        <w:tc>
          <w:tcPr>
            <w:tcW w:w="2314" w:type="dxa"/>
            <w:hideMark/>
          </w:tcPr>
          <w:p w14:paraId="143DC5B8"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400</w:t>
            </w:r>
          </w:p>
        </w:tc>
        <w:tc>
          <w:tcPr>
            <w:tcW w:w="2835" w:type="dxa"/>
            <w:hideMark/>
          </w:tcPr>
          <w:p w14:paraId="20D6CF87"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70</w:t>
            </w:r>
          </w:p>
        </w:tc>
      </w:tr>
    </w:tbl>
    <w:p w14:paraId="3A329AD2" w14:textId="77777777" w:rsidR="00802A23" w:rsidRDefault="00802A23" w:rsidP="00802A23">
      <w:pPr>
        <w:rPr>
          <w:sz w:val="24"/>
          <w:szCs w:val="24"/>
        </w:rPr>
      </w:pPr>
    </w:p>
    <w:p w14:paraId="01FDF514" w14:textId="00652809" w:rsidR="00802A23" w:rsidRDefault="00802A23" w:rsidP="00802A23">
      <w:pPr>
        <w:rPr>
          <w:sz w:val="24"/>
          <w:szCs w:val="24"/>
        </w:rPr>
      </w:pPr>
      <w:r>
        <w:rPr>
          <w:noProof/>
        </w:rPr>
        <w:drawing>
          <wp:inline distT="0" distB="0" distL="0" distR="0" wp14:anchorId="43BD81B7" wp14:editId="7B4F7B82">
            <wp:extent cx="5494020" cy="2743200"/>
            <wp:effectExtent l="0" t="0" r="11430" b="0"/>
            <wp:docPr id="921253217" name="Chart 1">
              <a:extLst xmlns:a="http://schemas.openxmlformats.org/drawingml/2006/main">
                <a:ext uri="{FF2B5EF4-FFF2-40B4-BE49-F238E27FC236}">
                  <a16:creationId xmlns:a16="http://schemas.microsoft.com/office/drawing/2014/main" id="{25D2687E-99FA-7B93-1DDB-A4C7BB0C47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764B57" w14:textId="69630403" w:rsidR="00802A23" w:rsidRPr="00802A23" w:rsidRDefault="00802A23" w:rsidP="00802A23">
      <w:pPr>
        <w:rPr>
          <w:sz w:val="24"/>
          <w:szCs w:val="24"/>
        </w:rPr>
      </w:pPr>
      <w:r>
        <w:rPr>
          <w:noProof/>
        </w:rPr>
        <w:drawing>
          <wp:inline distT="0" distB="0" distL="0" distR="0" wp14:anchorId="169DD6F6" wp14:editId="045CB48C">
            <wp:extent cx="5501640" cy="2758440"/>
            <wp:effectExtent l="0" t="0" r="3810" b="3810"/>
            <wp:docPr id="2020978496" name="Chart 1">
              <a:extLst xmlns:a="http://schemas.openxmlformats.org/drawingml/2006/main">
                <a:ext uri="{FF2B5EF4-FFF2-40B4-BE49-F238E27FC236}">
                  <a16:creationId xmlns:a16="http://schemas.microsoft.com/office/drawing/2014/main" id="{CEB37935-1053-970F-7C73-855B60024F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117042" w14:textId="77777777" w:rsidR="00570697" w:rsidRDefault="0076077C" w:rsidP="0076077C">
      <w:pPr>
        <w:pStyle w:val="Heading2"/>
      </w:pPr>
      <w:r w:rsidRPr="0076077C">
        <w:t xml:space="preserve"> </w:t>
      </w:r>
    </w:p>
    <w:p w14:paraId="477FE5ED" w14:textId="77777777" w:rsidR="00570697" w:rsidRDefault="00570697">
      <w:pPr>
        <w:rPr>
          <w:rFonts w:asciiTheme="majorHAnsi" w:eastAsiaTheme="majorEastAsia" w:hAnsiTheme="majorHAnsi" w:cstheme="majorBidi"/>
          <w:color w:val="0F4761" w:themeColor="accent1" w:themeShade="BF"/>
          <w:sz w:val="32"/>
          <w:szCs w:val="32"/>
        </w:rPr>
      </w:pPr>
      <w:r>
        <w:br w:type="page"/>
      </w:r>
    </w:p>
    <w:p w14:paraId="0E474F23" w14:textId="4E0C4355" w:rsidR="0076077C" w:rsidRPr="0076077C" w:rsidRDefault="0076077C" w:rsidP="0076077C">
      <w:pPr>
        <w:pStyle w:val="Heading2"/>
      </w:pPr>
      <w:r w:rsidRPr="0076077C">
        <w:lastRenderedPageBreak/>
        <w:t>7. Sustainability and Green Banking</w:t>
      </w:r>
    </w:p>
    <w:p w14:paraId="60B3AC28" w14:textId="59F55DF1" w:rsidR="0076077C" w:rsidRPr="002B7C88" w:rsidRDefault="0076077C" w:rsidP="0076077C">
      <w:pPr>
        <w:rPr>
          <w:b/>
          <w:bCs/>
          <w:sz w:val="24"/>
          <w:szCs w:val="24"/>
        </w:rPr>
      </w:pPr>
      <w:r w:rsidRPr="002B7C88">
        <w:rPr>
          <w:b/>
          <w:bCs/>
          <w:sz w:val="24"/>
          <w:szCs w:val="24"/>
        </w:rPr>
        <w:t xml:space="preserve"> Strategies Used:</w:t>
      </w:r>
    </w:p>
    <w:p w14:paraId="67E06E71" w14:textId="625317AC" w:rsidR="0076077C" w:rsidRPr="0076077C" w:rsidRDefault="0076077C" w:rsidP="0076077C">
      <w:pPr>
        <w:pStyle w:val="ListParagraph"/>
        <w:numPr>
          <w:ilvl w:val="0"/>
          <w:numId w:val="30"/>
        </w:numPr>
        <w:rPr>
          <w:sz w:val="24"/>
          <w:szCs w:val="24"/>
        </w:rPr>
      </w:pPr>
      <w:r w:rsidRPr="0076077C">
        <w:rPr>
          <w:sz w:val="24"/>
          <w:szCs w:val="24"/>
        </w:rPr>
        <w:t xml:space="preserve"> Green Bonds and Loans: Offering financial products aimed at supporting environmentally sustainable projects.</w:t>
      </w:r>
    </w:p>
    <w:p w14:paraId="27F9E52E" w14:textId="6AA5F377" w:rsidR="0076077C" w:rsidRPr="0076077C" w:rsidRDefault="0076077C" w:rsidP="0076077C">
      <w:pPr>
        <w:pStyle w:val="ListParagraph"/>
        <w:numPr>
          <w:ilvl w:val="0"/>
          <w:numId w:val="30"/>
        </w:numPr>
        <w:rPr>
          <w:sz w:val="24"/>
          <w:szCs w:val="24"/>
        </w:rPr>
      </w:pPr>
      <w:r w:rsidRPr="0076077C">
        <w:rPr>
          <w:sz w:val="24"/>
          <w:szCs w:val="24"/>
        </w:rPr>
        <w:t xml:space="preserve"> Sustainable Practices: Implementing ecofriendly practices in operations and investments.</w:t>
      </w:r>
    </w:p>
    <w:p w14:paraId="00F75C10" w14:textId="0AF45180" w:rsidR="0076077C" w:rsidRPr="002B7C88" w:rsidRDefault="0076077C" w:rsidP="0076077C">
      <w:pPr>
        <w:pStyle w:val="ListParagraph"/>
        <w:numPr>
          <w:ilvl w:val="0"/>
          <w:numId w:val="30"/>
        </w:numPr>
        <w:rPr>
          <w:sz w:val="24"/>
          <w:szCs w:val="24"/>
        </w:rPr>
      </w:pPr>
      <w:r w:rsidRPr="0076077C">
        <w:rPr>
          <w:sz w:val="24"/>
          <w:szCs w:val="24"/>
        </w:rPr>
        <w:t xml:space="preserve"> ESG Reporting: Enhancing Environmental, Social, and Governance (ESG) reporting to meet investor and regulatory demands.</w:t>
      </w:r>
    </w:p>
    <w:p w14:paraId="56702DAA" w14:textId="6A52AE58" w:rsidR="0076077C" w:rsidRPr="002B7C88" w:rsidRDefault="0076077C" w:rsidP="0076077C">
      <w:pPr>
        <w:rPr>
          <w:b/>
          <w:bCs/>
          <w:sz w:val="24"/>
          <w:szCs w:val="24"/>
        </w:rPr>
      </w:pPr>
      <w:r w:rsidRPr="002B7C88">
        <w:rPr>
          <w:b/>
          <w:bCs/>
          <w:sz w:val="24"/>
          <w:szCs w:val="24"/>
        </w:rPr>
        <w:t>Technologies Used:</w:t>
      </w:r>
    </w:p>
    <w:p w14:paraId="2894C866" w14:textId="145A1A41" w:rsidR="0076077C" w:rsidRPr="0076077C" w:rsidRDefault="0076077C" w:rsidP="0076077C">
      <w:pPr>
        <w:pStyle w:val="ListParagraph"/>
        <w:numPr>
          <w:ilvl w:val="0"/>
          <w:numId w:val="30"/>
        </w:numPr>
        <w:rPr>
          <w:sz w:val="24"/>
          <w:szCs w:val="24"/>
        </w:rPr>
      </w:pPr>
      <w:r w:rsidRPr="0076077C">
        <w:rPr>
          <w:sz w:val="24"/>
          <w:szCs w:val="24"/>
        </w:rPr>
        <w:t xml:space="preserve"> Renewable Energy Technologies</w:t>
      </w:r>
    </w:p>
    <w:p w14:paraId="6ED8AB45" w14:textId="5FADDB4B" w:rsidR="0076077C" w:rsidRPr="0076077C" w:rsidRDefault="0076077C" w:rsidP="0076077C">
      <w:pPr>
        <w:pStyle w:val="ListParagraph"/>
        <w:numPr>
          <w:ilvl w:val="0"/>
          <w:numId w:val="30"/>
        </w:numPr>
        <w:rPr>
          <w:sz w:val="24"/>
          <w:szCs w:val="24"/>
        </w:rPr>
      </w:pPr>
      <w:r w:rsidRPr="0076077C">
        <w:rPr>
          <w:sz w:val="24"/>
          <w:szCs w:val="24"/>
        </w:rPr>
        <w:t xml:space="preserve"> Sustainable IT Infrastructure</w:t>
      </w:r>
    </w:p>
    <w:p w14:paraId="7D9F5DD0" w14:textId="3779C71D" w:rsidR="0076077C" w:rsidRPr="0076077C" w:rsidRDefault="0076077C" w:rsidP="0076077C">
      <w:pPr>
        <w:pStyle w:val="ListParagraph"/>
        <w:numPr>
          <w:ilvl w:val="0"/>
          <w:numId w:val="30"/>
        </w:numPr>
        <w:rPr>
          <w:sz w:val="24"/>
          <w:szCs w:val="24"/>
        </w:rPr>
      </w:pPr>
      <w:r w:rsidRPr="0076077C">
        <w:rPr>
          <w:sz w:val="24"/>
          <w:szCs w:val="24"/>
        </w:rPr>
        <w:t xml:space="preserve"> Carbon Footprint Monitoring Tools</w:t>
      </w:r>
    </w:p>
    <w:p w14:paraId="65DEE481" w14:textId="6C8ADABA" w:rsidR="0076077C" w:rsidRPr="002B7C88" w:rsidRDefault="0076077C" w:rsidP="0076077C">
      <w:pPr>
        <w:rPr>
          <w:b/>
          <w:bCs/>
          <w:sz w:val="24"/>
          <w:szCs w:val="24"/>
        </w:rPr>
      </w:pPr>
      <w:r w:rsidRPr="002B7C88">
        <w:rPr>
          <w:b/>
          <w:bCs/>
          <w:sz w:val="24"/>
          <w:szCs w:val="24"/>
        </w:rPr>
        <w:t xml:space="preserve"> Impact:</w:t>
      </w:r>
    </w:p>
    <w:p w14:paraId="32F11117" w14:textId="6A91D04D" w:rsidR="0076077C" w:rsidRPr="0076077C" w:rsidRDefault="0076077C" w:rsidP="0076077C">
      <w:pPr>
        <w:pStyle w:val="ListParagraph"/>
        <w:numPr>
          <w:ilvl w:val="0"/>
          <w:numId w:val="30"/>
        </w:numPr>
        <w:rPr>
          <w:sz w:val="24"/>
          <w:szCs w:val="24"/>
        </w:rPr>
      </w:pPr>
      <w:r w:rsidRPr="0076077C">
        <w:rPr>
          <w:sz w:val="24"/>
          <w:szCs w:val="24"/>
        </w:rPr>
        <w:t xml:space="preserve"> Positive Environmental Impact: Contribution to environmental sustainability.</w:t>
      </w:r>
    </w:p>
    <w:p w14:paraId="65296C3B" w14:textId="76F10DF5" w:rsidR="0076077C" w:rsidRPr="0076077C" w:rsidRDefault="0076077C" w:rsidP="0076077C">
      <w:pPr>
        <w:pStyle w:val="ListParagraph"/>
        <w:numPr>
          <w:ilvl w:val="0"/>
          <w:numId w:val="30"/>
        </w:numPr>
        <w:rPr>
          <w:sz w:val="24"/>
          <w:szCs w:val="24"/>
        </w:rPr>
      </w:pPr>
      <w:r w:rsidRPr="0076077C">
        <w:rPr>
          <w:sz w:val="24"/>
          <w:szCs w:val="24"/>
        </w:rPr>
        <w:t xml:space="preserve"> Brand Loyalty: Enhanced brand loyalty among environmentally conscious consumers.</w:t>
      </w:r>
    </w:p>
    <w:p w14:paraId="4297100C" w14:textId="5A489444" w:rsidR="0076077C" w:rsidRPr="0076077C" w:rsidRDefault="0076077C" w:rsidP="0076077C">
      <w:pPr>
        <w:pStyle w:val="ListParagraph"/>
        <w:numPr>
          <w:ilvl w:val="0"/>
          <w:numId w:val="30"/>
        </w:numPr>
        <w:rPr>
          <w:sz w:val="24"/>
          <w:szCs w:val="24"/>
        </w:rPr>
      </w:pPr>
      <w:r w:rsidRPr="0076077C">
        <w:rPr>
          <w:sz w:val="24"/>
          <w:szCs w:val="24"/>
        </w:rPr>
        <w:t xml:space="preserve"> Regulatory Compliance: Adherence to regulations related to sustainability and environmental impact.</w:t>
      </w:r>
    </w:p>
    <w:p w14:paraId="5B81DF25" w14:textId="2D6CE15A" w:rsidR="0076077C" w:rsidRPr="0076077C" w:rsidRDefault="0076077C" w:rsidP="0076077C">
      <w:pPr>
        <w:pStyle w:val="Heading2"/>
      </w:pPr>
      <w:r w:rsidRPr="0076077C">
        <w:t xml:space="preserve"> 8. Personalization and Customer Experience</w:t>
      </w:r>
    </w:p>
    <w:p w14:paraId="205A75B2" w14:textId="25F6111A" w:rsidR="0076077C" w:rsidRPr="002B7C88" w:rsidRDefault="0076077C" w:rsidP="0076077C">
      <w:pPr>
        <w:rPr>
          <w:b/>
          <w:bCs/>
          <w:sz w:val="24"/>
          <w:szCs w:val="24"/>
        </w:rPr>
      </w:pPr>
      <w:r w:rsidRPr="002B7C88">
        <w:rPr>
          <w:b/>
          <w:bCs/>
          <w:sz w:val="24"/>
          <w:szCs w:val="24"/>
        </w:rPr>
        <w:t xml:space="preserve"> Strategies Used:</w:t>
      </w:r>
    </w:p>
    <w:p w14:paraId="4961ECAE" w14:textId="01DEFB70" w:rsidR="0076077C" w:rsidRPr="0076077C" w:rsidRDefault="0076077C" w:rsidP="0076077C">
      <w:pPr>
        <w:pStyle w:val="ListParagraph"/>
        <w:numPr>
          <w:ilvl w:val="0"/>
          <w:numId w:val="30"/>
        </w:numPr>
        <w:rPr>
          <w:sz w:val="24"/>
          <w:szCs w:val="24"/>
        </w:rPr>
      </w:pPr>
      <w:r w:rsidRPr="0076077C">
        <w:rPr>
          <w:sz w:val="24"/>
          <w:szCs w:val="24"/>
        </w:rPr>
        <w:t xml:space="preserve">Data Analytics: Using data analytics to understand customer preferences and </w:t>
      </w:r>
      <w:proofErr w:type="spellStart"/>
      <w:r w:rsidRPr="0076077C">
        <w:rPr>
          <w:sz w:val="24"/>
          <w:szCs w:val="24"/>
        </w:rPr>
        <w:t>behaviors</w:t>
      </w:r>
      <w:proofErr w:type="spellEnd"/>
      <w:r w:rsidRPr="0076077C">
        <w:rPr>
          <w:sz w:val="24"/>
          <w:szCs w:val="24"/>
        </w:rPr>
        <w:t>.</w:t>
      </w:r>
    </w:p>
    <w:p w14:paraId="4CC19FD5" w14:textId="1AD8B54D" w:rsidR="0076077C" w:rsidRPr="0076077C" w:rsidRDefault="0076077C" w:rsidP="0076077C">
      <w:pPr>
        <w:pStyle w:val="ListParagraph"/>
        <w:numPr>
          <w:ilvl w:val="0"/>
          <w:numId w:val="30"/>
        </w:numPr>
        <w:rPr>
          <w:sz w:val="24"/>
          <w:szCs w:val="24"/>
        </w:rPr>
      </w:pPr>
      <w:r w:rsidRPr="0076077C">
        <w:rPr>
          <w:sz w:val="24"/>
          <w:szCs w:val="24"/>
        </w:rPr>
        <w:t xml:space="preserve"> Tailored Services: Offering tailored products and services to meet individual customer needs.</w:t>
      </w:r>
    </w:p>
    <w:p w14:paraId="798F0087" w14:textId="7D5ED5E9" w:rsidR="0076077C" w:rsidRPr="0076077C" w:rsidRDefault="0076077C" w:rsidP="0076077C">
      <w:pPr>
        <w:pStyle w:val="ListParagraph"/>
        <w:numPr>
          <w:ilvl w:val="0"/>
          <w:numId w:val="30"/>
        </w:numPr>
        <w:rPr>
          <w:sz w:val="24"/>
          <w:szCs w:val="24"/>
        </w:rPr>
      </w:pPr>
      <w:r w:rsidRPr="0076077C">
        <w:rPr>
          <w:sz w:val="24"/>
          <w:szCs w:val="24"/>
        </w:rPr>
        <w:t xml:space="preserve"> Omni</w:t>
      </w:r>
      <w:r>
        <w:rPr>
          <w:sz w:val="24"/>
          <w:szCs w:val="24"/>
        </w:rPr>
        <w:t>-</w:t>
      </w:r>
      <w:r w:rsidRPr="0076077C">
        <w:rPr>
          <w:sz w:val="24"/>
          <w:szCs w:val="24"/>
        </w:rPr>
        <w:t xml:space="preserve">Channel Banking: Providing seamless customer experiences across multiple channels, including online, mobile, and </w:t>
      </w:r>
      <w:proofErr w:type="spellStart"/>
      <w:r w:rsidRPr="0076077C">
        <w:rPr>
          <w:sz w:val="24"/>
          <w:szCs w:val="24"/>
        </w:rPr>
        <w:t>inbranch</w:t>
      </w:r>
      <w:proofErr w:type="spellEnd"/>
      <w:r w:rsidRPr="0076077C">
        <w:rPr>
          <w:sz w:val="24"/>
          <w:szCs w:val="24"/>
        </w:rPr>
        <w:t xml:space="preserve"> services.</w:t>
      </w:r>
    </w:p>
    <w:p w14:paraId="7E1427E9" w14:textId="6BFACBEA" w:rsidR="0076077C" w:rsidRPr="002B7C88" w:rsidRDefault="0076077C" w:rsidP="0076077C">
      <w:pPr>
        <w:rPr>
          <w:b/>
          <w:bCs/>
          <w:sz w:val="24"/>
          <w:szCs w:val="24"/>
        </w:rPr>
      </w:pPr>
      <w:r w:rsidRPr="002B7C88">
        <w:rPr>
          <w:b/>
          <w:bCs/>
          <w:sz w:val="24"/>
          <w:szCs w:val="24"/>
        </w:rPr>
        <w:t xml:space="preserve"> Technologies Used:</w:t>
      </w:r>
    </w:p>
    <w:p w14:paraId="664C12FF" w14:textId="524EFEF1" w:rsidR="0076077C" w:rsidRPr="0076077C" w:rsidRDefault="0076077C" w:rsidP="0076077C">
      <w:pPr>
        <w:pStyle w:val="ListParagraph"/>
        <w:numPr>
          <w:ilvl w:val="0"/>
          <w:numId w:val="30"/>
        </w:numPr>
        <w:rPr>
          <w:sz w:val="24"/>
          <w:szCs w:val="24"/>
        </w:rPr>
      </w:pPr>
      <w:r w:rsidRPr="0076077C">
        <w:rPr>
          <w:sz w:val="24"/>
          <w:szCs w:val="24"/>
        </w:rPr>
        <w:t xml:space="preserve"> Big Data Analytics</w:t>
      </w:r>
    </w:p>
    <w:p w14:paraId="0F81BC7F" w14:textId="3B975092" w:rsidR="0076077C" w:rsidRPr="0076077C" w:rsidRDefault="0076077C" w:rsidP="0076077C">
      <w:pPr>
        <w:pStyle w:val="ListParagraph"/>
        <w:numPr>
          <w:ilvl w:val="0"/>
          <w:numId w:val="30"/>
        </w:numPr>
        <w:rPr>
          <w:sz w:val="24"/>
          <w:szCs w:val="24"/>
        </w:rPr>
      </w:pPr>
      <w:r w:rsidRPr="0076077C">
        <w:rPr>
          <w:sz w:val="24"/>
          <w:szCs w:val="24"/>
        </w:rPr>
        <w:t xml:space="preserve"> Customer Relationship Management (CRM) Systems</w:t>
      </w:r>
    </w:p>
    <w:p w14:paraId="6588B306" w14:textId="5D142C1E" w:rsidR="0076077C" w:rsidRPr="0076077C" w:rsidRDefault="0076077C" w:rsidP="0076077C">
      <w:pPr>
        <w:pStyle w:val="ListParagraph"/>
        <w:numPr>
          <w:ilvl w:val="0"/>
          <w:numId w:val="30"/>
        </w:numPr>
        <w:rPr>
          <w:sz w:val="24"/>
          <w:szCs w:val="24"/>
        </w:rPr>
      </w:pPr>
      <w:r w:rsidRPr="0076077C">
        <w:rPr>
          <w:sz w:val="24"/>
          <w:szCs w:val="24"/>
        </w:rPr>
        <w:t xml:space="preserve"> Artificial Intelligence</w:t>
      </w:r>
    </w:p>
    <w:p w14:paraId="4848CC1D" w14:textId="0F6DB610" w:rsidR="0076077C" w:rsidRPr="002B7C88" w:rsidRDefault="0076077C" w:rsidP="0076077C">
      <w:pPr>
        <w:rPr>
          <w:b/>
          <w:bCs/>
          <w:sz w:val="24"/>
          <w:szCs w:val="24"/>
        </w:rPr>
      </w:pPr>
      <w:r w:rsidRPr="002B7C88">
        <w:rPr>
          <w:b/>
          <w:bCs/>
          <w:sz w:val="24"/>
          <w:szCs w:val="24"/>
        </w:rPr>
        <w:t xml:space="preserve"> Impact:</w:t>
      </w:r>
    </w:p>
    <w:p w14:paraId="2BCB53B2" w14:textId="4FEC7866" w:rsidR="0076077C" w:rsidRPr="0076077C" w:rsidRDefault="0076077C" w:rsidP="0076077C">
      <w:pPr>
        <w:pStyle w:val="ListParagraph"/>
        <w:numPr>
          <w:ilvl w:val="0"/>
          <w:numId w:val="30"/>
        </w:numPr>
        <w:rPr>
          <w:sz w:val="24"/>
          <w:szCs w:val="24"/>
        </w:rPr>
      </w:pPr>
      <w:r w:rsidRPr="0076077C">
        <w:rPr>
          <w:sz w:val="24"/>
          <w:szCs w:val="24"/>
        </w:rPr>
        <w:t xml:space="preserve"> Customer Satisfaction: Higher customer satisfaction through personalized experiences.</w:t>
      </w:r>
    </w:p>
    <w:p w14:paraId="3256A15E" w14:textId="3DD3C276" w:rsidR="0076077C" w:rsidRPr="0076077C" w:rsidRDefault="0076077C" w:rsidP="0076077C">
      <w:pPr>
        <w:pStyle w:val="ListParagraph"/>
        <w:numPr>
          <w:ilvl w:val="0"/>
          <w:numId w:val="30"/>
        </w:numPr>
        <w:rPr>
          <w:sz w:val="24"/>
          <w:szCs w:val="24"/>
        </w:rPr>
      </w:pPr>
      <w:r w:rsidRPr="0076077C">
        <w:rPr>
          <w:sz w:val="24"/>
          <w:szCs w:val="24"/>
        </w:rPr>
        <w:t xml:space="preserve"> Increased Engagement: Greater customer engagement and loyalty.</w:t>
      </w:r>
    </w:p>
    <w:p w14:paraId="09AB01E0" w14:textId="12726BC7" w:rsidR="0076077C" w:rsidRPr="0076077C" w:rsidRDefault="0076077C" w:rsidP="0076077C">
      <w:pPr>
        <w:pStyle w:val="ListParagraph"/>
        <w:numPr>
          <w:ilvl w:val="0"/>
          <w:numId w:val="30"/>
        </w:numPr>
        <w:rPr>
          <w:sz w:val="24"/>
          <w:szCs w:val="24"/>
        </w:rPr>
      </w:pPr>
      <w:r w:rsidRPr="0076077C">
        <w:rPr>
          <w:sz w:val="24"/>
          <w:szCs w:val="24"/>
        </w:rPr>
        <w:t xml:space="preserve"> Revenue Growth: Increased revenue through targeted product offerings and </w:t>
      </w:r>
      <w:proofErr w:type="spellStart"/>
      <w:r w:rsidRPr="0076077C">
        <w:rPr>
          <w:sz w:val="24"/>
          <w:szCs w:val="24"/>
        </w:rPr>
        <w:t>crossselling</w:t>
      </w:r>
      <w:proofErr w:type="spellEnd"/>
      <w:r w:rsidRPr="0076077C">
        <w:rPr>
          <w:sz w:val="24"/>
          <w:szCs w:val="24"/>
        </w:rPr>
        <w:t xml:space="preserve"> opportunities.</w:t>
      </w:r>
    </w:p>
    <w:p w14:paraId="6FBE923C" w14:textId="5EDDD964" w:rsidR="0076077C" w:rsidRPr="0076077C" w:rsidRDefault="0076077C" w:rsidP="0076077C">
      <w:pPr>
        <w:pStyle w:val="Heading2"/>
      </w:pPr>
      <w:r w:rsidRPr="0076077C">
        <w:lastRenderedPageBreak/>
        <w:t xml:space="preserve"> 9. Regulatory Technology (</w:t>
      </w:r>
      <w:proofErr w:type="spellStart"/>
      <w:r w:rsidRPr="0076077C">
        <w:t>RegTech</w:t>
      </w:r>
      <w:proofErr w:type="spellEnd"/>
      <w:r w:rsidRPr="0076077C">
        <w:t>)</w:t>
      </w:r>
    </w:p>
    <w:p w14:paraId="7CFCFA96" w14:textId="7EEE4692" w:rsidR="0076077C" w:rsidRPr="002B7C88" w:rsidRDefault="0076077C" w:rsidP="0076077C">
      <w:pPr>
        <w:rPr>
          <w:b/>
          <w:bCs/>
          <w:sz w:val="24"/>
          <w:szCs w:val="24"/>
        </w:rPr>
      </w:pPr>
      <w:r w:rsidRPr="002B7C88">
        <w:rPr>
          <w:b/>
          <w:bCs/>
          <w:sz w:val="24"/>
          <w:szCs w:val="24"/>
        </w:rPr>
        <w:t xml:space="preserve"> Strategies Used:</w:t>
      </w:r>
    </w:p>
    <w:p w14:paraId="10263C5D" w14:textId="092D6EB5" w:rsidR="0076077C" w:rsidRPr="0076077C" w:rsidRDefault="0076077C" w:rsidP="0076077C">
      <w:pPr>
        <w:pStyle w:val="ListParagraph"/>
        <w:numPr>
          <w:ilvl w:val="0"/>
          <w:numId w:val="30"/>
        </w:numPr>
        <w:rPr>
          <w:sz w:val="24"/>
          <w:szCs w:val="24"/>
        </w:rPr>
      </w:pPr>
      <w:r w:rsidRPr="0076077C">
        <w:rPr>
          <w:sz w:val="24"/>
          <w:szCs w:val="24"/>
        </w:rPr>
        <w:t xml:space="preserve"> Automated Compliance: Using technology to automate compliance processes and reduce the burden of regulatory requirements.</w:t>
      </w:r>
    </w:p>
    <w:p w14:paraId="25E6769B" w14:textId="2EFCBEAB" w:rsidR="0076077C" w:rsidRPr="0076077C" w:rsidRDefault="0076077C" w:rsidP="0076077C">
      <w:pPr>
        <w:pStyle w:val="ListParagraph"/>
        <w:numPr>
          <w:ilvl w:val="0"/>
          <w:numId w:val="30"/>
        </w:numPr>
        <w:rPr>
          <w:sz w:val="24"/>
          <w:szCs w:val="24"/>
        </w:rPr>
      </w:pPr>
      <w:r w:rsidRPr="0076077C">
        <w:rPr>
          <w:sz w:val="24"/>
          <w:szCs w:val="24"/>
        </w:rPr>
        <w:t xml:space="preserve"> Risk Management: Implementing advanced risk management tools to monitor and mitigate potential risks.</w:t>
      </w:r>
    </w:p>
    <w:p w14:paraId="40D7E8C4" w14:textId="66F1A7D1" w:rsidR="0076077C" w:rsidRPr="0076077C" w:rsidRDefault="0076077C" w:rsidP="0076077C">
      <w:pPr>
        <w:pStyle w:val="ListParagraph"/>
        <w:numPr>
          <w:ilvl w:val="0"/>
          <w:numId w:val="30"/>
        </w:numPr>
        <w:rPr>
          <w:sz w:val="24"/>
          <w:szCs w:val="24"/>
        </w:rPr>
      </w:pPr>
      <w:r w:rsidRPr="0076077C">
        <w:rPr>
          <w:sz w:val="24"/>
          <w:szCs w:val="24"/>
        </w:rPr>
        <w:t xml:space="preserve"> Regulatory Reporting: Enhancing accuracy and efficiency in regulatory reporting through automated systems.</w:t>
      </w:r>
    </w:p>
    <w:p w14:paraId="360973C8" w14:textId="1616492D" w:rsidR="0076077C" w:rsidRPr="002B7C88" w:rsidRDefault="0076077C" w:rsidP="0076077C">
      <w:pPr>
        <w:rPr>
          <w:b/>
          <w:bCs/>
          <w:sz w:val="24"/>
          <w:szCs w:val="24"/>
        </w:rPr>
      </w:pPr>
      <w:r w:rsidRPr="002B7C88">
        <w:rPr>
          <w:b/>
          <w:bCs/>
          <w:sz w:val="24"/>
          <w:szCs w:val="24"/>
        </w:rPr>
        <w:t xml:space="preserve"> Technologies Used:</w:t>
      </w:r>
    </w:p>
    <w:p w14:paraId="23AB8B90" w14:textId="681BC89D" w:rsidR="0076077C" w:rsidRPr="0076077C" w:rsidRDefault="0076077C" w:rsidP="0076077C">
      <w:pPr>
        <w:pStyle w:val="ListParagraph"/>
        <w:numPr>
          <w:ilvl w:val="0"/>
          <w:numId w:val="30"/>
        </w:numPr>
        <w:rPr>
          <w:sz w:val="24"/>
          <w:szCs w:val="24"/>
        </w:rPr>
      </w:pPr>
      <w:r w:rsidRPr="0076077C">
        <w:rPr>
          <w:sz w:val="24"/>
          <w:szCs w:val="24"/>
        </w:rPr>
        <w:t xml:space="preserve"> AI and Machine Learning</w:t>
      </w:r>
    </w:p>
    <w:p w14:paraId="0715C6DE" w14:textId="0CEC152A" w:rsidR="0076077C" w:rsidRPr="0076077C" w:rsidRDefault="0076077C" w:rsidP="0076077C">
      <w:pPr>
        <w:pStyle w:val="ListParagraph"/>
        <w:numPr>
          <w:ilvl w:val="0"/>
          <w:numId w:val="30"/>
        </w:numPr>
        <w:rPr>
          <w:sz w:val="24"/>
          <w:szCs w:val="24"/>
        </w:rPr>
      </w:pPr>
      <w:r w:rsidRPr="0076077C">
        <w:rPr>
          <w:sz w:val="24"/>
          <w:szCs w:val="24"/>
        </w:rPr>
        <w:t xml:space="preserve"> Blockchain for Compliance Tracking</w:t>
      </w:r>
    </w:p>
    <w:p w14:paraId="58195E6D" w14:textId="5105B0DB" w:rsidR="00802A23" w:rsidRPr="00570697" w:rsidRDefault="0076077C" w:rsidP="0076077C">
      <w:pPr>
        <w:pStyle w:val="ListParagraph"/>
        <w:numPr>
          <w:ilvl w:val="0"/>
          <w:numId w:val="30"/>
        </w:numPr>
        <w:rPr>
          <w:sz w:val="24"/>
          <w:szCs w:val="24"/>
        </w:rPr>
      </w:pPr>
      <w:r w:rsidRPr="0076077C">
        <w:rPr>
          <w:sz w:val="24"/>
          <w:szCs w:val="24"/>
        </w:rPr>
        <w:t xml:space="preserve"> </w:t>
      </w:r>
      <w:proofErr w:type="spellStart"/>
      <w:r w:rsidRPr="0076077C">
        <w:rPr>
          <w:sz w:val="24"/>
          <w:szCs w:val="24"/>
        </w:rPr>
        <w:t>CloudBased</w:t>
      </w:r>
      <w:proofErr w:type="spellEnd"/>
      <w:r w:rsidRPr="0076077C">
        <w:rPr>
          <w:sz w:val="24"/>
          <w:szCs w:val="24"/>
        </w:rPr>
        <w:t xml:space="preserve"> Solutions</w:t>
      </w:r>
    </w:p>
    <w:p w14:paraId="50B23DBF" w14:textId="3C244FE2" w:rsidR="0076077C" w:rsidRPr="002B7C88" w:rsidRDefault="0076077C" w:rsidP="0076077C">
      <w:pPr>
        <w:rPr>
          <w:b/>
          <w:bCs/>
          <w:sz w:val="24"/>
          <w:szCs w:val="24"/>
        </w:rPr>
      </w:pPr>
      <w:r w:rsidRPr="002B7C88">
        <w:rPr>
          <w:b/>
          <w:bCs/>
          <w:sz w:val="24"/>
          <w:szCs w:val="24"/>
        </w:rPr>
        <w:t xml:space="preserve"> Impact:</w:t>
      </w:r>
    </w:p>
    <w:p w14:paraId="60F7B6FB" w14:textId="4E9F116F" w:rsidR="0076077C" w:rsidRPr="0076077C" w:rsidRDefault="0076077C" w:rsidP="0076077C">
      <w:pPr>
        <w:pStyle w:val="ListParagraph"/>
        <w:numPr>
          <w:ilvl w:val="0"/>
          <w:numId w:val="30"/>
        </w:numPr>
        <w:rPr>
          <w:sz w:val="24"/>
          <w:szCs w:val="24"/>
        </w:rPr>
      </w:pPr>
      <w:r w:rsidRPr="0076077C">
        <w:rPr>
          <w:sz w:val="24"/>
          <w:szCs w:val="24"/>
        </w:rPr>
        <w:t>Cost Reduction: Lower costs associated with compliance and regulatory reporting.</w:t>
      </w:r>
    </w:p>
    <w:p w14:paraId="1A3398EC" w14:textId="62D7C793" w:rsidR="0076077C" w:rsidRPr="0076077C" w:rsidRDefault="0076077C" w:rsidP="0076077C">
      <w:pPr>
        <w:pStyle w:val="ListParagraph"/>
        <w:numPr>
          <w:ilvl w:val="0"/>
          <w:numId w:val="30"/>
        </w:numPr>
        <w:rPr>
          <w:sz w:val="24"/>
          <w:szCs w:val="24"/>
        </w:rPr>
      </w:pPr>
      <w:r w:rsidRPr="0076077C">
        <w:rPr>
          <w:sz w:val="24"/>
          <w:szCs w:val="24"/>
        </w:rPr>
        <w:t>Improved Compliance: Better adherence to regulatory requirements and reduced risk of noncompliance.</w:t>
      </w:r>
    </w:p>
    <w:p w14:paraId="31217EE7" w14:textId="241AF0B2" w:rsidR="0076077C" w:rsidRDefault="0076077C" w:rsidP="0076077C">
      <w:pPr>
        <w:pStyle w:val="ListParagraph"/>
        <w:numPr>
          <w:ilvl w:val="0"/>
          <w:numId w:val="30"/>
        </w:numPr>
        <w:rPr>
          <w:sz w:val="24"/>
          <w:szCs w:val="24"/>
        </w:rPr>
      </w:pPr>
      <w:r w:rsidRPr="0076077C">
        <w:rPr>
          <w:sz w:val="24"/>
          <w:szCs w:val="24"/>
        </w:rPr>
        <w:t>Operational Efficiency: Streamlined compliance processes and reduced administrative burden.</w:t>
      </w:r>
    </w:p>
    <w:tbl>
      <w:tblPr>
        <w:tblStyle w:val="TableGrid"/>
        <w:tblW w:w="9048" w:type="dxa"/>
        <w:tblLook w:val="04A0" w:firstRow="1" w:lastRow="0" w:firstColumn="1" w:lastColumn="0" w:noHBand="0" w:noVBand="1"/>
      </w:tblPr>
      <w:tblGrid>
        <w:gridCol w:w="1001"/>
        <w:gridCol w:w="3447"/>
        <w:gridCol w:w="1866"/>
        <w:gridCol w:w="144"/>
        <w:gridCol w:w="2590"/>
      </w:tblGrid>
      <w:tr w:rsidR="00570697" w:rsidRPr="00802A23" w14:paraId="044FC401" w14:textId="77777777" w:rsidTr="00570697">
        <w:trPr>
          <w:trHeight w:val="589"/>
        </w:trPr>
        <w:tc>
          <w:tcPr>
            <w:tcW w:w="1001" w:type="dxa"/>
            <w:hideMark/>
          </w:tcPr>
          <w:p w14:paraId="24BEA202"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Year</w:t>
            </w:r>
          </w:p>
        </w:tc>
        <w:tc>
          <w:tcPr>
            <w:tcW w:w="3447" w:type="dxa"/>
            <w:hideMark/>
          </w:tcPr>
          <w:p w14:paraId="4059FFAB"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proofErr w:type="spellStart"/>
            <w:r w:rsidRPr="00802A23">
              <w:rPr>
                <w:rFonts w:ascii="Aptos Narrow" w:eastAsia="Times New Roman" w:hAnsi="Aptos Narrow" w:cs="Times New Roman"/>
                <w:b/>
                <w:bCs/>
                <w:color w:val="000000"/>
                <w:kern w:val="0"/>
                <w:lang w:eastAsia="en-IN"/>
                <w14:ligatures w14:val="none"/>
              </w:rPr>
              <w:t>RegTech</w:t>
            </w:r>
            <w:proofErr w:type="spellEnd"/>
            <w:r w:rsidRPr="00802A23">
              <w:rPr>
                <w:rFonts w:ascii="Aptos Narrow" w:eastAsia="Times New Roman" w:hAnsi="Aptos Narrow" w:cs="Times New Roman"/>
                <w:b/>
                <w:bCs/>
                <w:color w:val="000000"/>
                <w:kern w:val="0"/>
                <w:lang w:eastAsia="en-IN"/>
                <w14:ligatures w14:val="none"/>
              </w:rPr>
              <w:t xml:space="preserve"> Investment (in billions)</w:t>
            </w:r>
          </w:p>
        </w:tc>
        <w:tc>
          <w:tcPr>
            <w:tcW w:w="2010" w:type="dxa"/>
            <w:gridSpan w:val="2"/>
            <w:hideMark/>
          </w:tcPr>
          <w:p w14:paraId="57B20DE6"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 xml:space="preserve">Banks Using </w:t>
            </w:r>
            <w:proofErr w:type="spellStart"/>
            <w:r w:rsidRPr="00802A23">
              <w:rPr>
                <w:rFonts w:ascii="Aptos Narrow" w:eastAsia="Times New Roman" w:hAnsi="Aptos Narrow" w:cs="Times New Roman"/>
                <w:b/>
                <w:bCs/>
                <w:color w:val="000000"/>
                <w:kern w:val="0"/>
                <w:lang w:eastAsia="en-IN"/>
                <w14:ligatures w14:val="none"/>
              </w:rPr>
              <w:t>RegTech</w:t>
            </w:r>
            <w:proofErr w:type="spellEnd"/>
            <w:r w:rsidRPr="00802A23">
              <w:rPr>
                <w:rFonts w:ascii="Aptos Narrow" w:eastAsia="Times New Roman" w:hAnsi="Aptos Narrow" w:cs="Times New Roman"/>
                <w:b/>
                <w:bCs/>
                <w:color w:val="000000"/>
                <w:kern w:val="0"/>
                <w:lang w:eastAsia="en-IN"/>
                <w14:ligatures w14:val="none"/>
              </w:rPr>
              <w:t xml:space="preserve"> Solutions</w:t>
            </w:r>
          </w:p>
        </w:tc>
        <w:tc>
          <w:tcPr>
            <w:tcW w:w="2590" w:type="dxa"/>
            <w:hideMark/>
          </w:tcPr>
          <w:p w14:paraId="64CC1508" w14:textId="77777777" w:rsidR="00802A23" w:rsidRPr="00802A23" w:rsidRDefault="00802A23" w:rsidP="00802A23">
            <w:pPr>
              <w:jc w:val="center"/>
              <w:rPr>
                <w:rFonts w:ascii="Aptos Narrow" w:eastAsia="Times New Roman" w:hAnsi="Aptos Narrow" w:cs="Times New Roman"/>
                <w:b/>
                <w:bCs/>
                <w:color w:val="000000"/>
                <w:kern w:val="0"/>
                <w:lang w:eastAsia="en-IN"/>
                <w14:ligatures w14:val="none"/>
              </w:rPr>
            </w:pPr>
            <w:r w:rsidRPr="00802A23">
              <w:rPr>
                <w:rFonts w:ascii="Aptos Narrow" w:eastAsia="Times New Roman" w:hAnsi="Aptos Narrow" w:cs="Times New Roman"/>
                <w:b/>
                <w:bCs/>
                <w:color w:val="000000"/>
                <w:kern w:val="0"/>
                <w:lang w:eastAsia="en-IN"/>
                <w14:ligatures w14:val="none"/>
              </w:rPr>
              <w:t>Compliance Costs Saved (in billions)</w:t>
            </w:r>
          </w:p>
        </w:tc>
      </w:tr>
      <w:tr w:rsidR="00570697" w:rsidRPr="00802A23" w14:paraId="77A02A56" w14:textId="77777777" w:rsidTr="00570697">
        <w:trPr>
          <w:trHeight w:val="196"/>
        </w:trPr>
        <w:tc>
          <w:tcPr>
            <w:tcW w:w="1001" w:type="dxa"/>
            <w:hideMark/>
          </w:tcPr>
          <w:p w14:paraId="031F03A7"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2015</w:t>
            </w:r>
          </w:p>
        </w:tc>
        <w:tc>
          <w:tcPr>
            <w:tcW w:w="3447" w:type="dxa"/>
            <w:hideMark/>
          </w:tcPr>
          <w:p w14:paraId="57DBD45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0.5</w:t>
            </w:r>
          </w:p>
        </w:tc>
        <w:tc>
          <w:tcPr>
            <w:tcW w:w="1866" w:type="dxa"/>
            <w:hideMark/>
          </w:tcPr>
          <w:p w14:paraId="276EE48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10</w:t>
            </w:r>
          </w:p>
        </w:tc>
        <w:tc>
          <w:tcPr>
            <w:tcW w:w="2734" w:type="dxa"/>
            <w:gridSpan w:val="2"/>
            <w:hideMark/>
          </w:tcPr>
          <w:p w14:paraId="6442F43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0.1</w:t>
            </w:r>
          </w:p>
        </w:tc>
      </w:tr>
      <w:tr w:rsidR="00570697" w:rsidRPr="00802A23" w14:paraId="0D66DDA0" w14:textId="77777777" w:rsidTr="00570697">
        <w:trPr>
          <w:trHeight w:val="196"/>
        </w:trPr>
        <w:tc>
          <w:tcPr>
            <w:tcW w:w="1001" w:type="dxa"/>
            <w:hideMark/>
          </w:tcPr>
          <w:p w14:paraId="56851A34"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2016</w:t>
            </w:r>
          </w:p>
        </w:tc>
        <w:tc>
          <w:tcPr>
            <w:tcW w:w="3447" w:type="dxa"/>
            <w:hideMark/>
          </w:tcPr>
          <w:p w14:paraId="4B4B2B8F"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w:t>
            </w:r>
          </w:p>
        </w:tc>
        <w:tc>
          <w:tcPr>
            <w:tcW w:w="1866" w:type="dxa"/>
            <w:hideMark/>
          </w:tcPr>
          <w:p w14:paraId="1DD2F1A8"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15</w:t>
            </w:r>
          </w:p>
        </w:tc>
        <w:tc>
          <w:tcPr>
            <w:tcW w:w="2734" w:type="dxa"/>
            <w:gridSpan w:val="2"/>
            <w:hideMark/>
          </w:tcPr>
          <w:p w14:paraId="408D724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0.2</w:t>
            </w:r>
          </w:p>
        </w:tc>
      </w:tr>
      <w:tr w:rsidR="00570697" w:rsidRPr="00802A23" w14:paraId="245663D4" w14:textId="77777777" w:rsidTr="00570697">
        <w:trPr>
          <w:trHeight w:val="196"/>
        </w:trPr>
        <w:tc>
          <w:tcPr>
            <w:tcW w:w="1001" w:type="dxa"/>
            <w:hideMark/>
          </w:tcPr>
          <w:p w14:paraId="3E50FAF2"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2017</w:t>
            </w:r>
          </w:p>
        </w:tc>
        <w:tc>
          <w:tcPr>
            <w:tcW w:w="3447" w:type="dxa"/>
            <w:hideMark/>
          </w:tcPr>
          <w:p w14:paraId="43B7FC1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1.5</w:t>
            </w:r>
          </w:p>
        </w:tc>
        <w:tc>
          <w:tcPr>
            <w:tcW w:w="1866" w:type="dxa"/>
            <w:hideMark/>
          </w:tcPr>
          <w:p w14:paraId="044FDB73"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w:t>
            </w:r>
          </w:p>
        </w:tc>
        <w:tc>
          <w:tcPr>
            <w:tcW w:w="2734" w:type="dxa"/>
            <w:gridSpan w:val="2"/>
            <w:hideMark/>
          </w:tcPr>
          <w:p w14:paraId="06A2885F"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0.3</w:t>
            </w:r>
          </w:p>
        </w:tc>
      </w:tr>
      <w:tr w:rsidR="00570697" w:rsidRPr="00802A23" w14:paraId="23FC8186" w14:textId="77777777" w:rsidTr="00570697">
        <w:trPr>
          <w:trHeight w:val="196"/>
        </w:trPr>
        <w:tc>
          <w:tcPr>
            <w:tcW w:w="1001" w:type="dxa"/>
            <w:hideMark/>
          </w:tcPr>
          <w:p w14:paraId="21408227"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2018</w:t>
            </w:r>
          </w:p>
        </w:tc>
        <w:tc>
          <w:tcPr>
            <w:tcW w:w="3447" w:type="dxa"/>
            <w:hideMark/>
          </w:tcPr>
          <w:p w14:paraId="42CDC63E"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w:t>
            </w:r>
          </w:p>
        </w:tc>
        <w:tc>
          <w:tcPr>
            <w:tcW w:w="1866" w:type="dxa"/>
            <w:hideMark/>
          </w:tcPr>
          <w:p w14:paraId="6B3B1B94"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25</w:t>
            </w:r>
          </w:p>
        </w:tc>
        <w:tc>
          <w:tcPr>
            <w:tcW w:w="2734" w:type="dxa"/>
            <w:gridSpan w:val="2"/>
            <w:hideMark/>
          </w:tcPr>
          <w:p w14:paraId="559DDB8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0.5</w:t>
            </w:r>
          </w:p>
        </w:tc>
      </w:tr>
      <w:tr w:rsidR="00570697" w:rsidRPr="00802A23" w14:paraId="4CE1BA7C" w14:textId="77777777" w:rsidTr="00570697">
        <w:trPr>
          <w:trHeight w:val="196"/>
        </w:trPr>
        <w:tc>
          <w:tcPr>
            <w:tcW w:w="1001" w:type="dxa"/>
            <w:hideMark/>
          </w:tcPr>
          <w:p w14:paraId="2901A83B"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2019</w:t>
            </w:r>
          </w:p>
        </w:tc>
        <w:tc>
          <w:tcPr>
            <w:tcW w:w="3447" w:type="dxa"/>
            <w:hideMark/>
          </w:tcPr>
          <w:p w14:paraId="3F9F9BE7"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2.5</w:t>
            </w:r>
          </w:p>
        </w:tc>
        <w:tc>
          <w:tcPr>
            <w:tcW w:w="1866" w:type="dxa"/>
            <w:hideMark/>
          </w:tcPr>
          <w:p w14:paraId="692CB6CC"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30</w:t>
            </w:r>
          </w:p>
        </w:tc>
        <w:tc>
          <w:tcPr>
            <w:tcW w:w="2734" w:type="dxa"/>
            <w:gridSpan w:val="2"/>
            <w:hideMark/>
          </w:tcPr>
          <w:p w14:paraId="736D8DB1"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0.7</w:t>
            </w:r>
          </w:p>
        </w:tc>
      </w:tr>
      <w:tr w:rsidR="00570697" w:rsidRPr="00802A23" w14:paraId="4AE778B3" w14:textId="77777777" w:rsidTr="00570697">
        <w:trPr>
          <w:trHeight w:val="196"/>
        </w:trPr>
        <w:tc>
          <w:tcPr>
            <w:tcW w:w="1001" w:type="dxa"/>
            <w:hideMark/>
          </w:tcPr>
          <w:p w14:paraId="0ABBF234"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2020</w:t>
            </w:r>
          </w:p>
        </w:tc>
        <w:tc>
          <w:tcPr>
            <w:tcW w:w="3447" w:type="dxa"/>
            <w:hideMark/>
          </w:tcPr>
          <w:p w14:paraId="67476F7C"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w:t>
            </w:r>
          </w:p>
        </w:tc>
        <w:tc>
          <w:tcPr>
            <w:tcW w:w="1866" w:type="dxa"/>
            <w:hideMark/>
          </w:tcPr>
          <w:p w14:paraId="3A8CC389"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35</w:t>
            </w:r>
          </w:p>
        </w:tc>
        <w:tc>
          <w:tcPr>
            <w:tcW w:w="2734" w:type="dxa"/>
            <w:gridSpan w:val="2"/>
            <w:hideMark/>
          </w:tcPr>
          <w:p w14:paraId="4536304B"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w:t>
            </w:r>
          </w:p>
        </w:tc>
      </w:tr>
      <w:tr w:rsidR="00570697" w:rsidRPr="00802A23" w14:paraId="5729FE56" w14:textId="77777777" w:rsidTr="00570697">
        <w:trPr>
          <w:trHeight w:val="196"/>
        </w:trPr>
        <w:tc>
          <w:tcPr>
            <w:tcW w:w="1001" w:type="dxa"/>
            <w:hideMark/>
          </w:tcPr>
          <w:p w14:paraId="2D0E417F"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2021</w:t>
            </w:r>
          </w:p>
        </w:tc>
        <w:tc>
          <w:tcPr>
            <w:tcW w:w="3447" w:type="dxa"/>
            <w:hideMark/>
          </w:tcPr>
          <w:p w14:paraId="16F37025"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3.5</w:t>
            </w:r>
          </w:p>
        </w:tc>
        <w:tc>
          <w:tcPr>
            <w:tcW w:w="1866" w:type="dxa"/>
            <w:hideMark/>
          </w:tcPr>
          <w:p w14:paraId="1421E81A"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40</w:t>
            </w:r>
          </w:p>
        </w:tc>
        <w:tc>
          <w:tcPr>
            <w:tcW w:w="2734" w:type="dxa"/>
            <w:gridSpan w:val="2"/>
            <w:hideMark/>
          </w:tcPr>
          <w:p w14:paraId="73D1EACF"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1.2</w:t>
            </w:r>
          </w:p>
        </w:tc>
      </w:tr>
      <w:tr w:rsidR="00570697" w:rsidRPr="00802A23" w14:paraId="725A4EA1" w14:textId="77777777" w:rsidTr="00570697">
        <w:trPr>
          <w:trHeight w:val="196"/>
        </w:trPr>
        <w:tc>
          <w:tcPr>
            <w:tcW w:w="1001" w:type="dxa"/>
            <w:hideMark/>
          </w:tcPr>
          <w:p w14:paraId="010EFBE4"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2022</w:t>
            </w:r>
          </w:p>
        </w:tc>
        <w:tc>
          <w:tcPr>
            <w:tcW w:w="3447" w:type="dxa"/>
            <w:hideMark/>
          </w:tcPr>
          <w:p w14:paraId="36E21AB8"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w:t>
            </w:r>
          </w:p>
        </w:tc>
        <w:tc>
          <w:tcPr>
            <w:tcW w:w="1866" w:type="dxa"/>
            <w:hideMark/>
          </w:tcPr>
          <w:p w14:paraId="1B27C3D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45</w:t>
            </w:r>
          </w:p>
        </w:tc>
        <w:tc>
          <w:tcPr>
            <w:tcW w:w="2734" w:type="dxa"/>
            <w:gridSpan w:val="2"/>
            <w:hideMark/>
          </w:tcPr>
          <w:p w14:paraId="5F91AB02"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1.5</w:t>
            </w:r>
          </w:p>
        </w:tc>
      </w:tr>
      <w:tr w:rsidR="00570697" w:rsidRPr="00802A23" w14:paraId="5B34C820" w14:textId="77777777" w:rsidTr="00570697">
        <w:trPr>
          <w:trHeight w:val="196"/>
        </w:trPr>
        <w:tc>
          <w:tcPr>
            <w:tcW w:w="1001" w:type="dxa"/>
            <w:hideMark/>
          </w:tcPr>
          <w:p w14:paraId="0D876DB4"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2023</w:t>
            </w:r>
          </w:p>
        </w:tc>
        <w:tc>
          <w:tcPr>
            <w:tcW w:w="3447" w:type="dxa"/>
            <w:hideMark/>
          </w:tcPr>
          <w:p w14:paraId="1F884592"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4.5</w:t>
            </w:r>
          </w:p>
        </w:tc>
        <w:tc>
          <w:tcPr>
            <w:tcW w:w="1866" w:type="dxa"/>
            <w:hideMark/>
          </w:tcPr>
          <w:p w14:paraId="49E1A7D6"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50</w:t>
            </w:r>
          </w:p>
        </w:tc>
        <w:tc>
          <w:tcPr>
            <w:tcW w:w="2734" w:type="dxa"/>
            <w:gridSpan w:val="2"/>
            <w:hideMark/>
          </w:tcPr>
          <w:p w14:paraId="70F0A69D" w14:textId="77777777" w:rsidR="00802A23" w:rsidRPr="00802A23" w:rsidRDefault="00802A23" w:rsidP="00802A23">
            <w:pPr>
              <w:jc w:val="right"/>
              <w:rPr>
                <w:rFonts w:ascii="Aptos Narrow" w:eastAsia="Times New Roman" w:hAnsi="Aptos Narrow" w:cs="Times New Roman"/>
                <w:color w:val="000000"/>
                <w:kern w:val="0"/>
                <w:lang w:eastAsia="en-IN"/>
                <w14:ligatures w14:val="none"/>
              </w:rPr>
            </w:pPr>
            <w:r w:rsidRPr="00802A23">
              <w:rPr>
                <w:rFonts w:ascii="Aptos Narrow" w:eastAsia="Times New Roman" w:hAnsi="Aptos Narrow" w:cs="Times New Roman"/>
                <w:color w:val="000000"/>
                <w:kern w:val="0"/>
                <w:lang w:eastAsia="en-IN"/>
                <w14:ligatures w14:val="none"/>
              </w:rPr>
              <w:t>1.8</w:t>
            </w:r>
          </w:p>
        </w:tc>
      </w:tr>
    </w:tbl>
    <w:p w14:paraId="549D5D5B" w14:textId="13B47406" w:rsidR="00802A23" w:rsidRDefault="00570697" w:rsidP="00802A23">
      <w:pPr>
        <w:rPr>
          <w:sz w:val="24"/>
          <w:szCs w:val="24"/>
        </w:rPr>
      </w:pPr>
      <w:r>
        <w:rPr>
          <w:noProof/>
        </w:rPr>
        <w:drawing>
          <wp:anchor distT="0" distB="0" distL="114300" distR="114300" simplePos="0" relativeHeight="251661312" behindDoc="0" locked="0" layoutInCell="1" allowOverlap="1" wp14:anchorId="6D6CD702" wp14:editId="0344FE0C">
            <wp:simplePos x="0" y="0"/>
            <wp:positionH relativeFrom="margin">
              <wp:posOffset>-205740</wp:posOffset>
            </wp:positionH>
            <wp:positionV relativeFrom="paragraph">
              <wp:posOffset>10160</wp:posOffset>
            </wp:positionV>
            <wp:extent cx="6149340" cy="2613660"/>
            <wp:effectExtent l="0" t="0" r="3810" b="15240"/>
            <wp:wrapNone/>
            <wp:docPr id="1594271147" name="Chart 1">
              <a:extLst xmlns:a="http://schemas.openxmlformats.org/drawingml/2006/main">
                <a:ext uri="{FF2B5EF4-FFF2-40B4-BE49-F238E27FC236}">
                  <a16:creationId xmlns:a16="http://schemas.microsoft.com/office/drawing/2014/main" id="{EB8E2281-DEEC-1917-0F71-04EB310B74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0030BCC7" w14:textId="0816BE26" w:rsidR="00802A23" w:rsidRPr="00802A23" w:rsidRDefault="00802A23" w:rsidP="00802A23">
      <w:pPr>
        <w:rPr>
          <w:sz w:val="24"/>
          <w:szCs w:val="24"/>
        </w:rPr>
      </w:pPr>
    </w:p>
    <w:p w14:paraId="674F002F" w14:textId="50ED6CD8" w:rsidR="00570697" w:rsidRDefault="0076077C" w:rsidP="0076077C">
      <w:pPr>
        <w:pStyle w:val="Heading2"/>
      </w:pPr>
      <w:r w:rsidRPr="0076077C">
        <w:t xml:space="preserve"> </w:t>
      </w:r>
    </w:p>
    <w:p w14:paraId="56488B2B" w14:textId="424643E8" w:rsidR="00570697" w:rsidRDefault="00570697">
      <w:pPr>
        <w:rPr>
          <w:rFonts w:asciiTheme="majorHAnsi" w:eastAsiaTheme="majorEastAsia" w:hAnsiTheme="majorHAnsi" w:cstheme="majorBidi"/>
          <w:color w:val="0F4761" w:themeColor="accent1" w:themeShade="BF"/>
          <w:sz w:val="32"/>
          <w:szCs w:val="32"/>
        </w:rPr>
      </w:pPr>
      <w:r>
        <w:br w:type="page"/>
      </w:r>
    </w:p>
    <w:p w14:paraId="51D221C9" w14:textId="1370B216" w:rsidR="0076077C" w:rsidRPr="0076077C" w:rsidRDefault="0076077C" w:rsidP="0076077C">
      <w:pPr>
        <w:pStyle w:val="Heading2"/>
      </w:pPr>
      <w:r w:rsidRPr="0076077C">
        <w:lastRenderedPageBreak/>
        <w:t>10. Digital Currencies and Central Bank Digital Currencies (CBDCs)</w:t>
      </w:r>
    </w:p>
    <w:p w14:paraId="0566EAC6" w14:textId="16D9C927" w:rsidR="0076077C" w:rsidRPr="002B7C88" w:rsidRDefault="0076077C" w:rsidP="0076077C">
      <w:pPr>
        <w:rPr>
          <w:b/>
          <w:bCs/>
          <w:sz w:val="24"/>
          <w:szCs w:val="24"/>
        </w:rPr>
      </w:pPr>
      <w:r w:rsidRPr="002B7C88">
        <w:rPr>
          <w:b/>
          <w:bCs/>
          <w:sz w:val="24"/>
          <w:szCs w:val="24"/>
        </w:rPr>
        <w:t xml:space="preserve"> Strategies Used:</w:t>
      </w:r>
    </w:p>
    <w:p w14:paraId="58495DBC" w14:textId="17758D25" w:rsidR="0076077C" w:rsidRPr="0076077C" w:rsidRDefault="0076077C" w:rsidP="0076077C">
      <w:pPr>
        <w:pStyle w:val="ListParagraph"/>
        <w:numPr>
          <w:ilvl w:val="0"/>
          <w:numId w:val="30"/>
        </w:numPr>
        <w:rPr>
          <w:sz w:val="24"/>
          <w:szCs w:val="24"/>
        </w:rPr>
      </w:pPr>
      <w:r w:rsidRPr="0076077C">
        <w:rPr>
          <w:sz w:val="24"/>
          <w:szCs w:val="24"/>
        </w:rPr>
        <w:t>Pilot Programs: Participating in pilot programs and research initiatives for CBDCs.</w:t>
      </w:r>
    </w:p>
    <w:p w14:paraId="119DCACB" w14:textId="78F22A1B" w:rsidR="0076077C" w:rsidRPr="0076077C" w:rsidRDefault="0076077C" w:rsidP="0076077C">
      <w:pPr>
        <w:pStyle w:val="ListParagraph"/>
        <w:numPr>
          <w:ilvl w:val="0"/>
          <w:numId w:val="30"/>
        </w:numPr>
        <w:rPr>
          <w:sz w:val="24"/>
          <w:szCs w:val="24"/>
        </w:rPr>
      </w:pPr>
      <w:r w:rsidRPr="0076077C">
        <w:rPr>
          <w:sz w:val="24"/>
          <w:szCs w:val="24"/>
        </w:rPr>
        <w:t xml:space="preserve"> Infrastructure Development: Developing the necessary infrastructure to support digital currency transactions.</w:t>
      </w:r>
    </w:p>
    <w:p w14:paraId="6AD208B2" w14:textId="00DD6069" w:rsidR="0076077C" w:rsidRPr="0076077C" w:rsidRDefault="0076077C" w:rsidP="0076077C">
      <w:pPr>
        <w:pStyle w:val="ListParagraph"/>
        <w:numPr>
          <w:ilvl w:val="0"/>
          <w:numId w:val="30"/>
        </w:numPr>
        <w:rPr>
          <w:sz w:val="24"/>
          <w:szCs w:val="24"/>
        </w:rPr>
      </w:pPr>
      <w:r w:rsidRPr="0076077C">
        <w:rPr>
          <w:sz w:val="24"/>
          <w:szCs w:val="24"/>
        </w:rPr>
        <w:t xml:space="preserve"> Collaboration with Central Banks: Working closely with central banks to understand and influence the development of CBDCs.</w:t>
      </w:r>
    </w:p>
    <w:p w14:paraId="16A4739A" w14:textId="3C06AB52" w:rsidR="0076077C" w:rsidRPr="002B7C88" w:rsidRDefault="0076077C" w:rsidP="0076077C">
      <w:pPr>
        <w:rPr>
          <w:b/>
          <w:bCs/>
          <w:sz w:val="24"/>
          <w:szCs w:val="24"/>
        </w:rPr>
      </w:pPr>
      <w:r w:rsidRPr="002B7C88">
        <w:rPr>
          <w:b/>
          <w:bCs/>
          <w:sz w:val="24"/>
          <w:szCs w:val="24"/>
        </w:rPr>
        <w:t xml:space="preserve"> Technologies Used:</w:t>
      </w:r>
    </w:p>
    <w:p w14:paraId="3DF393D1" w14:textId="0A17FE47" w:rsidR="0076077C" w:rsidRPr="0076077C" w:rsidRDefault="0076077C" w:rsidP="002B7C88">
      <w:pPr>
        <w:pStyle w:val="ListParagraph"/>
        <w:numPr>
          <w:ilvl w:val="0"/>
          <w:numId w:val="30"/>
        </w:numPr>
        <w:rPr>
          <w:sz w:val="24"/>
          <w:szCs w:val="24"/>
        </w:rPr>
      </w:pPr>
      <w:r w:rsidRPr="0076077C">
        <w:rPr>
          <w:sz w:val="24"/>
          <w:szCs w:val="24"/>
        </w:rPr>
        <w:t xml:space="preserve"> Blockchain and Distributed Ledger Technology (DLT)</w:t>
      </w:r>
    </w:p>
    <w:p w14:paraId="447A8D98" w14:textId="55828E22" w:rsidR="0076077C" w:rsidRPr="0076077C" w:rsidRDefault="0076077C" w:rsidP="002B7C88">
      <w:pPr>
        <w:pStyle w:val="ListParagraph"/>
        <w:numPr>
          <w:ilvl w:val="0"/>
          <w:numId w:val="30"/>
        </w:numPr>
        <w:rPr>
          <w:sz w:val="24"/>
          <w:szCs w:val="24"/>
        </w:rPr>
      </w:pPr>
      <w:r w:rsidRPr="0076077C">
        <w:rPr>
          <w:sz w:val="24"/>
          <w:szCs w:val="24"/>
        </w:rPr>
        <w:t xml:space="preserve"> Cryptographic Security</w:t>
      </w:r>
    </w:p>
    <w:p w14:paraId="33ADF24F" w14:textId="5D75EE56" w:rsidR="0076077C" w:rsidRPr="002B7C88" w:rsidRDefault="0076077C" w:rsidP="0076077C">
      <w:pPr>
        <w:pStyle w:val="ListParagraph"/>
        <w:numPr>
          <w:ilvl w:val="0"/>
          <w:numId w:val="30"/>
        </w:numPr>
        <w:rPr>
          <w:sz w:val="24"/>
          <w:szCs w:val="24"/>
        </w:rPr>
      </w:pPr>
      <w:r w:rsidRPr="0076077C">
        <w:rPr>
          <w:sz w:val="24"/>
          <w:szCs w:val="24"/>
        </w:rPr>
        <w:t xml:space="preserve"> Digital Wallets</w:t>
      </w:r>
    </w:p>
    <w:p w14:paraId="33359B70" w14:textId="66E72D92" w:rsidR="0076077C" w:rsidRPr="002B7C88" w:rsidRDefault="0076077C" w:rsidP="0076077C">
      <w:pPr>
        <w:rPr>
          <w:b/>
          <w:bCs/>
          <w:sz w:val="24"/>
          <w:szCs w:val="24"/>
        </w:rPr>
      </w:pPr>
      <w:r w:rsidRPr="002B7C88">
        <w:rPr>
          <w:b/>
          <w:bCs/>
          <w:sz w:val="24"/>
          <w:szCs w:val="24"/>
        </w:rPr>
        <w:t xml:space="preserve"> Impact:</w:t>
      </w:r>
    </w:p>
    <w:p w14:paraId="2A98F041" w14:textId="13696B24" w:rsidR="0076077C" w:rsidRPr="0076077C" w:rsidRDefault="0076077C" w:rsidP="002B7C88">
      <w:pPr>
        <w:pStyle w:val="ListParagraph"/>
        <w:numPr>
          <w:ilvl w:val="0"/>
          <w:numId w:val="30"/>
        </w:numPr>
        <w:rPr>
          <w:sz w:val="24"/>
          <w:szCs w:val="24"/>
        </w:rPr>
      </w:pPr>
      <w:r w:rsidRPr="0076077C">
        <w:rPr>
          <w:sz w:val="24"/>
          <w:szCs w:val="24"/>
        </w:rPr>
        <w:t xml:space="preserve"> Financial Inclusion: Greater financial inclusion by providing access to banking services for unbanked and underbanked populations.</w:t>
      </w:r>
    </w:p>
    <w:p w14:paraId="4845BBEA" w14:textId="4E3FECFD" w:rsidR="0076077C" w:rsidRPr="0076077C" w:rsidRDefault="0076077C" w:rsidP="002B7C88">
      <w:pPr>
        <w:pStyle w:val="ListParagraph"/>
        <w:numPr>
          <w:ilvl w:val="0"/>
          <w:numId w:val="30"/>
        </w:numPr>
        <w:rPr>
          <w:sz w:val="24"/>
          <w:szCs w:val="24"/>
        </w:rPr>
      </w:pPr>
      <w:r w:rsidRPr="0076077C">
        <w:rPr>
          <w:sz w:val="24"/>
          <w:szCs w:val="24"/>
        </w:rPr>
        <w:t xml:space="preserve"> Efficiency: Increased efficiency in payment systems and reduced transaction costs.</w:t>
      </w:r>
    </w:p>
    <w:p w14:paraId="3B2C887E" w14:textId="1000E750" w:rsidR="002B7C88" w:rsidRDefault="0076077C" w:rsidP="0076077C">
      <w:pPr>
        <w:pStyle w:val="ListParagraph"/>
        <w:numPr>
          <w:ilvl w:val="0"/>
          <w:numId w:val="30"/>
        </w:numPr>
        <w:rPr>
          <w:sz w:val="24"/>
          <w:szCs w:val="24"/>
        </w:rPr>
      </w:pPr>
      <w:r w:rsidRPr="0076077C">
        <w:rPr>
          <w:sz w:val="24"/>
          <w:szCs w:val="24"/>
        </w:rPr>
        <w:t xml:space="preserve"> Monetary Policy: Potential for improved implementation of monetary policy through programmable money.</w:t>
      </w:r>
    </w:p>
    <w:p w14:paraId="1B4575AA" w14:textId="77777777" w:rsidR="002B7C88" w:rsidRPr="002B7C88" w:rsidRDefault="002B7C88" w:rsidP="002B7C88">
      <w:pPr>
        <w:rPr>
          <w:sz w:val="24"/>
          <w:szCs w:val="24"/>
        </w:rPr>
      </w:pPr>
    </w:p>
    <w:p w14:paraId="69F6BED4" w14:textId="6F26D354" w:rsidR="002B7C88" w:rsidRPr="002B7C88" w:rsidRDefault="002B7C88" w:rsidP="002B7C88">
      <w:pPr>
        <w:rPr>
          <w:b/>
          <w:bCs/>
          <w:sz w:val="24"/>
          <w:szCs w:val="24"/>
        </w:rPr>
      </w:pPr>
      <w:r w:rsidRPr="002B7C88">
        <w:rPr>
          <w:b/>
          <w:bCs/>
          <w:sz w:val="24"/>
          <w:szCs w:val="24"/>
        </w:rPr>
        <w:t>Several banks in the US have been at the forefront of adopting emerging trends in banking over the past decade</w:t>
      </w:r>
      <w:r w:rsidRPr="002B7C88">
        <w:rPr>
          <w:b/>
          <w:bCs/>
          <w:sz w:val="24"/>
          <w:szCs w:val="24"/>
        </w:rPr>
        <w:t>:</w:t>
      </w:r>
    </w:p>
    <w:p w14:paraId="3A03B916" w14:textId="77777777" w:rsidR="002B7C88" w:rsidRPr="002B7C88" w:rsidRDefault="002B7C88" w:rsidP="002B7C88">
      <w:pPr>
        <w:pStyle w:val="Heading2"/>
      </w:pPr>
      <w:r w:rsidRPr="002B7C88">
        <w:t>1. JPMorgan Chase</w:t>
      </w:r>
    </w:p>
    <w:p w14:paraId="3BE05450" w14:textId="77777777" w:rsidR="002B7C88" w:rsidRPr="00D31D24" w:rsidRDefault="002B7C88" w:rsidP="00D31D24">
      <w:pPr>
        <w:pStyle w:val="ListParagraph"/>
        <w:numPr>
          <w:ilvl w:val="0"/>
          <w:numId w:val="32"/>
        </w:numPr>
        <w:rPr>
          <w:sz w:val="24"/>
          <w:szCs w:val="24"/>
        </w:rPr>
      </w:pPr>
      <w:r w:rsidRPr="00D31D24">
        <w:rPr>
          <w:sz w:val="24"/>
          <w:szCs w:val="24"/>
        </w:rPr>
        <w:t>Digital Transformation and Fintech Integration</w:t>
      </w:r>
    </w:p>
    <w:p w14:paraId="7008229F" w14:textId="70877319" w:rsidR="002B7C88" w:rsidRPr="00D31D24" w:rsidRDefault="002B7C88" w:rsidP="00D31D24">
      <w:pPr>
        <w:pStyle w:val="ListParagraph"/>
        <w:rPr>
          <w:sz w:val="24"/>
          <w:szCs w:val="24"/>
        </w:rPr>
      </w:pPr>
      <w:r w:rsidRPr="00D31D24">
        <w:rPr>
          <w:sz w:val="24"/>
          <w:szCs w:val="24"/>
        </w:rPr>
        <w:t>JPMorgan Chase has heavily invested in digital transformation and fintech partnerships. The bank launched its digital banking service, Chase Mobile, and has been enhancing its digital capabilities continuously. Additionally, it has partnered with fintech companies to improve its service offerings, such as partnering with OnDeck for small business loans.</w:t>
      </w:r>
    </w:p>
    <w:p w14:paraId="03252820" w14:textId="77777777" w:rsidR="002B7C88" w:rsidRPr="00D31D24" w:rsidRDefault="002B7C88" w:rsidP="00D31D24">
      <w:pPr>
        <w:pStyle w:val="ListParagraph"/>
        <w:numPr>
          <w:ilvl w:val="0"/>
          <w:numId w:val="32"/>
        </w:numPr>
        <w:rPr>
          <w:sz w:val="24"/>
          <w:szCs w:val="24"/>
        </w:rPr>
      </w:pPr>
      <w:r w:rsidRPr="00D31D24">
        <w:rPr>
          <w:sz w:val="24"/>
          <w:szCs w:val="24"/>
        </w:rPr>
        <w:t>AI and Machine Learning</w:t>
      </w:r>
    </w:p>
    <w:p w14:paraId="45CC9B35" w14:textId="08D2C70A" w:rsidR="002B7C88" w:rsidRPr="002B7C88" w:rsidRDefault="002B7C88" w:rsidP="00570697">
      <w:pPr>
        <w:pStyle w:val="ListParagraph"/>
        <w:rPr>
          <w:sz w:val="24"/>
          <w:szCs w:val="24"/>
        </w:rPr>
      </w:pPr>
      <w:r w:rsidRPr="00D31D24">
        <w:rPr>
          <w:sz w:val="24"/>
          <w:szCs w:val="24"/>
        </w:rPr>
        <w:t>JPMorgan uses AI and ML to optimize trading strategies, detect fraud, and personalize customer experiences. For example, the bank's AI-powered virtual assistant, "</w:t>
      </w:r>
      <w:proofErr w:type="spellStart"/>
      <w:r w:rsidRPr="00D31D24">
        <w:rPr>
          <w:sz w:val="24"/>
          <w:szCs w:val="24"/>
        </w:rPr>
        <w:t>COiN</w:t>
      </w:r>
      <w:proofErr w:type="spellEnd"/>
      <w:r w:rsidRPr="00D31D24">
        <w:rPr>
          <w:sz w:val="24"/>
          <w:szCs w:val="24"/>
        </w:rPr>
        <w:t>," helps in interpreting commercial loan agreements.</w:t>
      </w:r>
    </w:p>
    <w:p w14:paraId="556B2A80" w14:textId="77777777" w:rsidR="002B7C88" w:rsidRPr="00D31D24" w:rsidRDefault="002B7C88" w:rsidP="00D31D24">
      <w:pPr>
        <w:pStyle w:val="ListParagraph"/>
        <w:numPr>
          <w:ilvl w:val="0"/>
          <w:numId w:val="32"/>
        </w:numPr>
        <w:rPr>
          <w:sz w:val="24"/>
          <w:szCs w:val="24"/>
        </w:rPr>
      </w:pPr>
      <w:r w:rsidRPr="00D31D24">
        <w:rPr>
          <w:sz w:val="24"/>
          <w:szCs w:val="24"/>
        </w:rPr>
        <w:t>Blockchain and Cryptocurrencies</w:t>
      </w:r>
    </w:p>
    <w:p w14:paraId="3F5457C6" w14:textId="17578636" w:rsidR="002B7C88" w:rsidRPr="00D31D24" w:rsidRDefault="002B7C88" w:rsidP="00D31D24">
      <w:pPr>
        <w:pStyle w:val="ListParagraph"/>
        <w:rPr>
          <w:sz w:val="24"/>
          <w:szCs w:val="24"/>
        </w:rPr>
      </w:pPr>
      <w:r w:rsidRPr="00D31D24">
        <w:rPr>
          <w:sz w:val="24"/>
          <w:szCs w:val="24"/>
        </w:rPr>
        <w:t>JPMorgan developed its own blockchain-based platform, Quorum, and launched its own cryptocurrency, JPM Coin, to facilitate instant payments between institutional clients.</w:t>
      </w:r>
    </w:p>
    <w:p w14:paraId="21B81A7A" w14:textId="77777777" w:rsidR="002B7C88" w:rsidRPr="002B7C88" w:rsidRDefault="002B7C88" w:rsidP="002B7C88">
      <w:pPr>
        <w:pStyle w:val="Heading2"/>
      </w:pPr>
      <w:r w:rsidRPr="002B7C88">
        <w:lastRenderedPageBreak/>
        <w:t>2. Bank of America</w:t>
      </w:r>
    </w:p>
    <w:p w14:paraId="2EDC821A" w14:textId="77777777" w:rsidR="002B7C88" w:rsidRPr="00D31D24" w:rsidRDefault="002B7C88" w:rsidP="00D31D24">
      <w:pPr>
        <w:pStyle w:val="ListParagraph"/>
        <w:numPr>
          <w:ilvl w:val="0"/>
          <w:numId w:val="32"/>
        </w:numPr>
        <w:rPr>
          <w:sz w:val="24"/>
          <w:szCs w:val="24"/>
        </w:rPr>
      </w:pPr>
      <w:r w:rsidRPr="00D31D24">
        <w:rPr>
          <w:sz w:val="24"/>
          <w:szCs w:val="24"/>
        </w:rPr>
        <w:t>Digital-First Strategy</w:t>
      </w:r>
    </w:p>
    <w:p w14:paraId="01B4766B" w14:textId="13C49079" w:rsidR="002B7C88" w:rsidRPr="00D31D24" w:rsidRDefault="002B7C88" w:rsidP="00D31D24">
      <w:pPr>
        <w:pStyle w:val="ListParagraph"/>
        <w:rPr>
          <w:sz w:val="24"/>
          <w:szCs w:val="24"/>
        </w:rPr>
      </w:pPr>
      <w:r w:rsidRPr="00D31D24">
        <w:rPr>
          <w:sz w:val="24"/>
          <w:szCs w:val="24"/>
        </w:rPr>
        <w:t>Bank of America's digital banking app, Erica, uses AI to assist customers with various banking services. The app has gained popularity for its user-friendly interface and robust functionality.</w:t>
      </w:r>
    </w:p>
    <w:p w14:paraId="032FA78A" w14:textId="77777777" w:rsidR="002B7C88" w:rsidRPr="00D31D24" w:rsidRDefault="002B7C88" w:rsidP="00D31D24">
      <w:pPr>
        <w:pStyle w:val="ListParagraph"/>
        <w:numPr>
          <w:ilvl w:val="0"/>
          <w:numId w:val="32"/>
        </w:numPr>
        <w:rPr>
          <w:sz w:val="24"/>
          <w:szCs w:val="24"/>
        </w:rPr>
      </w:pPr>
      <w:r w:rsidRPr="00D31D24">
        <w:rPr>
          <w:sz w:val="24"/>
          <w:szCs w:val="24"/>
        </w:rPr>
        <w:t>Cybersecurity</w:t>
      </w:r>
    </w:p>
    <w:p w14:paraId="30F85582" w14:textId="76E7370A" w:rsidR="002B7C88" w:rsidRPr="00D31D24" w:rsidRDefault="002B7C88" w:rsidP="00D31D24">
      <w:pPr>
        <w:pStyle w:val="ListParagraph"/>
        <w:rPr>
          <w:sz w:val="24"/>
          <w:szCs w:val="24"/>
        </w:rPr>
      </w:pPr>
      <w:r w:rsidRPr="00D31D24">
        <w:rPr>
          <w:sz w:val="24"/>
          <w:szCs w:val="24"/>
        </w:rPr>
        <w:t>Bank of America has made significant investments in cybersecurity, employing advanced technologies to protect customer data and maintain trust.</w:t>
      </w:r>
    </w:p>
    <w:p w14:paraId="41F53551" w14:textId="77777777" w:rsidR="002B7C88" w:rsidRPr="00D31D24" w:rsidRDefault="002B7C88" w:rsidP="00D31D24">
      <w:pPr>
        <w:pStyle w:val="ListParagraph"/>
        <w:numPr>
          <w:ilvl w:val="0"/>
          <w:numId w:val="32"/>
        </w:numPr>
        <w:rPr>
          <w:sz w:val="24"/>
          <w:szCs w:val="24"/>
        </w:rPr>
      </w:pPr>
      <w:r w:rsidRPr="00D31D24">
        <w:rPr>
          <w:sz w:val="24"/>
          <w:szCs w:val="24"/>
        </w:rPr>
        <w:t>Customer Experience</w:t>
      </w:r>
    </w:p>
    <w:p w14:paraId="05356A52" w14:textId="1F37669B" w:rsidR="002B7C88" w:rsidRPr="00D31D24" w:rsidRDefault="002B7C88" w:rsidP="00D31D24">
      <w:pPr>
        <w:pStyle w:val="ListParagraph"/>
        <w:numPr>
          <w:ilvl w:val="0"/>
          <w:numId w:val="32"/>
        </w:numPr>
        <w:rPr>
          <w:sz w:val="24"/>
          <w:szCs w:val="24"/>
        </w:rPr>
      </w:pPr>
      <w:r w:rsidRPr="00D31D24">
        <w:rPr>
          <w:sz w:val="24"/>
          <w:szCs w:val="24"/>
        </w:rPr>
        <w:t xml:space="preserve">The bank focuses on enhancing customer experience through its digital channels and personalized services, using data analytics to understand customer </w:t>
      </w:r>
      <w:proofErr w:type="spellStart"/>
      <w:r w:rsidRPr="00D31D24">
        <w:rPr>
          <w:sz w:val="24"/>
          <w:szCs w:val="24"/>
        </w:rPr>
        <w:t>behavior</w:t>
      </w:r>
      <w:proofErr w:type="spellEnd"/>
      <w:r w:rsidRPr="00D31D24">
        <w:rPr>
          <w:sz w:val="24"/>
          <w:szCs w:val="24"/>
        </w:rPr>
        <w:t xml:space="preserve"> and preferences.</w:t>
      </w:r>
    </w:p>
    <w:p w14:paraId="6D3C6FFA" w14:textId="77777777" w:rsidR="002B7C88" w:rsidRPr="002B7C88" w:rsidRDefault="002B7C88" w:rsidP="002B7C88">
      <w:pPr>
        <w:pStyle w:val="Heading2"/>
      </w:pPr>
      <w:r w:rsidRPr="002B7C88">
        <w:t>3. Wells Fargo</w:t>
      </w:r>
    </w:p>
    <w:p w14:paraId="42A0BFC2" w14:textId="77777777" w:rsidR="002B7C88" w:rsidRPr="00D31D24" w:rsidRDefault="002B7C88" w:rsidP="00D31D24">
      <w:pPr>
        <w:pStyle w:val="ListParagraph"/>
        <w:numPr>
          <w:ilvl w:val="0"/>
          <w:numId w:val="33"/>
        </w:numPr>
        <w:rPr>
          <w:sz w:val="24"/>
          <w:szCs w:val="24"/>
        </w:rPr>
      </w:pPr>
      <w:r w:rsidRPr="00D31D24">
        <w:rPr>
          <w:sz w:val="24"/>
          <w:szCs w:val="24"/>
        </w:rPr>
        <w:t>Mobile and Online Banking Platforms</w:t>
      </w:r>
    </w:p>
    <w:p w14:paraId="300AAE4E" w14:textId="2B681869" w:rsidR="002B7C88" w:rsidRPr="00D31D24" w:rsidRDefault="002B7C88" w:rsidP="00D31D24">
      <w:pPr>
        <w:pStyle w:val="ListParagraph"/>
        <w:rPr>
          <w:sz w:val="24"/>
          <w:szCs w:val="24"/>
        </w:rPr>
      </w:pPr>
      <w:r w:rsidRPr="00D31D24">
        <w:rPr>
          <w:sz w:val="24"/>
          <w:szCs w:val="24"/>
        </w:rPr>
        <w:t>Wells Fargo has continuously enhanced its mobile and online banking platforms, offering features like mobile check deposit, bill pay, and person-to-person payments through Zelle.</w:t>
      </w:r>
    </w:p>
    <w:p w14:paraId="24CDC5B9" w14:textId="77777777" w:rsidR="002B7C88" w:rsidRPr="00D31D24" w:rsidRDefault="002B7C88" w:rsidP="00D31D24">
      <w:pPr>
        <w:pStyle w:val="ListParagraph"/>
        <w:numPr>
          <w:ilvl w:val="0"/>
          <w:numId w:val="33"/>
        </w:numPr>
        <w:rPr>
          <w:sz w:val="24"/>
          <w:szCs w:val="24"/>
        </w:rPr>
      </w:pPr>
      <w:r w:rsidRPr="00D31D24">
        <w:rPr>
          <w:sz w:val="24"/>
          <w:szCs w:val="24"/>
        </w:rPr>
        <w:t>AI and Machine Learning</w:t>
      </w:r>
    </w:p>
    <w:p w14:paraId="452F451D" w14:textId="537D2E4A" w:rsidR="002B7C88" w:rsidRPr="00D31D24" w:rsidRDefault="002B7C88" w:rsidP="00D31D24">
      <w:pPr>
        <w:pStyle w:val="ListParagraph"/>
        <w:rPr>
          <w:sz w:val="24"/>
          <w:szCs w:val="24"/>
        </w:rPr>
      </w:pPr>
      <w:r w:rsidRPr="00D31D24">
        <w:rPr>
          <w:sz w:val="24"/>
          <w:szCs w:val="24"/>
        </w:rPr>
        <w:t>The bank utilizes AI and ML for fraud detection, risk management, and improving customer service. Wells Fargo has also invested in AI-driven chatbots to handle customer inquiries more efficiently.</w:t>
      </w:r>
    </w:p>
    <w:p w14:paraId="417B537C" w14:textId="77777777" w:rsidR="002B7C88" w:rsidRPr="00D31D24" w:rsidRDefault="002B7C88" w:rsidP="00D31D24">
      <w:pPr>
        <w:pStyle w:val="ListParagraph"/>
        <w:numPr>
          <w:ilvl w:val="0"/>
          <w:numId w:val="33"/>
        </w:numPr>
        <w:rPr>
          <w:sz w:val="24"/>
          <w:szCs w:val="24"/>
        </w:rPr>
      </w:pPr>
      <w:r w:rsidRPr="00D31D24">
        <w:rPr>
          <w:sz w:val="24"/>
          <w:szCs w:val="24"/>
        </w:rPr>
        <w:t>Fintech Partnerships</w:t>
      </w:r>
    </w:p>
    <w:p w14:paraId="021D41BF" w14:textId="0465A4ED" w:rsidR="002B7C88" w:rsidRPr="00D31D24" w:rsidRDefault="002B7C88" w:rsidP="00D31D24">
      <w:pPr>
        <w:pStyle w:val="ListParagraph"/>
        <w:rPr>
          <w:sz w:val="24"/>
          <w:szCs w:val="24"/>
        </w:rPr>
      </w:pPr>
      <w:r w:rsidRPr="00D31D24">
        <w:rPr>
          <w:sz w:val="24"/>
          <w:szCs w:val="24"/>
        </w:rPr>
        <w:t xml:space="preserve">Wells Fargo collaborates with fintech companies to bring innovative solutions to its customers. For example, it partnered with </w:t>
      </w:r>
      <w:proofErr w:type="spellStart"/>
      <w:r w:rsidRPr="00D31D24">
        <w:rPr>
          <w:sz w:val="24"/>
          <w:szCs w:val="24"/>
        </w:rPr>
        <w:t>SigFig</w:t>
      </w:r>
      <w:proofErr w:type="spellEnd"/>
      <w:r w:rsidRPr="00D31D24">
        <w:rPr>
          <w:sz w:val="24"/>
          <w:szCs w:val="24"/>
        </w:rPr>
        <w:t xml:space="preserve"> to offer a </w:t>
      </w:r>
      <w:proofErr w:type="spellStart"/>
      <w:r w:rsidRPr="00D31D24">
        <w:rPr>
          <w:sz w:val="24"/>
          <w:szCs w:val="24"/>
        </w:rPr>
        <w:t>robo</w:t>
      </w:r>
      <w:proofErr w:type="spellEnd"/>
      <w:r w:rsidRPr="00D31D24">
        <w:rPr>
          <w:sz w:val="24"/>
          <w:szCs w:val="24"/>
        </w:rPr>
        <w:t>-advisory service for investment management.</w:t>
      </w:r>
    </w:p>
    <w:p w14:paraId="376FE812" w14:textId="2FC1966C" w:rsidR="002B7C88" w:rsidRPr="00D31D24" w:rsidRDefault="002B7C88" w:rsidP="00D31D24">
      <w:pPr>
        <w:pStyle w:val="Heading2"/>
      </w:pPr>
      <w:r w:rsidRPr="002B7C88">
        <w:t>4. Citibank</w:t>
      </w:r>
    </w:p>
    <w:p w14:paraId="5B26D068" w14:textId="77777777" w:rsidR="002B7C88" w:rsidRPr="00D31D24" w:rsidRDefault="002B7C88" w:rsidP="00D31D24">
      <w:pPr>
        <w:pStyle w:val="ListParagraph"/>
        <w:numPr>
          <w:ilvl w:val="0"/>
          <w:numId w:val="33"/>
        </w:numPr>
        <w:rPr>
          <w:sz w:val="24"/>
          <w:szCs w:val="24"/>
        </w:rPr>
      </w:pPr>
      <w:r w:rsidRPr="00D31D24">
        <w:rPr>
          <w:sz w:val="24"/>
          <w:szCs w:val="24"/>
        </w:rPr>
        <w:t>Blockchain Exploration</w:t>
      </w:r>
    </w:p>
    <w:p w14:paraId="1A5A7621" w14:textId="4A74DBFB" w:rsidR="002B7C88" w:rsidRPr="00D31D24" w:rsidRDefault="002B7C88" w:rsidP="00D31D24">
      <w:pPr>
        <w:pStyle w:val="ListParagraph"/>
        <w:rPr>
          <w:sz w:val="24"/>
          <w:szCs w:val="24"/>
        </w:rPr>
      </w:pPr>
      <w:r w:rsidRPr="00D31D24">
        <w:rPr>
          <w:sz w:val="24"/>
          <w:szCs w:val="24"/>
        </w:rPr>
        <w:t>Citibank has been exploring blockchain technology for cross-border payments and trade finance. The bank has been part of several blockchain consortia and projects aimed at enhancing transaction efficiency and security.</w:t>
      </w:r>
    </w:p>
    <w:p w14:paraId="1B728B42" w14:textId="77777777" w:rsidR="002B7C88" w:rsidRPr="00D31D24" w:rsidRDefault="002B7C88" w:rsidP="00D31D24">
      <w:pPr>
        <w:pStyle w:val="ListParagraph"/>
        <w:numPr>
          <w:ilvl w:val="0"/>
          <w:numId w:val="33"/>
        </w:numPr>
        <w:rPr>
          <w:sz w:val="24"/>
          <w:szCs w:val="24"/>
        </w:rPr>
      </w:pPr>
      <w:r w:rsidRPr="00D31D24">
        <w:rPr>
          <w:sz w:val="24"/>
          <w:szCs w:val="24"/>
        </w:rPr>
        <w:t>Regulatory Compliance</w:t>
      </w:r>
    </w:p>
    <w:p w14:paraId="4DEFBD28" w14:textId="1190A859" w:rsidR="00D31D24" w:rsidRDefault="002B7C88" w:rsidP="00D31D24">
      <w:pPr>
        <w:pStyle w:val="ListParagraph"/>
        <w:rPr>
          <w:sz w:val="24"/>
          <w:szCs w:val="24"/>
        </w:rPr>
      </w:pPr>
      <w:r w:rsidRPr="00D31D24">
        <w:rPr>
          <w:sz w:val="24"/>
          <w:szCs w:val="24"/>
        </w:rPr>
        <w:t xml:space="preserve">Citibank uses </w:t>
      </w:r>
      <w:proofErr w:type="spellStart"/>
      <w:r w:rsidRPr="00D31D24">
        <w:rPr>
          <w:sz w:val="24"/>
          <w:szCs w:val="24"/>
        </w:rPr>
        <w:t>RegTech</w:t>
      </w:r>
      <w:proofErr w:type="spellEnd"/>
      <w:r w:rsidRPr="00D31D24">
        <w:rPr>
          <w:sz w:val="24"/>
          <w:szCs w:val="24"/>
        </w:rPr>
        <w:t xml:space="preserve"> solutions to ensure compliance with global regulatory standards, automate compliance processes, and reduce operational risks.</w:t>
      </w:r>
    </w:p>
    <w:p w14:paraId="1C345A04" w14:textId="5AF396DF" w:rsidR="002B7C88" w:rsidRPr="00D31D24" w:rsidRDefault="002B7C88" w:rsidP="00D31D24">
      <w:pPr>
        <w:pStyle w:val="ListParagraph"/>
        <w:numPr>
          <w:ilvl w:val="0"/>
          <w:numId w:val="33"/>
        </w:numPr>
        <w:rPr>
          <w:sz w:val="24"/>
          <w:szCs w:val="24"/>
        </w:rPr>
      </w:pPr>
      <w:r w:rsidRPr="00D31D24">
        <w:rPr>
          <w:sz w:val="24"/>
          <w:szCs w:val="24"/>
        </w:rPr>
        <w:t>ESG Initiatives</w:t>
      </w:r>
    </w:p>
    <w:p w14:paraId="5A583C71" w14:textId="1DBD8059" w:rsidR="002B7C88" w:rsidRPr="00D31D24" w:rsidRDefault="002B7C88" w:rsidP="00D31D24">
      <w:pPr>
        <w:pStyle w:val="ListParagraph"/>
        <w:rPr>
          <w:sz w:val="24"/>
          <w:szCs w:val="24"/>
        </w:rPr>
      </w:pPr>
      <w:r w:rsidRPr="00D31D24">
        <w:rPr>
          <w:sz w:val="24"/>
          <w:szCs w:val="24"/>
        </w:rPr>
        <w:t>Citibank has committed to sustainability goals and has been actively involved in financing renewable energy projects and reducing its carbon footprint.</w:t>
      </w:r>
    </w:p>
    <w:p w14:paraId="06139EEF" w14:textId="77777777" w:rsidR="002B7C88" w:rsidRPr="002B7C88" w:rsidRDefault="002B7C88" w:rsidP="002B7C88">
      <w:pPr>
        <w:pStyle w:val="Heading2"/>
      </w:pPr>
      <w:r w:rsidRPr="002B7C88">
        <w:t>5. Capital One</w:t>
      </w:r>
    </w:p>
    <w:p w14:paraId="39C4EF2C" w14:textId="77777777" w:rsidR="002B7C88" w:rsidRPr="00D31D24" w:rsidRDefault="002B7C88" w:rsidP="00D31D24">
      <w:pPr>
        <w:pStyle w:val="ListParagraph"/>
        <w:numPr>
          <w:ilvl w:val="0"/>
          <w:numId w:val="33"/>
        </w:numPr>
        <w:rPr>
          <w:sz w:val="24"/>
          <w:szCs w:val="24"/>
        </w:rPr>
      </w:pPr>
      <w:r w:rsidRPr="00D31D24">
        <w:rPr>
          <w:sz w:val="24"/>
          <w:szCs w:val="24"/>
        </w:rPr>
        <w:t>Digital Banking Innovations</w:t>
      </w:r>
    </w:p>
    <w:p w14:paraId="62BF3F39" w14:textId="09F1A9E2" w:rsidR="002B7C88" w:rsidRPr="00D31D24" w:rsidRDefault="002B7C88" w:rsidP="00D31D24">
      <w:pPr>
        <w:pStyle w:val="ListParagraph"/>
        <w:rPr>
          <w:sz w:val="24"/>
          <w:szCs w:val="24"/>
        </w:rPr>
      </w:pPr>
      <w:r w:rsidRPr="00D31D24">
        <w:rPr>
          <w:sz w:val="24"/>
          <w:szCs w:val="24"/>
        </w:rPr>
        <w:lastRenderedPageBreak/>
        <w:t>Capital One is known for its digital banking innovations and was one of the first major banks to move its entire infrastructure to the cloud. Its mobile app offers a wide range of features, including real-time transaction alerts and budgeting tools.</w:t>
      </w:r>
    </w:p>
    <w:p w14:paraId="5DE95448" w14:textId="77777777" w:rsidR="002B7C88" w:rsidRPr="00D31D24" w:rsidRDefault="002B7C88" w:rsidP="00D31D24">
      <w:pPr>
        <w:pStyle w:val="ListParagraph"/>
        <w:numPr>
          <w:ilvl w:val="0"/>
          <w:numId w:val="33"/>
        </w:numPr>
        <w:rPr>
          <w:sz w:val="24"/>
          <w:szCs w:val="24"/>
        </w:rPr>
      </w:pPr>
      <w:r w:rsidRPr="00D31D24">
        <w:rPr>
          <w:sz w:val="24"/>
          <w:szCs w:val="24"/>
        </w:rPr>
        <w:t>AI and Data Analytics</w:t>
      </w:r>
    </w:p>
    <w:p w14:paraId="24066736" w14:textId="170EF2E9" w:rsidR="002B7C88" w:rsidRPr="00D31D24" w:rsidRDefault="002B7C88" w:rsidP="00D31D24">
      <w:pPr>
        <w:pStyle w:val="ListParagraph"/>
        <w:rPr>
          <w:sz w:val="24"/>
          <w:szCs w:val="24"/>
        </w:rPr>
      </w:pPr>
      <w:r w:rsidRPr="00D31D24">
        <w:rPr>
          <w:sz w:val="24"/>
          <w:szCs w:val="24"/>
        </w:rPr>
        <w:t>The bank leverages AI and data analytics to offer personalized financial advice, detect fraud, and enhance customer service. Its virtual assistant, Eno, helps customers manage their accounts and transactions.</w:t>
      </w:r>
    </w:p>
    <w:p w14:paraId="24B243CF" w14:textId="77777777" w:rsidR="002B7C88" w:rsidRPr="00D31D24" w:rsidRDefault="002B7C88" w:rsidP="00D31D24">
      <w:pPr>
        <w:pStyle w:val="ListParagraph"/>
        <w:numPr>
          <w:ilvl w:val="0"/>
          <w:numId w:val="33"/>
        </w:numPr>
        <w:rPr>
          <w:sz w:val="24"/>
          <w:szCs w:val="24"/>
        </w:rPr>
      </w:pPr>
      <w:r w:rsidRPr="00D31D24">
        <w:rPr>
          <w:sz w:val="24"/>
          <w:szCs w:val="24"/>
        </w:rPr>
        <w:t>Cybersecurity</w:t>
      </w:r>
    </w:p>
    <w:p w14:paraId="5FEE6FB5" w14:textId="338983C7" w:rsidR="002B7C88" w:rsidRPr="00D31D24" w:rsidRDefault="002B7C88" w:rsidP="00D31D24">
      <w:pPr>
        <w:pStyle w:val="ListParagraph"/>
        <w:rPr>
          <w:sz w:val="24"/>
          <w:szCs w:val="24"/>
        </w:rPr>
      </w:pPr>
      <w:proofErr w:type="gramStart"/>
      <w:r w:rsidRPr="00D31D24">
        <w:rPr>
          <w:sz w:val="24"/>
          <w:szCs w:val="24"/>
        </w:rPr>
        <w:t>Capital</w:t>
      </w:r>
      <w:proofErr w:type="gramEnd"/>
      <w:r w:rsidRPr="00D31D24">
        <w:rPr>
          <w:sz w:val="24"/>
          <w:szCs w:val="24"/>
        </w:rPr>
        <w:t xml:space="preserve"> One places a strong emphasis on cybersecurity, using advanced technologies and practices to safeguard customer data and ensure secure transactions.</w:t>
      </w:r>
    </w:p>
    <w:p w14:paraId="59405F2D" w14:textId="77777777" w:rsidR="002B7C88" w:rsidRPr="002B7C88" w:rsidRDefault="002B7C88" w:rsidP="002B7C88">
      <w:pPr>
        <w:pStyle w:val="Heading2"/>
      </w:pPr>
      <w:r w:rsidRPr="002B7C88">
        <w:t>6. Goldman Sachs</w:t>
      </w:r>
    </w:p>
    <w:p w14:paraId="159014D2" w14:textId="77777777" w:rsidR="002B7C88" w:rsidRPr="00D31D24" w:rsidRDefault="002B7C88" w:rsidP="00D31D24">
      <w:pPr>
        <w:pStyle w:val="ListParagraph"/>
        <w:numPr>
          <w:ilvl w:val="0"/>
          <w:numId w:val="33"/>
        </w:numPr>
        <w:rPr>
          <w:sz w:val="24"/>
          <w:szCs w:val="24"/>
        </w:rPr>
      </w:pPr>
      <w:r w:rsidRPr="00D31D24">
        <w:rPr>
          <w:sz w:val="24"/>
          <w:szCs w:val="24"/>
        </w:rPr>
        <w:t>Digital Platform Expansion</w:t>
      </w:r>
    </w:p>
    <w:p w14:paraId="437B2CDB" w14:textId="3D91266F" w:rsidR="002B7C88" w:rsidRPr="00D31D24" w:rsidRDefault="002B7C88" w:rsidP="00D31D24">
      <w:pPr>
        <w:pStyle w:val="ListParagraph"/>
        <w:rPr>
          <w:sz w:val="24"/>
          <w:szCs w:val="24"/>
        </w:rPr>
      </w:pPr>
      <w:r w:rsidRPr="00D31D24">
        <w:rPr>
          <w:sz w:val="24"/>
          <w:szCs w:val="24"/>
        </w:rPr>
        <w:t>Goldman Sachs has expanded its digital platform through Marcus, its online consumer banking service. Marcus offers high-yield savings accounts, personal loans, and investment management services.</w:t>
      </w:r>
    </w:p>
    <w:p w14:paraId="6774A24D" w14:textId="77777777" w:rsidR="002B7C88" w:rsidRPr="00D31D24" w:rsidRDefault="002B7C88" w:rsidP="00D31D24">
      <w:pPr>
        <w:pStyle w:val="ListParagraph"/>
        <w:numPr>
          <w:ilvl w:val="0"/>
          <w:numId w:val="33"/>
        </w:numPr>
        <w:rPr>
          <w:sz w:val="24"/>
          <w:szCs w:val="24"/>
        </w:rPr>
      </w:pPr>
      <w:r w:rsidRPr="00D31D24">
        <w:rPr>
          <w:sz w:val="24"/>
          <w:szCs w:val="24"/>
        </w:rPr>
        <w:t>Blockchain and Cryptocurrencies</w:t>
      </w:r>
    </w:p>
    <w:p w14:paraId="48682965" w14:textId="047C528F" w:rsidR="002B7C88" w:rsidRPr="00D31D24" w:rsidRDefault="002B7C88" w:rsidP="00D31D24">
      <w:pPr>
        <w:pStyle w:val="ListParagraph"/>
        <w:rPr>
          <w:sz w:val="24"/>
          <w:szCs w:val="24"/>
        </w:rPr>
      </w:pPr>
      <w:r w:rsidRPr="00D31D24">
        <w:rPr>
          <w:sz w:val="24"/>
          <w:szCs w:val="24"/>
        </w:rPr>
        <w:t>Goldman Sachs has been involved in blockchain technology research and development, exploring its applications in trading, securities issuance, and settlement processes.</w:t>
      </w:r>
    </w:p>
    <w:p w14:paraId="5F08E2CE" w14:textId="77777777" w:rsidR="002B7C88" w:rsidRPr="00D31D24" w:rsidRDefault="002B7C88" w:rsidP="00D31D24">
      <w:pPr>
        <w:pStyle w:val="ListParagraph"/>
        <w:numPr>
          <w:ilvl w:val="0"/>
          <w:numId w:val="33"/>
        </w:numPr>
        <w:rPr>
          <w:sz w:val="24"/>
          <w:szCs w:val="24"/>
        </w:rPr>
      </w:pPr>
      <w:r w:rsidRPr="00D31D24">
        <w:rPr>
          <w:sz w:val="24"/>
          <w:szCs w:val="24"/>
        </w:rPr>
        <w:t>AI and Machine Learning</w:t>
      </w:r>
    </w:p>
    <w:p w14:paraId="7B8D7942" w14:textId="72F1D957" w:rsidR="002B7C88" w:rsidRPr="00D31D24" w:rsidRDefault="002B7C88" w:rsidP="00D31D24">
      <w:pPr>
        <w:pStyle w:val="ListParagraph"/>
        <w:rPr>
          <w:sz w:val="24"/>
          <w:szCs w:val="24"/>
        </w:rPr>
      </w:pPr>
      <w:r w:rsidRPr="00D31D24">
        <w:rPr>
          <w:sz w:val="24"/>
          <w:szCs w:val="24"/>
        </w:rPr>
        <w:t>The bank uses AI and ML for trading, risk management, and customer service. These technologies help Goldman Sachs optimize operations and offer tailored financial products.</w:t>
      </w:r>
    </w:p>
    <w:p w14:paraId="404A4193" w14:textId="763CD8B3" w:rsidR="0076077C" w:rsidRPr="0076077C" w:rsidRDefault="0076077C" w:rsidP="002B7C88">
      <w:pPr>
        <w:pStyle w:val="Heading1"/>
      </w:pPr>
      <w:r w:rsidRPr="0076077C">
        <w:t>Conclusion</w:t>
      </w:r>
    </w:p>
    <w:p w14:paraId="046130BA" w14:textId="7BC28BCD" w:rsidR="008A21E4" w:rsidRPr="0076077C" w:rsidRDefault="0076077C" w:rsidP="0076077C">
      <w:pPr>
        <w:rPr>
          <w:sz w:val="24"/>
          <w:szCs w:val="24"/>
        </w:rPr>
      </w:pPr>
      <w:r w:rsidRPr="0076077C">
        <w:rPr>
          <w:sz w:val="24"/>
          <w:szCs w:val="24"/>
        </w:rPr>
        <w:t xml:space="preserve">The US banking sector has embraced numerous emerging trends over the past decade, significantly transforming the industry landscape. Digital transformation, open banking, AI, blockchain, fintech collaboration, cybersecurity, sustainability, personalization, </w:t>
      </w:r>
      <w:proofErr w:type="spellStart"/>
      <w:r w:rsidRPr="0076077C">
        <w:rPr>
          <w:sz w:val="24"/>
          <w:szCs w:val="24"/>
        </w:rPr>
        <w:t>RegTech</w:t>
      </w:r>
      <w:proofErr w:type="spellEnd"/>
      <w:r w:rsidRPr="0076077C">
        <w:rPr>
          <w:sz w:val="24"/>
          <w:szCs w:val="24"/>
        </w:rPr>
        <w:t>, and digital currencies have reshaped how banks operate and interact with customers. The strategies and technologies used to leverage these trends have led to enhanced customer experiences, improved security, greater innovation, and operational efficiencies. As these trends continue to evolve, banks will need to remain agile and proactive in adopting new technologies and strategies to stay competitive in the dynamic financial services market.</w:t>
      </w:r>
    </w:p>
    <w:sectPr w:rsidR="008A21E4" w:rsidRPr="0076077C" w:rsidSect="00570697">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7505"/>
    <w:multiLevelType w:val="hybridMultilevel"/>
    <w:tmpl w:val="507C1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E0636"/>
    <w:multiLevelType w:val="hybridMultilevel"/>
    <w:tmpl w:val="E95AA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C03F13"/>
    <w:multiLevelType w:val="hybridMultilevel"/>
    <w:tmpl w:val="E0246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B076EC"/>
    <w:multiLevelType w:val="hybridMultilevel"/>
    <w:tmpl w:val="1E3A0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0352A"/>
    <w:multiLevelType w:val="hybridMultilevel"/>
    <w:tmpl w:val="C40EE88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3B4F40"/>
    <w:multiLevelType w:val="hybridMultilevel"/>
    <w:tmpl w:val="2E084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707FC2"/>
    <w:multiLevelType w:val="hybridMultilevel"/>
    <w:tmpl w:val="08D41D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067D81"/>
    <w:multiLevelType w:val="hybridMultilevel"/>
    <w:tmpl w:val="17BE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3B665C"/>
    <w:multiLevelType w:val="hybridMultilevel"/>
    <w:tmpl w:val="341C965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BD40D8"/>
    <w:multiLevelType w:val="hybridMultilevel"/>
    <w:tmpl w:val="D4BCF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F83743"/>
    <w:multiLevelType w:val="hybridMultilevel"/>
    <w:tmpl w:val="8064DB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0A6D05"/>
    <w:multiLevelType w:val="hybridMultilevel"/>
    <w:tmpl w:val="44E8C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591F3E"/>
    <w:multiLevelType w:val="hybridMultilevel"/>
    <w:tmpl w:val="A218FA56"/>
    <w:lvl w:ilvl="0" w:tplc="D158974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8026D1"/>
    <w:multiLevelType w:val="hybridMultilevel"/>
    <w:tmpl w:val="94E827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C41E84"/>
    <w:multiLevelType w:val="hybridMultilevel"/>
    <w:tmpl w:val="AD0E8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E120F7"/>
    <w:multiLevelType w:val="hybridMultilevel"/>
    <w:tmpl w:val="AA8EAD3A"/>
    <w:lvl w:ilvl="0" w:tplc="40090001">
      <w:start w:val="1"/>
      <w:numFmt w:val="bullet"/>
      <w:lvlText w:val=""/>
      <w:lvlJc w:val="left"/>
      <w:pPr>
        <w:ind w:left="720" w:hanging="360"/>
      </w:pPr>
      <w:rPr>
        <w:rFonts w:ascii="Symbol" w:hAnsi="Symbol" w:hint="default"/>
      </w:rPr>
    </w:lvl>
    <w:lvl w:ilvl="1" w:tplc="28324CF2">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CF5AD4"/>
    <w:multiLevelType w:val="hybridMultilevel"/>
    <w:tmpl w:val="9CCA7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0E1E30"/>
    <w:multiLevelType w:val="hybridMultilevel"/>
    <w:tmpl w:val="E794C416"/>
    <w:lvl w:ilvl="0" w:tplc="D158974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A166E0"/>
    <w:multiLevelType w:val="hybridMultilevel"/>
    <w:tmpl w:val="E4BA37A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1CA6FE0"/>
    <w:multiLevelType w:val="hybridMultilevel"/>
    <w:tmpl w:val="8DDCB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D256E3"/>
    <w:multiLevelType w:val="hybridMultilevel"/>
    <w:tmpl w:val="5E242204"/>
    <w:lvl w:ilvl="0" w:tplc="D158974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935016"/>
    <w:multiLevelType w:val="hybridMultilevel"/>
    <w:tmpl w:val="52527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9C430D"/>
    <w:multiLevelType w:val="hybridMultilevel"/>
    <w:tmpl w:val="F4B67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926F65"/>
    <w:multiLevelType w:val="hybridMultilevel"/>
    <w:tmpl w:val="AF20F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DA5F19"/>
    <w:multiLevelType w:val="hybridMultilevel"/>
    <w:tmpl w:val="520AA77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697015F"/>
    <w:multiLevelType w:val="hybridMultilevel"/>
    <w:tmpl w:val="B232D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83459A2"/>
    <w:multiLevelType w:val="hybridMultilevel"/>
    <w:tmpl w:val="DC146E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7D177F"/>
    <w:multiLevelType w:val="hybridMultilevel"/>
    <w:tmpl w:val="206AC5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0005A3"/>
    <w:multiLevelType w:val="hybridMultilevel"/>
    <w:tmpl w:val="DAFCA7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666263"/>
    <w:multiLevelType w:val="hybridMultilevel"/>
    <w:tmpl w:val="B402250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D2A339E"/>
    <w:multiLevelType w:val="hybridMultilevel"/>
    <w:tmpl w:val="01C8B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7326E5"/>
    <w:multiLevelType w:val="hybridMultilevel"/>
    <w:tmpl w:val="B3F2B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A109E5"/>
    <w:multiLevelType w:val="hybridMultilevel"/>
    <w:tmpl w:val="7AFCA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2844931">
    <w:abstractNumId w:val="11"/>
  </w:num>
  <w:num w:numId="2" w16cid:durableId="535117763">
    <w:abstractNumId w:val="20"/>
  </w:num>
  <w:num w:numId="3" w16cid:durableId="1058213252">
    <w:abstractNumId w:val="12"/>
  </w:num>
  <w:num w:numId="4" w16cid:durableId="939097639">
    <w:abstractNumId w:val="17"/>
  </w:num>
  <w:num w:numId="5" w16cid:durableId="1415787314">
    <w:abstractNumId w:val="15"/>
  </w:num>
  <w:num w:numId="6" w16cid:durableId="1975452436">
    <w:abstractNumId w:val="19"/>
  </w:num>
  <w:num w:numId="7" w16cid:durableId="1581208310">
    <w:abstractNumId w:val="18"/>
  </w:num>
  <w:num w:numId="8" w16cid:durableId="896622028">
    <w:abstractNumId w:val="7"/>
  </w:num>
  <w:num w:numId="9" w16cid:durableId="1458836443">
    <w:abstractNumId w:val="4"/>
  </w:num>
  <w:num w:numId="10" w16cid:durableId="939412616">
    <w:abstractNumId w:val="16"/>
  </w:num>
  <w:num w:numId="11" w16cid:durableId="98839582">
    <w:abstractNumId w:val="24"/>
  </w:num>
  <w:num w:numId="12" w16cid:durableId="406996716">
    <w:abstractNumId w:val="3"/>
  </w:num>
  <w:num w:numId="13" w16cid:durableId="473988988">
    <w:abstractNumId w:val="8"/>
  </w:num>
  <w:num w:numId="14" w16cid:durableId="397943957">
    <w:abstractNumId w:val="13"/>
  </w:num>
  <w:num w:numId="15" w16cid:durableId="466972575">
    <w:abstractNumId w:val="30"/>
  </w:num>
  <w:num w:numId="16" w16cid:durableId="570383305">
    <w:abstractNumId w:val="31"/>
  </w:num>
  <w:num w:numId="17" w16cid:durableId="935094824">
    <w:abstractNumId w:val="29"/>
  </w:num>
  <w:num w:numId="18" w16cid:durableId="538706765">
    <w:abstractNumId w:val="14"/>
  </w:num>
  <w:num w:numId="19" w16cid:durableId="1006135809">
    <w:abstractNumId w:val="32"/>
  </w:num>
  <w:num w:numId="20" w16cid:durableId="62341177">
    <w:abstractNumId w:val="2"/>
  </w:num>
  <w:num w:numId="21" w16cid:durableId="33047161">
    <w:abstractNumId w:val="22"/>
  </w:num>
  <w:num w:numId="22" w16cid:durableId="879636218">
    <w:abstractNumId w:val="23"/>
  </w:num>
  <w:num w:numId="23" w16cid:durableId="727649458">
    <w:abstractNumId w:val="10"/>
  </w:num>
  <w:num w:numId="24" w16cid:durableId="621229829">
    <w:abstractNumId w:val="28"/>
  </w:num>
  <w:num w:numId="25" w16cid:durableId="893275096">
    <w:abstractNumId w:val="27"/>
  </w:num>
  <w:num w:numId="26" w16cid:durableId="1279490640">
    <w:abstractNumId w:val="6"/>
  </w:num>
  <w:num w:numId="27" w16cid:durableId="898322169">
    <w:abstractNumId w:val="26"/>
  </w:num>
  <w:num w:numId="28" w16cid:durableId="1823693973">
    <w:abstractNumId w:val="5"/>
  </w:num>
  <w:num w:numId="29" w16cid:durableId="694966018">
    <w:abstractNumId w:val="9"/>
  </w:num>
  <w:num w:numId="30" w16cid:durableId="1238175069">
    <w:abstractNumId w:val="21"/>
  </w:num>
  <w:num w:numId="31" w16cid:durableId="838891120">
    <w:abstractNumId w:val="25"/>
  </w:num>
  <w:num w:numId="32" w16cid:durableId="52124791">
    <w:abstractNumId w:val="0"/>
  </w:num>
  <w:num w:numId="33" w16cid:durableId="1699424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7C"/>
    <w:rsid w:val="002B7C88"/>
    <w:rsid w:val="003D14CF"/>
    <w:rsid w:val="00570697"/>
    <w:rsid w:val="0076077C"/>
    <w:rsid w:val="00802A23"/>
    <w:rsid w:val="0088182B"/>
    <w:rsid w:val="008A21E4"/>
    <w:rsid w:val="00D31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AF05"/>
  <w15:chartTrackingRefBased/>
  <w15:docId w15:val="{6AA30DD4-79EC-48DC-828E-555319AA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0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0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77C"/>
    <w:rPr>
      <w:rFonts w:eastAsiaTheme="majorEastAsia" w:cstheme="majorBidi"/>
      <w:color w:val="272727" w:themeColor="text1" w:themeTint="D8"/>
    </w:rPr>
  </w:style>
  <w:style w:type="paragraph" w:styleId="Title">
    <w:name w:val="Title"/>
    <w:basedOn w:val="Normal"/>
    <w:next w:val="Normal"/>
    <w:link w:val="TitleChar"/>
    <w:uiPriority w:val="10"/>
    <w:qFormat/>
    <w:rsid w:val="00760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77C"/>
    <w:pPr>
      <w:spacing w:before="160"/>
      <w:jc w:val="center"/>
    </w:pPr>
    <w:rPr>
      <w:i/>
      <w:iCs/>
      <w:color w:val="404040" w:themeColor="text1" w:themeTint="BF"/>
    </w:rPr>
  </w:style>
  <w:style w:type="character" w:customStyle="1" w:styleId="QuoteChar">
    <w:name w:val="Quote Char"/>
    <w:basedOn w:val="DefaultParagraphFont"/>
    <w:link w:val="Quote"/>
    <w:uiPriority w:val="29"/>
    <w:rsid w:val="0076077C"/>
    <w:rPr>
      <w:i/>
      <w:iCs/>
      <w:color w:val="404040" w:themeColor="text1" w:themeTint="BF"/>
    </w:rPr>
  </w:style>
  <w:style w:type="paragraph" w:styleId="ListParagraph">
    <w:name w:val="List Paragraph"/>
    <w:basedOn w:val="Normal"/>
    <w:uiPriority w:val="34"/>
    <w:qFormat/>
    <w:rsid w:val="0076077C"/>
    <w:pPr>
      <w:ind w:left="720"/>
      <w:contextualSpacing/>
    </w:pPr>
  </w:style>
  <w:style w:type="character" w:styleId="IntenseEmphasis">
    <w:name w:val="Intense Emphasis"/>
    <w:basedOn w:val="DefaultParagraphFont"/>
    <w:uiPriority w:val="21"/>
    <w:qFormat/>
    <w:rsid w:val="0076077C"/>
    <w:rPr>
      <w:i/>
      <w:iCs/>
      <w:color w:val="0F4761" w:themeColor="accent1" w:themeShade="BF"/>
    </w:rPr>
  </w:style>
  <w:style w:type="paragraph" w:styleId="IntenseQuote">
    <w:name w:val="Intense Quote"/>
    <w:basedOn w:val="Normal"/>
    <w:next w:val="Normal"/>
    <w:link w:val="IntenseQuoteChar"/>
    <w:uiPriority w:val="30"/>
    <w:qFormat/>
    <w:rsid w:val="00760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77C"/>
    <w:rPr>
      <w:i/>
      <w:iCs/>
      <w:color w:val="0F4761" w:themeColor="accent1" w:themeShade="BF"/>
    </w:rPr>
  </w:style>
  <w:style w:type="character" w:styleId="IntenseReference">
    <w:name w:val="Intense Reference"/>
    <w:basedOn w:val="DefaultParagraphFont"/>
    <w:uiPriority w:val="32"/>
    <w:qFormat/>
    <w:rsid w:val="0076077C"/>
    <w:rPr>
      <w:b/>
      <w:bCs/>
      <w:smallCaps/>
      <w:color w:val="0F4761" w:themeColor="accent1" w:themeShade="BF"/>
      <w:spacing w:val="5"/>
    </w:rPr>
  </w:style>
  <w:style w:type="table" w:styleId="TableGrid">
    <w:name w:val="Table Grid"/>
    <w:basedOn w:val="TableNormal"/>
    <w:uiPriority w:val="39"/>
    <w:rsid w:val="00802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26952">
      <w:bodyDiv w:val="1"/>
      <w:marLeft w:val="0"/>
      <w:marRight w:val="0"/>
      <w:marTop w:val="0"/>
      <w:marBottom w:val="0"/>
      <w:divBdr>
        <w:top w:val="none" w:sz="0" w:space="0" w:color="auto"/>
        <w:left w:val="none" w:sz="0" w:space="0" w:color="auto"/>
        <w:bottom w:val="none" w:sz="0" w:space="0" w:color="auto"/>
        <w:right w:val="none" w:sz="0" w:space="0" w:color="auto"/>
      </w:divBdr>
    </w:div>
    <w:div w:id="122580792">
      <w:bodyDiv w:val="1"/>
      <w:marLeft w:val="0"/>
      <w:marRight w:val="0"/>
      <w:marTop w:val="0"/>
      <w:marBottom w:val="0"/>
      <w:divBdr>
        <w:top w:val="none" w:sz="0" w:space="0" w:color="auto"/>
        <w:left w:val="none" w:sz="0" w:space="0" w:color="auto"/>
        <w:bottom w:val="none" w:sz="0" w:space="0" w:color="auto"/>
        <w:right w:val="none" w:sz="0" w:space="0" w:color="auto"/>
      </w:divBdr>
    </w:div>
    <w:div w:id="283658324">
      <w:bodyDiv w:val="1"/>
      <w:marLeft w:val="0"/>
      <w:marRight w:val="0"/>
      <w:marTop w:val="0"/>
      <w:marBottom w:val="0"/>
      <w:divBdr>
        <w:top w:val="none" w:sz="0" w:space="0" w:color="auto"/>
        <w:left w:val="none" w:sz="0" w:space="0" w:color="auto"/>
        <w:bottom w:val="none" w:sz="0" w:space="0" w:color="auto"/>
        <w:right w:val="none" w:sz="0" w:space="0" w:color="auto"/>
      </w:divBdr>
    </w:div>
    <w:div w:id="337543143">
      <w:bodyDiv w:val="1"/>
      <w:marLeft w:val="0"/>
      <w:marRight w:val="0"/>
      <w:marTop w:val="0"/>
      <w:marBottom w:val="0"/>
      <w:divBdr>
        <w:top w:val="none" w:sz="0" w:space="0" w:color="auto"/>
        <w:left w:val="none" w:sz="0" w:space="0" w:color="auto"/>
        <w:bottom w:val="none" w:sz="0" w:space="0" w:color="auto"/>
        <w:right w:val="none" w:sz="0" w:space="0" w:color="auto"/>
      </w:divBdr>
    </w:div>
    <w:div w:id="518617152">
      <w:bodyDiv w:val="1"/>
      <w:marLeft w:val="0"/>
      <w:marRight w:val="0"/>
      <w:marTop w:val="0"/>
      <w:marBottom w:val="0"/>
      <w:divBdr>
        <w:top w:val="none" w:sz="0" w:space="0" w:color="auto"/>
        <w:left w:val="none" w:sz="0" w:space="0" w:color="auto"/>
        <w:bottom w:val="none" w:sz="0" w:space="0" w:color="auto"/>
        <w:right w:val="none" w:sz="0" w:space="0" w:color="auto"/>
      </w:divBdr>
    </w:div>
    <w:div w:id="1314991702">
      <w:bodyDiv w:val="1"/>
      <w:marLeft w:val="0"/>
      <w:marRight w:val="0"/>
      <w:marTop w:val="0"/>
      <w:marBottom w:val="0"/>
      <w:divBdr>
        <w:top w:val="none" w:sz="0" w:space="0" w:color="auto"/>
        <w:left w:val="none" w:sz="0" w:space="0" w:color="auto"/>
        <w:bottom w:val="none" w:sz="0" w:space="0" w:color="auto"/>
        <w:right w:val="none" w:sz="0" w:space="0" w:color="auto"/>
      </w:divBdr>
    </w:div>
    <w:div w:id="159744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Digital Banking</a:t>
            </a:r>
            <a:r>
              <a:rPr lang="en-IN" baseline="0"/>
              <a:t> Users (in Millions)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Digital Banking Users (millions)</c:v>
                </c:pt>
              </c:strCache>
            </c:strRef>
          </c:tx>
          <c:spPr>
            <a:ln w="28575" cap="rnd">
              <a:solidFill>
                <a:schemeClr val="accent1"/>
              </a:solidFill>
              <a:round/>
            </a:ln>
            <a:effectLst/>
          </c:spPr>
          <c:marker>
            <c:symbol val="none"/>
          </c:marker>
          <c:cat>
            <c:numRef>
              <c:f>Sheet1!$A$2:$A$10</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Sheet1!$B$2:$B$10</c:f>
              <c:numCache>
                <c:formatCode>General</c:formatCode>
                <c:ptCount val="9"/>
                <c:pt idx="0">
                  <c:v>115</c:v>
                </c:pt>
                <c:pt idx="1">
                  <c:v>123</c:v>
                </c:pt>
                <c:pt idx="2">
                  <c:v>130</c:v>
                </c:pt>
                <c:pt idx="3">
                  <c:v>140</c:v>
                </c:pt>
                <c:pt idx="4">
                  <c:v>150</c:v>
                </c:pt>
                <c:pt idx="5">
                  <c:v>160</c:v>
                </c:pt>
                <c:pt idx="6">
                  <c:v>170</c:v>
                </c:pt>
                <c:pt idx="7">
                  <c:v>180</c:v>
                </c:pt>
                <c:pt idx="8">
                  <c:v>190</c:v>
                </c:pt>
              </c:numCache>
            </c:numRef>
          </c:val>
          <c:smooth val="0"/>
          <c:extLst>
            <c:ext xmlns:c16="http://schemas.microsoft.com/office/drawing/2014/chart" uri="{C3380CC4-5D6E-409C-BE32-E72D297353CC}">
              <c16:uniqueId val="{00000000-20DB-4BDD-8DFF-365BA0E5875F}"/>
            </c:ext>
          </c:extLst>
        </c:ser>
        <c:ser>
          <c:idx val="1"/>
          <c:order val="1"/>
          <c:tx>
            <c:strRef>
              <c:f>Sheet1!$C$1</c:f>
              <c:strCache>
                <c:ptCount val="1"/>
                <c:pt idx="0">
                  <c:v>Percentage of Adult Population (%)</c:v>
                </c:pt>
              </c:strCache>
            </c:strRef>
          </c:tx>
          <c:spPr>
            <a:ln w="28575" cap="rnd">
              <a:solidFill>
                <a:schemeClr val="accent2"/>
              </a:solidFill>
              <a:round/>
            </a:ln>
            <a:effectLst/>
          </c:spPr>
          <c:marker>
            <c:symbol val="none"/>
          </c:marker>
          <c:cat>
            <c:numRef>
              <c:f>Sheet1!$A$2:$A$10</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Sheet1!$C$2:$C$10</c:f>
              <c:numCache>
                <c:formatCode>General</c:formatCode>
                <c:ptCount val="9"/>
                <c:pt idx="0">
                  <c:v>46</c:v>
                </c:pt>
                <c:pt idx="1">
                  <c:v>48</c:v>
                </c:pt>
                <c:pt idx="2">
                  <c:v>50</c:v>
                </c:pt>
                <c:pt idx="3">
                  <c:v>54</c:v>
                </c:pt>
                <c:pt idx="4">
                  <c:v>58</c:v>
                </c:pt>
                <c:pt idx="5">
                  <c:v>62</c:v>
                </c:pt>
                <c:pt idx="6">
                  <c:v>65</c:v>
                </c:pt>
                <c:pt idx="7">
                  <c:v>68</c:v>
                </c:pt>
                <c:pt idx="8">
                  <c:v>70</c:v>
                </c:pt>
              </c:numCache>
            </c:numRef>
          </c:val>
          <c:smooth val="0"/>
          <c:extLst>
            <c:ext xmlns:c16="http://schemas.microsoft.com/office/drawing/2014/chart" uri="{C3380CC4-5D6E-409C-BE32-E72D297353CC}">
              <c16:uniqueId val="{00000001-20DB-4BDD-8DFF-365BA0E5875F}"/>
            </c:ext>
          </c:extLst>
        </c:ser>
        <c:dLbls>
          <c:showLegendKey val="0"/>
          <c:showVal val="0"/>
          <c:showCatName val="0"/>
          <c:showSerName val="0"/>
          <c:showPercent val="0"/>
          <c:showBubbleSize val="0"/>
        </c:dLbls>
        <c:smooth val="0"/>
        <c:axId val="137559743"/>
        <c:axId val="137562623"/>
      </c:lineChart>
      <c:catAx>
        <c:axId val="1375597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62623"/>
        <c:crosses val="autoZero"/>
        <c:auto val="1"/>
        <c:lblAlgn val="ctr"/>
        <c:lblOffset val="100"/>
        <c:noMultiLvlLbl val="0"/>
      </c:catAx>
      <c:valAx>
        <c:axId val="13756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59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'Open Banking Adoption in the US'!$B$1</c:f>
              <c:strCache>
                <c:ptCount val="1"/>
                <c:pt idx="0">
                  <c:v>Number of Open Banking APIs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'Open Banking Adoption in the US'!$A$2:$A$10</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'Open Banking Adoption in the US'!$B$2:$B$10</c:f>
              <c:numCache>
                <c:formatCode>General</c:formatCode>
                <c:ptCount val="9"/>
                <c:pt idx="0">
                  <c:v>50</c:v>
                </c:pt>
                <c:pt idx="1">
                  <c:v>75</c:v>
                </c:pt>
                <c:pt idx="2">
                  <c:v>100</c:v>
                </c:pt>
                <c:pt idx="3">
                  <c:v>150</c:v>
                </c:pt>
                <c:pt idx="4">
                  <c:v>200</c:v>
                </c:pt>
                <c:pt idx="5">
                  <c:v>250</c:v>
                </c:pt>
                <c:pt idx="6">
                  <c:v>300</c:v>
                </c:pt>
                <c:pt idx="7">
                  <c:v>350</c:v>
                </c:pt>
                <c:pt idx="8">
                  <c:v>400</c:v>
                </c:pt>
              </c:numCache>
            </c:numRef>
          </c:val>
          <c:extLst>
            <c:ext xmlns:c16="http://schemas.microsoft.com/office/drawing/2014/chart" uri="{C3380CC4-5D6E-409C-BE32-E72D297353CC}">
              <c16:uniqueId val="{00000000-75C8-4C92-B6FD-0BAA7F3A601D}"/>
            </c:ext>
          </c:extLst>
        </c:ser>
        <c:dLbls>
          <c:dLblPos val="outEnd"/>
          <c:showLegendKey val="0"/>
          <c:showVal val="1"/>
          <c:showCatName val="0"/>
          <c:showSerName val="0"/>
          <c:showPercent val="0"/>
          <c:showBubbleSize val="0"/>
        </c:dLbls>
        <c:gapWidth val="219"/>
        <c:overlap val="-27"/>
        <c:axId val="137561183"/>
        <c:axId val="137569343"/>
      </c:barChart>
      <c:catAx>
        <c:axId val="1375611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69343"/>
        <c:crosses val="autoZero"/>
        <c:auto val="1"/>
        <c:lblAlgn val="ctr"/>
        <c:lblOffset val="100"/>
        <c:noMultiLvlLbl val="0"/>
      </c:catAx>
      <c:valAx>
        <c:axId val="137569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611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lotArea>
      <c:layout/>
      <c:areaChart>
        <c:grouping val="stacked"/>
        <c:varyColors val="0"/>
        <c:ser>
          <c:idx val="0"/>
          <c:order val="0"/>
          <c:tx>
            <c:strRef>
              <c:f>'AI and Machine Learning in US B'!$B$1</c:f>
              <c:strCache>
                <c:ptCount val="1"/>
                <c:pt idx="0">
                  <c:v>AI Investment (in billions)</c:v>
                </c:pt>
              </c:strCache>
            </c:strRef>
          </c:tx>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'AI and Machine Learning in US B'!$A$2:$A$10</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'AI and Machine Learning in US B'!$B$2:$B$10</c:f>
              <c:numCache>
                <c:formatCode>General</c:formatCode>
                <c:ptCount val="9"/>
                <c:pt idx="0">
                  <c:v>1.5</c:v>
                </c:pt>
                <c:pt idx="1">
                  <c:v>2</c:v>
                </c:pt>
                <c:pt idx="2">
                  <c:v>2.5</c:v>
                </c:pt>
                <c:pt idx="3">
                  <c:v>3</c:v>
                </c:pt>
                <c:pt idx="4">
                  <c:v>4</c:v>
                </c:pt>
                <c:pt idx="5">
                  <c:v>5</c:v>
                </c:pt>
                <c:pt idx="6">
                  <c:v>6</c:v>
                </c:pt>
                <c:pt idx="7">
                  <c:v>7.5</c:v>
                </c:pt>
                <c:pt idx="8">
                  <c:v>9</c:v>
                </c:pt>
              </c:numCache>
            </c:numRef>
          </c:val>
          <c:extLst>
            <c:ext xmlns:c16="http://schemas.microsoft.com/office/drawing/2014/chart" uri="{C3380CC4-5D6E-409C-BE32-E72D297353CC}">
              <c16:uniqueId val="{00000000-6E9A-48BB-90DD-3AE34DD5F2A4}"/>
            </c:ext>
          </c:extLst>
        </c:ser>
        <c:dLbls>
          <c:showLegendKey val="0"/>
          <c:showVal val="1"/>
          <c:showCatName val="0"/>
          <c:showSerName val="0"/>
          <c:showPercent val="0"/>
          <c:showBubbleSize val="0"/>
        </c:dLbls>
        <c:dropLines>
          <c:spPr>
            <a:ln w="9525" cap="flat" cmpd="sng" algn="ctr">
              <a:solidFill>
                <a:schemeClr val="lt1">
                  <a:alpha val="40000"/>
                </a:schemeClr>
              </a:solidFill>
              <a:round/>
            </a:ln>
            <a:effectLst/>
          </c:spPr>
        </c:dropLines>
        <c:axId val="1037736352"/>
        <c:axId val="1037748352"/>
      </c:areaChart>
      <c:catAx>
        <c:axId val="103773635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1037748352"/>
        <c:crosses val="autoZero"/>
        <c:auto val="1"/>
        <c:lblAlgn val="ctr"/>
        <c:lblOffset val="100"/>
        <c:noMultiLvlLbl val="0"/>
      </c:catAx>
      <c:valAx>
        <c:axId val="1037748352"/>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title>
          <c:tx>
            <c:rich>
              <a:bodyPr rot="-54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r>
                  <a:rPr lang="en-IN"/>
                  <a:t>AI Investment (in billions)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37736352"/>
        <c:crosses val="autoZero"/>
        <c:crossBetween val="midCat"/>
      </c:valAx>
      <c:spPr>
        <a:noFill/>
        <a:ln>
          <a:noFill/>
        </a:ln>
        <a:effectLst/>
      </c:spPr>
    </c:plotArea>
    <c:plotVisOnly val="1"/>
    <c:dispBlanksAs val="zero"/>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'Blockchain and Cryptocurrencies'!$B$1</c:f>
              <c:strCache>
                <c:ptCount val="1"/>
                <c:pt idx="0">
                  <c:v>Banks Using Blockchain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'Blockchain and Cryptocurrencies'!$A$2:$A$10</c:f>
              <c:numCache>
                <c:formatCode>General</c:formatCode>
                <c:ptCount val="9"/>
                <c:pt idx="0">
                  <c:v>2015</c:v>
                </c:pt>
                <c:pt idx="1">
                  <c:v>2016</c:v>
                </c:pt>
                <c:pt idx="2">
                  <c:v>2017</c:v>
                </c:pt>
                <c:pt idx="3">
                  <c:v>2018</c:v>
                </c:pt>
                <c:pt idx="4">
                  <c:v>2019</c:v>
                </c:pt>
                <c:pt idx="5">
                  <c:v>2020</c:v>
                </c:pt>
                <c:pt idx="6">
                  <c:v>2021</c:v>
                </c:pt>
                <c:pt idx="7">
                  <c:v>2022</c:v>
                </c:pt>
                <c:pt idx="8">
                  <c:v>2023</c:v>
                </c:pt>
              </c:numCache>
            </c:numRef>
          </c:xVal>
          <c:yVal>
            <c:numRef>
              <c:f>'Blockchain and Cryptocurrencies'!$B$2:$B$10</c:f>
              <c:numCache>
                <c:formatCode>General</c:formatCode>
                <c:ptCount val="9"/>
                <c:pt idx="0">
                  <c:v>10</c:v>
                </c:pt>
                <c:pt idx="1">
                  <c:v>15</c:v>
                </c:pt>
                <c:pt idx="2">
                  <c:v>20</c:v>
                </c:pt>
                <c:pt idx="3">
                  <c:v>25</c:v>
                </c:pt>
                <c:pt idx="4">
                  <c:v>30</c:v>
                </c:pt>
                <c:pt idx="5">
                  <c:v>40</c:v>
                </c:pt>
                <c:pt idx="6">
                  <c:v>50</c:v>
                </c:pt>
                <c:pt idx="7">
                  <c:v>60</c:v>
                </c:pt>
                <c:pt idx="8">
                  <c:v>70</c:v>
                </c:pt>
              </c:numCache>
            </c:numRef>
          </c:yVal>
          <c:smooth val="0"/>
          <c:extLst>
            <c:ext xmlns:c16="http://schemas.microsoft.com/office/drawing/2014/chart" uri="{C3380CC4-5D6E-409C-BE32-E72D297353CC}">
              <c16:uniqueId val="{00000000-6EE5-4565-9049-5D76041BCDD8}"/>
            </c:ext>
          </c:extLst>
        </c:ser>
        <c:dLbls>
          <c:dLblPos val="t"/>
          <c:showLegendKey val="0"/>
          <c:showVal val="1"/>
          <c:showCatName val="0"/>
          <c:showSerName val="0"/>
          <c:showPercent val="0"/>
          <c:showBubbleSize val="0"/>
        </c:dLbls>
        <c:axId val="137549183"/>
        <c:axId val="137554463"/>
      </c:scatterChart>
      <c:valAx>
        <c:axId val="137549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54463"/>
        <c:crosses val="autoZero"/>
        <c:crossBetween val="midCat"/>
      </c:valAx>
      <c:valAx>
        <c:axId val="13755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Banks Using Blockchain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491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'Blockchain and Cryptocurrencies'!$C$1</c:f>
              <c:strCache>
                <c:ptCount val="1"/>
                <c:pt idx="0">
                  <c:v>Crypto Transactions (in billions)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'Blockchain and Cryptocurrencies'!$A$2:$A$10</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'Blockchain and Cryptocurrencies'!$C$2:$C$10</c:f>
              <c:numCache>
                <c:formatCode>General</c:formatCode>
                <c:ptCount val="9"/>
                <c:pt idx="0">
                  <c:v>0.5</c:v>
                </c:pt>
                <c:pt idx="1">
                  <c:v>1</c:v>
                </c:pt>
                <c:pt idx="2">
                  <c:v>2</c:v>
                </c:pt>
                <c:pt idx="3">
                  <c:v>3.5</c:v>
                </c:pt>
                <c:pt idx="4">
                  <c:v>5</c:v>
                </c:pt>
                <c:pt idx="5">
                  <c:v>7.5</c:v>
                </c:pt>
                <c:pt idx="6">
                  <c:v>10</c:v>
                </c:pt>
                <c:pt idx="7">
                  <c:v>12.5</c:v>
                </c:pt>
                <c:pt idx="8">
                  <c:v>15</c:v>
                </c:pt>
              </c:numCache>
            </c:numRef>
          </c:val>
          <c:extLst>
            <c:ext xmlns:c16="http://schemas.microsoft.com/office/drawing/2014/chart" uri="{C3380CC4-5D6E-409C-BE32-E72D297353CC}">
              <c16:uniqueId val="{00000000-4941-425A-90B9-9AA73F2391DD}"/>
            </c:ext>
          </c:extLst>
        </c:ser>
        <c:dLbls>
          <c:showLegendKey val="0"/>
          <c:showVal val="1"/>
          <c:showCatName val="0"/>
          <c:showSerName val="0"/>
          <c:showPercent val="0"/>
          <c:showBubbleSize val="0"/>
        </c:dLbls>
        <c:gapWidth val="150"/>
        <c:shape val="box"/>
        <c:axId val="137567423"/>
        <c:axId val="137564063"/>
        <c:axId val="0"/>
      </c:bar3DChart>
      <c:catAx>
        <c:axId val="13756742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64063"/>
        <c:crosses val="autoZero"/>
        <c:auto val="1"/>
        <c:lblAlgn val="ctr"/>
        <c:lblOffset val="100"/>
        <c:noMultiLvlLbl val="0"/>
      </c:catAx>
      <c:valAx>
        <c:axId val="137564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674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'Cybersecurity Enhancements in U'!$C$1</c:f>
              <c:strCache>
                <c:ptCount val="1"/>
                <c:pt idx="0">
                  <c:v>Cyber Attacks Prevented (in millions)</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'Cybersecurity Enhancements in U'!$A$2:$A$10</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'Cybersecurity Enhancements in U'!$C$2:$C$10</c:f>
              <c:numCache>
                <c:formatCode>General</c:formatCode>
                <c:ptCount val="9"/>
                <c:pt idx="0">
                  <c:v>50</c:v>
                </c:pt>
                <c:pt idx="1">
                  <c:v>75</c:v>
                </c:pt>
                <c:pt idx="2">
                  <c:v>100</c:v>
                </c:pt>
                <c:pt idx="3">
                  <c:v>150</c:v>
                </c:pt>
                <c:pt idx="4">
                  <c:v>200</c:v>
                </c:pt>
                <c:pt idx="5">
                  <c:v>250</c:v>
                </c:pt>
                <c:pt idx="6">
                  <c:v>300</c:v>
                </c:pt>
                <c:pt idx="7">
                  <c:v>350</c:v>
                </c:pt>
                <c:pt idx="8">
                  <c:v>400</c:v>
                </c:pt>
              </c:numCache>
            </c:numRef>
          </c:val>
          <c:extLst>
            <c:ext xmlns:c16="http://schemas.microsoft.com/office/drawing/2014/chart" uri="{C3380CC4-5D6E-409C-BE32-E72D297353CC}">
              <c16:uniqueId val="{00000000-2363-431A-A84A-DF95F43BDB1A}"/>
            </c:ext>
          </c:extLst>
        </c:ser>
        <c:dLbls>
          <c:dLblPos val="outEnd"/>
          <c:showLegendKey val="0"/>
          <c:showVal val="1"/>
          <c:showCatName val="0"/>
          <c:showSerName val="0"/>
          <c:showPercent val="0"/>
          <c:showBubbleSize val="0"/>
        </c:dLbls>
        <c:gapWidth val="182"/>
        <c:axId val="231140751"/>
        <c:axId val="231140271"/>
      </c:barChart>
      <c:catAx>
        <c:axId val="2311407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140271"/>
        <c:crosses val="autoZero"/>
        <c:auto val="1"/>
        <c:lblAlgn val="ctr"/>
        <c:lblOffset val="100"/>
        <c:noMultiLvlLbl val="0"/>
      </c:catAx>
      <c:valAx>
        <c:axId val="231140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Cyber Attacks Prevented</a:t>
                </a:r>
                <a:r>
                  <a:rPr lang="en-IN" baseline="0"/>
                  <a:t> (in Millions)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1407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'Cybersecurity Enhancements in U'!$B$1</c:f>
              <c:strCache>
                <c:ptCount val="1"/>
                <c:pt idx="0">
                  <c:v>Cybersecurity Investment (in billions)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'Cybersecurity Enhancements in U'!$A$2:$A$10</c:f>
              <c:numCache>
                <c:formatCode>General</c:formatCode>
                <c:ptCount val="9"/>
                <c:pt idx="0">
                  <c:v>2015</c:v>
                </c:pt>
                <c:pt idx="1">
                  <c:v>2016</c:v>
                </c:pt>
                <c:pt idx="2">
                  <c:v>2017</c:v>
                </c:pt>
                <c:pt idx="3">
                  <c:v>2018</c:v>
                </c:pt>
                <c:pt idx="4">
                  <c:v>2019</c:v>
                </c:pt>
                <c:pt idx="5">
                  <c:v>2020</c:v>
                </c:pt>
                <c:pt idx="6">
                  <c:v>2021</c:v>
                </c:pt>
                <c:pt idx="7">
                  <c:v>2022</c:v>
                </c:pt>
                <c:pt idx="8">
                  <c:v>2023</c:v>
                </c:pt>
              </c:numCache>
            </c:numRef>
          </c:xVal>
          <c:yVal>
            <c:numRef>
              <c:f>'Cybersecurity Enhancements in U'!$B$2:$B$10</c:f>
              <c:numCache>
                <c:formatCode>General</c:formatCode>
                <c:ptCount val="9"/>
                <c:pt idx="0">
                  <c:v>1</c:v>
                </c:pt>
                <c:pt idx="1">
                  <c:v>1.5</c:v>
                </c:pt>
                <c:pt idx="2">
                  <c:v>2</c:v>
                </c:pt>
                <c:pt idx="3">
                  <c:v>2.5</c:v>
                </c:pt>
                <c:pt idx="4">
                  <c:v>3</c:v>
                </c:pt>
                <c:pt idx="5">
                  <c:v>3.5</c:v>
                </c:pt>
                <c:pt idx="6">
                  <c:v>4</c:v>
                </c:pt>
                <c:pt idx="7">
                  <c:v>4.5</c:v>
                </c:pt>
                <c:pt idx="8">
                  <c:v>5</c:v>
                </c:pt>
              </c:numCache>
            </c:numRef>
          </c:yVal>
          <c:smooth val="0"/>
          <c:extLst>
            <c:ext xmlns:c16="http://schemas.microsoft.com/office/drawing/2014/chart" uri="{C3380CC4-5D6E-409C-BE32-E72D297353CC}">
              <c16:uniqueId val="{00000000-B1AB-44A5-B1C2-7996962F0521}"/>
            </c:ext>
          </c:extLst>
        </c:ser>
        <c:dLbls>
          <c:dLblPos val="t"/>
          <c:showLegendKey val="0"/>
          <c:showVal val="1"/>
          <c:showCatName val="0"/>
          <c:showSerName val="0"/>
          <c:showPercent val="0"/>
          <c:showBubbleSize val="0"/>
        </c:dLbls>
        <c:axId val="1037731552"/>
        <c:axId val="1037750752"/>
      </c:scatterChart>
      <c:valAx>
        <c:axId val="1037731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7750752"/>
        <c:crosses val="autoZero"/>
        <c:crossBetween val="midCat"/>
      </c:valAx>
      <c:valAx>
        <c:axId val="103775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Investment</a:t>
                </a:r>
                <a:r>
                  <a:rPr lang="en-IN" baseline="0"/>
                  <a:t> (in Billions)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7731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Regulatory Technology (RegTech)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'Regulatory Technology (RegTech)'!$B$1</c:f>
              <c:strCache>
                <c:ptCount val="1"/>
                <c:pt idx="0">
                  <c:v>RegTech Investment (in billions)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'Regulatory Technology (RegTech)'!$A$2:$A$10</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'Regulatory Technology (RegTech)'!$B$2:$B$10</c:f>
              <c:numCache>
                <c:formatCode>General</c:formatCode>
                <c:ptCount val="9"/>
                <c:pt idx="0">
                  <c:v>0.5</c:v>
                </c:pt>
                <c:pt idx="1">
                  <c:v>1</c:v>
                </c:pt>
                <c:pt idx="2">
                  <c:v>1.5</c:v>
                </c:pt>
                <c:pt idx="3">
                  <c:v>2</c:v>
                </c:pt>
                <c:pt idx="4">
                  <c:v>2.5</c:v>
                </c:pt>
                <c:pt idx="5">
                  <c:v>3</c:v>
                </c:pt>
                <c:pt idx="6">
                  <c:v>3.5</c:v>
                </c:pt>
                <c:pt idx="7">
                  <c:v>4</c:v>
                </c:pt>
                <c:pt idx="8">
                  <c:v>4.5</c:v>
                </c:pt>
              </c:numCache>
            </c:numRef>
          </c:val>
          <c:smooth val="0"/>
          <c:extLst>
            <c:ext xmlns:c16="http://schemas.microsoft.com/office/drawing/2014/chart" uri="{C3380CC4-5D6E-409C-BE32-E72D297353CC}">
              <c16:uniqueId val="{00000000-B6C0-41B8-80DE-A700E29533C4}"/>
            </c:ext>
          </c:extLst>
        </c:ser>
        <c:ser>
          <c:idx val="1"/>
          <c:order val="1"/>
          <c:tx>
            <c:strRef>
              <c:f>'Regulatory Technology (RegTech)'!$D$1</c:f>
              <c:strCache>
                <c:ptCount val="1"/>
                <c:pt idx="0">
                  <c:v>Compliance Costs Saved (in billions)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'Regulatory Technology (RegTech)'!$A$2:$A$10</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'Regulatory Technology (RegTech)'!$D$2:$D$10</c:f>
              <c:numCache>
                <c:formatCode>General</c:formatCode>
                <c:ptCount val="9"/>
                <c:pt idx="0">
                  <c:v>0.1</c:v>
                </c:pt>
                <c:pt idx="1">
                  <c:v>0.2</c:v>
                </c:pt>
                <c:pt idx="2">
                  <c:v>0.3</c:v>
                </c:pt>
                <c:pt idx="3">
                  <c:v>0.5</c:v>
                </c:pt>
                <c:pt idx="4">
                  <c:v>0.7</c:v>
                </c:pt>
                <c:pt idx="5">
                  <c:v>1</c:v>
                </c:pt>
                <c:pt idx="6">
                  <c:v>1.2</c:v>
                </c:pt>
                <c:pt idx="7">
                  <c:v>1.5</c:v>
                </c:pt>
                <c:pt idx="8">
                  <c:v>1.8</c:v>
                </c:pt>
              </c:numCache>
            </c:numRef>
          </c:val>
          <c:smooth val="0"/>
          <c:extLst>
            <c:ext xmlns:c16="http://schemas.microsoft.com/office/drawing/2014/chart" uri="{C3380CC4-5D6E-409C-BE32-E72D297353CC}">
              <c16:uniqueId val="{00000001-B6C0-41B8-80DE-A700E29533C4}"/>
            </c:ext>
          </c:extLst>
        </c:ser>
        <c:dLbls>
          <c:dLblPos val="t"/>
          <c:showLegendKey val="0"/>
          <c:showVal val="1"/>
          <c:showCatName val="0"/>
          <c:showSerName val="0"/>
          <c:showPercent val="0"/>
          <c:showBubbleSize val="0"/>
        </c:dLbls>
        <c:smooth val="0"/>
        <c:axId val="185664383"/>
        <c:axId val="185665343"/>
      </c:lineChart>
      <c:catAx>
        <c:axId val="185664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665343"/>
        <c:crosses val="autoZero"/>
        <c:auto val="1"/>
        <c:lblAlgn val="ctr"/>
        <c:lblOffset val="100"/>
        <c:noMultiLvlLbl val="0"/>
      </c:catAx>
      <c:valAx>
        <c:axId val="185665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Investment</a:t>
                </a:r>
                <a:r>
                  <a:rPr lang="en-IN" baseline="0"/>
                  <a:t> &amp; Costs (in Billioins)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664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4">
  <a:schemeClr val="accent4"/>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12</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2024-06-10T06:44:00Z</dcterms:created>
  <dcterms:modified xsi:type="dcterms:W3CDTF">2024-06-10T08:57:00Z</dcterms:modified>
</cp:coreProperties>
</file>