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C6C9" w14:textId="1C954660" w:rsidR="00926F49" w:rsidRPr="00926F49" w:rsidRDefault="00926F49" w:rsidP="00926F49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Project 4- </w:t>
      </w:r>
      <w:r w:rsidRPr="00926F49">
        <w:rPr>
          <w:rFonts w:eastAsia="Times New Roman"/>
          <w:lang w:eastAsia="en-IN"/>
        </w:rPr>
        <w:t>Mergers and Acquisitions (M&amp;A) Analysis Dashboar</w:t>
      </w:r>
      <w:r>
        <w:rPr>
          <w:rFonts w:eastAsia="Times New Roman"/>
          <w:lang w:eastAsia="en-IN"/>
        </w:rPr>
        <w:t>d</w:t>
      </w:r>
    </w:p>
    <w:p w14:paraId="1E0AEFB4" w14:textId="77777777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t>AIM</w:t>
      </w:r>
    </w:p>
    <w:p w14:paraId="249A8856" w14:textId="77777777" w:rsidR="00926F49" w:rsidRPr="00926F49" w:rsidRDefault="00926F49" w:rsidP="00926F4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Mergers and Acquisitions (M&amp;A) Analysis dashboard aims to visualize the performance, trends, and key metrics of M&amp;A activities over time. This includes the number and value of deals, sector-specific analysis, and regional insights. The dashboard supports data-driven decisions by providing a comprehensive overview of M&amp;A activities.</w:t>
      </w:r>
    </w:p>
    <w:p w14:paraId="576D0AB5" w14:textId="77777777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t>FEATURES</w:t>
      </w:r>
    </w:p>
    <w:p w14:paraId="0D4095D4" w14:textId="77777777" w:rsidR="00926F49" w:rsidRPr="00926F49" w:rsidRDefault="00926F49" w:rsidP="00926F4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 and Data Types Used</w:t>
      </w:r>
    </w:p>
    <w:p w14:paraId="01C091DA" w14:textId="253AB800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Years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Year of the M&amp;A activities </w:t>
      </w:r>
    </w:p>
    <w:p w14:paraId="53A815A3" w14:textId="1400D4C1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Number of M&amp;A activities per year </w:t>
      </w:r>
    </w:p>
    <w:p w14:paraId="7252E5F5" w14:textId="3C70D28F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Rank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Rank of the deal based on value </w:t>
      </w:r>
    </w:p>
    <w:p w14:paraId="714CCD61" w14:textId="51608DD9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Date of the acquisition </w:t>
      </w:r>
    </w:p>
    <w:p w14:paraId="2A6FF94D" w14:textId="408161B7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Acquiror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Company that acquired another company </w:t>
      </w:r>
    </w:p>
    <w:p w14:paraId="24BBCA94" w14:textId="4DEDFAB5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 in (</w:t>
      </w:r>
      <w:proofErr w:type="spellStart"/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</w:t>
      </w:r>
      <w:proofErr w:type="spellEnd"/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USD)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Value of the deal in billion USD </w:t>
      </w:r>
    </w:p>
    <w:p w14:paraId="53574DCE" w14:textId="665DC8EE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Deals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Number of deals in a specific sector or region </w:t>
      </w:r>
    </w:p>
    <w:p w14:paraId="5750C0F6" w14:textId="15D850AF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Value (in </w:t>
      </w:r>
      <w:proofErr w:type="spellStart"/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</w:t>
      </w:r>
      <w:proofErr w:type="spellEnd"/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USD)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Total value of deals in a specific sector or region </w:t>
      </w:r>
    </w:p>
    <w:p w14:paraId="50077123" w14:textId="77777777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t>METHODOLOGY</w:t>
      </w:r>
    </w:p>
    <w:p w14:paraId="488C2867" w14:textId="77777777" w:rsidR="00926F49" w:rsidRPr="00926F49" w:rsidRDefault="00926F49" w:rsidP="00926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 and Preparation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Ensured the dataset was free from inconsistencies, duplicates, and missing values. Converted all necessary columns to appropriate data types for analysis.</w:t>
      </w:r>
    </w:p>
    <w:p w14:paraId="43F6C558" w14:textId="77777777" w:rsidR="00926F49" w:rsidRPr="00926F49" w:rsidRDefault="00926F49" w:rsidP="00926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Creation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Developed charts and graphs to represent the data clearly and effectively, focusing on key trends and metrics.</w:t>
      </w:r>
    </w:p>
    <w:p w14:paraId="6CFD9735" w14:textId="77777777" w:rsidR="00926F49" w:rsidRPr="00926F49" w:rsidRDefault="00926F49" w:rsidP="00926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Interpreted the visualizations to identify patterns, trends, and significant insights.</w:t>
      </w:r>
    </w:p>
    <w:p w14:paraId="4F28184A" w14:textId="77777777" w:rsidR="00926F49" w:rsidRDefault="00926F49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IN"/>
        </w:rPr>
      </w:pPr>
      <w:r>
        <w:rPr>
          <w:rFonts w:eastAsia="Times New Roman"/>
          <w:lang w:eastAsia="en-IN"/>
        </w:rPr>
        <w:br w:type="page"/>
      </w:r>
    </w:p>
    <w:p w14:paraId="579ECF14" w14:textId="07EFE7B4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lastRenderedPageBreak/>
        <w:t>OUTPUT</w:t>
      </w:r>
    </w:p>
    <w:p w14:paraId="47A798EE" w14:textId="1998A535" w:rsidR="00926F49" w:rsidRDefault="00926F49" w:rsidP="00926F49">
      <w:pPr>
        <w:rPr>
          <w:lang w:eastAsia="en-IN"/>
        </w:rPr>
      </w:pPr>
      <w:r w:rsidRPr="00926F49">
        <w:rPr>
          <w:lang w:eastAsia="en-IN"/>
        </w:rPr>
        <w:drawing>
          <wp:anchor distT="0" distB="0" distL="114300" distR="114300" simplePos="0" relativeHeight="251658240" behindDoc="0" locked="0" layoutInCell="1" allowOverlap="1" wp14:anchorId="63CD400E" wp14:editId="21691327">
            <wp:simplePos x="0" y="0"/>
            <wp:positionH relativeFrom="margin">
              <wp:posOffset>-251460</wp:posOffset>
            </wp:positionH>
            <wp:positionV relativeFrom="paragraph">
              <wp:posOffset>207010</wp:posOffset>
            </wp:positionV>
            <wp:extent cx="6271260" cy="4608195"/>
            <wp:effectExtent l="0" t="0" r="0" b="1905"/>
            <wp:wrapNone/>
            <wp:docPr id="37587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726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4A374" w14:textId="6A4D0E05" w:rsidR="00926F49" w:rsidRDefault="00926F49" w:rsidP="00926F49">
      <w:pPr>
        <w:rPr>
          <w:lang w:eastAsia="en-IN"/>
        </w:rPr>
      </w:pPr>
    </w:p>
    <w:p w14:paraId="15D6B583" w14:textId="3E290463" w:rsidR="00926F49" w:rsidRDefault="00926F49" w:rsidP="00926F49">
      <w:pPr>
        <w:rPr>
          <w:lang w:eastAsia="en-IN"/>
        </w:rPr>
      </w:pPr>
    </w:p>
    <w:p w14:paraId="78C0A367" w14:textId="0B3D8F6C" w:rsidR="00926F49" w:rsidRDefault="00926F49" w:rsidP="00926F49">
      <w:pPr>
        <w:rPr>
          <w:lang w:eastAsia="en-IN"/>
        </w:rPr>
      </w:pPr>
    </w:p>
    <w:p w14:paraId="4FBB2867" w14:textId="72EB2919" w:rsidR="00926F49" w:rsidRDefault="00926F49" w:rsidP="00926F49">
      <w:pPr>
        <w:rPr>
          <w:lang w:eastAsia="en-IN"/>
        </w:rPr>
      </w:pPr>
    </w:p>
    <w:p w14:paraId="496517D7" w14:textId="77777777" w:rsidR="00926F49" w:rsidRDefault="00926F49" w:rsidP="00926F49">
      <w:pPr>
        <w:rPr>
          <w:lang w:eastAsia="en-IN"/>
        </w:rPr>
      </w:pPr>
    </w:p>
    <w:p w14:paraId="18EB9502" w14:textId="6B11BDFA" w:rsidR="00926F49" w:rsidRDefault="00926F49" w:rsidP="00926F49">
      <w:pPr>
        <w:rPr>
          <w:lang w:eastAsia="en-IN"/>
        </w:rPr>
      </w:pPr>
    </w:p>
    <w:p w14:paraId="0733A924" w14:textId="3411287A" w:rsidR="00926F49" w:rsidRDefault="00926F49" w:rsidP="00926F49">
      <w:pPr>
        <w:rPr>
          <w:lang w:eastAsia="en-IN"/>
        </w:rPr>
      </w:pPr>
    </w:p>
    <w:p w14:paraId="04964B5F" w14:textId="641D92A6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77B01343" w14:textId="77777777" w:rsidR="00926F49" w:rsidRDefault="00926F49" w:rsidP="00926F49">
      <w:pPr>
        <w:rPr>
          <w:lang w:eastAsia="en-IN"/>
        </w:rPr>
      </w:pPr>
    </w:p>
    <w:p w14:paraId="306D497C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48CF9D99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5B4C9402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0A3328D9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4E96F33C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22FB641D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4666AFA7" w14:textId="65B3F717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t>RESULT ANALYSIS</w:t>
      </w:r>
    </w:p>
    <w:p w14:paraId="6C6D6CC3" w14:textId="77777777" w:rsidR="00926F49" w:rsidRPr="00926F49" w:rsidRDefault="00926F49" w:rsidP="00926F4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 of Each Chart and Outcome</w:t>
      </w:r>
    </w:p>
    <w:p w14:paraId="3CF2768B" w14:textId="77777777" w:rsidR="00926F49" w:rsidRPr="00926F49" w:rsidRDefault="00926F49" w:rsidP="00926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M&amp;A in Asia Pacific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BA7628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Sum of Value (in </w:t>
      </w:r>
      <w:proofErr w:type="spellStart"/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</w:t>
      </w:r>
      <w:proofErr w:type="spellEnd"/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USD)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Number of Deals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are plotted over the years from 1990 to 2024.</w:t>
      </w:r>
    </w:p>
    <w:p w14:paraId="5853B731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graph indicates a significant increase in both the number and value of deals over the years, with noticeable peaks in the early 2000s and mid-2010s, suggesting periods of heightened M&amp;A activity in the Asia Pacific region.</w:t>
      </w:r>
    </w:p>
    <w:p w14:paraId="1EA7CAC3" w14:textId="77777777" w:rsidR="00926F49" w:rsidRPr="00926F49" w:rsidRDefault="00926F49" w:rsidP="00926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M&amp;A in Banking Sector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1A6D43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graph shows the </w:t>
      </w: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Number of Deals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Sum of Value (in </w:t>
      </w:r>
      <w:proofErr w:type="spellStart"/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</w:t>
      </w:r>
      <w:proofErr w:type="spellEnd"/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USD)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from 1980 to 2020.</w:t>
      </w:r>
    </w:p>
    <w:p w14:paraId="2CE88E2B" w14:textId="5AD5F244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data highlights fluctuations in the number and value of deals over the years, with significant spikes around the early 2000s and late 2010s, indicating periods of intense M&amp;A activity in the banking sector.</w:t>
      </w: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 w:type="page"/>
      </w:r>
    </w:p>
    <w:p w14:paraId="1755AC51" w14:textId="571071BF" w:rsidR="00926F49" w:rsidRPr="00926F49" w:rsidRDefault="00926F49" w:rsidP="00926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Number of M&amp;A (from 1851-2019)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C06EED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long-term trend of M&amp;A activities, showing the cumulative number of deals over time.</w:t>
      </w:r>
    </w:p>
    <w:p w14:paraId="0D6C493A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There is a sharp increase in the number of deals starting from the mid-20th century, reflecting the growing prevalence of M&amp;A activities.</w:t>
      </w:r>
    </w:p>
    <w:p w14:paraId="0E41E25B" w14:textId="77777777" w:rsidR="00926F49" w:rsidRPr="00926F49" w:rsidRDefault="00926F49" w:rsidP="00926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Biggest Deals by Acquisition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957DF3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This table showcases the top 20 biggest deals by acquisition value, with notable transactions such as America Online Inc's acquisition for $164.75 billion and Verizon Communications Inc's $130.30 billion deal.</w:t>
      </w:r>
    </w:p>
    <w:p w14:paraId="520D924B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Highlights the major players and significant transactions that have shaped the M&amp;A landscape.</w:t>
      </w:r>
    </w:p>
    <w:p w14:paraId="6DB217DE" w14:textId="77777777" w:rsidR="00926F49" w:rsidRPr="00926F49" w:rsidRDefault="00926F49" w:rsidP="00926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&amp; Value (Cross Border deals)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4A8A92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Displays the number and value of cross-border deals over the years.</w:t>
      </w:r>
    </w:p>
    <w:p w14:paraId="1AB2E4AC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Indicates the increasing globalization of M&amp;A activities, with a notable rise in cross-border deals, particularly in the late 1990s and early 2000s.</w:t>
      </w:r>
    </w:p>
    <w:p w14:paraId="5BFB67F5" w14:textId="77777777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t>SUMMARY OF ANALYSIS</w:t>
      </w:r>
    </w:p>
    <w:p w14:paraId="56D01B29" w14:textId="77777777" w:rsidR="00926F49" w:rsidRPr="00926F49" w:rsidRDefault="00926F49" w:rsidP="00926F4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Mergers and Acquisitions (M&amp;A) Analysis dashboard provides a comprehensive overview of M&amp;A activities over an extended period. Key insights include:</w:t>
      </w:r>
    </w:p>
    <w:p w14:paraId="08AEE916" w14:textId="77777777" w:rsidR="00926F49" w:rsidRPr="00926F49" w:rsidRDefault="00926F49" w:rsidP="00926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Significant growth in M&amp;A activities in the Asia Pacific region, with peak periods indicating economic booms or strategic consolidations.</w:t>
      </w:r>
    </w:p>
    <w:p w14:paraId="3930A7C4" w14:textId="77777777" w:rsidR="00926F49" w:rsidRPr="00926F49" w:rsidRDefault="00926F49" w:rsidP="00926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banking sector has seen fluctuating but generally increasing M&amp;A activities, reflective of industry consolidation trends.</w:t>
      </w:r>
    </w:p>
    <w:p w14:paraId="1AA0DB94" w14:textId="77777777" w:rsidR="00926F49" w:rsidRPr="00926F49" w:rsidRDefault="00926F49" w:rsidP="00926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Historical data shows a sharp increase in the number of M&amp;A activities from the mid-20th century, aligning with global economic growth and market expansions.</w:t>
      </w:r>
    </w:p>
    <w:p w14:paraId="28147A49" w14:textId="77777777" w:rsidR="00926F49" w:rsidRPr="00926F49" w:rsidRDefault="00926F49" w:rsidP="00926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Major deals highlight key players and transformative transactions that have significantly impacted the market.</w:t>
      </w:r>
    </w:p>
    <w:p w14:paraId="3AE8B680" w14:textId="77777777" w:rsidR="008A21E4" w:rsidRPr="00926F49" w:rsidRDefault="008A21E4">
      <w:pPr>
        <w:rPr>
          <w:sz w:val="24"/>
          <w:szCs w:val="24"/>
        </w:rPr>
      </w:pPr>
    </w:p>
    <w:sectPr w:rsidR="008A21E4" w:rsidRPr="00926F49" w:rsidSect="00926F49"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C78A3"/>
    <w:multiLevelType w:val="multilevel"/>
    <w:tmpl w:val="A2B6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D172E"/>
    <w:multiLevelType w:val="multilevel"/>
    <w:tmpl w:val="CCC0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10AB6"/>
    <w:multiLevelType w:val="multilevel"/>
    <w:tmpl w:val="11E0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F1651"/>
    <w:multiLevelType w:val="multilevel"/>
    <w:tmpl w:val="C22C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615579">
    <w:abstractNumId w:val="1"/>
  </w:num>
  <w:num w:numId="2" w16cid:durableId="734352136">
    <w:abstractNumId w:val="3"/>
  </w:num>
  <w:num w:numId="3" w16cid:durableId="600529276">
    <w:abstractNumId w:val="0"/>
  </w:num>
  <w:num w:numId="4" w16cid:durableId="137045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49"/>
    <w:rsid w:val="004E3B5D"/>
    <w:rsid w:val="0088182B"/>
    <w:rsid w:val="008A21E4"/>
    <w:rsid w:val="0092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FD00"/>
  <w15:chartTrackingRefBased/>
  <w15:docId w15:val="{B0B79FFA-24A0-471D-B5A9-B3E6B1FC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6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F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6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NANDEESH A M</dc:creator>
  <cp:keywords/>
  <dc:description/>
  <cp:lastModifiedBy>NANDEESH A M</cp:lastModifiedBy>
  <cp:revision>1</cp:revision>
  <dcterms:created xsi:type="dcterms:W3CDTF">2024-07-16T11:24:00Z</dcterms:created>
  <dcterms:modified xsi:type="dcterms:W3CDTF">2024-07-16T11:29:00Z</dcterms:modified>
</cp:coreProperties>
</file>