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C6C9" w14:textId="1C954660" w:rsidR="00926F49" w:rsidRPr="00926F49" w:rsidRDefault="00926F49" w:rsidP="00926F49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Project 4- </w:t>
      </w:r>
      <w:r w:rsidRPr="00926F49">
        <w:rPr>
          <w:rFonts w:eastAsia="Times New Roman"/>
          <w:lang w:eastAsia="en-IN"/>
        </w:rPr>
        <w:t>Mergers and Acquisitions (M&amp;A) Analysis Dashboar</w:t>
      </w:r>
      <w:r>
        <w:rPr>
          <w:rFonts w:eastAsia="Times New Roman"/>
          <w:lang w:eastAsia="en-IN"/>
        </w:rPr>
        <w:t>d</w:t>
      </w:r>
    </w:p>
    <w:p w14:paraId="1E0AEFB4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AIM</w:t>
      </w:r>
    </w:p>
    <w:p w14:paraId="249A8856" w14:textId="77777777" w:rsidR="00926F49" w:rsidRPr="00926F49" w:rsidRDefault="00926F49" w:rsidP="00926F4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Mergers and Acquisitions (M&amp;A) Analysis dashboard aims to visualize the performance, trends, and key metrics of M&amp;A activities over time. This includes the number and value of deals, sector-specific analysis, and regional insights. The dashboard supports data-driven decisions by providing a comprehensive overview of M&amp;A activities.</w:t>
      </w:r>
    </w:p>
    <w:p w14:paraId="576D0AB5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FEATURES</w:t>
      </w:r>
    </w:p>
    <w:p w14:paraId="0D4095D4" w14:textId="77777777" w:rsidR="00926F49" w:rsidRPr="00926F49" w:rsidRDefault="00926F49" w:rsidP="00926F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 and Data Types Used</w:t>
      </w:r>
    </w:p>
    <w:p w14:paraId="01C091DA" w14:textId="253AB800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Year of the M&amp;A activities </w:t>
      </w:r>
    </w:p>
    <w:p w14:paraId="53A815A3" w14:textId="1400D4C1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Number of M&amp;A activities per year </w:t>
      </w:r>
    </w:p>
    <w:p w14:paraId="7252E5F5" w14:textId="3C70D28F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Rank of the deal based on value </w:t>
      </w:r>
    </w:p>
    <w:p w14:paraId="714CCD61" w14:textId="51608DD9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Date of the acquisition </w:t>
      </w:r>
    </w:p>
    <w:p w14:paraId="2A6FF94D" w14:textId="408161B7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Acquiror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Company that acquired another company </w:t>
      </w:r>
    </w:p>
    <w:p w14:paraId="24BBCA94" w14:textId="4DEDFAB5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in (bil.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Value of the deal in billion USD </w:t>
      </w:r>
    </w:p>
    <w:p w14:paraId="53574DCE" w14:textId="665DC8EE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Deals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Number of deals in a specific sector or region </w:t>
      </w:r>
    </w:p>
    <w:p w14:paraId="5750C0F6" w14:textId="15D850AF" w:rsidR="00926F49" w:rsidRPr="00926F49" w:rsidRDefault="00926F49" w:rsidP="00926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(in bil.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Total value of deals in a specific sector or region </w:t>
      </w:r>
    </w:p>
    <w:p w14:paraId="50077123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METHODOLOGY</w:t>
      </w:r>
    </w:p>
    <w:p w14:paraId="488C2867" w14:textId="77777777" w:rsidR="00926F49" w:rsidRPr="00926F49" w:rsidRDefault="00926F49" w:rsidP="00926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and Preparation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Ensured the dataset was free from inconsistencies, duplicates, and missing values. Converted all necessary columns to appropriate data types for analysis.</w:t>
      </w:r>
    </w:p>
    <w:p w14:paraId="43F6C558" w14:textId="77777777" w:rsidR="00926F49" w:rsidRPr="00926F49" w:rsidRDefault="00926F49" w:rsidP="00926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Creation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Developed charts and graphs to represent the data clearly and effectively, focusing on key trends and metrics.</w:t>
      </w:r>
    </w:p>
    <w:p w14:paraId="6CFD9735" w14:textId="77777777" w:rsidR="00926F49" w:rsidRPr="00926F49" w:rsidRDefault="00926F49" w:rsidP="00926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Interpreted the visualizations to identify patterns, trends, and significant insights.</w:t>
      </w:r>
    </w:p>
    <w:p w14:paraId="4F28184A" w14:textId="77777777" w:rsidR="00926F49" w:rsidRDefault="00926F49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579ECF14" w14:textId="28656921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lastRenderedPageBreak/>
        <w:t>OUTPUT</w:t>
      </w:r>
    </w:p>
    <w:p w14:paraId="47A798EE" w14:textId="557EED88" w:rsidR="00926F49" w:rsidRDefault="006F2976" w:rsidP="00926F49">
      <w:pPr>
        <w:rPr>
          <w:lang w:eastAsia="en-IN"/>
        </w:rPr>
      </w:pPr>
      <w:r w:rsidRPr="006F2976">
        <w:rPr>
          <w:lang w:eastAsia="en-IN"/>
        </w:rPr>
        <w:drawing>
          <wp:anchor distT="0" distB="0" distL="114300" distR="114300" simplePos="0" relativeHeight="251658240" behindDoc="0" locked="0" layoutInCell="1" allowOverlap="1" wp14:anchorId="13AF773C" wp14:editId="0587AF9A">
            <wp:simplePos x="0" y="0"/>
            <wp:positionH relativeFrom="margin">
              <wp:posOffset>-220980</wp:posOffset>
            </wp:positionH>
            <wp:positionV relativeFrom="paragraph">
              <wp:posOffset>130810</wp:posOffset>
            </wp:positionV>
            <wp:extent cx="6179820" cy="4549140"/>
            <wp:effectExtent l="0" t="0" r="0" b="3810"/>
            <wp:wrapNone/>
            <wp:docPr id="3448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773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A374" w14:textId="6A4D0E05" w:rsidR="00926F49" w:rsidRDefault="00926F49" w:rsidP="00926F49">
      <w:pPr>
        <w:rPr>
          <w:lang w:eastAsia="en-IN"/>
        </w:rPr>
      </w:pPr>
    </w:p>
    <w:p w14:paraId="15D6B583" w14:textId="3E290463" w:rsidR="00926F49" w:rsidRDefault="00926F49" w:rsidP="00926F49">
      <w:pPr>
        <w:rPr>
          <w:lang w:eastAsia="en-IN"/>
        </w:rPr>
      </w:pPr>
    </w:p>
    <w:p w14:paraId="78C0A367" w14:textId="0B3D8F6C" w:rsidR="00926F49" w:rsidRDefault="00926F49" w:rsidP="00926F49">
      <w:pPr>
        <w:rPr>
          <w:lang w:eastAsia="en-IN"/>
        </w:rPr>
      </w:pPr>
    </w:p>
    <w:p w14:paraId="4FBB2867" w14:textId="72EB2919" w:rsidR="00926F49" w:rsidRDefault="00926F49" w:rsidP="00926F49">
      <w:pPr>
        <w:rPr>
          <w:lang w:eastAsia="en-IN"/>
        </w:rPr>
      </w:pPr>
    </w:p>
    <w:p w14:paraId="496517D7" w14:textId="77777777" w:rsidR="00926F49" w:rsidRDefault="00926F49" w:rsidP="00926F49">
      <w:pPr>
        <w:rPr>
          <w:lang w:eastAsia="en-IN"/>
        </w:rPr>
      </w:pPr>
    </w:p>
    <w:p w14:paraId="18EB9502" w14:textId="6B11BDFA" w:rsidR="00926F49" w:rsidRDefault="00926F49" w:rsidP="00926F49">
      <w:pPr>
        <w:rPr>
          <w:lang w:eastAsia="en-IN"/>
        </w:rPr>
      </w:pPr>
    </w:p>
    <w:p w14:paraId="0733A924" w14:textId="3411287A" w:rsidR="00926F49" w:rsidRDefault="00926F49" w:rsidP="00926F49">
      <w:pPr>
        <w:rPr>
          <w:lang w:eastAsia="en-IN"/>
        </w:rPr>
      </w:pPr>
    </w:p>
    <w:p w14:paraId="04964B5F" w14:textId="641D92A6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77B01343" w14:textId="77777777" w:rsidR="00926F49" w:rsidRDefault="00926F49" w:rsidP="00926F49">
      <w:pPr>
        <w:rPr>
          <w:lang w:eastAsia="en-IN"/>
        </w:rPr>
      </w:pPr>
    </w:p>
    <w:p w14:paraId="306D497C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48CF9D99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5B4C9402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0A3328D9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4E96F33C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22FB641D" w14:textId="77777777" w:rsidR="00926F49" w:rsidRDefault="00926F49" w:rsidP="00926F49">
      <w:pPr>
        <w:pStyle w:val="Heading2"/>
        <w:rPr>
          <w:rFonts w:eastAsia="Times New Roman"/>
          <w:lang w:eastAsia="en-IN"/>
        </w:rPr>
      </w:pPr>
    </w:p>
    <w:p w14:paraId="4666AFA7" w14:textId="65B3F71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RESULT ANALYSIS</w:t>
      </w:r>
    </w:p>
    <w:p w14:paraId="6C6D6CC3" w14:textId="77777777" w:rsidR="00926F49" w:rsidRPr="00926F49" w:rsidRDefault="00926F49" w:rsidP="00926F4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 of Each Chart and Outcome</w:t>
      </w:r>
    </w:p>
    <w:p w14:paraId="3CF2768B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M&amp;A in Asia Pacific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BA7628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Value (in bil.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Number of Deals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are plotted over the years from 1990 to 2024.</w:t>
      </w:r>
    </w:p>
    <w:p w14:paraId="5853B731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graph indicates a significant increase in both the number and value of deals over the years, with noticeable peaks in the early 2000s and mid-2010s, suggesting periods of heightened M&amp;A activity in the Asia Pacific region.</w:t>
      </w:r>
    </w:p>
    <w:p w14:paraId="1EA7CAC3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M&amp;A in Banking Sector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A6D43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graph shows the 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Number of Deals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Value (in bil. USD)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from 1980 to 2020.</w:t>
      </w:r>
    </w:p>
    <w:p w14:paraId="2CE88E2B" w14:textId="5AD5F244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data highlights fluctuations in the number and value of deals over the years, with significant spikes around the early 2000s and late 2010s, indicating periods of intense M&amp;A activity in the banking sector.</w:t>
      </w: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1755AC51" w14:textId="571071BF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Number of M&amp;A (from 1851-2019)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C06EED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long-term trend of M&amp;A activities, showing the cumulative number of deals over time.</w:t>
      </w:r>
    </w:p>
    <w:p w14:paraId="0D6C493A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There is a sharp increase in the number of deals starting from the mid-20th century, reflecting the growing prevalence of M&amp;A activities.</w:t>
      </w:r>
    </w:p>
    <w:p w14:paraId="0E41E25B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Biggest Deals by Acquisition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957DF3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This table showcases the top 20 biggest deals by acquisition value, with notable transactions such as America Online Inc's acquisition for $164.75 billion and Verizon Communications Inc's $130.30 billion deal.</w:t>
      </w:r>
    </w:p>
    <w:p w14:paraId="520D924B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Highlights the major players and significant transactions that have shaped the M&amp;A landscape.</w:t>
      </w:r>
    </w:p>
    <w:p w14:paraId="6DB217DE" w14:textId="77777777" w:rsidR="00926F49" w:rsidRPr="00926F49" w:rsidRDefault="00926F49" w:rsidP="00926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&amp; Value (Cross Border deals)</w:t>
      </w: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4A8A92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Displays the number and value of cross-border deals over the years.</w:t>
      </w:r>
    </w:p>
    <w:p w14:paraId="1AB2E4AC" w14:textId="77777777" w:rsidR="00926F49" w:rsidRPr="00926F49" w:rsidRDefault="00926F49" w:rsidP="00926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Indicates the increasing globalization of M&amp;A activities, with a notable rise in cross-border deals, particularly in the late 1990s and early 2000s.</w:t>
      </w:r>
    </w:p>
    <w:p w14:paraId="5BFB67F5" w14:textId="77777777" w:rsidR="00926F49" w:rsidRPr="00926F49" w:rsidRDefault="00926F49" w:rsidP="00926F49">
      <w:pPr>
        <w:pStyle w:val="Heading2"/>
        <w:rPr>
          <w:rFonts w:eastAsia="Times New Roman"/>
          <w:lang w:eastAsia="en-IN"/>
        </w:rPr>
      </w:pPr>
      <w:r w:rsidRPr="00926F49">
        <w:rPr>
          <w:rFonts w:eastAsia="Times New Roman"/>
          <w:lang w:eastAsia="en-IN"/>
        </w:rPr>
        <w:t>SUMMARY OF ANALYSIS</w:t>
      </w:r>
    </w:p>
    <w:p w14:paraId="56D01B29" w14:textId="77777777" w:rsidR="00926F49" w:rsidRPr="00926F49" w:rsidRDefault="00926F49" w:rsidP="00926F4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Mergers and Acquisitions (M&amp;A) Analysis dashboard provides a comprehensive overview of M&amp;A activities over an extended period. Key insights include:</w:t>
      </w:r>
    </w:p>
    <w:p w14:paraId="08AEE916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Significant growth in M&amp;A activities in the Asia Pacific region, with peak periods indicating economic booms or strategic consolidations.</w:t>
      </w:r>
    </w:p>
    <w:p w14:paraId="3930A7C4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banking sector has seen fluctuating but generally increasing M&amp;A activities, reflective of industry consolidation trends.</w:t>
      </w:r>
    </w:p>
    <w:p w14:paraId="1AA0DB94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Historical data shows a sharp increase in the number of M&amp;A activities from the mid-20th century, aligning with global economic growth and market expansions.</w:t>
      </w:r>
    </w:p>
    <w:p w14:paraId="28147A49" w14:textId="77777777" w:rsidR="00926F49" w:rsidRPr="00926F49" w:rsidRDefault="00926F49" w:rsidP="00926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26F49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Major deals highlight key players and transformative transactions that have significantly impacted the market.</w:t>
      </w:r>
    </w:p>
    <w:p w14:paraId="3AE8B680" w14:textId="77777777" w:rsidR="008A21E4" w:rsidRPr="00926F49" w:rsidRDefault="008A21E4">
      <w:pPr>
        <w:rPr>
          <w:sz w:val="24"/>
          <w:szCs w:val="24"/>
        </w:rPr>
      </w:pPr>
    </w:p>
    <w:sectPr w:rsidR="008A21E4" w:rsidRPr="00926F49" w:rsidSect="00926F49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78A3"/>
    <w:multiLevelType w:val="multilevel"/>
    <w:tmpl w:val="A2B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D172E"/>
    <w:multiLevelType w:val="multilevel"/>
    <w:tmpl w:val="CCC0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10AB6"/>
    <w:multiLevelType w:val="multilevel"/>
    <w:tmpl w:val="11E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F1651"/>
    <w:multiLevelType w:val="multilevel"/>
    <w:tmpl w:val="C22C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615579">
    <w:abstractNumId w:val="1"/>
  </w:num>
  <w:num w:numId="2" w16cid:durableId="734352136">
    <w:abstractNumId w:val="3"/>
  </w:num>
  <w:num w:numId="3" w16cid:durableId="600529276">
    <w:abstractNumId w:val="0"/>
  </w:num>
  <w:num w:numId="4" w16cid:durableId="137045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49"/>
    <w:rsid w:val="0004392A"/>
    <w:rsid w:val="004E3B5D"/>
    <w:rsid w:val="006F2976"/>
    <w:rsid w:val="00786719"/>
    <w:rsid w:val="0088182B"/>
    <w:rsid w:val="008A21E4"/>
    <w:rsid w:val="0092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FD00"/>
  <w15:chartTrackingRefBased/>
  <w15:docId w15:val="{B0B79FFA-24A0-471D-B5A9-B3E6B1FC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6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A M</dc:creator>
  <cp:keywords/>
  <dc:description/>
  <cp:lastModifiedBy>NANDEESH A M</cp:lastModifiedBy>
  <cp:revision>2</cp:revision>
  <dcterms:created xsi:type="dcterms:W3CDTF">2024-07-17T07:33:00Z</dcterms:created>
  <dcterms:modified xsi:type="dcterms:W3CDTF">2024-07-17T07:33:00Z</dcterms:modified>
</cp:coreProperties>
</file>