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749" w:rsidRDefault="00093749" w:rsidP="00093749">
      <w:r>
        <w:t xml:space="preserve">Explain the concept of an architecture reference model in the context of the Internet of Things. Provide an example of how layers in this model contribute to the </w:t>
      </w:r>
      <w:r>
        <w:t xml:space="preserve">functionality of an </w:t>
      </w:r>
      <w:proofErr w:type="spellStart"/>
      <w:r>
        <w:t>IoT</w:t>
      </w:r>
      <w:proofErr w:type="spellEnd"/>
      <w:r>
        <w:t xml:space="preserve"> system.</w:t>
      </w:r>
    </w:p>
    <w:p w:rsidR="00093749" w:rsidRDefault="00093749" w:rsidP="00093749">
      <w:r>
        <w:t>Answer:</w:t>
      </w:r>
    </w:p>
    <w:p w:rsidR="00093749" w:rsidRDefault="00093749" w:rsidP="00093749">
      <w:r>
        <w:t>The concept of an architecture reference model in the context of the Internet of Things (</w:t>
      </w:r>
      <w:proofErr w:type="spellStart"/>
      <w:r>
        <w:t>IoT</w:t>
      </w:r>
      <w:proofErr w:type="spellEnd"/>
      <w:r>
        <w:t xml:space="preserve">) serves as a conceptual framework that organizes and defines the essential elements and relationships </w:t>
      </w:r>
      <w:bookmarkStart w:id="0" w:name="_GoBack"/>
      <w:bookmarkEnd w:id="0"/>
      <w:r>
        <w:t xml:space="preserve">within an </w:t>
      </w:r>
      <w:proofErr w:type="spellStart"/>
      <w:r>
        <w:t>IoT</w:t>
      </w:r>
      <w:proofErr w:type="spellEnd"/>
      <w:r>
        <w:t xml:space="preserve"> system. It provides a standardized and structured approach to designing and understanding the complexities involved in </w:t>
      </w:r>
      <w:proofErr w:type="spellStart"/>
      <w:r>
        <w:t>IoT</w:t>
      </w:r>
      <w:proofErr w:type="spellEnd"/>
      <w:r>
        <w:t xml:space="preserve"> solutions.</w:t>
      </w:r>
    </w:p>
    <w:p w:rsidR="00093749" w:rsidRDefault="00093749" w:rsidP="00093749">
      <w:r>
        <w:t xml:space="preserve">In an </w:t>
      </w:r>
      <w:proofErr w:type="spellStart"/>
      <w:r>
        <w:t>IoT</w:t>
      </w:r>
      <w:proofErr w:type="spellEnd"/>
      <w:r>
        <w:t xml:space="preserve"> architecture reference model, various layers are defined, each serving a distinct purpose in the overall functionality of the system. For example, consider a typical four-layer </w:t>
      </w:r>
      <w:proofErr w:type="spellStart"/>
      <w:r>
        <w:t>IoT</w:t>
      </w:r>
      <w:proofErr w:type="spellEnd"/>
      <w:r>
        <w:t xml:space="preserve"> architecture comprising the Perception layer, Communication layer, Processing layer, and Application layer.</w:t>
      </w:r>
    </w:p>
    <w:p w:rsidR="00093749" w:rsidRDefault="00093749" w:rsidP="00093749">
      <w:r>
        <w:t>Perception Layer: This is the foundational layer responsible for collecting data from the physical world through sensors and actuators. For instance, in a smart home system, temperature sensors, motion detectors, and cameras contribute to this layer. These sensors collect real-time information about the environment.</w:t>
      </w:r>
    </w:p>
    <w:p w:rsidR="00093749" w:rsidRDefault="00093749" w:rsidP="00093749">
      <w:r>
        <w:t xml:space="preserve">Communication Layer: The collected data from the Perception layer needs to be transmitted efficiently to other components of the system. The Communication layer involves protocols and networks facilitating seamless data exchange. In our smart home example, wireless protocols like </w:t>
      </w:r>
      <w:proofErr w:type="spellStart"/>
      <w:r>
        <w:t>Zigbee</w:t>
      </w:r>
      <w:proofErr w:type="spellEnd"/>
      <w:r>
        <w:t xml:space="preserve"> or Wi-Fi enable the communication between sensors and the central processing unit.</w:t>
      </w:r>
    </w:p>
    <w:p w:rsidR="00093749" w:rsidRDefault="00093749" w:rsidP="00093749">
      <w:r>
        <w:t xml:space="preserve">Processing Layer: Once the data reaches the Processing layer, it undergoes various operations such as data filtering, aggregation, and analytics. In our smart home scenario, the Processing layer could </w:t>
      </w:r>
      <w:proofErr w:type="spellStart"/>
      <w:r>
        <w:t>analyze</w:t>
      </w:r>
      <w:proofErr w:type="spellEnd"/>
      <w:r>
        <w:t xml:space="preserve"> temperature trends, detect patterns in motion data, and process images from cameras to identify specific objects or people.</w:t>
      </w:r>
    </w:p>
    <w:p w:rsidR="00093749" w:rsidRDefault="00093749" w:rsidP="00093749">
      <w:r>
        <w:t xml:space="preserve">Application Layer: This layer represents the user-facing aspect of the </w:t>
      </w:r>
      <w:proofErr w:type="spellStart"/>
      <w:r>
        <w:t>IoT</w:t>
      </w:r>
      <w:proofErr w:type="spellEnd"/>
      <w:r>
        <w:t xml:space="preserve"> system. It includes applications, services, and interfaces that make use of the processed data to provide meaningful insights or take actions. In the smart home, applications for adjusting thermostat settings based on temperature trends or sending security alerts in response to detected motion are part of the Application layer.</w:t>
      </w:r>
    </w:p>
    <w:p w:rsidR="00E33E52" w:rsidRPr="00093749" w:rsidRDefault="00093749" w:rsidP="00093749">
      <w:r>
        <w:t xml:space="preserve">The layers in the architecture reference model work in tandem, illustrating how data flows through the system from the physical world to applications that users interact with. This structured model enhances the design process, fosters interoperability, and ensures that </w:t>
      </w:r>
      <w:proofErr w:type="spellStart"/>
      <w:r>
        <w:t>IoT</w:t>
      </w:r>
      <w:proofErr w:type="spellEnd"/>
      <w:r>
        <w:t xml:space="preserve"> systems can be scalable and adaptable to diverse use cases.</w:t>
      </w:r>
    </w:p>
    <w:sectPr w:rsidR="00E33E52" w:rsidRPr="00093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749"/>
    <w:rsid w:val="00093749"/>
    <w:rsid w:val="00E33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165B"/>
  <w15:chartTrackingRefBased/>
  <w15:docId w15:val="{C0D8F9B1-FE5F-4333-BDBB-5D662FBCC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699052">
      <w:bodyDiv w:val="1"/>
      <w:marLeft w:val="0"/>
      <w:marRight w:val="0"/>
      <w:marTop w:val="0"/>
      <w:marBottom w:val="0"/>
      <w:divBdr>
        <w:top w:val="none" w:sz="0" w:space="0" w:color="auto"/>
        <w:left w:val="none" w:sz="0" w:space="0" w:color="auto"/>
        <w:bottom w:val="none" w:sz="0" w:space="0" w:color="auto"/>
        <w:right w:val="none" w:sz="0" w:space="0" w:color="auto"/>
      </w:divBdr>
      <w:divsChild>
        <w:div w:id="1061439285">
          <w:marLeft w:val="0"/>
          <w:marRight w:val="0"/>
          <w:marTop w:val="0"/>
          <w:marBottom w:val="0"/>
          <w:divBdr>
            <w:top w:val="single" w:sz="2" w:space="0" w:color="D9D9E3"/>
            <w:left w:val="single" w:sz="2" w:space="0" w:color="D9D9E3"/>
            <w:bottom w:val="single" w:sz="2" w:space="0" w:color="D9D9E3"/>
            <w:right w:val="single" w:sz="2" w:space="0" w:color="D9D9E3"/>
          </w:divBdr>
          <w:divsChild>
            <w:div w:id="2093696160">
              <w:marLeft w:val="0"/>
              <w:marRight w:val="0"/>
              <w:marTop w:val="100"/>
              <w:marBottom w:val="100"/>
              <w:divBdr>
                <w:top w:val="single" w:sz="2" w:space="0" w:color="D9D9E3"/>
                <w:left w:val="single" w:sz="2" w:space="0" w:color="D9D9E3"/>
                <w:bottom w:val="single" w:sz="2" w:space="0" w:color="D9D9E3"/>
                <w:right w:val="single" w:sz="2" w:space="0" w:color="D9D9E3"/>
              </w:divBdr>
              <w:divsChild>
                <w:div w:id="493765900">
                  <w:marLeft w:val="0"/>
                  <w:marRight w:val="0"/>
                  <w:marTop w:val="0"/>
                  <w:marBottom w:val="0"/>
                  <w:divBdr>
                    <w:top w:val="single" w:sz="2" w:space="0" w:color="D9D9E3"/>
                    <w:left w:val="single" w:sz="2" w:space="0" w:color="D9D9E3"/>
                    <w:bottom w:val="single" w:sz="2" w:space="0" w:color="D9D9E3"/>
                    <w:right w:val="single" w:sz="2" w:space="0" w:color="D9D9E3"/>
                  </w:divBdr>
                  <w:divsChild>
                    <w:div w:id="34694785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528">
                          <w:marLeft w:val="0"/>
                          <w:marRight w:val="0"/>
                          <w:marTop w:val="0"/>
                          <w:marBottom w:val="0"/>
                          <w:divBdr>
                            <w:top w:val="single" w:sz="2" w:space="0" w:color="D9D9E3"/>
                            <w:left w:val="single" w:sz="2" w:space="0" w:color="D9D9E3"/>
                            <w:bottom w:val="single" w:sz="2" w:space="0" w:color="D9D9E3"/>
                            <w:right w:val="single" w:sz="2" w:space="0" w:color="D9D9E3"/>
                          </w:divBdr>
                          <w:divsChild>
                            <w:div w:id="1350401698">
                              <w:marLeft w:val="0"/>
                              <w:marRight w:val="0"/>
                              <w:marTop w:val="0"/>
                              <w:marBottom w:val="0"/>
                              <w:divBdr>
                                <w:top w:val="single" w:sz="2" w:space="0" w:color="D9D9E3"/>
                                <w:left w:val="single" w:sz="2" w:space="0" w:color="D9D9E3"/>
                                <w:bottom w:val="single" w:sz="2" w:space="0" w:color="D9D9E3"/>
                                <w:right w:val="single" w:sz="2" w:space="0" w:color="D9D9E3"/>
                              </w:divBdr>
                              <w:divsChild>
                                <w:div w:id="1541701516">
                                  <w:marLeft w:val="0"/>
                                  <w:marRight w:val="0"/>
                                  <w:marTop w:val="0"/>
                                  <w:marBottom w:val="0"/>
                                  <w:divBdr>
                                    <w:top w:val="single" w:sz="2" w:space="0" w:color="D9D9E3"/>
                                    <w:left w:val="single" w:sz="2" w:space="0" w:color="D9D9E3"/>
                                    <w:bottom w:val="single" w:sz="2" w:space="0" w:color="D9D9E3"/>
                                    <w:right w:val="single" w:sz="2" w:space="0" w:color="D9D9E3"/>
                                  </w:divBdr>
                                  <w:divsChild>
                                    <w:div w:id="1930045241">
                                      <w:marLeft w:val="0"/>
                                      <w:marRight w:val="0"/>
                                      <w:marTop w:val="0"/>
                                      <w:marBottom w:val="0"/>
                                      <w:divBdr>
                                        <w:top w:val="single" w:sz="2" w:space="0" w:color="D9D9E3"/>
                                        <w:left w:val="single" w:sz="2" w:space="0" w:color="D9D9E3"/>
                                        <w:bottom w:val="single" w:sz="2" w:space="0" w:color="D9D9E3"/>
                                        <w:right w:val="single" w:sz="2" w:space="0" w:color="D9D9E3"/>
                                      </w:divBdr>
                                      <w:divsChild>
                                        <w:div w:id="536046546">
                                          <w:marLeft w:val="0"/>
                                          <w:marRight w:val="0"/>
                                          <w:marTop w:val="0"/>
                                          <w:marBottom w:val="0"/>
                                          <w:divBdr>
                                            <w:top w:val="single" w:sz="2" w:space="0" w:color="auto"/>
                                            <w:left w:val="single" w:sz="12" w:space="0" w:color="auto"/>
                                            <w:bottom w:val="single" w:sz="2" w:space="0" w:color="auto"/>
                                            <w:right w:val="single" w:sz="2" w:space="0" w:color="auto"/>
                                          </w:divBdr>
                                        </w:div>
                                      </w:divsChild>
                                    </w:div>
                                    <w:div w:id="1535923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6686993">
          <w:marLeft w:val="0"/>
          <w:marRight w:val="0"/>
          <w:marTop w:val="0"/>
          <w:marBottom w:val="0"/>
          <w:divBdr>
            <w:top w:val="single" w:sz="2" w:space="0" w:color="D9D9E3"/>
            <w:left w:val="single" w:sz="2" w:space="0" w:color="D9D9E3"/>
            <w:bottom w:val="single" w:sz="2" w:space="0" w:color="D9D9E3"/>
            <w:right w:val="single" w:sz="2" w:space="0" w:color="D9D9E3"/>
          </w:divBdr>
          <w:divsChild>
            <w:div w:id="1258711848">
              <w:marLeft w:val="0"/>
              <w:marRight w:val="0"/>
              <w:marTop w:val="100"/>
              <w:marBottom w:val="100"/>
              <w:divBdr>
                <w:top w:val="single" w:sz="2" w:space="0" w:color="D9D9E3"/>
                <w:left w:val="single" w:sz="2" w:space="0" w:color="D9D9E3"/>
                <w:bottom w:val="single" w:sz="2" w:space="0" w:color="D9D9E3"/>
                <w:right w:val="single" w:sz="2" w:space="0" w:color="D9D9E3"/>
              </w:divBdr>
              <w:divsChild>
                <w:div w:id="665934272">
                  <w:marLeft w:val="0"/>
                  <w:marRight w:val="0"/>
                  <w:marTop w:val="0"/>
                  <w:marBottom w:val="0"/>
                  <w:divBdr>
                    <w:top w:val="single" w:sz="2" w:space="0" w:color="D9D9E3"/>
                    <w:left w:val="single" w:sz="2" w:space="0" w:color="D9D9E3"/>
                    <w:bottom w:val="single" w:sz="2" w:space="0" w:color="D9D9E3"/>
                    <w:right w:val="single" w:sz="2" w:space="0" w:color="D9D9E3"/>
                  </w:divBdr>
                  <w:divsChild>
                    <w:div w:id="1796869170">
                      <w:marLeft w:val="0"/>
                      <w:marRight w:val="0"/>
                      <w:marTop w:val="0"/>
                      <w:marBottom w:val="0"/>
                      <w:divBdr>
                        <w:top w:val="single" w:sz="2" w:space="0" w:color="D9D9E3"/>
                        <w:left w:val="single" w:sz="2" w:space="0" w:color="D9D9E3"/>
                        <w:bottom w:val="single" w:sz="2" w:space="0" w:color="D9D9E3"/>
                        <w:right w:val="single" w:sz="2" w:space="0" w:color="D9D9E3"/>
                      </w:divBdr>
                      <w:divsChild>
                        <w:div w:id="1835534122">
                          <w:marLeft w:val="0"/>
                          <w:marRight w:val="0"/>
                          <w:marTop w:val="0"/>
                          <w:marBottom w:val="0"/>
                          <w:divBdr>
                            <w:top w:val="single" w:sz="2" w:space="0" w:color="D9D9E3"/>
                            <w:left w:val="single" w:sz="2" w:space="0" w:color="D9D9E3"/>
                            <w:bottom w:val="single" w:sz="2" w:space="0" w:color="D9D9E3"/>
                            <w:right w:val="single" w:sz="2" w:space="0" w:color="D9D9E3"/>
                          </w:divBdr>
                          <w:divsChild>
                            <w:div w:id="1428187159">
                              <w:marLeft w:val="0"/>
                              <w:marRight w:val="0"/>
                              <w:marTop w:val="0"/>
                              <w:marBottom w:val="0"/>
                              <w:divBdr>
                                <w:top w:val="single" w:sz="2" w:space="0" w:color="D9D9E3"/>
                                <w:left w:val="single" w:sz="2" w:space="0" w:color="D9D9E3"/>
                                <w:bottom w:val="single" w:sz="2" w:space="0" w:color="D9D9E3"/>
                                <w:right w:val="single" w:sz="2" w:space="0" w:color="D9D9E3"/>
                              </w:divBdr>
                              <w:divsChild>
                                <w:div w:id="1546599624">
                                  <w:marLeft w:val="0"/>
                                  <w:marRight w:val="0"/>
                                  <w:marTop w:val="0"/>
                                  <w:marBottom w:val="0"/>
                                  <w:divBdr>
                                    <w:top w:val="single" w:sz="2" w:space="0" w:color="D9D9E3"/>
                                    <w:left w:val="single" w:sz="2" w:space="0" w:color="D9D9E3"/>
                                    <w:bottom w:val="single" w:sz="2" w:space="0" w:color="D9D9E3"/>
                                    <w:right w:val="single" w:sz="2" w:space="0" w:color="D9D9E3"/>
                                  </w:divBdr>
                                  <w:divsChild>
                                    <w:div w:id="1376392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6493163">
                      <w:marLeft w:val="0"/>
                      <w:marRight w:val="0"/>
                      <w:marTop w:val="0"/>
                      <w:marBottom w:val="0"/>
                      <w:divBdr>
                        <w:top w:val="single" w:sz="2" w:space="0" w:color="D9D9E3"/>
                        <w:left w:val="single" w:sz="2" w:space="0" w:color="D9D9E3"/>
                        <w:bottom w:val="single" w:sz="2" w:space="0" w:color="D9D9E3"/>
                        <w:right w:val="single" w:sz="2" w:space="0" w:color="D9D9E3"/>
                      </w:divBdr>
                      <w:divsChild>
                        <w:div w:id="1457063370">
                          <w:marLeft w:val="0"/>
                          <w:marRight w:val="0"/>
                          <w:marTop w:val="0"/>
                          <w:marBottom w:val="0"/>
                          <w:divBdr>
                            <w:top w:val="single" w:sz="2" w:space="0" w:color="D9D9E3"/>
                            <w:left w:val="single" w:sz="2" w:space="0" w:color="D9D9E3"/>
                            <w:bottom w:val="single" w:sz="2" w:space="0" w:color="D9D9E3"/>
                            <w:right w:val="single" w:sz="2" w:space="0" w:color="D9D9E3"/>
                          </w:divBdr>
                        </w:div>
                        <w:div w:id="1074739227">
                          <w:marLeft w:val="0"/>
                          <w:marRight w:val="0"/>
                          <w:marTop w:val="0"/>
                          <w:marBottom w:val="0"/>
                          <w:divBdr>
                            <w:top w:val="single" w:sz="2" w:space="0" w:color="D9D9E3"/>
                            <w:left w:val="single" w:sz="2" w:space="0" w:color="D9D9E3"/>
                            <w:bottom w:val="single" w:sz="2" w:space="0" w:color="D9D9E3"/>
                            <w:right w:val="single" w:sz="2" w:space="0" w:color="D9D9E3"/>
                          </w:divBdr>
                          <w:divsChild>
                            <w:div w:id="430931515">
                              <w:marLeft w:val="0"/>
                              <w:marRight w:val="0"/>
                              <w:marTop w:val="0"/>
                              <w:marBottom w:val="0"/>
                              <w:divBdr>
                                <w:top w:val="single" w:sz="2" w:space="0" w:color="D9D9E3"/>
                                <w:left w:val="single" w:sz="2" w:space="0" w:color="D9D9E3"/>
                                <w:bottom w:val="single" w:sz="2" w:space="0" w:color="D9D9E3"/>
                                <w:right w:val="single" w:sz="2" w:space="0" w:color="D9D9E3"/>
                              </w:divBdr>
                              <w:divsChild>
                                <w:div w:id="1967807762">
                                  <w:marLeft w:val="0"/>
                                  <w:marRight w:val="0"/>
                                  <w:marTop w:val="0"/>
                                  <w:marBottom w:val="0"/>
                                  <w:divBdr>
                                    <w:top w:val="single" w:sz="2" w:space="0" w:color="D9D9E3"/>
                                    <w:left w:val="single" w:sz="2" w:space="0" w:color="D9D9E3"/>
                                    <w:bottom w:val="single" w:sz="2" w:space="0" w:color="D9D9E3"/>
                                    <w:right w:val="single" w:sz="2" w:space="0" w:color="D9D9E3"/>
                                  </w:divBdr>
                                  <w:divsChild>
                                    <w:div w:id="196865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2024-01-08T12:27:00Z</dcterms:created>
  <dcterms:modified xsi:type="dcterms:W3CDTF">2024-01-08T12:29:00Z</dcterms:modified>
</cp:coreProperties>
</file>