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7DD8" w14:textId="47E7A0A3" w:rsidR="002F54AE" w:rsidRPr="00B212AC" w:rsidRDefault="00B212A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NanoGold: Sustainable Gold Recovery from E-Waste Using Nanotechnology</w:t>
      </w:r>
    </w:p>
    <w:p w14:paraId="54D7FAA7" w14:textId="77777777" w:rsidR="00B212AC" w:rsidRDefault="00B212AC" w:rsidP="00B212A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BCBDEE" w14:textId="37DDD8EE" w:rsidR="00B212AC" w:rsidRPr="00B212AC" w:rsidRDefault="00B212AC" w:rsidP="00B212A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Problem Statement:</w:t>
      </w:r>
    </w:p>
    <w:p w14:paraId="68CF3F81" w14:textId="77777777" w:rsidR="00B212AC" w:rsidRPr="00B212AC" w:rsidRDefault="00B212AC" w:rsidP="00B212AC">
      <w:p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sz w:val="28"/>
          <w:szCs w:val="28"/>
        </w:rPr>
        <w:t xml:space="preserve">Traditional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e-waste recycling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 is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inefficient, hazardous</w:t>
      </w:r>
      <w:r w:rsidRPr="00B212AC">
        <w:rPr>
          <w:rFonts w:asciiTheme="majorHAnsi" w:hAnsiTheme="majorHAnsi" w:cstheme="majorHAnsi"/>
          <w:sz w:val="28"/>
          <w:szCs w:val="28"/>
        </w:rPr>
        <w:t xml:space="preserve">, and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environmentally harmful</w:t>
      </w:r>
      <w:r w:rsidRPr="00B212AC">
        <w:rPr>
          <w:rFonts w:asciiTheme="majorHAnsi" w:hAnsiTheme="majorHAnsi" w:cstheme="majorHAnsi"/>
          <w:sz w:val="28"/>
          <w:szCs w:val="28"/>
        </w:rPr>
        <w:t xml:space="preserve">, recovering only a fraction of valuable metals like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gold</w:t>
      </w:r>
      <w:r w:rsidRPr="00B212AC">
        <w:rPr>
          <w:rFonts w:asciiTheme="majorHAnsi" w:hAnsiTheme="majorHAnsi" w:cstheme="majorHAnsi"/>
          <w:sz w:val="28"/>
          <w:szCs w:val="28"/>
        </w:rPr>
        <w:t xml:space="preserve">. Methods like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acid leaching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 and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incineration</w:t>
      </w:r>
      <w:r w:rsidRPr="00B212AC">
        <w:rPr>
          <w:rFonts w:asciiTheme="majorHAnsi" w:hAnsiTheme="majorHAnsi" w:cstheme="majorHAnsi"/>
          <w:sz w:val="28"/>
          <w:szCs w:val="28"/>
        </w:rPr>
        <w:t xml:space="preserve"> release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toxic pollutants</w:t>
      </w:r>
      <w:r w:rsidRPr="00B212AC">
        <w:rPr>
          <w:rFonts w:asciiTheme="majorHAnsi" w:hAnsiTheme="majorHAnsi" w:cstheme="majorHAnsi"/>
          <w:sz w:val="28"/>
          <w:szCs w:val="28"/>
        </w:rPr>
        <w:t xml:space="preserve">, endangering workers and ecosystems. With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e-waste rapidly increasing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, a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sustainable and efficient</w:t>
      </w:r>
      <w:r w:rsidRPr="00B212AC">
        <w:rPr>
          <w:rFonts w:asciiTheme="majorHAnsi" w:hAnsiTheme="majorHAnsi" w:cstheme="majorHAnsi"/>
          <w:sz w:val="28"/>
          <w:szCs w:val="28"/>
        </w:rPr>
        <w:t xml:space="preserve"> gold recovery solution is urgently needed.</w:t>
      </w:r>
    </w:p>
    <w:p w14:paraId="2D1464BD" w14:textId="77777777" w:rsidR="00B212AC" w:rsidRDefault="00B212AC" w:rsidP="00B212A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C43537" w14:textId="7CB7AA7C" w:rsidR="00B212AC" w:rsidRPr="00B212AC" w:rsidRDefault="00B212AC" w:rsidP="00B212A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Solution:</w:t>
      </w:r>
    </w:p>
    <w:p w14:paraId="0F3A7AC4" w14:textId="77777777" w:rsidR="00B212AC" w:rsidRPr="00B212AC" w:rsidRDefault="00B212AC" w:rsidP="00B212AC">
      <w:p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NanoGold</w:t>
      </w:r>
      <w:r w:rsidRPr="00B212AC">
        <w:rPr>
          <w:rFonts w:asciiTheme="majorHAnsi" w:hAnsiTheme="majorHAnsi" w:cstheme="majorHAnsi"/>
          <w:sz w:val="28"/>
          <w:szCs w:val="28"/>
        </w:rPr>
        <w:t xml:space="preserve"> combines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nanotechnology, bioleaching, and plasma arc processing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 to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efficiently extract gold</w:t>
      </w:r>
      <w:r w:rsidRPr="00B212AC">
        <w:rPr>
          <w:rFonts w:asciiTheme="majorHAnsi" w:hAnsiTheme="majorHAnsi" w:cstheme="majorHAnsi"/>
          <w:sz w:val="28"/>
          <w:szCs w:val="28"/>
        </w:rPr>
        <w:t xml:space="preserve"> from e-waste.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Gold-selective nanoparticles</w:t>
      </w:r>
      <w:r w:rsidRPr="00B212AC">
        <w:rPr>
          <w:rFonts w:asciiTheme="majorHAnsi" w:hAnsiTheme="majorHAnsi" w:cstheme="majorHAnsi"/>
          <w:sz w:val="28"/>
          <w:szCs w:val="28"/>
        </w:rPr>
        <w:t xml:space="preserve"> enhance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leaching efficiency</w:t>
      </w:r>
      <w:r w:rsidRPr="00B212AC">
        <w:rPr>
          <w:rFonts w:asciiTheme="majorHAnsi" w:hAnsiTheme="majorHAnsi" w:cstheme="majorHAnsi"/>
          <w:sz w:val="28"/>
          <w:szCs w:val="28"/>
        </w:rPr>
        <w:t xml:space="preserve">, while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microbial bioleaching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 eliminates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toxic chemicals</w:t>
      </w:r>
      <w:r w:rsidRPr="00B212AC">
        <w:rPr>
          <w:rFonts w:asciiTheme="majorHAnsi" w:hAnsiTheme="majorHAnsi" w:cstheme="majorHAnsi"/>
          <w:sz w:val="28"/>
          <w:szCs w:val="28"/>
        </w:rPr>
        <w:t xml:space="preserve">.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Plasma arc technology</w:t>
      </w:r>
      <w:r w:rsidRPr="00B212AC">
        <w:rPr>
          <w:rFonts w:asciiTheme="majorHAnsi" w:hAnsiTheme="majorHAnsi" w:cstheme="majorHAnsi"/>
          <w:sz w:val="28"/>
          <w:szCs w:val="28"/>
        </w:rPr>
        <w:t xml:space="preserve"> ensures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zero hazardous emissions</w:t>
      </w:r>
      <w:r w:rsidRPr="00B212AC">
        <w:rPr>
          <w:rFonts w:asciiTheme="majorHAnsi" w:hAnsiTheme="majorHAnsi" w:cstheme="majorHAnsi"/>
          <w:sz w:val="28"/>
          <w:szCs w:val="28"/>
        </w:rPr>
        <w:t xml:space="preserve">, making this a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cost-effective, scalable, and eco-friendly</w:t>
      </w:r>
      <w:r w:rsidRPr="00B212AC">
        <w:rPr>
          <w:rFonts w:asciiTheme="majorHAnsi" w:hAnsiTheme="majorHAnsi" w:cstheme="majorHAnsi"/>
          <w:sz w:val="28"/>
          <w:szCs w:val="28"/>
        </w:rPr>
        <w:t xml:space="preserve"> solution for sustainable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gold recovery</w:t>
      </w:r>
      <w:r w:rsidRPr="00B212AC">
        <w:rPr>
          <w:rFonts w:asciiTheme="majorHAnsi" w:hAnsiTheme="majorHAnsi" w:cstheme="majorHAnsi"/>
          <w:sz w:val="28"/>
          <w:szCs w:val="28"/>
        </w:rPr>
        <w:t>.</w:t>
      </w:r>
    </w:p>
    <w:p w14:paraId="6EDB3852" w14:textId="77777777" w:rsidR="00B212AC" w:rsidRPr="00B212AC" w:rsidRDefault="00B212AC">
      <w:pPr>
        <w:rPr>
          <w:rFonts w:asciiTheme="majorHAnsi" w:hAnsiTheme="majorHAnsi" w:cstheme="majorHAnsi"/>
          <w:sz w:val="28"/>
          <w:szCs w:val="28"/>
        </w:rPr>
      </w:pPr>
    </w:p>
    <w:p w14:paraId="271473F7" w14:textId="77777777" w:rsidR="00B212AC" w:rsidRPr="00B212AC" w:rsidRDefault="00B212AC" w:rsidP="00B212A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Methodology:</w:t>
      </w:r>
    </w:p>
    <w:p w14:paraId="56B19056" w14:textId="77777777" w:rsidR="00B212AC" w:rsidRPr="00B212AC" w:rsidRDefault="00B212AC" w:rsidP="00B212A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E-Waste Preprocessing</w:t>
      </w:r>
    </w:p>
    <w:p w14:paraId="74FB29A0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Shredding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 to expose embedded metals.</w:t>
      </w:r>
    </w:p>
    <w:p w14:paraId="6278DF07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Separation</w:t>
      </w:r>
      <w:r w:rsidRPr="00B212AC">
        <w:rPr>
          <w:rFonts w:asciiTheme="majorHAnsi" w:hAnsiTheme="majorHAnsi" w:cstheme="majorHAnsi"/>
          <w:sz w:val="28"/>
          <w:szCs w:val="28"/>
        </w:rPr>
        <w:t xml:space="preserve"> of valuable components from plastic and non-metallic waste.</w:t>
      </w:r>
    </w:p>
    <w:p w14:paraId="5210EBC7" w14:textId="77777777" w:rsidR="00B212AC" w:rsidRPr="00B212AC" w:rsidRDefault="00B212AC" w:rsidP="00B212A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Nanotechnology-Based Gold Recovery</w:t>
      </w:r>
    </w:p>
    <w:p w14:paraId="6E322222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Gold-selective nanoparticles</w:t>
      </w:r>
      <w:r w:rsidRPr="00B212AC">
        <w:rPr>
          <w:rFonts w:asciiTheme="majorHAnsi" w:hAnsiTheme="majorHAnsi" w:cstheme="majorHAnsi"/>
          <w:sz w:val="28"/>
          <w:szCs w:val="28"/>
        </w:rPr>
        <w:t xml:space="preserve"> enhance metal extraction.</w:t>
      </w:r>
    </w:p>
    <w:p w14:paraId="14546153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Increased surface area</w:t>
      </w:r>
      <w:r w:rsidRPr="00B212AC">
        <w:rPr>
          <w:rFonts w:asciiTheme="majorHAnsi" w:hAnsiTheme="majorHAnsi" w:cstheme="majorHAnsi"/>
          <w:sz w:val="28"/>
          <w:szCs w:val="28"/>
        </w:rPr>
        <w:t xml:space="preserve"> allows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faster and more efficient binding</w:t>
      </w:r>
      <w:r w:rsidRPr="00B212AC">
        <w:rPr>
          <w:rFonts w:asciiTheme="majorHAnsi" w:hAnsiTheme="majorHAnsi" w:cstheme="majorHAnsi"/>
          <w:sz w:val="28"/>
          <w:szCs w:val="28"/>
        </w:rPr>
        <w:t>.</w:t>
      </w:r>
    </w:p>
    <w:p w14:paraId="04266115" w14:textId="77777777" w:rsidR="00B212AC" w:rsidRPr="00B212AC" w:rsidRDefault="00B212AC" w:rsidP="00B212A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Bioleaching with Microorganisms</w:t>
      </w:r>
    </w:p>
    <w:p w14:paraId="4F671162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sz w:val="28"/>
          <w:szCs w:val="28"/>
        </w:rPr>
        <w:t xml:space="preserve">Microbes like </w:t>
      </w:r>
      <w:r w:rsidRPr="00B212AC">
        <w:rPr>
          <w:rFonts w:asciiTheme="majorHAnsi" w:hAnsiTheme="majorHAnsi" w:cstheme="majorHAnsi"/>
          <w:i/>
          <w:iCs/>
          <w:sz w:val="28"/>
          <w:szCs w:val="28"/>
        </w:rPr>
        <w:t>Acidithiobacillus ferrooxidans</w:t>
      </w:r>
      <w:r w:rsidRPr="00B212AC">
        <w:rPr>
          <w:rFonts w:asciiTheme="majorHAnsi" w:hAnsiTheme="majorHAnsi" w:cstheme="majorHAnsi"/>
          <w:sz w:val="28"/>
          <w:szCs w:val="28"/>
        </w:rPr>
        <w:t xml:space="preserve">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oxidize metals</w:t>
      </w:r>
      <w:r w:rsidRPr="00B212AC">
        <w:rPr>
          <w:rFonts w:asciiTheme="majorHAnsi" w:hAnsiTheme="majorHAnsi" w:cstheme="majorHAnsi"/>
          <w:sz w:val="28"/>
          <w:szCs w:val="28"/>
        </w:rPr>
        <w:t xml:space="preserve"> for recovery.</w:t>
      </w:r>
    </w:p>
    <w:p w14:paraId="4012C3A1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Non-toxic alternative</w:t>
      </w:r>
      <w:r w:rsidRPr="00B212AC">
        <w:rPr>
          <w:rFonts w:asciiTheme="majorHAnsi" w:hAnsiTheme="majorHAnsi" w:cstheme="majorHAnsi"/>
          <w:sz w:val="28"/>
          <w:szCs w:val="28"/>
        </w:rPr>
        <w:t xml:space="preserve"> to cyanide and mercury-based extraction.</w:t>
      </w:r>
    </w:p>
    <w:p w14:paraId="2AE7C7F6" w14:textId="77777777" w:rsidR="00B212AC" w:rsidRPr="00B212AC" w:rsidRDefault="00B212AC" w:rsidP="00B212A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Plasma Arc Processing</w:t>
      </w:r>
    </w:p>
    <w:p w14:paraId="18EF055B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sz w:val="28"/>
          <w:szCs w:val="28"/>
        </w:rPr>
        <w:lastRenderedPageBreak/>
        <w:t xml:space="preserve">High-temperature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plasma arc</w:t>
      </w:r>
      <w:r w:rsidRPr="00B212AC">
        <w:rPr>
          <w:rFonts w:asciiTheme="majorHAnsi" w:hAnsiTheme="majorHAnsi" w:cstheme="majorHAnsi"/>
          <w:sz w:val="28"/>
          <w:szCs w:val="28"/>
        </w:rPr>
        <w:t xml:space="preserve"> melts e-waste for efficient metal separation.</w:t>
      </w:r>
    </w:p>
    <w:p w14:paraId="24AD377F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sz w:val="28"/>
          <w:szCs w:val="28"/>
        </w:rPr>
        <w:t xml:space="preserve">Produces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harmless gases</w:t>
      </w:r>
      <w:r w:rsidRPr="00B212AC">
        <w:rPr>
          <w:rFonts w:asciiTheme="majorHAnsi" w:hAnsiTheme="majorHAnsi" w:cstheme="majorHAnsi"/>
          <w:sz w:val="28"/>
          <w:szCs w:val="28"/>
        </w:rPr>
        <w:t xml:space="preserve"> as byproducts, minimizing pollution.</w:t>
      </w:r>
    </w:p>
    <w:p w14:paraId="2436C8E6" w14:textId="77777777" w:rsidR="00B212AC" w:rsidRPr="00B212AC" w:rsidRDefault="00B212AC" w:rsidP="00B212A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Metal Recovery &amp; Refinement</w:t>
      </w:r>
    </w:p>
    <w:p w14:paraId="64C5D726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Filtration and electrowinning</w:t>
      </w:r>
      <w:r w:rsidRPr="00B212AC">
        <w:rPr>
          <w:rFonts w:asciiTheme="majorHAnsi" w:hAnsiTheme="majorHAnsi" w:cstheme="majorHAnsi"/>
          <w:sz w:val="28"/>
          <w:szCs w:val="28"/>
        </w:rPr>
        <w:t xml:space="preserve"> to extract purified gold.</w:t>
      </w:r>
    </w:p>
    <w:p w14:paraId="14DBC478" w14:textId="77777777" w:rsidR="00B212AC" w:rsidRPr="00B212AC" w:rsidRDefault="00B212AC" w:rsidP="00B212A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Reuse of nanoparticles</w:t>
      </w:r>
      <w:r w:rsidRPr="00B212AC">
        <w:rPr>
          <w:rFonts w:asciiTheme="majorHAnsi" w:hAnsiTheme="majorHAnsi" w:cstheme="majorHAnsi"/>
          <w:sz w:val="28"/>
          <w:szCs w:val="28"/>
        </w:rPr>
        <w:t>, reducing waste and improving sustainability.</w:t>
      </w:r>
    </w:p>
    <w:p w14:paraId="4E0CE624" w14:textId="60FA95E7" w:rsidR="00B212AC" w:rsidRPr="00B212AC" w:rsidRDefault="00B212AC" w:rsidP="00B212AC">
      <w:pPr>
        <w:rPr>
          <w:rFonts w:asciiTheme="majorHAnsi" w:hAnsiTheme="majorHAnsi" w:cstheme="majorHAnsi"/>
          <w:sz w:val="28"/>
          <w:szCs w:val="28"/>
        </w:rPr>
      </w:pPr>
    </w:p>
    <w:p w14:paraId="5FE5D5E8" w14:textId="77777777" w:rsidR="00B212AC" w:rsidRPr="00B212AC" w:rsidRDefault="00B212AC" w:rsidP="00B212A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Key Features:</w:t>
      </w:r>
    </w:p>
    <w:p w14:paraId="0F4C1587" w14:textId="77777777" w:rsidR="00B212AC" w:rsidRPr="00B212AC" w:rsidRDefault="00B212AC" w:rsidP="00BA612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Eco-Friendly Extraction</w:t>
      </w:r>
      <w:r w:rsidRPr="00B212AC">
        <w:rPr>
          <w:rFonts w:asciiTheme="majorHAnsi" w:hAnsiTheme="majorHAnsi" w:cstheme="majorHAnsi"/>
          <w:sz w:val="28"/>
          <w:szCs w:val="28"/>
        </w:rPr>
        <w:t xml:space="preserve">: Uses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nanoparticles and bioleaching</w:t>
      </w:r>
      <w:r w:rsidRPr="00B212AC">
        <w:rPr>
          <w:rFonts w:asciiTheme="majorHAnsi" w:hAnsiTheme="majorHAnsi" w:cstheme="majorHAnsi"/>
          <w:sz w:val="28"/>
          <w:szCs w:val="28"/>
        </w:rPr>
        <w:t>, eliminating toxic chemicals.</w:t>
      </w:r>
    </w:p>
    <w:p w14:paraId="74E29343" w14:textId="77777777" w:rsidR="00B212AC" w:rsidRPr="00B212AC" w:rsidRDefault="00B212AC" w:rsidP="00BA612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Higher Efficiency</w:t>
      </w:r>
      <w:r w:rsidRPr="00B212AC">
        <w:rPr>
          <w:rFonts w:asciiTheme="majorHAnsi" w:hAnsiTheme="majorHAnsi" w:cstheme="majorHAnsi"/>
          <w:sz w:val="28"/>
          <w:szCs w:val="28"/>
        </w:rPr>
        <w:t xml:space="preserve">: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Nanoparticles selectively bind</w:t>
      </w:r>
      <w:r w:rsidRPr="00B212AC">
        <w:rPr>
          <w:rFonts w:asciiTheme="majorHAnsi" w:hAnsiTheme="majorHAnsi" w:cstheme="majorHAnsi"/>
          <w:sz w:val="28"/>
          <w:szCs w:val="28"/>
        </w:rPr>
        <w:t xml:space="preserve"> to gold, increasing extraction rates.</w:t>
      </w:r>
    </w:p>
    <w:p w14:paraId="33386C86" w14:textId="77777777" w:rsidR="00B212AC" w:rsidRPr="00B212AC" w:rsidRDefault="00B212AC" w:rsidP="00BA612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Plasma Arc Integration</w:t>
      </w:r>
      <w:r w:rsidRPr="00B212AC">
        <w:rPr>
          <w:rFonts w:asciiTheme="majorHAnsi" w:hAnsiTheme="majorHAnsi" w:cstheme="majorHAnsi"/>
          <w:sz w:val="28"/>
          <w:szCs w:val="28"/>
        </w:rPr>
        <w:t xml:space="preserve">: Ensures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zero hazardous emissions</w:t>
      </w:r>
      <w:r w:rsidRPr="00B212AC">
        <w:rPr>
          <w:rFonts w:asciiTheme="majorHAnsi" w:hAnsiTheme="majorHAnsi" w:cstheme="majorHAnsi"/>
          <w:sz w:val="28"/>
          <w:szCs w:val="28"/>
        </w:rPr>
        <w:t xml:space="preserve"> and sustainable metal recovery.</w:t>
      </w:r>
    </w:p>
    <w:p w14:paraId="16A81BD6" w14:textId="77777777" w:rsidR="00B212AC" w:rsidRPr="00B212AC" w:rsidRDefault="00B212AC" w:rsidP="00BA612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Cost-Effective</w:t>
      </w:r>
      <w:r w:rsidRPr="00B212AC">
        <w:rPr>
          <w:rFonts w:asciiTheme="majorHAnsi" w:hAnsiTheme="majorHAnsi" w:cstheme="majorHAnsi"/>
          <w:sz w:val="28"/>
          <w:szCs w:val="28"/>
        </w:rPr>
        <w:t>: Reduces reliance on expensive chemical leaching processes.</w:t>
      </w:r>
    </w:p>
    <w:p w14:paraId="4A409B56" w14:textId="77777777" w:rsidR="00B212AC" w:rsidRPr="00B212AC" w:rsidRDefault="00B212AC" w:rsidP="00BA612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AI Optimization</w:t>
      </w:r>
      <w:r w:rsidRPr="00B212AC">
        <w:rPr>
          <w:rFonts w:asciiTheme="majorHAnsi" w:hAnsiTheme="majorHAnsi" w:cstheme="majorHAnsi"/>
          <w:sz w:val="28"/>
          <w:szCs w:val="28"/>
        </w:rPr>
        <w:t xml:space="preserve">: Smart monitoring for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higher recovery yields</w:t>
      </w:r>
      <w:r w:rsidRPr="00B212AC">
        <w:rPr>
          <w:rFonts w:asciiTheme="majorHAnsi" w:hAnsiTheme="majorHAnsi" w:cstheme="majorHAnsi"/>
          <w:sz w:val="28"/>
          <w:szCs w:val="28"/>
        </w:rPr>
        <w:t xml:space="preserve"> and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process automation</w:t>
      </w:r>
      <w:r w:rsidRPr="00B212AC">
        <w:rPr>
          <w:rFonts w:asciiTheme="majorHAnsi" w:hAnsiTheme="majorHAnsi" w:cstheme="majorHAnsi"/>
          <w:sz w:val="28"/>
          <w:szCs w:val="28"/>
        </w:rPr>
        <w:t>.</w:t>
      </w:r>
    </w:p>
    <w:p w14:paraId="7F8500CE" w14:textId="0D6D8C7D" w:rsidR="00BA6124" w:rsidRDefault="00B212AC" w:rsidP="00BA612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212AC">
        <w:rPr>
          <w:rFonts w:asciiTheme="majorHAnsi" w:hAnsiTheme="majorHAnsi" w:cstheme="majorHAnsi"/>
          <w:b/>
          <w:bCs/>
          <w:sz w:val="28"/>
          <w:szCs w:val="28"/>
        </w:rPr>
        <w:t>Scalability</w:t>
      </w:r>
      <w:r w:rsidRPr="00B212AC">
        <w:rPr>
          <w:rFonts w:asciiTheme="majorHAnsi" w:hAnsiTheme="majorHAnsi" w:cstheme="majorHAnsi"/>
          <w:sz w:val="28"/>
          <w:szCs w:val="28"/>
        </w:rPr>
        <w:t xml:space="preserve">: Applicable to </w:t>
      </w:r>
      <w:r w:rsidRPr="00B212AC">
        <w:rPr>
          <w:rFonts w:asciiTheme="majorHAnsi" w:hAnsiTheme="majorHAnsi" w:cstheme="majorHAnsi"/>
          <w:b/>
          <w:bCs/>
          <w:sz w:val="28"/>
          <w:szCs w:val="28"/>
        </w:rPr>
        <w:t>small-scale and industrial e-waste recycling facilities</w:t>
      </w:r>
      <w:r w:rsidRPr="00B212AC">
        <w:rPr>
          <w:rFonts w:asciiTheme="majorHAnsi" w:hAnsiTheme="majorHAnsi" w:cstheme="majorHAnsi"/>
          <w:sz w:val="28"/>
          <w:szCs w:val="28"/>
        </w:rPr>
        <w:t>.</w:t>
      </w:r>
    </w:p>
    <w:p w14:paraId="01BF5BF3" w14:textId="77777777" w:rsidR="00BA6124" w:rsidRDefault="00BA6124" w:rsidP="00BA6124">
      <w:pPr>
        <w:rPr>
          <w:rFonts w:asciiTheme="majorHAnsi" w:hAnsiTheme="majorHAnsi" w:cstheme="majorHAnsi"/>
          <w:sz w:val="28"/>
          <w:szCs w:val="28"/>
        </w:rPr>
      </w:pPr>
    </w:p>
    <w:p w14:paraId="4E44563D" w14:textId="109EEFA8" w:rsidR="00BA6124" w:rsidRPr="00BA6124" w:rsidRDefault="00BA6124" w:rsidP="00BA612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A6124">
        <w:rPr>
          <w:rFonts w:asciiTheme="majorHAnsi" w:hAnsiTheme="majorHAnsi" w:cstheme="majorHAnsi"/>
          <w:b/>
          <w:bCs/>
          <w:sz w:val="28"/>
          <w:szCs w:val="28"/>
        </w:rPr>
        <w:t>Abstract:</w:t>
      </w:r>
    </w:p>
    <w:p w14:paraId="4D959A6C" w14:textId="6DD9C22C" w:rsidR="00BA6124" w:rsidRDefault="00BA6124" w:rsidP="00BA6124">
      <w:pPr>
        <w:rPr>
          <w:rFonts w:asciiTheme="majorHAnsi" w:hAnsiTheme="majorHAnsi" w:cstheme="majorHAnsi"/>
          <w:sz w:val="28"/>
          <w:szCs w:val="28"/>
        </w:rPr>
      </w:pPr>
      <w:r w:rsidRPr="00BA6124">
        <w:rPr>
          <w:rFonts w:asciiTheme="majorHAnsi" w:hAnsiTheme="majorHAnsi" w:cstheme="majorHAnsi"/>
          <w:sz w:val="28"/>
          <w:szCs w:val="28"/>
        </w:rPr>
        <w:t xml:space="preserve">With the growing e-waste crisis, conventional recycling methods fail to recover gold efficiently while posing environmental and health risks.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NanoGold</w:t>
      </w:r>
      <w:r w:rsidRPr="00BA6124">
        <w:rPr>
          <w:rFonts w:asciiTheme="majorHAnsi" w:hAnsiTheme="majorHAnsi" w:cstheme="majorHAnsi"/>
          <w:sz w:val="28"/>
          <w:szCs w:val="28"/>
        </w:rPr>
        <w:t xml:space="preserve"> leverages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advanced nanotechnology</w:t>
      </w:r>
      <w:r w:rsidRPr="00BA6124">
        <w:rPr>
          <w:rFonts w:asciiTheme="majorHAnsi" w:hAnsiTheme="majorHAnsi" w:cstheme="majorHAnsi"/>
          <w:sz w:val="28"/>
          <w:szCs w:val="28"/>
        </w:rPr>
        <w:t xml:space="preserve"> and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biological processes</w:t>
      </w:r>
      <w:r w:rsidRPr="00BA6124">
        <w:rPr>
          <w:rFonts w:asciiTheme="majorHAnsi" w:hAnsiTheme="majorHAnsi" w:cstheme="majorHAnsi"/>
          <w:sz w:val="28"/>
          <w:szCs w:val="28"/>
        </w:rPr>
        <w:t xml:space="preserve"> to extract gold with minimal pollution. Using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specialized nanoparticles</w:t>
      </w:r>
      <w:r w:rsidRPr="00BA6124">
        <w:rPr>
          <w:rFonts w:asciiTheme="majorHAnsi" w:hAnsiTheme="majorHAnsi" w:cstheme="majorHAnsi"/>
          <w:sz w:val="28"/>
          <w:szCs w:val="28"/>
        </w:rPr>
        <w:t xml:space="preserve">, it enhances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metal recovery rates</w:t>
      </w:r>
      <w:r w:rsidRPr="00BA6124">
        <w:rPr>
          <w:rFonts w:asciiTheme="majorHAnsi" w:hAnsiTheme="majorHAnsi" w:cstheme="majorHAnsi"/>
          <w:sz w:val="28"/>
          <w:szCs w:val="28"/>
        </w:rPr>
        <w:t xml:space="preserve"> while reducing reliance on harmful chemicals. By incorporating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plasma arc systems</w:t>
      </w:r>
      <w:r w:rsidRPr="00BA6124">
        <w:rPr>
          <w:rFonts w:asciiTheme="majorHAnsi" w:hAnsiTheme="majorHAnsi" w:cstheme="majorHAnsi"/>
          <w:sz w:val="28"/>
          <w:szCs w:val="28"/>
        </w:rPr>
        <w:t xml:space="preserve"> and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microbial techniques</w:t>
      </w:r>
      <w:r w:rsidRPr="00BA6124">
        <w:rPr>
          <w:rFonts w:asciiTheme="majorHAnsi" w:hAnsiTheme="majorHAnsi" w:cstheme="majorHAnsi"/>
          <w:sz w:val="28"/>
          <w:szCs w:val="28"/>
        </w:rPr>
        <w:t xml:space="preserve">,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NanoGold</w:t>
      </w:r>
      <w:r w:rsidRPr="00BA6124">
        <w:rPr>
          <w:rFonts w:asciiTheme="majorHAnsi" w:hAnsiTheme="majorHAnsi" w:cstheme="majorHAnsi"/>
          <w:sz w:val="28"/>
          <w:szCs w:val="28"/>
        </w:rPr>
        <w:t xml:space="preserve"> offers a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sustainable, cost-effective, and high-yield solution</w:t>
      </w:r>
      <w:r w:rsidRPr="00BA6124">
        <w:rPr>
          <w:rFonts w:asciiTheme="majorHAnsi" w:hAnsiTheme="majorHAnsi" w:cstheme="majorHAnsi"/>
          <w:sz w:val="28"/>
          <w:szCs w:val="28"/>
        </w:rPr>
        <w:t xml:space="preserve">, supporting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resource efficiency</w:t>
      </w:r>
      <w:r w:rsidRPr="00BA6124">
        <w:rPr>
          <w:rFonts w:asciiTheme="majorHAnsi" w:hAnsiTheme="majorHAnsi" w:cstheme="majorHAnsi"/>
          <w:sz w:val="28"/>
          <w:szCs w:val="28"/>
        </w:rPr>
        <w:t xml:space="preserve"> and a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greener economy</w:t>
      </w:r>
      <w:r w:rsidRPr="00BA6124">
        <w:rPr>
          <w:rFonts w:asciiTheme="majorHAnsi" w:hAnsiTheme="majorHAnsi" w:cstheme="majorHAnsi"/>
          <w:sz w:val="28"/>
          <w:szCs w:val="28"/>
        </w:rPr>
        <w:t>.</w:t>
      </w:r>
    </w:p>
    <w:p w14:paraId="1F55ECE0" w14:textId="3E6D038C" w:rsidR="00BA6124" w:rsidRDefault="00BA6124" w:rsidP="00BA6124">
      <w:pPr>
        <w:rPr>
          <w:rFonts w:asciiTheme="majorHAnsi" w:hAnsiTheme="majorHAnsi" w:cstheme="majorHAnsi"/>
          <w:sz w:val="28"/>
          <w:szCs w:val="28"/>
        </w:rPr>
      </w:pPr>
      <w:r w:rsidRPr="00BA6124">
        <w:rPr>
          <w:rFonts w:asciiTheme="majorHAnsi" w:hAnsiTheme="majorHAnsi" w:cstheme="majorHAnsi"/>
          <w:b/>
          <w:bCs/>
          <w:sz w:val="28"/>
          <w:szCs w:val="28"/>
        </w:rPr>
        <w:lastRenderedPageBreak/>
        <w:t>Impact:</w:t>
      </w:r>
      <w:r w:rsidRPr="00BA6124">
        <w:rPr>
          <w:rFonts w:asciiTheme="majorHAnsi" w:hAnsiTheme="majorHAnsi" w:cstheme="majorHAnsi"/>
          <w:sz w:val="28"/>
          <w:szCs w:val="28"/>
        </w:rPr>
        <w:br/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NanoGold</w:t>
      </w:r>
      <w:r w:rsidRPr="00BA6124">
        <w:rPr>
          <w:rFonts w:asciiTheme="majorHAnsi" w:hAnsiTheme="majorHAnsi" w:cstheme="majorHAnsi"/>
          <w:sz w:val="28"/>
          <w:szCs w:val="28"/>
        </w:rPr>
        <w:t xml:space="preserve"> provides a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sustainable and efficient</w:t>
      </w:r>
      <w:r w:rsidRPr="00BA6124">
        <w:rPr>
          <w:rFonts w:asciiTheme="majorHAnsi" w:hAnsiTheme="majorHAnsi" w:cstheme="majorHAnsi"/>
          <w:sz w:val="28"/>
          <w:szCs w:val="28"/>
        </w:rPr>
        <w:t xml:space="preserve"> solution for gold recovery from e-waste, eliminating toxic chemicals and reducing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health risks</w:t>
      </w:r>
      <w:r w:rsidRPr="00BA6124">
        <w:rPr>
          <w:rFonts w:asciiTheme="majorHAnsi" w:hAnsiTheme="majorHAnsi" w:cstheme="majorHAnsi"/>
          <w:sz w:val="28"/>
          <w:szCs w:val="28"/>
        </w:rPr>
        <w:t xml:space="preserve"> and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environmental pollution</w:t>
      </w:r>
      <w:r w:rsidRPr="00BA6124">
        <w:rPr>
          <w:rFonts w:asciiTheme="majorHAnsi" w:hAnsiTheme="majorHAnsi" w:cstheme="majorHAnsi"/>
          <w:sz w:val="28"/>
          <w:szCs w:val="28"/>
        </w:rPr>
        <w:t xml:space="preserve">. It supports a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circular economy</w:t>
      </w:r>
      <w:r w:rsidRPr="00BA6124">
        <w:rPr>
          <w:rFonts w:asciiTheme="majorHAnsi" w:hAnsiTheme="majorHAnsi" w:cstheme="majorHAnsi"/>
          <w:sz w:val="28"/>
          <w:szCs w:val="28"/>
        </w:rPr>
        <w:t xml:space="preserve">, ensuring metal reuse while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plasma arc technology</w:t>
      </w:r>
      <w:r w:rsidRPr="00BA6124">
        <w:rPr>
          <w:rFonts w:asciiTheme="majorHAnsi" w:hAnsiTheme="majorHAnsi" w:cstheme="majorHAnsi"/>
          <w:sz w:val="28"/>
          <w:szCs w:val="28"/>
        </w:rPr>
        <w:t xml:space="preserve"> enables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energy-efficient processing</w:t>
      </w:r>
      <w:r w:rsidRPr="00BA6124">
        <w:rPr>
          <w:rFonts w:asciiTheme="majorHAnsi" w:hAnsiTheme="majorHAnsi" w:cstheme="majorHAnsi"/>
          <w:sz w:val="28"/>
          <w:szCs w:val="28"/>
        </w:rPr>
        <w:t xml:space="preserve">. As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e-waste grows</w:t>
      </w:r>
      <w:r w:rsidRPr="00BA6124">
        <w:rPr>
          <w:rFonts w:asciiTheme="majorHAnsi" w:hAnsiTheme="majorHAnsi" w:cstheme="majorHAnsi"/>
          <w:sz w:val="28"/>
          <w:szCs w:val="28"/>
        </w:rPr>
        <w:t xml:space="preserve">,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NanoGold</w:t>
      </w:r>
      <w:r w:rsidRPr="00BA6124">
        <w:rPr>
          <w:rFonts w:asciiTheme="majorHAnsi" w:hAnsiTheme="majorHAnsi" w:cstheme="majorHAnsi"/>
          <w:sz w:val="28"/>
          <w:szCs w:val="28"/>
        </w:rPr>
        <w:t xml:space="preserve"> offers a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scalable, eco-friendly</w:t>
      </w:r>
      <w:r w:rsidRPr="00BA6124">
        <w:rPr>
          <w:rFonts w:asciiTheme="majorHAnsi" w:hAnsiTheme="majorHAnsi" w:cstheme="majorHAnsi"/>
          <w:sz w:val="28"/>
          <w:szCs w:val="28"/>
        </w:rPr>
        <w:t xml:space="preserve"> alternative aligned with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green technology</w:t>
      </w:r>
      <w:r w:rsidRPr="00BA6124">
        <w:rPr>
          <w:rFonts w:asciiTheme="majorHAnsi" w:hAnsiTheme="majorHAnsi" w:cstheme="majorHAnsi"/>
          <w:sz w:val="28"/>
          <w:szCs w:val="28"/>
        </w:rPr>
        <w:t>.</w:t>
      </w:r>
    </w:p>
    <w:p w14:paraId="3FB9A959" w14:textId="77777777" w:rsidR="00BA6124" w:rsidRPr="00BA6124" w:rsidRDefault="00BA6124" w:rsidP="00BA6124">
      <w:pPr>
        <w:rPr>
          <w:rFonts w:asciiTheme="majorHAnsi" w:hAnsiTheme="majorHAnsi" w:cstheme="majorHAnsi"/>
          <w:sz w:val="28"/>
          <w:szCs w:val="28"/>
        </w:rPr>
      </w:pPr>
    </w:p>
    <w:p w14:paraId="2396D2B7" w14:textId="1961D73C" w:rsidR="00BA6124" w:rsidRPr="00BA6124" w:rsidRDefault="00BA6124" w:rsidP="00BA612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A6124">
        <w:rPr>
          <w:rFonts w:asciiTheme="majorHAnsi" w:hAnsiTheme="majorHAnsi" w:cstheme="majorHAnsi"/>
          <w:b/>
          <w:bCs/>
          <w:sz w:val="28"/>
          <w:szCs w:val="28"/>
        </w:rPr>
        <w:t>Expected Outcome:</w:t>
      </w:r>
      <w:r w:rsidRPr="00BA6124">
        <w:rPr>
          <w:rFonts w:asciiTheme="majorHAnsi" w:hAnsiTheme="majorHAnsi" w:cstheme="majorHAnsi"/>
          <w:sz w:val="28"/>
          <w:szCs w:val="28"/>
        </w:rPr>
        <w:br/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NanoGold</w:t>
      </w:r>
      <w:r w:rsidRPr="00BA6124">
        <w:rPr>
          <w:rFonts w:asciiTheme="majorHAnsi" w:hAnsiTheme="majorHAnsi" w:cstheme="majorHAnsi"/>
          <w:sz w:val="28"/>
          <w:szCs w:val="28"/>
        </w:rPr>
        <w:t xml:space="preserve"> aims for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up to 90% gold recovery</w:t>
      </w:r>
      <w:r w:rsidRPr="00BA6124">
        <w:rPr>
          <w:rFonts w:asciiTheme="majorHAnsi" w:hAnsiTheme="majorHAnsi" w:cstheme="majorHAnsi"/>
          <w:sz w:val="28"/>
          <w:szCs w:val="28"/>
        </w:rPr>
        <w:t xml:space="preserve"> with minimal environmental impact. It will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reduce e-waste pollution</w:t>
      </w:r>
      <w:r w:rsidRPr="00BA6124">
        <w:rPr>
          <w:rFonts w:asciiTheme="majorHAnsi" w:hAnsiTheme="majorHAnsi" w:cstheme="majorHAnsi"/>
          <w:sz w:val="28"/>
          <w:szCs w:val="28"/>
        </w:rPr>
        <w:t xml:space="preserve">,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enhance metal recycling</w:t>
      </w:r>
      <w:r w:rsidRPr="00BA6124">
        <w:rPr>
          <w:rFonts w:asciiTheme="majorHAnsi" w:hAnsiTheme="majorHAnsi" w:cstheme="majorHAnsi"/>
          <w:sz w:val="28"/>
          <w:szCs w:val="28"/>
        </w:rPr>
        <w:t xml:space="preserve">, and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conserve resources</w:t>
      </w:r>
      <w:r w:rsidRPr="00BA6124">
        <w:rPr>
          <w:rFonts w:asciiTheme="majorHAnsi" w:hAnsiTheme="majorHAnsi" w:cstheme="majorHAnsi"/>
          <w:sz w:val="28"/>
          <w:szCs w:val="28"/>
        </w:rPr>
        <w:t xml:space="preserve">. AI-driven optimization will lower costs, making sustainable gold recovery commercially viable and advancing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green nanotechnology</w:t>
      </w:r>
      <w:r w:rsidRPr="00BA6124">
        <w:rPr>
          <w:rFonts w:asciiTheme="majorHAnsi" w:hAnsiTheme="majorHAnsi" w:cstheme="majorHAnsi"/>
          <w:sz w:val="28"/>
          <w:szCs w:val="28"/>
        </w:rPr>
        <w:t xml:space="preserve"> for a </w:t>
      </w:r>
      <w:r w:rsidRPr="00BA6124">
        <w:rPr>
          <w:rFonts w:asciiTheme="majorHAnsi" w:hAnsiTheme="majorHAnsi" w:cstheme="majorHAnsi"/>
          <w:b/>
          <w:bCs/>
          <w:sz w:val="28"/>
          <w:szCs w:val="28"/>
        </w:rPr>
        <w:t>sustainable electronics industry</w:t>
      </w:r>
      <w:r w:rsidRPr="00BA6124">
        <w:rPr>
          <w:rFonts w:asciiTheme="majorHAnsi" w:hAnsiTheme="majorHAnsi" w:cstheme="majorHAnsi"/>
          <w:sz w:val="28"/>
          <w:szCs w:val="28"/>
        </w:rPr>
        <w:t>.</w:t>
      </w:r>
    </w:p>
    <w:p w14:paraId="6446EC55" w14:textId="77777777" w:rsidR="00BA6124" w:rsidRPr="00BA6124" w:rsidRDefault="00BA6124" w:rsidP="00BA6124">
      <w:pPr>
        <w:rPr>
          <w:rFonts w:asciiTheme="majorHAnsi" w:hAnsiTheme="majorHAnsi" w:cstheme="majorHAnsi"/>
          <w:sz w:val="28"/>
          <w:szCs w:val="28"/>
        </w:rPr>
      </w:pPr>
    </w:p>
    <w:sectPr w:rsidR="00BA6124" w:rsidRPr="00BA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02AA"/>
    <w:multiLevelType w:val="multilevel"/>
    <w:tmpl w:val="EA6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51025"/>
    <w:multiLevelType w:val="multilevel"/>
    <w:tmpl w:val="3F16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A5340"/>
    <w:multiLevelType w:val="multilevel"/>
    <w:tmpl w:val="189ED0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435730">
    <w:abstractNumId w:val="1"/>
  </w:num>
  <w:num w:numId="2" w16cid:durableId="1237744467">
    <w:abstractNumId w:val="0"/>
  </w:num>
  <w:num w:numId="3" w16cid:durableId="1961183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AC"/>
    <w:rsid w:val="002F54AE"/>
    <w:rsid w:val="003201B5"/>
    <w:rsid w:val="003E66AE"/>
    <w:rsid w:val="00717423"/>
    <w:rsid w:val="00B212AC"/>
    <w:rsid w:val="00BA6124"/>
    <w:rsid w:val="00E8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9E35"/>
  <w15:chartTrackingRefBased/>
  <w15:docId w15:val="{358459CF-D3AF-4EA0-8659-3372543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Ramesh</dc:creator>
  <cp:keywords/>
  <dc:description/>
  <cp:lastModifiedBy>Niyati Ramesh</cp:lastModifiedBy>
  <cp:revision>1</cp:revision>
  <dcterms:created xsi:type="dcterms:W3CDTF">2025-03-05T13:32:00Z</dcterms:created>
  <dcterms:modified xsi:type="dcterms:W3CDTF">2025-03-05T13:48:00Z</dcterms:modified>
</cp:coreProperties>
</file>