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Task09 -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enum class Zone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Inner,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Middle,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Outer,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Invalid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bool isPeak(int hour)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(hour &gt;= 8 &amp;&amp; hour &lt; 10) ||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(hour &gt;= 17 &amp;&amp; hour &lt; 20);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getFare(Zone zone, int hour)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switch (zone)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case Zone::Inner: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fare = 1000;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case Zone::Middle: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fare = 2000;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case Zone::Outer: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fare = 3000;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default: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return -1;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(isPeak(hour))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fare = fare + fare * 20 / 100;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bool canTravel(int balance, 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fare &gt;= 0 &amp;&amp; balance - fare &gt;= 5000;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hours[5] = {7, 8, 10, 17, 20};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Zone zones[5] =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Zone::Inner, Zone::Middle, Zone::Outer,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Zone::Outer, Zone::Outer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for (int i = 0; i &lt; 5; i++)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int fare = getFare(zones[i], hours[i]);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"Test " &lt;&lt; i + 1 &lt;&lt; ": 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"Hour = " &lt;&lt; hours[i] &lt;&lt; ", Fare = " &lt;&lt;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", Allowed = " &lt;&lt; boolalpha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 &lt;&lt; canTravel(10000, fare)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"Unknown zone fare: "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&lt;&lt; getFare(Zone::Invalid, 12)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"Exactly Rs 50 remains: "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&lt;&lt; boolalpha &lt;&lt; canTravel(6000, 1000)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