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03C3" w:rsidRPr="00E303C3" w:rsidRDefault="00E303C3" w:rsidP="00E303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303C3">
        <w:rPr>
          <w:rFonts w:ascii="Times New Roman" w:hAnsi="Times New Roman" w:cs="Times New Roman"/>
          <w:b/>
          <w:bCs/>
          <w:sz w:val="28"/>
          <w:szCs w:val="28"/>
        </w:rPr>
        <w:t>Try the Queue creation using Solace CLI</w:t>
      </w:r>
    </w:p>
    <w:p w:rsidR="00E303C3" w:rsidRPr="00E303C3" w:rsidRDefault="00E303C3" w:rsidP="00E303C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Enterimg Hostname and port number first we need to solace cloud port number enable or not</w:t>
      </w:r>
    </w:p>
    <w:p w:rsidR="00E303C3" w:rsidRDefault="00E303C3" w:rsidP="00E303C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303C3">
        <w:drawing>
          <wp:inline distT="0" distB="0" distL="0" distR="0" wp14:anchorId="0FCFFDB3" wp14:editId="3944720D">
            <wp:extent cx="5731510" cy="2865755"/>
            <wp:effectExtent l="0" t="0" r="2540" b="0"/>
            <wp:docPr id="162310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09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C3" w:rsidRDefault="00E303C3" w:rsidP="00E303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E303C3">
        <w:drawing>
          <wp:inline distT="0" distB="0" distL="0" distR="0" wp14:anchorId="36CEC2F7" wp14:editId="4A7DED33">
            <wp:extent cx="5162550" cy="4191000"/>
            <wp:effectExtent l="0" t="0" r="0" b="0"/>
            <wp:docPr id="122501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3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000" cy="41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1E25C" wp14:editId="7DCC2732">
            <wp:extent cx="5731510" cy="5876290"/>
            <wp:effectExtent l="0" t="0" r="2540" b="0"/>
            <wp:docPr id="71594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40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Pr="00E303C3" w:rsidRDefault="00E303C3" w:rsidP="00E303C3">
      <w:pPr>
        <w:ind w:left="360"/>
        <w:rPr>
          <w:rFonts w:ascii="Times New Roman" w:hAnsi="Times New Roman" w:cs="Times New Roman"/>
          <w:sz w:val="28"/>
          <w:szCs w:val="28"/>
        </w:rPr>
      </w:pPr>
      <w:r w:rsidRPr="00E303C3">
        <w:rPr>
          <w:rFonts w:ascii="Times New Roman" w:hAnsi="Times New Roman" w:cs="Times New Roman"/>
          <w:sz w:val="28"/>
          <w:szCs w:val="28"/>
        </w:rPr>
        <w:lastRenderedPageBreak/>
        <w:t>Copy the Editor username and password</w:t>
      </w: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E303C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701770" wp14:editId="61063B7E">
            <wp:extent cx="5731510" cy="2850515"/>
            <wp:effectExtent l="0" t="0" r="2540" b="6985"/>
            <wp:docPr id="11423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2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C3" w:rsidRDefault="00E303C3" w:rsidP="00E303C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303C3" w:rsidRDefault="00E303C3" w:rsidP="00E303C3">
      <w:pPr>
        <w:ind w:left="360"/>
        <w:rPr>
          <w:rFonts w:ascii="Times New Roman" w:hAnsi="Times New Roman" w:cs="Times New Roman"/>
          <w:sz w:val="28"/>
          <w:szCs w:val="28"/>
        </w:rPr>
      </w:pPr>
      <w:r w:rsidRPr="00E303C3">
        <w:rPr>
          <w:rFonts w:ascii="Times New Roman" w:hAnsi="Times New Roman" w:cs="Times New Roman"/>
          <w:sz w:val="28"/>
          <w:szCs w:val="28"/>
        </w:rPr>
        <w:t>Create queue &amp; change some properties</w:t>
      </w:r>
      <w:r w:rsidRPr="00E303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B17727" wp14:editId="47C834D3">
            <wp:extent cx="5731510" cy="2830195"/>
            <wp:effectExtent l="0" t="0" r="2540" b="8255"/>
            <wp:docPr id="164261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4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5B" w:rsidRDefault="001F485B" w:rsidP="00E303C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E303C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E303C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E303C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E303C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E303C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1F48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485B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 the pub-sub services created with Atin and try to populate the queue created using Solace CLI</w:t>
      </w:r>
    </w:p>
    <w:p w:rsidR="001F485B" w:rsidRDefault="001F485B" w:rsidP="001F48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1F485B" w:rsidRPr="001F485B" w:rsidRDefault="001F485B" w:rsidP="001F48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1F485B" w:rsidRDefault="001F485B" w:rsidP="001F48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F48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797B90" wp14:editId="400D5182">
            <wp:extent cx="5731510" cy="3226435"/>
            <wp:effectExtent l="0" t="0" r="2540" b="0"/>
            <wp:docPr id="16873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77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5B" w:rsidRDefault="001F485B" w:rsidP="001F48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F48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45C511" wp14:editId="13E0B5F6">
            <wp:extent cx="5731510" cy="3063875"/>
            <wp:effectExtent l="0" t="0" r="2540" b="3175"/>
            <wp:docPr id="123175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58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5B" w:rsidRDefault="001F485B" w:rsidP="001F48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F48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71F13F" wp14:editId="4AFCD736">
            <wp:extent cx="5731510" cy="3096895"/>
            <wp:effectExtent l="0" t="0" r="2540" b="8255"/>
            <wp:docPr id="138897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70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5B" w:rsidRDefault="001F485B" w:rsidP="001F48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1F48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1F48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485B" w:rsidRDefault="001F485B" w:rsidP="001F48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F485B">
        <w:rPr>
          <w:rFonts w:ascii="Times New Roman" w:hAnsi="Times New Roman" w:cs="Times New Roman"/>
          <w:b/>
          <w:bCs/>
          <w:sz w:val="28"/>
          <w:szCs w:val="28"/>
        </w:rPr>
        <w:t>5.Q</w:t>
      </w:r>
      <w:r w:rsidRPr="001F485B">
        <w:rPr>
          <w:rFonts w:ascii="Times New Roman" w:hAnsi="Times New Roman" w:cs="Times New Roman"/>
          <w:b/>
          <w:bCs/>
          <w:sz w:val="28"/>
          <w:szCs w:val="28"/>
        </w:rPr>
        <w:t>ueue-template creation using WebGUI and Solace CLI with different configurations</w:t>
      </w:r>
    </w:p>
    <w:p w:rsidR="001F485B" w:rsidRDefault="001F485B" w:rsidP="001F48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1F485B" w:rsidRDefault="001F485B" w:rsidP="001F48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D6346" wp14:editId="3C46F769">
            <wp:extent cx="5731510" cy="2864485"/>
            <wp:effectExtent l="0" t="0" r="2540" b="0"/>
            <wp:docPr id="128008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87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82" w:rsidRDefault="00F13182" w:rsidP="001F48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F13182" w:rsidRDefault="00F13182" w:rsidP="001F48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 Commands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login as: message-vpn-admin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Pre-authentication banner message from server: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| Solace PubSub+ Enterprise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End of banner message from server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Keyboard-interactive authentication prompts from server: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lastRenderedPageBreak/>
        <w:t>| Password: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End of keyboard-interactive prompts from server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enable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Solace PubSub+ Enterprise Version 10.4.1.59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This Solace product is proprietary software of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Solace Corporation. By accessing this Solace product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you are agreeing to the license terms and conditions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located at http://www.solace.com/license-software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Copyright 2004-2023 Solace Corporation. All rights reserved.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Operating Mode: Message Routing Node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developer-production-nmhqc2rtdu9-solace-primary-0&gt; enable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developer-production-nmhqc2rtdu9-solace-primary-0# configure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developer-production-nmhqc2rtdu9-solace-primary-0(configure)# message-spool message-vpn                                message-vpn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developer-production-nmhqc2rtdu9-solace-primary-0(configure/message-spool)# show queue-                               template detail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developer-production-nmhqc2rtdu9-solace-primary-0(configure/message-spool)# show queue-                               template 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 VPN                      Queue Template                   Name Filter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-------------------------------- -------------------------------- -----------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message-vpn                      qtcli01                          zomato/cust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omers/pin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/*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message-vpn                      qtcli02                          solace/quet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emp/*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message-vpn                      queuetemplate01                  India/city/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developer-production-nmhqc2rtdu9-solace-primary-0(configure/message-spool)# queue-templ                               ate qtcli02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Inactivity timeout expired. Closing session....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login as: message-vpn-admin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Pre-authentication banner message from server: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| Solace PubSub+ Enterprise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End of banner message from server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lastRenderedPageBreak/>
        <w:t>Keyboard-interactive authentication prompts from server: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| Password: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End of keyboard-interactive prompts from server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Access denied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Keyboard-interactive authentication prompts from server: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| Password: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End of keyboard-interactive prompts from server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Solace PubSub+ Enterprise Version 10.4.1.59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This Solace product is proprietary software of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Solace Corporation. By accessing this Solace product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you are agreeing to the license terms and conditions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located at http://www.solace.com/license-software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Copyright 2004-2023 Solace Corporation. All rights reserved.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Operating Mode: Message Routing Node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developer-production-nmhqc2rtdu9-solace-primary-0&gt; enable \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Invalid command input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enable \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^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-&gt; unexpected parameter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developer-production-nmhqc2rtdu9-solace-primary-0&gt; enable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developer-production-nmhqc2rtdu9-solace-primary-0# co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Invalid command input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co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^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-&gt; ambiguous command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developer-production-nmhqc2rtdu9-solace-primary-0# configure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developer-production-nmhqc2rtdu9-solace-primary-0(configure)# message-spool message-vpn                                message-vpn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developer-production-nmhqc2rtdu9-solace-primary-0(configure/message-spool)# show queue-                               template detail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developer-production-nmhqc2rtdu9-solace-primary-0(configure/message-spool)# show queue-                               template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lastRenderedPageBreak/>
        <w:t xml:space="preserve"> Invalid command input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show queue-template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^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-&gt; missing parameter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developer-production-nmhqc2rtdu9-solace-primary-0(configure/message-spool)# show queue-                               template 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 VPN                      Queue Template                   Name Filter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-------------------------------- -------------------------------- -----------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message-vpn                      qtcli01                          zomato/cust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omers/pin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/*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message-vpn                      qtcli02                          solace/quet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emp/*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message-vpn                      queuetemplate01                  India/city/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*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developer-production-nmhqc2rtdu9-solace-primary-0(configure/message-spool)# queue-templ                               ate qtcli02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 name-filter solace/sample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 max-spool-usage 50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 permission all consume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 durability-override non=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COMMAND: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 xml:space="preserve">       durability-override {none | non-durable}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 durability-override non-durable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 access-type non-exclusive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 no consumer-ack-propagation</w:t>
      </w:r>
    </w:p>
    <w:p w:rsidR="00F13182" w:rsidRPr="00F13182" w:rsidRDefault="00F13182" w:rsidP="00F131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13182">
        <w:rPr>
          <w:rFonts w:ascii="Times New Roman" w:hAnsi="Times New Roman" w:cs="Times New Roman"/>
          <w:sz w:val="28"/>
          <w:szCs w:val="28"/>
        </w:rPr>
        <w:t>developer-production-nmhqc2rtdu9-solace-primary-0(configure/message-spool/queue-templat                               e)#</w:t>
      </w:r>
    </w:p>
    <w:sectPr w:rsidR="00F13182" w:rsidRPr="00F131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4154E"/>
    <w:multiLevelType w:val="hybridMultilevel"/>
    <w:tmpl w:val="793A26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5434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3C3"/>
    <w:rsid w:val="00125A68"/>
    <w:rsid w:val="001F485B"/>
    <w:rsid w:val="00E303C3"/>
    <w:rsid w:val="00F1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941D4"/>
  <w15:chartTrackingRefBased/>
  <w15:docId w15:val="{7BBAC3E5-EAB4-4B8B-B160-2898EC6AD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3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P</dc:creator>
  <cp:keywords/>
  <dc:description/>
  <cp:lastModifiedBy>Nandha Kumar P</cp:lastModifiedBy>
  <cp:revision>2</cp:revision>
  <dcterms:created xsi:type="dcterms:W3CDTF">2023-08-10T01:46:00Z</dcterms:created>
  <dcterms:modified xsi:type="dcterms:W3CDTF">2023-08-10T03:35:00Z</dcterms:modified>
</cp:coreProperties>
</file>