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COV-CARE</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(COVID CARE USING ARDUINO ROBOT)</w:t>
      </w:r>
    </w:p>
    <w:p w:rsidR="00000000" w:rsidDel="00000000" w:rsidP="00000000" w:rsidRDefault="00000000" w:rsidRPr="00000000" w14:paraId="00000003">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w:t>
      </w:r>
      <w:r w:rsidDel="00000000" w:rsidR="00000000" w:rsidRPr="00000000">
        <w:rPr>
          <w:rFonts w:ascii="Times New Roman" w:cs="Times New Roman" w:eastAsia="Times New Roman" w:hAnsi="Times New Roman"/>
          <w:i w:val="1"/>
          <w:sz w:val="36"/>
          <w:szCs w:val="36"/>
          <w:rtl w:val="0"/>
        </w:rPr>
        <w:t xml:space="preserve">TEAM NAME: TEAM SIGMA</w:t>
      </w:r>
    </w:p>
    <w:p w:rsidR="00000000" w:rsidDel="00000000" w:rsidP="00000000" w:rsidRDefault="00000000" w:rsidRPr="00000000" w14:paraId="00000004">
      <w:pPr>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5">
      <w:pPr>
        <w:ind w:left="96"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OBJECTIVE:</w:t>
      </w:r>
    </w:p>
    <w:p w:rsidR="00000000" w:rsidDel="00000000" w:rsidP="00000000" w:rsidRDefault="00000000" w:rsidRPr="00000000" w14:paraId="00000006">
      <w:pPr>
        <w:ind w:left="96"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 supply prescribed medicines to covid patients in the isolated ward without any physical contacts between them and the disinfected people using Arduino microcontroller. </w:t>
      </w:r>
    </w:p>
    <w:p w:rsidR="00000000" w:rsidDel="00000000" w:rsidP="00000000" w:rsidRDefault="00000000" w:rsidRPr="00000000" w14:paraId="00000007">
      <w:pPr>
        <w:ind w:left="96"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40"/>
          <w:szCs w:val="40"/>
        </w:rPr>
        <w:drawing>
          <wp:inline distB="0" distT="0" distL="0" distR="0">
            <wp:extent cx="4255135" cy="2981325"/>
            <wp:effectExtent b="0" l="0" r="0" t="0"/>
            <wp:docPr id="2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255135" cy="2981325"/>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COMPONENTS USED:</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Motor driver (L298N 2A), Arduino uno, Infrared, ultrasonic and colour sensors, motors, lithium-ion battery, servo motor etc.</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MOTOR DRIVER:</w:t>
      </w:r>
    </w:p>
    <w:p w:rsidR="00000000" w:rsidDel="00000000" w:rsidP="00000000" w:rsidRDefault="00000000" w:rsidRPr="00000000" w14:paraId="0000000C">
      <w:pPr>
        <w:rPr>
          <w:rFonts w:ascii="Arial" w:cs="Arial" w:eastAsia="Arial" w:hAnsi="Arial"/>
          <w:color w:val="202124"/>
          <w:highlight w:val="whit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202124"/>
          <w:sz w:val="40"/>
          <w:szCs w:val="40"/>
          <w:highlight w:val="white"/>
          <w:rtl w:val="0"/>
        </w:rPr>
        <w:t xml:space="preserve">The L298N is a dual H-Bridge motor driver which </w:t>
      </w:r>
      <w:r w:rsidDel="00000000" w:rsidR="00000000" w:rsidRPr="00000000">
        <w:rPr>
          <w:rFonts w:ascii="Times New Roman" w:cs="Times New Roman" w:eastAsia="Times New Roman" w:hAnsi="Times New Roman"/>
          <w:b w:val="1"/>
          <w:color w:val="202124"/>
          <w:sz w:val="40"/>
          <w:szCs w:val="40"/>
          <w:highlight w:val="white"/>
          <w:rtl w:val="0"/>
        </w:rPr>
        <w:t xml:space="preserve">allows speed and direction control of two DC motors at the same time</w:t>
      </w:r>
      <w:r w:rsidDel="00000000" w:rsidR="00000000" w:rsidRPr="00000000">
        <w:rPr>
          <w:rFonts w:ascii="Times New Roman" w:cs="Times New Roman" w:eastAsia="Times New Roman" w:hAnsi="Times New Roman"/>
          <w:color w:val="202124"/>
          <w:sz w:val="40"/>
          <w:szCs w:val="40"/>
          <w:highlight w:val="white"/>
          <w:rtl w:val="0"/>
        </w:rPr>
        <w:t xml:space="preserve">. The module can drive DC motors that have voltages between 5 and 35V, with a peak current up to 2A</w:t>
      </w:r>
      <w:r w:rsidDel="00000000" w:rsidR="00000000" w:rsidRPr="00000000">
        <w:rPr>
          <w:rFonts w:ascii="Arial" w:cs="Arial" w:eastAsia="Arial" w:hAnsi="Arial"/>
          <w:color w:val="202124"/>
          <w:highlight w:val="white"/>
          <w:rtl w:val="0"/>
        </w:rPr>
        <w:t xml:space="preserve">.</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ARDUINO UNO: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800350" cy="1743075"/>
            <wp:effectExtent b="0" l="0" r="0" t="0"/>
            <wp:wrapSquare wrapText="bothSides" distB="0" distT="0" distL="114300" distR="114300"/>
            <wp:docPr id="2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800350" cy="1743075"/>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000000"/>
          <w:sz w:val="40"/>
          <w:szCs w:val="40"/>
          <w:highlight w:val="white"/>
          <w:rtl w:val="0"/>
        </w:rPr>
        <w:t xml:space="preserve">Arduino UNO is a microcontroller board based on the </w:t>
      </w:r>
      <w:r w:rsidDel="00000000" w:rsidR="00000000" w:rsidRPr="00000000">
        <w:rPr>
          <w:rFonts w:ascii="Times New Roman" w:cs="Times New Roman" w:eastAsia="Times New Roman" w:hAnsi="Times New Roman"/>
          <w:b w:val="1"/>
          <w:color w:val="000000"/>
          <w:sz w:val="40"/>
          <w:szCs w:val="40"/>
          <w:highlight w:val="white"/>
          <w:rtl w:val="0"/>
        </w:rPr>
        <w:t xml:space="preserve">ATmega328P</w:t>
      </w:r>
      <w:r w:rsidDel="00000000" w:rsidR="00000000" w:rsidRPr="00000000">
        <w:rPr>
          <w:rFonts w:ascii="Times New Roman" w:cs="Times New Roman" w:eastAsia="Times New Roman" w:hAnsi="Times New Roman"/>
          <w:color w:val="000000"/>
          <w:sz w:val="40"/>
          <w:szCs w:val="40"/>
          <w:highlight w:val="white"/>
          <w:rtl w:val="0"/>
        </w:rPr>
        <w:t xml:space="preserve">.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 You can tinker with your UNO without worrying too much about doing something wrong, worst case scenario you can replace the chip for a few dollars and start over again.</w:t>
      </w:r>
      <w:r w:rsidDel="00000000" w:rsidR="00000000" w:rsidRPr="00000000">
        <w:rPr>
          <w:rtl w:val="0"/>
        </w:rPr>
        <w:t xml:space="preserve"> </w:t>
      </w:r>
      <w:r w:rsidDel="00000000" w:rsidR="00000000" w:rsidRPr="00000000">
        <w:rPr/>
        <w:drawing>
          <wp:inline distB="0" distT="0" distL="0" distR="0">
            <wp:extent cx="5731510" cy="3296285"/>
            <wp:effectExtent b="0" l="0" r="0" t="0"/>
            <wp:docPr descr="Arduino UNO Pinout, Specifications, Board Layout, Pin Description" id="25" name="image8.jpg"/>
            <a:graphic>
              <a:graphicData uri="http://schemas.openxmlformats.org/drawingml/2006/picture">
                <pic:pic>
                  <pic:nvPicPr>
                    <pic:cNvPr descr="Arduino UNO Pinout, Specifications, Board Layout, Pin Description" id="0" name="image8.jpg"/>
                    <pic:cNvPicPr preferRelativeResize="0"/>
                  </pic:nvPicPr>
                  <pic:blipFill>
                    <a:blip r:embed="rId9"/>
                    <a:srcRect b="0" l="0" r="0" t="0"/>
                    <a:stretch>
                      <a:fillRect/>
                    </a:stretch>
                  </pic:blipFill>
                  <pic:spPr>
                    <a:xfrm>
                      <a:off x="0" y="0"/>
                      <a:ext cx="5731510" cy="3296285"/>
                    </a:xfrm>
                    <a:prstGeom prst="rect"/>
                    <a:ln/>
                  </pic:spPr>
                </pic:pic>
              </a:graphicData>
            </a:graphic>
          </wp:inline>
        </w:drawing>
      </w:r>
      <w:r w:rsidDel="00000000" w:rsidR="00000000" w:rsidRPr="00000000">
        <w:rPr>
          <w:rFonts w:ascii="Times New Roman" w:cs="Times New Roman" w:eastAsia="Times New Roman" w:hAnsi="Times New Roman"/>
          <w:sz w:val="40"/>
          <w:szCs w:val="40"/>
          <w:rtl w:val="0"/>
        </w:rPr>
        <w:br w:type="textWrapping"/>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IR SENSOR:</w:t>
      </w:r>
    </w:p>
    <w:p w:rsidR="00000000" w:rsidDel="00000000" w:rsidP="00000000" w:rsidRDefault="00000000" w:rsidRPr="00000000" w14:paraId="00000010">
      <w:pPr>
        <w:rPr>
          <w:rFonts w:ascii="Times New Roman" w:cs="Times New Roman" w:eastAsia="Times New Roman" w:hAnsi="Times New Roman"/>
          <w:color w:val="292929"/>
          <w:sz w:val="40"/>
          <w:szCs w:val="40"/>
          <w:highlight w:val="whit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292929"/>
          <w:sz w:val="40"/>
          <w:szCs w:val="40"/>
          <w:highlight w:val="white"/>
          <w:rtl w:val="0"/>
        </w:rPr>
        <w:t xml:space="preserve">FC-51 IR Sensor emits and detected infrared radiations. IR radiations are part of the electromagnetic spectrum, with wavelength higher than that of visible light, and are generally invisible to the human eye.</w:t>
      </w:r>
    </w:p>
    <w:p w:rsidR="00000000" w:rsidDel="00000000" w:rsidP="00000000" w:rsidRDefault="00000000" w:rsidRPr="00000000" w14:paraId="00000011">
      <w:pPr>
        <w:shd w:fill="ffffff" w:val="clear"/>
        <w:spacing w:after="0" w:before="480" w:lineRule="auto"/>
        <w:rPr>
          <w:rFonts w:ascii="Times New Roman" w:cs="Times New Roman" w:eastAsia="Times New Roman" w:hAnsi="Times New Roman"/>
          <w:color w:val="292929"/>
          <w:sz w:val="40"/>
          <w:szCs w:val="40"/>
        </w:rPr>
      </w:pPr>
      <w:r w:rsidDel="00000000" w:rsidR="00000000" w:rsidRPr="00000000">
        <w:rPr>
          <w:rFonts w:ascii="Times New Roman" w:cs="Times New Roman" w:eastAsia="Times New Roman" w:hAnsi="Times New Roman"/>
          <w:color w:val="292929"/>
          <w:sz w:val="40"/>
          <w:szCs w:val="40"/>
          <w:rtl w:val="0"/>
        </w:rPr>
        <w:t xml:space="preserve">As per the property of light — light falling on a smooth shiny surface bounces off in a particular direction i.e. reflection — the ray send by IR Transmitter gets reflected from a surface and falls on IR Receiver. Subsequently, the receiver’s resistance drops, and a </w:t>
      </w:r>
      <w:r w:rsidDel="00000000" w:rsidR="00000000" w:rsidRPr="00000000">
        <w:rPr>
          <w:rFonts w:ascii="Times New Roman" w:cs="Times New Roman" w:eastAsia="Times New Roman" w:hAnsi="Times New Roman"/>
          <w:b w:val="1"/>
          <w:color w:val="292929"/>
          <w:sz w:val="40"/>
          <w:szCs w:val="40"/>
          <w:rtl w:val="0"/>
        </w:rPr>
        <w:t xml:space="preserve">LOW/0 </w:t>
      </w:r>
      <w:r w:rsidDel="00000000" w:rsidR="00000000" w:rsidRPr="00000000">
        <w:rPr>
          <w:rFonts w:ascii="Times New Roman" w:cs="Times New Roman" w:eastAsia="Times New Roman" w:hAnsi="Times New Roman"/>
          <w:color w:val="292929"/>
          <w:sz w:val="40"/>
          <w:szCs w:val="40"/>
          <w:rtl w:val="0"/>
        </w:rPr>
        <w:t xml:space="preserve">signal is sent by the OUT pin to the microcontroller.</w:t>
      </w:r>
    </w:p>
    <w:p w:rsidR="00000000" w:rsidDel="00000000" w:rsidP="00000000" w:rsidRDefault="00000000" w:rsidRPr="00000000" w14:paraId="00000012">
      <w:pPr>
        <w:shd w:fill="ffffff" w:val="clear"/>
        <w:spacing w:after="0" w:before="480" w:lineRule="auto"/>
        <w:rPr/>
      </w:pPr>
      <w:r w:rsidDel="00000000" w:rsidR="00000000" w:rsidRPr="00000000">
        <w:rPr>
          <w:rFonts w:ascii="Times New Roman" w:cs="Times New Roman" w:eastAsia="Times New Roman" w:hAnsi="Times New Roman"/>
          <w:color w:val="292929"/>
          <w:sz w:val="40"/>
          <w:szCs w:val="40"/>
          <w:rtl w:val="0"/>
        </w:rPr>
        <w:t xml:space="preserve">Similarly, when the light sent isn’t reflected either because there is no surface ahead or the surface ahead absorbs light, the resistance of the receiver rises and a </w:t>
      </w:r>
      <w:r w:rsidDel="00000000" w:rsidR="00000000" w:rsidRPr="00000000">
        <w:rPr>
          <w:rFonts w:ascii="Times New Roman" w:cs="Times New Roman" w:eastAsia="Times New Roman" w:hAnsi="Times New Roman"/>
          <w:b w:val="1"/>
          <w:color w:val="292929"/>
          <w:sz w:val="40"/>
          <w:szCs w:val="40"/>
          <w:rtl w:val="0"/>
        </w:rPr>
        <w:t xml:space="preserve">HIGH/1</w:t>
      </w:r>
      <w:r w:rsidDel="00000000" w:rsidR="00000000" w:rsidRPr="00000000">
        <w:rPr>
          <w:rFonts w:ascii="Times New Roman" w:cs="Times New Roman" w:eastAsia="Times New Roman" w:hAnsi="Times New Roman"/>
          <w:color w:val="292929"/>
          <w:sz w:val="40"/>
          <w:szCs w:val="40"/>
          <w:rtl w:val="0"/>
        </w:rPr>
        <w:t xml:space="preserve"> signal is sent by OUT pin to the</w:t>
      </w:r>
      <w:r w:rsidDel="00000000" w:rsidR="00000000" w:rsidRPr="00000000">
        <w:rPr>
          <w:rFonts w:ascii="Georgia" w:cs="Georgia" w:eastAsia="Georgia" w:hAnsi="Georgia"/>
          <w:color w:val="292929"/>
          <w:sz w:val="30"/>
          <w:szCs w:val="30"/>
          <w:rtl w:val="0"/>
        </w:rPr>
        <w:t xml:space="preserve"> microcontroller.</w:t>
      </w:r>
      <w:r w:rsidDel="00000000" w:rsidR="00000000" w:rsidRPr="00000000">
        <w:rPr>
          <w:rtl w:val="0"/>
        </w:rPr>
        <w:t xml:space="preserve"> </w:t>
      </w:r>
      <w:r w:rsidDel="00000000" w:rsidR="00000000" w:rsidRPr="00000000">
        <w:rPr/>
        <w:drawing>
          <wp:inline distB="0" distT="0" distL="0" distR="0">
            <wp:extent cx="5731510" cy="2388235"/>
            <wp:effectExtent b="0" l="0" r="0" t="0"/>
            <wp:docPr id="2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510" cy="23882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before="480" w:lineRule="auto"/>
        <w:rPr>
          <w:rFonts w:ascii="Times New Roman" w:cs="Times New Roman" w:eastAsia="Times New Roman" w:hAnsi="Times New Roman"/>
          <w:color w:val="292929"/>
          <w:sz w:val="40"/>
          <w:szCs w:val="40"/>
        </w:rPr>
      </w:pPr>
      <w:r w:rsidDel="00000000" w:rsidR="00000000" w:rsidRPr="00000000">
        <w:rPr>
          <w:rFonts w:ascii="Times New Roman" w:cs="Times New Roman" w:eastAsia="Times New Roman" w:hAnsi="Times New Roman"/>
          <w:color w:val="292929"/>
          <w:sz w:val="40"/>
          <w:szCs w:val="40"/>
          <w:rtl w:val="0"/>
        </w:rPr>
        <w:t xml:space="preserve">ULTRASONIC SENSOR: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Ultrasonic Sensor HC-SR04 is a sensor that can measure distance. It emits an ultrasound at 40 000 Hz (40kHz) which travels through the air and if there is an object or obstacle on its path It will bounce back to the module. Considering the travel time and the speed of the sound you can calculate the distance.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configuration pin of HC-SR04 is VCC (1), TRIG (2), ECHO (3), and GND (4). The supply voltage of VCC is +5V and you can attach TRIG and ECHO pin to any Digital I/O in your Arduino Board.</w:t>
      </w:r>
      <w:r w:rsidDel="00000000" w:rsidR="00000000" w:rsidRPr="00000000">
        <w:drawing>
          <wp:anchor allowOverlap="1" behindDoc="0" distB="0" distT="0" distL="114300" distR="114300" hidden="0" layoutInCell="1" locked="0" relativeHeight="0" simplePos="0">
            <wp:simplePos x="0" y="0"/>
            <wp:positionH relativeFrom="column">
              <wp:posOffset>-142874</wp:posOffset>
            </wp:positionH>
            <wp:positionV relativeFrom="paragraph">
              <wp:posOffset>12065</wp:posOffset>
            </wp:positionV>
            <wp:extent cx="2676525" cy="1447800"/>
            <wp:effectExtent b="0" l="0" r="0" t="0"/>
            <wp:wrapSquare wrapText="bothSides" distB="0" distT="0" distL="114300" distR="114300"/>
            <wp:docPr descr="Connection of Arduino UNO and HC-SR04" id="24" name="image5.jpg"/>
            <a:graphic>
              <a:graphicData uri="http://schemas.openxmlformats.org/drawingml/2006/picture">
                <pic:pic>
                  <pic:nvPicPr>
                    <pic:cNvPr descr="Connection of Arduino UNO and HC-SR04" id="0" name="image5.jpg"/>
                    <pic:cNvPicPr preferRelativeResize="0"/>
                  </pic:nvPicPr>
                  <pic:blipFill>
                    <a:blip r:embed="rId11"/>
                    <a:srcRect b="0" l="0" r="0" t="0"/>
                    <a:stretch>
                      <a:fillRect/>
                    </a:stretch>
                  </pic:blipFill>
                  <pic:spPr>
                    <a:xfrm>
                      <a:off x="0" y="0"/>
                      <a:ext cx="2676525" cy="1447800"/>
                    </a:xfrm>
                    <a:prstGeom prst="rect"/>
                    <a:ln/>
                  </pic:spPr>
                </pic:pic>
              </a:graphicData>
            </a:graphic>
          </wp:anchor>
        </w:drawing>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COLOUR SENSOR: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module has an 8×8 photodiode array, 16 of them with Red filter, 16 with blue one, 16 with green one and 16 without a filter (clear), we select what filter to use and read its value, and in the code we combine them depending on the applciation or project.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light is detected by the photodiodes and the output is a frequency proportional to the current flowing through the photodiodes which is related to the filter used and the object’s color detected.</w:t>
      </w:r>
    </w:p>
    <w:p w:rsidR="00000000" w:rsidDel="00000000" w:rsidP="00000000" w:rsidRDefault="00000000" w:rsidRPr="00000000" w14:paraId="0000001A">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The module has (Vcc/GND) pins, they are redundant.</w:t>
      </w:r>
    </w:p>
    <w:p w:rsidR="00000000" w:rsidDel="00000000" w:rsidP="00000000" w:rsidRDefault="00000000" w:rsidRPr="00000000" w14:paraId="0000001B">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S0/S1 pins control the output frequency scalling</w:t>
      </w:r>
    </w:p>
    <w:p w:rsidR="00000000" w:rsidDel="00000000" w:rsidP="00000000" w:rsidRDefault="00000000" w:rsidRPr="00000000" w14:paraId="0000001C">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S2/S3 pins control which set of photodiodes we gonna measure (Red/Green/Blue/Clear)</w:t>
      </w:r>
    </w:p>
    <w:p w:rsidR="00000000" w:rsidDel="00000000" w:rsidP="00000000" w:rsidRDefault="00000000" w:rsidRPr="00000000" w14:paraId="0000001D">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Out is the output signal and LED pin controls the LEDs on the front.</w:t>
      </w:r>
    </w:p>
    <w:p w:rsidR="00000000" w:rsidDel="00000000" w:rsidP="00000000" w:rsidRDefault="00000000" w:rsidRPr="00000000" w14:paraId="0000001E">
      <w:pPr>
        <w:shd w:fill="ffffff" w:val="clear"/>
        <w:spacing w:line="240" w:lineRule="auto"/>
        <w:jc w:val="center"/>
        <w:rPr>
          <w:rFonts w:ascii="typonine sans regular" w:cs="typonine sans regular" w:eastAsia="typonine sans regular" w:hAnsi="typonine sans regular"/>
          <w:color w:val="000000"/>
          <w:sz w:val="27"/>
          <w:szCs w:val="27"/>
        </w:rPr>
      </w:pPr>
      <w:r w:rsidDel="00000000" w:rsidR="00000000" w:rsidRPr="00000000">
        <w:rPr>
          <w:rFonts w:ascii="typonine sans regular" w:cs="typonine sans regular" w:eastAsia="typonine sans regular" w:hAnsi="typonine sans regular"/>
          <w:color w:val="00979c"/>
          <w:sz w:val="27"/>
          <w:szCs w:val="27"/>
        </w:rPr>
        <w:drawing>
          <wp:inline distB="0" distT="0" distL="0" distR="0">
            <wp:extent cx="3752850" cy="1362075"/>
            <wp:effectExtent b="0" l="0" r="0" t="0"/>
            <wp:docPr descr="Output frequency scalling modes" id="19" name="image7.jpg"/>
            <a:graphic>
              <a:graphicData uri="http://schemas.openxmlformats.org/drawingml/2006/picture">
                <pic:pic>
                  <pic:nvPicPr>
                    <pic:cNvPr descr="Output frequency scalling modes" id="0" name="image7.jpg"/>
                    <pic:cNvPicPr preferRelativeResize="0"/>
                  </pic:nvPicPr>
                  <pic:blipFill>
                    <a:blip r:embed="rId12"/>
                    <a:srcRect b="0" l="0" r="0" t="0"/>
                    <a:stretch>
                      <a:fillRect/>
                    </a:stretch>
                  </pic:blipFill>
                  <pic:spPr>
                    <a:xfrm>
                      <a:off x="0" y="0"/>
                      <a:ext cx="3752850" cy="1362075"/>
                    </a:xfrm>
                    <a:prstGeom prst="rect"/>
                    <a:ln/>
                  </pic:spPr>
                </pic:pic>
              </a:graphicData>
            </a:graphic>
          </wp:inline>
        </w:drawing>
      </w:r>
      <w:r w:rsidDel="00000000" w:rsidR="00000000" w:rsidRPr="00000000">
        <w:rPr>
          <w:rFonts w:ascii="typonine sans regular" w:cs="typonine sans regular" w:eastAsia="typonine sans regular" w:hAnsi="typonine sans regular"/>
          <w:color w:val="000000"/>
          <w:sz w:val="27"/>
          <w:szCs w:val="27"/>
          <w:rtl w:val="0"/>
        </w:rPr>
        <w:t xml:space="preserve">Output frequency scalling modes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yponine sans regular" w:cs="typonine sans regular" w:eastAsia="typonine sans regular" w:hAnsi="typonine sans regular"/>
          <w:b w:val="0"/>
          <w:i w:val="0"/>
          <w:smallCaps w:val="0"/>
          <w:strike w:val="0"/>
          <w:color w:val="000000"/>
          <w:sz w:val="27"/>
          <w:szCs w:val="27"/>
          <w:u w:val="none"/>
          <w:shd w:fill="auto" w:val="clear"/>
          <w:vertAlign w:val="baseline"/>
        </w:rPr>
      </w:pPr>
      <w:r w:rsidDel="00000000" w:rsidR="00000000" w:rsidRPr="00000000">
        <w:rPr>
          <w:rFonts w:ascii="typonine sans regular" w:cs="typonine sans regular" w:eastAsia="typonine sans regular" w:hAnsi="typonine sans regular"/>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20">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This option permits the module to be used with different measuring techniques, and types of microcontrollers, in the tutorial and codes I kept using it at 100%, you can change it if you want it depends just on the logic level of their pins (HIGH/LOW).</w:t>
      </w:r>
    </w:p>
    <w:p w:rsidR="00000000" w:rsidDel="00000000" w:rsidP="00000000" w:rsidRDefault="00000000" w:rsidRPr="00000000" w14:paraId="00000021">
      <w:pPr>
        <w:shd w:fill="ffffff" w:val="clear"/>
        <w:spacing w:line="240" w:lineRule="auto"/>
        <w:jc w:val="center"/>
        <w:rPr>
          <w:rFonts w:ascii="typonine sans regular" w:cs="typonine sans regular" w:eastAsia="typonine sans regular" w:hAnsi="typonine sans regular"/>
          <w:color w:val="000000"/>
          <w:sz w:val="27"/>
          <w:szCs w:val="27"/>
        </w:rPr>
      </w:pPr>
      <w:r w:rsidDel="00000000" w:rsidR="00000000" w:rsidRPr="00000000">
        <w:rPr>
          <w:rFonts w:ascii="typonine sans regular" w:cs="typonine sans regular" w:eastAsia="typonine sans regular" w:hAnsi="typonine sans regular"/>
          <w:color w:val="00979c"/>
          <w:sz w:val="27"/>
          <w:szCs w:val="27"/>
        </w:rPr>
        <w:drawing>
          <wp:inline distB="0" distT="0" distL="0" distR="0">
            <wp:extent cx="3048000" cy="1371600"/>
            <wp:effectExtent b="0" l="0" r="0" t="0"/>
            <wp:docPr descr="Photodiodes set selection" id="18" name="image6.jpg"/>
            <a:graphic>
              <a:graphicData uri="http://schemas.openxmlformats.org/drawingml/2006/picture">
                <pic:pic>
                  <pic:nvPicPr>
                    <pic:cNvPr descr="Photodiodes set selection" id="0" name="image6.jpg"/>
                    <pic:cNvPicPr preferRelativeResize="0"/>
                  </pic:nvPicPr>
                  <pic:blipFill>
                    <a:blip r:embed="rId13"/>
                    <a:srcRect b="0" l="0" r="0" t="0"/>
                    <a:stretch>
                      <a:fillRect/>
                    </a:stretch>
                  </pic:blipFill>
                  <pic:spPr>
                    <a:xfrm>
                      <a:off x="0" y="0"/>
                      <a:ext cx="3048000" cy="1371600"/>
                    </a:xfrm>
                    <a:prstGeom prst="rect"/>
                    <a:ln/>
                  </pic:spPr>
                </pic:pic>
              </a:graphicData>
            </a:graphic>
          </wp:inline>
        </w:drawing>
      </w:r>
      <w:r w:rsidDel="00000000" w:rsidR="00000000" w:rsidRPr="00000000">
        <w:rPr>
          <w:rFonts w:ascii="typonine sans regular" w:cs="typonine sans regular" w:eastAsia="typonine sans regular" w:hAnsi="typonine sans regular"/>
          <w:color w:val="000000"/>
          <w:sz w:val="27"/>
          <w:szCs w:val="27"/>
          <w:rtl w:val="0"/>
        </w:rPr>
        <w:t xml:space="preserve">Photodiodes set selection</w:t>
      </w:r>
    </w:p>
    <w:p w:rsidR="00000000" w:rsidDel="00000000" w:rsidP="00000000" w:rsidRDefault="00000000" w:rsidRPr="00000000" w14:paraId="00000022">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By also controlling the logic levels of S2/S3 we can select which filter or no filter to use, in the code I go through Red/Green/Blue, if your application require one or two filters only you can do it too.</w:t>
      </w:r>
    </w:p>
    <w:p w:rsidR="00000000" w:rsidDel="00000000" w:rsidP="00000000" w:rsidRDefault="00000000" w:rsidRPr="00000000" w14:paraId="00000023">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For the LED pin, if it’s not connected, the LEDs will light up automatically, but if you want to turn them off you can put the LED pin to LOW, (it depends on your application and condition).</w:t>
      </w:r>
    </w:p>
    <w:p w:rsidR="00000000" w:rsidDel="00000000" w:rsidP="00000000" w:rsidRDefault="00000000" w:rsidRPr="00000000" w14:paraId="00000024">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For the Out pin, as the signal given by the sensor is a frequency,   we measure the duration as they are related (Duration=1/Frequency), so the higher the frequency of a color, the lower is the duration measured, which means that the object detected has that color (check the tutorial).</w:t>
      </w:r>
    </w:p>
    <w:p w:rsidR="00000000" w:rsidDel="00000000" w:rsidP="00000000" w:rsidRDefault="00000000" w:rsidRPr="00000000" w14:paraId="00000025">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26">
      <w:pPr>
        <w:shd w:fill="ffffff" w:val="clear"/>
        <w:spacing w:after="120" w:before="12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SERVO MOTOR: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The </w:t>
      </w:r>
      <w:hyperlink r:id="rId14">
        <w:r w:rsidDel="00000000" w:rsidR="00000000" w:rsidRPr="00000000">
          <w:rPr>
            <w:rFonts w:ascii="Times New Roman" w:cs="Times New Roman" w:eastAsia="Times New Roman" w:hAnsi="Times New Roman"/>
            <w:b w:val="0"/>
            <w:i w:val="0"/>
            <w:smallCaps w:val="0"/>
            <w:strike w:val="0"/>
            <w:color w:val="008184"/>
            <w:sz w:val="40"/>
            <w:szCs w:val="40"/>
            <w:u w:val="single"/>
            <w:shd w:fill="auto" w:val="clear"/>
            <w:vertAlign w:val="baseline"/>
            <w:rtl w:val="0"/>
          </w:rPr>
          <w:t xml:space="preserve">Servo Library</w:t>
        </w:r>
      </w:hyperlink>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is a great library for controlling servo motors. In this article, you will find two easy examples that can be used by any Arduino board.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first example controls the position of a RC (hobby) </w:t>
      </w:r>
      <w:hyperlink r:id="rId15">
        <w:r w:rsidDel="00000000" w:rsidR="00000000" w:rsidRPr="00000000">
          <w:rPr>
            <w:rFonts w:ascii="Times New Roman" w:cs="Times New Roman" w:eastAsia="Times New Roman" w:hAnsi="Times New Roman"/>
            <w:b w:val="0"/>
            <w:i w:val="0"/>
            <w:smallCaps w:val="0"/>
            <w:strike w:val="0"/>
            <w:color w:val="008184"/>
            <w:sz w:val="40"/>
            <w:szCs w:val="40"/>
            <w:u w:val="single"/>
            <w:shd w:fill="auto" w:val="clear"/>
            <w:vertAlign w:val="baseline"/>
            <w:rtl w:val="0"/>
          </w:rPr>
          <w:t xml:space="preserve">servo motor</w:t>
        </w:r>
      </w:hyperlink>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with your Arduino and a potentiometer. The second example sweeps the shaft of a RC </w:t>
      </w:r>
      <w:hyperlink r:id="rId16">
        <w:r w:rsidDel="00000000" w:rsidR="00000000" w:rsidRPr="00000000">
          <w:rPr>
            <w:rFonts w:ascii="Times New Roman" w:cs="Times New Roman" w:eastAsia="Times New Roman" w:hAnsi="Times New Roman"/>
            <w:b w:val="0"/>
            <w:i w:val="0"/>
            <w:smallCaps w:val="0"/>
            <w:strike w:val="0"/>
            <w:color w:val="008184"/>
            <w:sz w:val="40"/>
            <w:szCs w:val="40"/>
            <w:u w:val="single"/>
            <w:shd w:fill="auto" w:val="clear"/>
            <w:vertAlign w:val="baseline"/>
            <w:rtl w:val="0"/>
          </w:rPr>
          <w:t xml:space="preserve">servo motor</w:t>
        </w:r>
      </w:hyperlink>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back and forth across 180 degrees.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227070"/>
            <wp:effectExtent b="0" l="0" r="0" t="0"/>
            <wp:docPr descr="The Sweep Circuit." id="21" name="image1.png"/>
            <a:graphic>
              <a:graphicData uri="http://schemas.openxmlformats.org/drawingml/2006/picture">
                <pic:pic>
                  <pic:nvPicPr>
                    <pic:cNvPr descr="The Sweep Circuit." id="0" name="image1.png"/>
                    <pic:cNvPicPr preferRelativeResize="0"/>
                  </pic:nvPicPr>
                  <pic:blipFill>
                    <a:blip r:embed="rId17"/>
                    <a:srcRect b="0" l="0" r="0" t="0"/>
                    <a:stretch>
                      <a:fillRect/>
                    </a:stretch>
                  </pic:blipFill>
                  <pic:spPr>
                    <a:xfrm>
                      <a:off x="0" y="0"/>
                      <a:ext cx="5731510" cy="32270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CONNECTIONS: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4592320"/>
            <wp:effectExtent b="0" l="0" r="0" t="0"/>
            <wp:docPr descr="Capture wn98sxou5m" id="20" name="image9.png"/>
            <a:graphic>
              <a:graphicData uri="http://schemas.openxmlformats.org/drawingml/2006/picture">
                <pic:pic>
                  <pic:nvPicPr>
                    <pic:cNvPr descr="Capture wn98sxou5m" id="0" name="image9.png"/>
                    <pic:cNvPicPr preferRelativeResize="0"/>
                  </pic:nvPicPr>
                  <pic:blipFill>
                    <a:blip r:embed="rId18"/>
                    <a:srcRect b="0" l="0" r="0" t="0"/>
                    <a:stretch>
                      <a:fillRect/>
                    </a:stretch>
                  </pic:blipFill>
                  <pic:spPr>
                    <a:xfrm>
                      <a:off x="0" y="0"/>
                      <a:ext cx="5731510" cy="45923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WORKING: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Arduino uno helps to control all the elements in which the IR sensor detects the black line and gives the output to the Arduino uno. With the  output from IR the Arduino uno gives information to the motor drive to go in a correct path. With IR sensor we cannot detect any obstacle and colour so Ultrasonic and colour sensor are used. First Ultrasonic sensor detects the obstacle in the determined distance .If there is no obstacle the  device moves in the c</w:t>
      </w:r>
      <w:r w:rsidDel="00000000" w:rsidR="00000000" w:rsidRPr="00000000">
        <w:rPr>
          <w:rFonts w:ascii="Times New Roman" w:cs="Times New Roman" w:eastAsia="Times New Roman" w:hAnsi="Times New Roman"/>
          <w:sz w:val="40"/>
          <w:szCs w:val="40"/>
          <w:rtl w:val="0"/>
        </w:rPr>
        <w:t xml:space="preserve">orrect direction .In other case the ultrasonic will give data to Arduino uno that there is a obstacle .Then the Arduino uno will direct the motor driver in the way to avoid obstacle.After that the device is again comes to the black line.Here the colour sensor detects the red colour.If red colour is detected by colour sensor the Arduino uno stops the device in order to take the medicine by the patient .The red colour is placed near to the patient bed.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follow of program process is: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Case 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Ultrasonic —-&gt;Arduino uno(no obstacle) –-&gt;colour sensor—&gt;Arduino uno(no red colour)—&gt;IR sensor —&gt;Arduino uno(black line detection) —&gt;motor drive(goes 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Case 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20" w:firstLine="0"/>
        <w:jc w:val="left"/>
        <w:rPr>
          <w:rFonts w:ascii="Times New Roman" w:cs="Times New Roman" w:eastAsia="Times New Roman" w:hAnsi="Times New Roman"/>
          <w:sz w:val="40"/>
          <w:szCs w:val="40"/>
        </w:rPr>
      </w:pPr>
      <w:sdt>
        <w:sdtPr>
          <w:tag w:val="goog_rdk_0"/>
        </w:sdtPr>
        <w:sdtContent>
          <w:r w:rsidDel="00000000" w:rsidR="00000000" w:rsidRPr="00000000">
            <w:rPr>
              <w:rFonts w:ascii="Cardo" w:cs="Cardo" w:eastAsia="Cardo" w:hAnsi="Cardo"/>
              <w:sz w:val="40"/>
              <w:szCs w:val="40"/>
              <w:rtl w:val="0"/>
            </w:rPr>
            <w:t xml:space="preserve">          Ultrasonic —-&gt;Arduino uno(no obstacle) –-&gt;colour sensor—&gt;Arduino uno(red colour)—&gt;motor drive(stop) →IR sensor —&gt;Arduino uno(black line detection) —&gt;motor drive</w:t>
          </w:r>
        </w:sdtContent>
      </w:sdt>
    </w:p>
    <w:p w:rsidR="00000000" w:rsidDel="00000000" w:rsidP="00000000" w:rsidRDefault="00000000" w:rsidRPr="00000000" w14:paraId="00000034">
      <w:pPr>
        <w:spacing w:after="24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colour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IR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ADVANTAGES: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BASED ON USAGE OF COMPONENTS: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ab/>
        <w:t xml:space="preserve">There are many advantages based on the usage of components. For example instead of a line following sensor we used only two IR sensors which did the same work as the line following sensor.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Using this robot and applying a black tape through cover every patient’s bed we can circulate the medicines through the robot. At the stops we can use red tape to stop for few minute with a beep sound to notify the patient and collect their medicines without and can easily sanitize the robot without any physical contact with the care takers.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MENTOR: M. VIGNESH</w:t>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 </w:t>
      </w:r>
    </w:p>
    <w:p w:rsidR="00000000" w:rsidDel="00000000" w:rsidP="00000000" w:rsidRDefault="00000000" w:rsidRPr="00000000" w14:paraId="00000054">
      <w:pPr>
        <w:numPr>
          <w:ilvl w:val="0"/>
          <w:numId w:val="1"/>
        </w:numPr>
        <w:spacing w:after="0" w:lineRule="auto"/>
        <w:ind w:left="45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S.R. ABHINESH</w:t>
      </w:r>
    </w:p>
    <w:p w:rsidR="00000000" w:rsidDel="00000000" w:rsidP="00000000" w:rsidRDefault="00000000" w:rsidRPr="00000000" w14:paraId="00000055">
      <w:pPr>
        <w:numPr>
          <w:ilvl w:val="0"/>
          <w:numId w:val="1"/>
        </w:numPr>
        <w:spacing w:after="0" w:lineRule="auto"/>
        <w:ind w:left="45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 MADHESHWARAN</w:t>
      </w:r>
    </w:p>
    <w:p w:rsidR="00000000" w:rsidDel="00000000" w:rsidP="00000000" w:rsidRDefault="00000000" w:rsidRPr="00000000" w14:paraId="00000056">
      <w:pPr>
        <w:numPr>
          <w:ilvl w:val="0"/>
          <w:numId w:val="1"/>
        </w:numPr>
        <w:spacing w:after="0" w:lineRule="auto"/>
        <w:ind w:left="45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NANDHAN</w:t>
      </w:r>
    </w:p>
    <w:p w:rsidR="00000000" w:rsidDel="00000000" w:rsidP="00000000" w:rsidRDefault="00000000" w:rsidRPr="00000000" w14:paraId="00000057">
      <w:pPr>
        <w:numPr>
          <w:ilvl w:val="0"/>
          <w:numId w:val="1"/>
        </w:numPr>
        <w:ind w:left="45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 GIRINITH</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sz w:val="40"/>
          <w:szCs w:val="40"/>
        </w:rPr>
      </w:pPr>
      <w:r w:rsidDel="00000000" w:rsidR="00000000" w:rsidRPr="00000000">
        <w:rPr>
          <w:rtl w:val="0"/>
        </w:rPr>
      </w:r>
    </w:p>
    <w:sectPr>
      <w:foot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 w:name="typonine sans regul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6" w:hanging="360"/>
      </w:pPr>
      <w:rPr/>
    </w:lvl>
    <w:lvl w:ilvl="1">
      <w:start w:val="1"/>
      <w:numFmt w:val="lowerLetter"/>
      <w:lvlText w:val="%2."/>
      <w:lvlJc w:val="left"/>
      <w:pPr>
        <w:ind w:left="1176" w:hanging="360"/>
      </w:pPr>
      <w:rPr/>
    </w:lvl>
    <w:lvl w:ilvl="2">
      <w:start w:val="1"/>
      <w:numFmt w:val="lowerRoman"/>
      <w:lvlText w:val="%3."/>
      <w:lvlJc w:val="right"/>
      <w:pPr>
        <w:ind w:left="1896" w:hanging="180"/>
      </w:pPr>
      <w:rPr/>
    </w:lvl>
    <w:lvl w:ilvl="3">
      <w:start w:val="1"/>
      <w:numFmt w:val="decimal"/>
      <w:lvlText w:val="%4."/>
      <w:lvlJc w:val="left"/>
      <w:pPr>
        <w:ind w:left="2616" w:hanging="360"/>
      </w:pPr>
      <w:rPr/>
    </w:lvl>
    <w:lvl w:ilvl="4">
      <w:start w:val="1"/>
      <w:numFmt w:val="lowerLetter"/>
      <w:lvlText w:val="%5."/>
      <w:lvlJc w:val="left"/>
      <w:pPr>
        <w:ind w:left="3336" w:hanging="360"/>
      </w:pPr>
      <w:rPr/>
    </w:lvl>
    <w:lvl w:ilvl="5">
      <w:start w:val="1"/>
      <w:numFmt w:val="lowerRoman"/>
      <w:lvlText w:val="%6."/>
      <w:lvlJc w:val="right"/>
      <w:pPr>
        <w:ind w:left="4056" w:hanging="180"/>
      </w:pPr>
      <w:rPr/>
    </w:lvl>
    <w:lvl w:ilvl="6">
      <w:start w:val="1"/>
      <w:numFmt w:val="decimal"/>
      <w:lvlText w:val="%7."/>
      <w:lvlJc w:val="left"/>
      <w:pPr>
        <w:ind w:left="4776" w:hanging="360"/>
      </w:pPr>
      <w:rPr/>
    </w:lvl>
    <w:lvl w:ilvl="7">
      <w:start w:val="1"/>
      <w:numFmt w:val="lowerLetter"/>
      <w:lvlText w:val="%8."/>
      <w:lvlJc w:val="left"/>
      <w:pPr>
        <w:ind w:left="5496" w:hanging="360"/>
      </w:pPr>
      <w:rPr/>
    </w:lvl>
    <w:lvl w:ilvl="8">
      <w:start w:val="1"/>
      <w:numFmt w:val="lowerRoman"/>
      <w:lvlText w:val="%9."/>
      <w:lvlJc w:val="right"/>
      <w:pPr>
        <w:ind w:left="6216"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020B5"/>
    <w:pPr>
      <w:ind w:left="720"/>
      <w:contextualSpacing w:val="1"/>
    </w:pPr>
  </w:style>
  <w:style w:type="character" w:styleId="Strong">
    <w:name w:val="Strong"/>
    <w:basedOn w:val="DefaultParagraphFont"/>
    <w:uiPriority w:val="22"/>
    <w:qFormat w:val="1"/>
    <w:rsid w:val="0097114E"/>
    <w:rPr>
      <w:b w:val="1"/>
      <w:bCs w:val="1"/>
    </w:rPr>
  </w:style>
  <w:style w:type="paragraph" w:styleId="pw-post-body-paragraph" w:customStyle="1">
    <w:name w:val="pw-post-body-paragraph"/>
    <w:basedOn w:val="Normal"/>
    <w:rsid w:val="00C727F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NormalWeb">
    <w:name w:val="Normal (Web)"/>
    <w:basedOn w:val="Normal"/>
    <w:uiPriority w:val="99"/>
    <w:unhideWhenUsed w:val="1"/>
    <w:rsid w:val="00F42A2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A132AA"/>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yperlink" Target="http://en.wikipedia.org/wiki/Servo_motor#RC_servos" TargetMode="External"/><Relationship Id="rId14" Type="http://schemas.openxmlformats.org/officeDocument/2006/relationships/hyperlink" Target="https://www.arduino.cc/reference/en/libraries/servo/" TargetMode="External"/><Relationship Id="rId17" Type="http://schemas.openxmlformats.org/officeDocument/2006/relationships/image" Target="media/image1.png"/><Relationship Id="rId16" Type="http://schemas.openxmlformats.org/officeDocument/2006/relationships/hyperlink" Target="http://en.wikipedia.org/wiki/Servo_motor#RC_servo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ZOCUdd7IN5GpOngrVe9i0FQNWQ==">AMUW2mUcqlMfn5OY5q0IDwI3shGZRMUhAg4HwyHvm05q7pPkxFb0+rNWboRBpTt0VrNPKsG/ftRe+TFhjPXG6QIlsISNvGiGRk88RGklpoKdnqKaft21XHu59x/BzlUsfYJPZRCVuB5EAwqiv/bvIju+w9/AhXq7dw==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2022-08-22T12:39:00Z</dcterms:created>
  <dc:creator>Abhinesh Ramasamy</dc:creator>
</cp:coreProperties>
</file>