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6477" w:rsidRDefault="00C66477" w:rsidP="00C66477">
      <w:pPr>
        <w:pStyle w:val="Heading1"/>
      </w:pPr>
      <w:r>
        <w:t>ANANDKUMAR KATTIMANI</w:t>
      </w:r>
    </w:p>
    <w:p w:rsidR="00C66477" w:rsidRDefault="00C66477" w:rsidP="00C66477">
      <w:pPr>
        <w:jc w:val="center"/>
      </w:pPr>
      <w:r>
        <w:rPr>
          <w:i/>
          <w:iCs/>
          <w:sz w:val="24"/>
          <w:szCs w:val="24"/>
        </w:rPr>
        <w:t xml:space="preserve">Practice Leader | </w:t>
      </w:r>
      <w:r>
        <w:rPr>
          <w:i/>
          <w:iCs/>
          <w:sz w:val="24"/>
          <w:szCs w:val="24"/>
        </w:rPr>
        <w:t>Principal Solution Architect | Embedded Systems | Automotive | Network &amp; Datacom</w:t>
      </w:r>
    </w:p>
    <w:p w:rsidR="00C66477" w:rsidRDefault="00C66477" w:rsidP="00C66477">
      <w:pPr>
        <w:spacing w:after="120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Phone: +91-9966232034 | Email: </w:t>
      </w:r>
      <w:hyperlink r:id="rId5" w:history="1">
        <w:r w:rsidRPr="002369A9">
          <w:rPr>
            <w:rStyle w:val="Hyperlink"/>
            <w:sz w:val="20"/>
            <w:szCs w:val="20"/>
          </w:rPr>
          <w:t>anand.kattimani@rediffmail.com</w:t>
        </w:r>
      </w:hyperlink>
    </w:p>
    <w:p w:rsidR="00C66477" w:rsidRDefault="00C66477" w:rsidP="00C66477">
      <w:pPr>
        <w:spacing w:after="120"/>
        <w:jc w:val="center"/>
      </w:pPr>
    </w:p>
    <w:p w:rsidR="00C66477" w:rsidRDefault="00C66477" w:rsidP="00C66477">
      <w:pPr>
        <w:pStyle w:val="Heading2"/>
      </w:pPr>
      <w:r>
        <w:t>EXECUTIVE SUMMARY</w:t>
      </w:r>
    </w:p>
    <w:p w:rsidR="00C66477" w:rsidRDefault="00C66477" w:rsidP="00C66477">
      <w:pPr>
        <w:spacing w:after="200" w:line="360" w:lineRule="auto"/>
      </w:pPr>
      <w:r>
        <w:t>Accomplished Principal Solution Architect with 25+ years of progressive experience in embedded systems, automotive software, network architecture, and datacom infrastructure. Proven expertise in designing and implementing scalable, high-performance software solutions on multicore CPUs, leading cross-functional engineering teams, and delivering mission-critical products across automotive, IoT, SDN, SDV, telecommunications, and wireless domains. Demonstrated success in translating complex business requirements into robust technical architectures, mentoring engineering teams, and driving innovation through POC-based solutions and next-generation product development.</w:t>
      </w:r>
    </w:p>
    <w:p w:rsidR="00C66477" w:rsidRDefault="00C66477" w:rsidP="00C66477">
      <w:pPr>
        <w:pStyle w:val="Heading2"/>
      </w:pPr>
      <w:r>
        <w:t>KEY HIGHLIGHTS</w:t>
      </w:r>
    </w:p>
    <w:tbl>
      <w:tblPr>
        <w:tblW w:w="5000" w:type="pct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53"/>
        <w:gridCol w:w="2649"/>
        <w:gridCol w:w="3122"/>
      </w:tblGrid>
      <w:tr w:rsidR="00C66477" w:rsidTr="00EE36B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477" w:rsidRDefault="00C66477" w:rsidP="00D5642A">
            <w:r>
              <w:rPr>
                <w:b/>
                <w:bCs/>
              </w:rPr>
              <w:t xml:space="preserve">25+ </w:t>
            </w:r>
            <w:r>
              <w:rPr>
                <w:b/>
                <w:bCs/>
              </w:rPr>
              <w:t>Years’ Experience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477" w:rsidRDefault="00C66477" w:rsidP="00D5642A">
            <w:r>
              <w:rPr>
                <w:b/>
                <w:bCs/>
              </w:rPr>
              <w:t>10+ Technologies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66477" w:rsidRDefault="00C66477" w:rsidP="00D5642A">
            <w:r>
              <w:rPr>
                <w:b/>
                <w:bCs/>
              </w:rPr>
              <w:t>23 Projects Delivered</w:t>
            </w:r>
          </w:p>
        </w:tc>
      </w:tr>
    </w:tbl>
    <w:p w:rsidR="00ED60AC" w:rsidRDefault="00ED60AC"/>
    <w:p w:rsidR="00C66477" w:rsidRDefault="00C66477" w:rsidP="00C66477">
      <w:pPr>
        <w:pStyle w:val="Heading2"/>
      </w:pPr>
      <w:r>
        <w:t>CORE COMPETENCIES</w:t>
      </w:r>
    </w:p>
    <w:p w:rsidR="00C66477" w:rsidRDefault="00C66477" w:rsidP="00C66477">
      <w:pPr>
        <w:pStyle w:val="Heading3"/>
      </w:pPr>
      <w:r>
        <w:t>Automotive &amp; Embedded Systems</w:t>
      </w:r>
    </w:p>
    <w:p w:rsidR="00C66477" w:rsidRDefault="00C66477" w:rsidP="00C66477">
      <w:pPr>
        <w:pStyle w:val="ListParagraph"/>
        <w:numPr>
          <w:ilvl w:val="0"/>
          <w:numId w:val="1"/>
        </w:numPr>
      </w:pPr>
      <w:r>
        <w:t>AUTOSAR Classic &amp; Adaptive Platform Architecture | Functional Safety (ISO 26262 ASIL-D) |</w:t>
      </w:r>
      <w:r w:rsidR="00FB363B">
        <w:t xml:space="preserve"> HIL | SIL |</w:t>
      </w:r>
      <w:r>
        <w:t xml:space="preserve"> ASPICE Compliance | Microcontroller Architecture (ARM, PowerPC, Infineon, Hitachi</w:t>
      </w:r>
      <w:r w:rsidR="00FB363B">
        <w:t xml:space="preserve">, </w:t>
      </w:r>
      <w:proofErr w:type="spellStart"/>
      <w:r w:rsidR="00FB363B">
        <w:t>Renesas</w:t>
      </w:r>
      <w:proofErr w:type="spellEnd"/>
      <w:r>
        <w:t>)</w:t>
      </w:r>
    </w:p>
    <w:p w:rsidR="00C66477" w:rsidRDefault="00C66477" w:rsidP="00C66477">
      <w:pPr>
        <w:pStyle w:val="ListParagraph"/>
        <w:numPr>
          <w:ilvl w:val="0"/>
          <w:numId w:val="1"/>
        </w:numPr>
      </w:pPr>
      <w:r>
        <w:t xml:space="preserve">Real-Time Operating Systems (RTOS): WINCE, Linux, </w:t>
      </w:r>
      <w:proofErr w:type="spellStart"/>
      <w:r>
        <w:t>VxWorks</w:t>
      </w:r>
      <w:proofErr w:type="spellEnd"/>
      <w:r>
        <w:t>, QNX Neutrino, RT-Linux | Multi-core System Design &amp; Scheduling | Device Drivers &amp; BSP Development | Firmware Architecture</w:t>
      </w:r>
    </w:p>
    <w:p w:rsidR="00C66477" w:rsidRDefault="00C66477" w:rsidP="00C66477">
      <w:pPr>
        <w:pStyle w:val="ListParagraph"/>
        <w:numPr>
          <w:ilvl w:val="0"/>
          <w:numId w:val="1"/>
        </w:numPr>
        <w:spacing w:after="160"/>
      </w:pPr>
      <w:r>
        <w:t xml:space="preserve">CAN/CAN-FD, LIN, </w:t>
      </w:r>
      <w:proofErr w:type="spellStart"/>
      <w:r>
        <w:t>FlexRay</w:t>
      </w:r>
      <w:proofErr w:type="spellEnd"/>
      <w:r>
        <w:t xml:space="preserve">, Ethernet, SOME/IP, UDS Diagnostics | </w:t>
      </w:r>
      <w:proofErr w:type="spellStart"/>
      <w:r>
        <w:t>UBoot</w:t>
      </w:r>
      <w:proofErr w:type="spellEnd"/>
      <w:r>
        <w:t xml:space="preserve"> &amp; </w:t>
      </w:r>
      <w:proofErr w:type="spellStart"/>
      <w:r>
        <w:t>Bootloader</w:t>
      </w:r>
      <w:proofErr w:type="spellEnd"/>
      <w:r>
        <w:t xml:space="preserve"> Design | OTA Update Mechanisms | Hardware-Software Co-design</w:t>
      </w:r>
    </w:p>
    <w:p w:rsidR="00C66477" w:rsidRDefault="00C66477" w:rsidP="00C66477">
      <w:pPr>
        <w:pStyle w:val="Heading3"/>
      </w:pPr>
      <w:r>
        <w:t>Network Architecture &amp; Datacom</w:t>
      </w:r>
    </w:p>
    <w:p w:rsidR="00C66477" w:rsidRDefault="00C66477" w:rsidP="00C66477">
      <w:pPr>
        <w:pStyle w:val="ListParagraph"/>
        <w:numPr>
          <w:ilvl w:val="0"/>
          <w:numId w:val="1"/>
        </w:numPr>
      </w:pPr>
      <w:r>
        <w:t>Network Protocol Stack: TCP/IP, BGP, OSPF, MPLS, EVPN, VXLAN | 3GPP/4G/5G LTE L1/L2/L3 | SDN/P4 Architecture | Open Networking Platforms</w:t>
      </w:r>
    </w:p>
    <w:p w:rsidR="00FB363B" w:rsidRDefault="00FB363B" w:rsidP="00C66477">
      <w:pPr>
        <w:pStyle w:val="ListParagraph"/>
        <w:numPr>
          <w:ilvl w:val="0"/>
          <w:numId w:val="1"/>
        </w:numPr>
      </w:pPr>
      <w:r>
        <w:t xml:space="preserve">O-RAN Mac and </w:t>
      </w:r>
      <w:proofErr w:type="spellStart"/>
      <w:r>
        <w:t>Phy</w:t>
      </w:r>
      <w:proofErr w:type="spellEnd"/>
      <w:r>
        <w:t xml:space="preserve"> L1,L2, L3</w:t>
      </w:r>
    </w:p>
    <w:p w:rsidR="00C66477" w:rsidRDefault="00C66477" w:rsidP="00C66477">
      <w:pPr>
        <w:pStyle w:val="ListParagraph"/>
        <w:numPr>
          <w:ilvl w:val="0"/>
          <w:numId w:val="1"/>
        </w:numPr>
      </w:pPr>
      <w:r>
        <w:t>GTP-U Implementation | Network Management &amp; SNMP | Telemetry &amp; Observability | Network Automation &amp; Orchestration</w:t>
      </w:r>
    </w:p>
    <w:p w:rsidR="00FB363B" w:rsidRDefault="00C66477" w:rsidP="00586890">
      <w:pPr>
        <w:pStyle w:val="ListParagraph"/>
        <w:numPr>
          <w:ilvl w:val="0"/>
          <w:numId w:val="1"/>
        </w:numPr>
        <w:spacing w:after="160"/>
      </w:pPr>
      <w:r>
        <w:t>GPON/EPON Technology | OAM (CLI, NETCONF, SNMP MIB) | Router Platform Development | Edge Gateway Architecture</w:t>
      </w:r>
    </w:p>
    <w:p w:rsidR="00FB363B" w:rsidRDefault="00FB363B" w:rsidP="00586890">
      <w:pPr>
        <w:pStyle w:val="ListParagraph"/>
        <w:numPr>
          <w:ilvl w:val="0"/>
          <w:numId w:val="1"/>
        </w:numPr>
        <w:spacing w:after="160"/>
      </w:pPr>
      <w:r>
        <w:t xml:space="preserve">Cloud native – k8s, </w:t>
      </w:r>
      <w:proofErr w:type="spellStart"/>
      <w:r>
        <w:t>microservices</w:t>
      </w:r>
      <w:proofErr w:type="spellEnd"/>
    </w:p>
    <w:p w:rsidR="00C66477" w:rsidRDefault="00C66477" w:rsidP="00C66477">
      <w:pPr>
        <w:pStyle w:val="Heading3"/>
      </w:pPr>
      <w:r>
        <w:t>IoT, Cloud &amp; Modern Technologies</w:t>
      </w:r>
    </w:p>
    <w:p w:rsidR="00C66477" w:rsidRDefault="00C66477" w:rsidP="00C66477">
      <w:pPr>
        <w:pStyle w:val="ListParagraph"/>
        <w:numPr>
          <w:ilvl w:val="0"/>
          <w:numId w:val="1"/>
        </w:numPr>
      </w:pPr>
      <w:r>
        <w:t>IoT &amp; Edge Computing | Cloud Architecture &amp; Containerization (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Kubernetes</w:t>
      </w:r>
      <w:proofErr w:type="spellEnd"/>
      <w:r>
        <w:t xml:space="preserve">) | </w:t>
      </w:r>
      <w:proofErr w:type="spellStart"/>
      <w:r>
        <w:t>RabbitMQ</w:t>
      </w:r>
      <w:proofErr w:type="spellEnd"/>
      <w:r>
        <w:t xml:space="preserve"> Message Queuing | Telemetry &amp; Data Processing</w:t>
      </w:r>
    </w:p>
    <w:p w:rsidR="00C66477" w:rsidRDefault="00C66477" w:rsidP="00C66477">
      <w:pPr>
        <w:pStyle w:val="ListParagraph"/>
        <w:numPr>
          <w:ilvl w:val="0"/>
          <w:numId w:val="1"/>
        </w:numPr>
      </w:pPr>
      <w:r>
        <w:t>Software-Defined Vehicles (SDV) | Advanced Driver Assistance (ADAS) | Autonomous Systems</w:t>
      </w:r>
    </w:p>
    <w:p w:rsidR="00C66477" w:rsidRDefault="00C66477" w:rsidP="00C66477">
      <w:pPr>
        <w:pStyle w:val="ListParagraph"/>
        <w:numPr>
          <w:ilvl w:val="0"/>
          <w:numId w:val="1"/>
        </w:numPr>
        <w:spacing w:after="160"/>
      </w:pPr>
      <w:r>
        <w:lastRenderedPageBreak/>
        <w:t xml:space="preserve">Database Design: Oracle, MySQL, </w:t>
      </w:r>
      <w:proofErr w:type="spellStart"/>
      <w:r>
        <w:t>PostgreSQL</w:t>
      </w:r>
      <w:proofErr w:type="spellEnd"/>
      <w:r>
        <w:t xml:space="preserve"> | API Development &amp; Integration</w:t>
      </w:r>
    </w:p>
    <w:p w:rsidR="00C66477" w:rsidRDefault="00C66477" w:rsidP="00C66477">
      <w:pPr>
        <w:pStyle w:val="Heading3"/>
      </w:pPr>
      <w:r>
        <w:t>Programming &amp; Development</w:t>
      </w:r>
    </w:p>
    <w:p w:rsidR="00FB363B" w:rsidRPr="00FB363B" w:rsidRDefault="00FB363B" w:rsidP="00FB363B"/>
    <w:p w:rsidR="00C66477" w:rsidRDefault="00C66477" w:rsidP="00C66477">
      <w:pPr>
        <w:pStyle w:val="ListParagraph"/>
        <w:numPr>
          <w:ilvl w:val="0"/>
          <w:numId w:val="1"/>
        </w:numPr>
      </w:pPr>
      <w:r w:rsidRPr="00E1255E">
        <w:rPr>
          <w:b/>
        </w:rPr>
        <w:t>Expert:</w:t>
      </w:r>
      <w:r>
        <w:t xml:space="preserve"> C, C++, Assembly (8/16/32-bit) | Proficient: Java,</w:t>
      </w:r>
      <w:r w:rsidR="009A01E3">
        <w:t xml:space="preserve"> C-sharp, .Net</w:t>
      </w:r>
      <w:r>
        <w:t xml:space="preserve"> Go, </w:t>
      </w:r>
      <w:proofErr w:type="spellStart"/>
      <w:r>
        <w:t>Qt</w:t>
      </w:r>
      <w:proofErr w:type="spellEnd"/>
      <w:r>
        <w:t>, Shell Scripting | MISRA C/C++ Compliance | Model-Based Systems Engineering</w:t>
      </w:r>
    </w:p>
    <w:p w:rsidR="00C66477" w:rsidRDefault="00C66477" w:rsidP="00C66477">
      <w:pPr>
        <w:pStyle w:val="ListParagraph"/>
        <w:numPr>
          <w:ilvl w:val="0"/>
          <w:numId w:val="1"/>
        </w:numPr>
      </w:pPr>
      <w:r w:rsidRPr="00E1255E">
        <w:rPr>
          <w:b/>
        </w:rPr>
        <w:t>Development Tools:</w:t>
      </w:r>
      <w:r>
        <w:t xml:space="preserve"> Vector </w:t>
      </w:r>
      <w:proofErr w:type="spellStart"/>
      <w:r>
        <w:t>DaVinci</w:t>
      </w:r>
      <w:proofErr w:type="spellEnd"/>
      <w:r>
        <w:t xml:space="preserve">, EB </w:t>
      </w:r>
      <w:proofErr w:type="spellStart"/>
      <w:r>
        <w:t>Tresos</w:t>
      </w:r>
      <w:proofErr w:type="spellEnd"/>
      <w:r>
        <w:t xml:space="preserve">, </w:t>
      </w:r>
      <w:proofErr w:type="spellStart"/>
      <w:r>
        <w:t>CANoe</w:t>
      </w:r>
      <w:proofErr w:type="spellEnd"/>
      <w:r>
        <w:t xml:space="preserve">, </w:t>
      </w:r>
      <w:proofErr w:type="spellStart"/>
      <w:r>
        <w:t>Lauterbach</w:t>
      </w:r>
      <w:proofErr w:type="spellEnd"/>
      <w:r>
        <w:t xml:space="preserve"> Debugger, MATLAB/Simulink, Git, Jenkins</w:t>
      </w:r>
      <w:r w:rsidR="00FB363B">
        <w:t xml:space="preserve">, </w:t>
      </w:r>
    </w:p>
    <w:p w:rsidR="00FB363B" w:rsidRPr="00FB363B" w:rsidRDefault="00C66477" w:rsidP="00D242A5">
      <w:pPr>
        <w:pStyle w:val="ListParagraph"/>
        <w:numPr>
          <w:ilvl w:val="0"/>
          <w:numId w:val="1"/>
        </w:numPr>
        <w:tabs>
          <w:tab w:val="left" w:pos="709"/>
        </w:tabs>
        <w:spacing w:line="328" w:lineRule="auto"/>
        <w:rPr>
          <w:rFonts w:ascii="Arial;sans-serif" w:hAnsi="Arial;sans-serif"/>
          <w:color w:val="000000"/>
        </w:rPr>
      </w:pPr>
      <w:r w:rsidRPr="00E1255E">
        <w:rPr>
          <w:b/>
        </w:rPr>
        <w:t>Testing &amp; Validation</w:t>
      </w:r>
      <w:r>
        <w:t>: Unit Testing, Integration Testing, Functional Safety Testing, Hardware-in-the-Loop (</w:t>
      </w:r>
      <w:proofErr w:type="spellStart"/>
      <w:r>
        <w:t>HiL</w:t>
      </w:r>
      <w:proofErr w:type="spellEnd"/>
      <w:r>
        <w:t>)</w:t>
      </w:r>
      <w:r w:rsidR="00FB363B">
        <w:t>, SIL</w:t>
      </w:r>
    </w:p>
    <w:p w:rsidR="00FB363B" w:rsidRPr="00FB363B" w:rsidRDefault="00FB363B" w:rsidP="00D242A5">
      <w:pPr>
        <w:pStyle w:val="ListParagraph"/>
        <w:numPr>
          <w:ilvl w:val="0"/>
          <w:numId w:val="1"/>
        </w:numPr>
        <w:tabs>
          <w:tab w:val="left" w:pos="709"/>
        </w:tabs>
        <w:spacing w:line="328" w:lineRule="auto"/>
        <w:rPr>
          <w:rFonts w:ascii="Arial;sans-serif" w:hAnsi="Arial;sans-serif"/>
          <w:color w:val="000000"/>
        </w:rPr>
      </w:pPr>
      <w:r w:rsidRPr="00FB363B">
        <w:rPr>
          <w:rFonts w:ascii="Google Sans Text;sans-serif" w:hAnsi="Google Sans Text;sans-serif"/>
          <w:b/>
          <w:color w:val="000000"/>
        </w:rPr>
        <w:t>Platforms:</w:t>
      </w:r>
      <w:r w:rsidRPr="00FB363B">
        <w:rPr>
          <w:rFonts w:ascii="Arial;sans-serif" w:hAnsi="Arial;sans-serif"/>
          <w:color w:val="000000"/>
        </w:rPr>
        <w:t xml:space="preserve"> </w:t>
      </w:r>
      <w:proofErr w:type="spellStart"/>
      <w:r w:rsidRPr="00FB363B">
        <w:rPr>
          <w:rFonts w:ascii="Google Sans Text;sans-serif" w:hAnsi="Google Sans Text;sans-serif"/>
          <w:color w:val="000000"/>
        </w:rPr>
        <w:t>Kubernetes</w:t>
      </w:r>
      <w:proofErr w:type="spellEnd"/>
      <w:r w:rsidRPr="00FB363B">
        <w:rPr>
          <w:rFonts w:ascii="Google Sans Text;sans-serif" w:hAnsi="Google Sans Text;sans-serif"/>
          <w:color w:val="000000"/>
        </w:rPr>
        <w:t xml:space="preserve">, </w:t>
      </w:r>
      <w:proofErr w:type="spellStart"/>
      <w:r w:rsidRPr="00FB363B">
        <w:rPr>
          <w:rFonts w:ascii="Google Sans Text;sans-serif" w:hAnsi="Google Sans Text;sans-serif"/>
          <w:color w:val="000000"/>
        </w:rPr>
        <w:t>Docker</w:t>
      </w:r>
      <w:proofErr w:type="spellEnd"/>
      <w:r w:rsidRPr="00FB363B">
        <w:rPr>
          <w:rFonts w:ascii="Google Sans Text;sans-serif" w:hAnsi="Google Sans Text;sans-serif"/>
          <w:color w:val="000000"/>
        </w:rPr>
        <w:t xml:space="preserve">, Solaris, AIX, </w:t>
      </w:r>
      <w:proofErr w:type="spellStart"/>
      <w:r w:rsidRPr="00FB363B">
        <w:rPr>
          <w:rFonts w:ascii="Google Sans Text;sans-serif" w:hAnsi="Google Sans Text;sans-serif"/>
          <w:color w:val="000000"/>
        </w:rPr>
        <w:t>Yocto</w:t>
      </w:r>
      <w:proofErr w:type="spellEnd"/>
      <w:r w:rsidRPr="00FB363B">
        <w:rPr>
          <w:rFonts w:ascii="Google Sans Text;sans-serif" w:hAnsi="Google Sans Text;sans-serif"/>
          <w:color w:val="000000"/>
        </w:rPr>
        <w:t xml:space="preserve"> Linux, Android Automotive, ROS2.</w:t>
      </w:r>
    </w:p>
    <w:p w:rsidR="00FB363B" w:rsidRDefault="00FB363B" w:rsidP="00FB363B">
      <w:pPr>
        <w:pStyle w:val="BodyText"/>
        <w:numPr>
          <w:ilvl w:val="0"/>
          <w:numId w:val="1"/>
        </w:numPr>
        <w:tabs>
          <w:tab w:val="left" w:pos="709"/>
        </w:tabs>
        <w:spacing w:after="0" w:line="328" w:lineRule="auto"/>
        <w:rPr>
          <w:rFonts w:ascii="Arial;sans-serif" w:hAnsi="Arial;sans-serif"/>
          <w:color w:val="000000"/>
          <w:sz w:val="22"/>
        </w:rPr>
      </w:pPr>
      <w:r>
        <w:rPr>
          <w:rFonts w:ascii="Google Sans Text;sans-serif" w:hAnsi="Google Sans Text;sans-serif"/>
          <w:b/>
          <w:color w:val="000000"/>
          <w:sz w:val="22"/>
        </w:rPr>
        <w:t>AI/ML:</w:t>
      </w:r>
      <w:r>
        <w:rPr>
          <w:rFonts w:ascii="Arial;sans-serif" w:hAnsi="Arial;sans-serif"/>
          <w:color w:val="000000"/>
          <w:sz w:val="22"/>
        </w:rPr>
        <w:t xml:space="preserve"> </w:t>
      </w:r>
      <w:proofErr w:type="spellStart"/>
      <w:r>
        <w:rPr>
          <w:rFonts w:ascii="Google Sans Text;sans-serif" w:hAnsi="Google Sans Text;sans-serif"/>
          <w:color w:val="000000"/>
          <w:sz w:val="22"/>
        </w:rPr>
        <w:t>TensorFlow</w:t>
      </w:r>
      <w:proofErr w:type="spellEnd"/>
      <w:r>
        <w:rPr>
          <w:rFonts w:ascii="Google Sans Text;sans-serif" w:hAnsi="Google Sans Text;sans-serif"/>
          <w:color w:val="000000"/>
          <w:sz w:val="22"/>
        </w:rPr>
        <w:t xml:space="preserve"> </w:t>
      </w:r>
      <w:proofErr w:type="spellStart"/>
      <w:r>
        <w:rPr>
          <w:rFonts w:ascii="Google Sans Text;sans-serif" w:hAnsi="Google Sans Text;sans-serif"/>
          <w:color w:val="000000"/>
          <w:sz w:val="22"/>
        </w:rPr>
        <w:t>Lite</w:t>
      </w:r>
      <w:proofErr w:type="spellEnd"/>
      <w:r>
        <w:rPr>
          <w:rFonts w:ascii="Google Sans Text;sans-serif" w:hAnsi="Google Sans Text;sans-serif"/>
          <w:color w:val="000000"/>
          <w:sz w:val="22"/>
        </w:rPr>
        <w:t xml:space="preserve">, </w:t>
      </w:r>
      <w:proofErr w:type="spellStart"/>
      <w:r>
        <w:rPr>
          <w:rFonts w:ascii="Google Sans Text;sans-serif" w:hAnsi="Google Sans Text;sans-serif"/>
          <w:color w:val="000000"/>
          <w:sz w:val="22"/>
        </w:rPr>
        <w:t>PyTorch</w:t>
      </w:r>
      <w:proofErr w:type="spellEnd"/>
      <w:r>
        <w:rPr>
          <w:rFonts w:ascii="Google Sans Text;sans-serif" w:hAnsi="Google Sans Text;sans-serif"/>
          <w:color w:val="000000"/>
          <w:sz w:val="22"/>
        </w:rPr>
        <w:t xml:space="preserve">, </w:t>
      </w:r>
      <w:proofErr w:type="spellStart"/>
      <w:r>
        <w:rPr>
          <w:rFonts w:ascii="Google Sans Text;sans-serif" w:hAnsi="Google Sans Text;sans-serif"/>
          <w:color w:val="000000"/>
          <w:sz w:val="22"/>
        </w:rPr>
        <w:t>LangChain</w:t>
      </w:r>
      <w:proofErr w:type="spellEnd"/>
      <w:r>
        <w:rPr>
          <w:rFonts w:ascii="Google Sans Text;sans-serif" w:hAnsi="Google Sans Text;sans-serif"/>
          <w:color w:val="000000"/>
          <w:sz w:val="22"/>
        </w:rPr>
        <w:t>, RAG Pipelines, LLM Fine-tuning, Vector Databases.</w:t>
      </w:r>
    </w:p>
    <w:p w:rsidR="00FB363B" w:rsidRDefault="00FB363B" w:rsidP="00FB363B">
      <w:pPr>
        <w:pStyle w:val="BodyText"/>
        <w:numPr>
          <w:ilvl w:val="0"/>
          <w:numId w:val="1"/>
        </w:numPr>
        <w:tabs>
          <w:tab w:val="left" w:pos="709"/>
        </w:tabs>
        <w:spacing w:after="0" w:line="328" w:lineRule="auto"/>
        <w:rPr>
          <w:rFonts w:ascii="Arial;sans-serif" w:hAnsi="Arial;sans-serif"/>
          <w:color w:val="000000"/>
          <w:sz w:val="22"/>
        </w:rPr>
      </w:pPr>
      <w:r>
        <w:rPr>
          <w:rFonts w:ascii="Google Sans Text;sans-serif" w:hAnsi="Google Sans Text;sans-serif"/>
          <w:b/>
          <w:color w:val="000000"/>
          <w:sz w:val="22"/>
        </w:rPr>
        <w:t>Hardware:</w:t>
      </w:r>
      <w:r>
        <w:rPr>
          <w:rFonts w:ascii="Arial;sans-serif" w:hAnsi="Arial;sans-serif"/>
          <w:color w:val="000000"/>
          <w:sz w:val="22"/>
        </w:rPr>
        <w:t xml:space="preserve"> </w:t>
      </w:r>
      <w:r>
        <w:rPr>
          <w:rFonts w:ascii="Google Sans Text;sans-serif" w:hAnsi="Google Sans Text;sans-serif"/>
          <w:color w:val="000000"/>
          <w:sz w:val="22"/>
        </w:rPr>
        <w:t xml:space="preserve">ARM Cortex-A/R/M, Infineon </w:t>
      </w:r>
      <w:proofErr w:type="spellStart"/>
      <w:r>
        <w:rPr>
          <w:rFonts w:ascii="Google Sans Text;sans-serif" w:hAnsi="Google Sans Text;sans-serif"/>
          <w:color w:val="000000"/>
          <w:sz w:val="22"/>
        </w:rPr>
        <w:t>Aurix</w:t>
      </w:r>
      <w:proofErr w:type="spellEnd"/>
      <w:r>
        <w:rPr>
          <w:rFonts w:ascii="Google Sans Text;sans-serif" w:hAnsi="Google Sans Text;sans-serif"/>
          <w:color w:val="000000"/>
          <w:sz w:val="22"/>
        </w:rPr>
        <w:t xml:space="preserve">, NXP i.MX, Intel </w:t>
      </w:r>
      <w:proofErr w:type="spellStart"/>
      <w:r>
        <w:rPr>
          <w:rFonts w:ascii="Google Sans Text;sans-serif" w:hAnsi="Google Sans Text;sans-serif"/>
          <w:color w:val="000000"/>
          <w:sz w:val="22"/>
        </w:rPr>
        <w:t>Tofino</w:t>
      </w:r>
      <w:proofErr w:type="spellEnd"/>
      <w:r>
        <w:rPr>
          <w:rFonts w:ascii="Google Sans Text;sans-serif" w:hAnsi="Google Sans Text;sans-serif"/>
          <w:color w:val="000000"/>
          <w:sz w:val="22"/>
        </w:rPr>
        <w:t>, FPGA/ASIC.</w:t>
      </w:r>
      <w:r>
        <w:rPr>
          <w:rFonts w:ascii="Google Sans Text;sans-serif" w:hAnsi="Google Sans Text;sans-serif"/>
          <w:color w:val="000000"/>
          <w:sz w:val="22"/>
        </w:rPr>
        <w:t xml:space="preserve"> Network SOCs</w:t>
      </w:r>
    </w:p>
    <w:p w:rsidR="00FB363B" w:rsidRDefault="00FB363B" w:rsidP="00FB363B">
      <w:pPr>
        <w:pStyle w:val="BodyText"/>
        <w:numPr>
          <w:ilvl w:val="0"/>
          <w:numId w:val="1"/>
        </w:numPr>
        <w:tabs>
          <w:tab w:val="left" w:pos="709"/>
        </w:tabs>
        <w:spacing w:after="0" w:line="328" w:lineRule="auto"/>
        <w:rPr>
          <w:rFonts w:ascii="Arial;sans-serif" w:hAnsi="Arial;sans-serif"/>
          <w:color w:val="000000"/>
          <w:sz w:val="22"/>
        </w:rPr>
      </w:pPr>
      <w:r>
        <w:rPr>
          <w:rFonts w:ascii="Google Sans Text;sans-serif" w:hAnsi="Google Sans Text;sans-serif"/>
          <w:b/>
          <w:color w:val="000000"/>
          <w:sz w:val="22"/>
        </w:rPr>
        <w:t>Standards:</w:t>
      </w:r>
      <w:r>
        <w:rPr>
          <w:rFonts w:ascii="Arial;sans-serif" w:hAnsi="Arial;sans-serif"/>
          <w:color w:val="000000"/>
          <w:sz w:val="22"/>
        </w:rPr>
        <w:t xml:space="preserve"> </w:t>
      </w:r>
      <w:r>
        <w:rPr>
          <w:rFonts w:ascii="Google Sans Text;sans-serif" w:hAnsi="Google Sans Text;sans-serif"/>
          <w:color w:val="000000"/>
          <w:sz w:val="22"/>
        </w:rPr>
        <w:t>ISO 26262 (Functional Safety), A</w:t>
      </w:r>
      <w:r>
        <w:rPr>
          <w:rFonts w:ascii="Google Sans Text;sans-serif" w:hAnsi="Google Sans Text;sans-serif"/>
          <w:color w:val="000000"/>
          <w:sz w:val="22"/>
        </w:rPr>
        <w:t xml:space="preserve">SPICE, MISRA C/C++, O-RAN, 3GPP, 802.11 a/b/g/n Wifi MBOA Mac and </w:t>
      </w:r>
      <w:proofErr w:type="spellStart"/>
      <w:r>
        <w:rPr>
          <w:rFonts w:ascii="Google Sans Text;sans-serif" w:hAnsi="Google Sans Text;sans-serif"/>
          <w:color w:val="000000"/>
          <w:sz w:val="22"/>
        </w:rPr>
        <w:t>Phy</w:t>
      </w:r>
      <w:proofErr w:type="spellEnd"/>
    </w:p>
    <w:p w:rsidR="00FB363B" w:rsidRDefault="00FB363B" w:rsidP="00FB363B">
      <w:pPr>
        <w:pStyle w:val="ListParagraph"/>
        <w:spacing w:after="200"/>
        <w:ind w:left="720"/>
      </w:pPr>
    </w:p>
    <w:p w:rsidR="009A01E3" w:rsidRDefault="009A01E3" w:rsidP="009A01E3">
      <w:pPr>
        <w:pStyle w:val="Heading2"/>
      </w:pPr>
      <w:r>
        <w:t>PROFESSIONAL EXPERIENCE</w:t>
      </w:r>
    </w:p>
    <w:tbl>
      <w:tblPr>
        <w:tblW w:w="5000" w:type="pct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4"/>
        <w:gridCol w:w="3059"/>
        <w:gridCol w:w="2721"/>
      </w:tblGrid>
      <w:tr w:rsidR="009A01E3" w:rsidTr="00D5642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A01E3" w:rsidRDefault="009A01E3" w:rsidP="00D5642A">
            <w:r>
              <w:rPr>
                <w:b/>
                <w:bCs/>
              </w:rPr>
              <w:t>Position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A01E3" w:rsidRDefault="009A01E3" w:rsidP="00D5642A">
            <w:r>
              <w:rPr>
                <w:b/>
                <w:bCs/>
              </w:rPr>
              <w:t>Organization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5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9A01E3" w:rsidRDefault="009A01E3" w:rsidP="00D5642A">
            <w:r>
              <w:rPr>
                <w:b/>
                <w:bCs/>
              </w:rPr>
              <w:t>Duration</w:t>
            </w:r>
          </w:p>
        </w:tc>
      </w:tr>
      <w:tr w:rsidR="009A01E3" w:rsidTr="00D5642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01E3" w:rsidRDefault="009A01E3" w:rsidP="00D5642A">
            <w:r>
              <w:t>Practice Lead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01E3" w:rsidRDefault="009A01E3" w:rsidP="00D5642A">
            <w:r>
              <w:t>LG Soft India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01E3" w:rsidRDefault="009A01E3" w:rsidP="00D5642A">
            <w:r>
              <w:t>Jan 2024 – Present</w:t>
            </w:r>
          </w:p>
        </w:tc>
      </w:tr>
      <w:tr w:rsidR="009A01E3" w:rsidTr="00D5642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01E3" w:rsidRDefault="009A01E3" w:rsidP="00D5642A">
            <w:r>
              <w:t>Lead Solution Architect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01E3" w:rsidRDefault="009A01E3" w:rsidP="00D5642A">
            <w:r>
              <w:t>KPIT Technologies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01E3" w:rsidRDefault="009A01E3" w:rsidP="00D5642A">
            <w:r>
              <w:t>Mar 2022 – Jan 2024</w:t>
            </w:r>
          </w:p>
        </w:tc>
      </w:tr>
      <w:tr w:rsidR="009A01E3" w:rsidTr="00D5642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01E3" w:rsidRDefault="009A01E3" w:rsidP="00D5642A">
            <w:r>
              <w:t>Technical Architect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01E3" w:rsidRDefault="009A01E3" w:rsidP="00D5642A">
            <w:r>
              <w:t>Infosys Limited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01E3" w:rsidRDefault="009A01E3" w:rsidP="00D5642A">
            <w:r>
              <w:t>Sep 2008 – Mar 2022</w:t>
            </w:r>
          </w:p>
        </w:tc>
      </w:tr>
      <w:tr w:rsidR="009A01E3" w:rsidTr="00D5642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01E3" w:rsidRDefault="009A01E3" w:rsidP="00D5642A">
            <w:r>
              <w:t>Technical Lead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01E3" w:rsidRDefault="009A01E3" w:rsidP="00D5642A">
            <w:r>
              <w:t>Wipro Technologies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01E3" w:rsidRDefault="009A01E3" w:rsidP="00D5642A">
            <w:r>
              <w:t>Jun 2006 – Sep 2008</w:t>
            </w:r>
          </w:p>
        </w:tc>
      </w:tr>
      <w:tr w:rsidR="009A01E3" w:rsidTr="00D5642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01E3" w:rsidRDefault="009A01E3" w:rsidP="00D5642A">
            <w:r>
              <w:t>Module Lead / Team Lead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01E3" w:rsidRDefault="009A01E3" w:rsidP="00D5642A">
            <w:r>
              <w:t>Samsung India Software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01E3" w:rsidRDefault="009A01E3" w:rsidP="00D5642A">
            <w:r>
              <w:t>Oct 2004 – Jun 2006</w:t>
            </w:r>
          </w:p>
        </w:tc>
      </w:tr>
      <w:tr w:rsidR="009A01E3" w:rsidTr="00D5642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01E3" w:rsidRDefault="009A01E3" w:rsidP="00D5642A">
            <w:r>
              <w:t>Engineer/Project Lead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01E3" w:rsidRDefault="009A01E3" w:rsidP="00D5642A">
            <w:r>
              <w:t>Net India / Mitra Solution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A01E3" w:rsidRDefault="009A01E3" w:rsidP="00D5642A">
            <w:r>
              <w:t>2000- Sep 2004</w:t>
            </w:r>
          </w:p>
        </w:tc>
      </w:tr>
    </w:tbl>
    <w:p w:rsidR="00C66477" w:rsidRDefault="00C66477"/>
    <w:p w:rsidR="009A01E3" w:rsidRDefault="009A01E3" w:rsidP="009A01E3">
      <w:pPr>
        <w:pStyle w:val="Heading3"/>
      </w:pPr>
      <w:r>
        <w:t xml:space="preserve">PROJECT 1: </w:t>
      </w:r>
      <w:r>
        <w:t xml:space="preserve">Kitchen Product Refrigerator, Dishwasher, Oven, Water Purifier </w:t>
      </w:r>
      <w:r>
        <w:t>(Current - Kitchen Products)</w:t>
      </w:r>
    </w:p>
    <w:p w:rsidR="009A01E3" w:rsidRDefault="009A01E3" w:rsidP="009A01E3">
      <w:pPr>
        <w:spacing w:after="160"/>
      </w:pPr>
      <w:r>
        <w:rPr>
          <w:b/>
          <w:bCs/>
        </w:rPr>
        <w:t>Client: Global Kitchen Appliance Manufacturer | Role: Practice Lead/Principal Solution Architect | Duration: Ja</w:t>
      </w:r>
      <w:r>
        <w:rPr>
          <w:b/>
          <w:bCs/>
        </w:rPr>
        <w:t>n 2024 – Present | Team Size: 45</w:t>
      </w:r>
      <w:r>
        <w:rPr>
          <w:b/>
          <w:bCs/>
        </w:rPr>
        <w:t>+ Engineers</w:t>
      </w:r>
      <w:r w:rsidR="00054BD2">
        <w:rPr>
          <w:b/>
          <w:bCs/>
        </w:rPr>
        <w:t xml:space="preserve"> (LG Soft)</w:t>
      </w:r>
    </w:p>
    <w:p w:rsidR="009A01E3" w:rsidRDefault="009A01E3" w:rsidP="009A01E3">
      <w:pPr>
        <w:pStyle w:val="Heading3"/>
      </w:pPr>
      <w:r>
        <w:t>Business Challenge</w:t>
      </w:r>
    </w:p>
    <w:p w:rsidR="009A01E3" w:rsidRDefault="009A01E3" w:rsidP="009A01E3">
      <w:pPr>
        <w:pStyle w:val="ListParagraph"/>
        <w:numPr>
          <w:ilvl w:val="0"/>
          <w:numId w:val="1"/>
        </w:numPr>
      </w:pPr>
      <w:r>
        <w:t>Develop next-generation kitchen appliance software architecture supporting refrigerators (TF, BF, SxS), dishwashers, ovens, water purifiers for global market</w:t>
      </w:r>
    </w:p>
    <w:p w:rsidR="009A01E3" w:rsidRDefault="009A01E3" w:rsidP="009A01E3">
      <w:pPr>
        <w:pStyle w:val="ListParagraph"/>
        <w:numPr>
          <w:ilvl w:val="0"/>
          <w:numId w:val="1"/>
        </w:numPr>
      </w:pPr>
      <w:r>
        <w:t>Enable rapid feature development and over-the-air (OTA) update capability across diverse product lines</w:t>
      </w:r>
    </w:p>
    <w:p w:rsidR="009A01E3" w:rsidRDefault="009A01E3" w:rsidP="009A01E3">
      <w:pPr>
        <w:pStyle w:val="ListParagraph"/>
        <w:numPr>
          <w:ilvl w:val="0"/>
          <w:numId w:val="1"/>
        </w:numPr>
        <w:spacing w:after="160"/>
      </w:pPr>
      <w:r>
        <w:t>Achieve cost optimization while maintaining performance and reliability standards</w:t>
      </w:r>
    </w:p>
    <w:p w:rsidR="009A01E3" w:rsidRDefault="009A01E3" w:rsidP="009A01E3">
      <w:pPr>
        <w:pStyle w:val="Heading3"/>
      </w:pPr>
      <w:r>
        <w:t>Work highlights</w:t>
      </w:r>
    </w:p>
    <w:p w:rsidR="009A01E3" w:rsidRDefault="009A01E3" w:rsidP="009A01E3">
      <w:pPr>
        <w:pStyle w:val="Compact"/>
        <w:numPr>
          <w:ilvl w:val="0"/>
          <w:numId w:val="3"/>
        </w:numPr>
      </w:pPr>
      <w:r>
        <w:rPr>
          <w:b/>
          <w:bCs/>
        </w:rPr>
        <w:t xml:space="preserve">Led global kitchen‑appliance </w:t>
      </w:r>
      <w:proofErr w:type="spellStart"/>
      <w:r>
        <w:rPr>
          <w:b/>
          <w:bCs/>
        </w:rPr>
        <w:t>programme</w:t>
      </w:r>
      <w:proofErr w:type="spellEnd"/>
      <w:r>
        <w:t>: oversaw architecture, design and delivery of smart refrigerators (Top Freezer, Bottom Freezer, Side‑by‑Side), dishwashers, ovens and water purifiers for global markets.</w:t>
      </w:r>
      <w:r>
        <w:br/>
      </w:r>
    </w:p>
    <w:p w:rsidR="009A01E3" w:rsidRDefault="009A01E3" w:rsidP="009A01E3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Architected end‑to‑end platform</w:t>
      </w:r>
      <w:r>
        <w:t xml:space="preserve"> combining </w:t>
      </w:r>
      <w:r>
        <w:rPr>
          <w:b/>
          <w:bCs/>
        </w:rPr>
        <w:t>embedded firmware</w:t>
      </w:r>
      <w:r>
        <w:t xml:space="preserve">, </w:t>
      </w:r>
      <w:proofErr w:type="spellStart"/>
      <w:r>
        <w:rPr>
          <w:b/>
          <w:bCs/>
        </w:rPr>
        <w:t>IoT</w:t>
      </w:r>
      <w:proofErr w:type="spellEnd"/>
      <w:r>
        <w:rPr>
          <w:b/>
          <w:bCs/>
        </w:rPr>
        <w:t xml:space="preserve"> connectivity</w:t>
      </w:r>
      <w:r>
        <w:t xml:space="preserve"> and </w:t>
      </w:r>
      <w:r>
        <w:rPr>
          <w:b/>
          <w:bCs/>
        </w:rPr>
        <w:t>cloud‑based monitoring</w:t>
      </w:r>
      <w:r>
        <w:t>. Defined hardware–software partitioning, security architecture and software update strategy.</w:t>
      </w:r>
      <w:r>
        <w:br/>
      </w:r>
    </w:p>
    <w:p w:rsidR="009A01E3" w:rsidRDefault="009A01E3" w:rsidP="009A01E3">
      <w:pPr>
        <w:pStyle w:val="Compact"/>
        <w:numPr>
          <w:ilvl w:val="0"/>
          <w:numId w:val="3"/>
        </w:numPr>
      </w:pPr>
      <w:r>
        <w:rPr>
          <w:b/>
          <w:bCs/>
        </w:rPr>
        <w:t>Formed and mentored a 45</w:t>
      </w:r>
      <w:r>
        <w:rPr>
          <w:b/>
          <w:bCs/>
        </w:rPr>
        <w:t>‑member cross‑functional team</w:t>
      </w:r>
      <w:r>
        <w:t>, including firmware engineers, UI/UX designers, QA engineers and product managers. Provided technical direction, set coding standards and implemented agile/</w:t>
      </w:r>
      <w:proofErr w:type="spellStart"/>
      <w:r>
        <w:t>DevOps</w:t>
      </w:r>
      <w:proofErr w:type="spellEnd"/>
      <w:r>
        <w:t xml:space="preserve"> practices.</w:t>
      </w:r>
      <w:r>
        <w:br/>
      </w:r>
    </w:p>
    <w:p w:rsidR="009A01E3" w:rsidRDefault="009A01E3" w:rsidP="009A01E3">
      <w:pPr>
        <w:pStyle w:val="Compact"/>
        <w:numPr>
          <w:ilvl w:val="0"/>
          <w:numId w:val="3"/>
        </w:numPr>
      </w:pPr>
      <w:r>
        <w:rPr>
          <w:b/>
          <w:bCs/>
        </w:rPr>
        <w:t>Engaged with OEM partners and suppliers</w:t>
      </w:r>
      <w:r>
        <w:t xml:space="preserve"> to align feature roadmaps, manage supply‑chain risks and ensure compliance with international safety standards (UL, IEC).</w:t>
      </w:r>
      <w:r>
        <w:br/>
      </w:r>
    </w:p>
    <w:p w:rsidR="009A01E3" w:rsidRDefault="009A01E3" w:rsidP="009A01E3">
      <w:pPr>
        <w:pStyle w:val="ListParagraph"/>
        <w:numPr>
          <w:ilvl w:val="0"/>
          <w:numId w:val="3"/>
        </w:numPr>
      </w:pPr>
      <w:r w:rsidRPr="009A01E3">
        <w:rPr>
          <w:b/>
          <w:bCs/>
        </w:rPr>
        <w:t>Drove innovation and continuous improvement</w:t>
      </w:r>
      <w:r>
        <w:t xml:space="preserve"> by evaluating new microcontrollers, connectivity modules and AI</w:t>
      </w:r>
      <w:r>
        <w:rPr>
          <w:rFonts w:ascii="Cambria Math" w:hAnsi="Cambria Math" w:cs="Cambria Math"/>
        </w:rPr>
        <w:t>‑</w:t>
      </w:r>
      <w:r>
        <w:t>enabled features; prepar</w:t>
      </w:r>
      <w:r>
        <w:t>ed technology roadmaps and POCs.</w:t>
      </w:r>
    </w:p>
    <w:p w:rsidR="009A01E3" w:rsidRPr="009A01E3" w:rsidRDefault="009A01E3" w:rsidP="009A01E3">
      <w:pPr>
        <w:pStyle w:val="ListParagraph"/>
        <w:ind w:left="720"/>
      </w:pPr>
    </w:p>
    <w:p w:rsidR="009A01E3" w:rsidRDefault="009A01E3" w:rsidP="009A01E3">
      <w:pPr>
        <w:pStyle w:val="ListParagraph"/>
        <w:numPr>
          <w:ilvl w:val="0"/>
          <w:numId w:val="3"/>
        </w:numPr>
        <w:spacing w:after="160"/>
      </w:pPr>
      <w:r w:rsidRPr="009A01E3">
        <w:rPr>
          <w:b/>
          <w:bCs/>
        </w:rPr>
        <w:t>Representation &amp; thought leadership</w:t>
      </w:r>
      <w:r>
        <w:t>: presented the programme’s IoT architecture at industry conferences and internal R&amp;D forums, highlighting scalability and security best practices</w:t>
      </w:r>
    </w:p>
    <w:p w:rsidR="00156248" w:rsidRDefault="00156248" w:rsidP="00156248">
      <w:pPr>
        <w:pStyle w:val="ListParagraph"/>
        <w:numPr>
          <w:ilvl w:val="0"/>
          <w:numId w:val="3"/>
        </w:numPr>
      </w:pPr>
      <w:r w:rsidRPr="00156248">
        <w:rPr>
          <w:b/>
        </w:rPr>
        <w:t>AI-Driven Transformation:</w:t>
      </w:r>
      <w:r w:rsidRPr="00156248">
        <w:t xml:space="preserve"> Spearheaded the integration of AI Agents and </w:t>
      </w:r>
      <w:proofErr w:type="spellStart"/>
      <w:r w:rsidRPr="00156248">
        <w:t>Github</w:t>
      </w:r>
      <w:proofErr w:type="spellEnd"/>
      <w:r w:rsidRPr="00156248">
        <w:t xml:space="preserve"> Co-Pilot into the development workflow, reducing coding cycles by ~30% and enabling "</w:t>
      </w:r>
      <w:proofErr w:type="spellStart"/>
      <w:r w:rsidRPr="00156248">
        <w:t>Agentic</w:t>
      </w:r>
      <w:proofErr w:type="spellEnd"/>
      <w:r w:rsidRPr="00156248">
        <w:t xml:space="preserve"> OAM" for complex design tasks.</w:t>
      </w:r>
    </w:p>
    <w:p w:rsidR="00156248" w:rsidRPr="00156248" w:rsidRDefault="00156248" w:rsidP="00156248">
      <w:pPr>
        <w:pStyle w:val="ListParagraph"/>
        <w:ind w:left="720"/>
      </w:pPr>
    </w:p>
    <w:p w:rsidR="00156248" w:rsidRPr="00156248" w:rsidRDefault="00156248" w:rsidP="00156248">
      <w:pPr>
        <w:pStyle w:val="ListParagraph"/>
        <w:numPr>
          <w:ilvl w:val="0"/>
          <w:numId w:val="3"/>
        </w:numPr>
      </w:pPr>
      <w:r w:rsidRPr="00156248">
        <w:rPr>
          <w:b/>
        </w:rPr>
        <w:t>Platform Architecture:</w:t>
      </w:r>
      <w:r w:rsidRPr="00156248">
        <w:t xml:space="preserve"> Architected a unified Linux/RTOS BSP HAL that scales across multiple product lines (</w:t>
      </w:r>
      <w:proofErr w:type="spellStart"/>
      <w:r w:rsidRPr="00156248">
        <w:t>Renesis</w:t>
      </w:r>
      <w:proofErr w:type="spellEnd"/>
      <w:r w:rsidRPr="00156248">
        <w:t xml:space="preserve">, Toshiba, </w:t>
      </w:r>
      <w:proofErr w:type="spellStart"/>
      <w:r w:rsidRPr="00156248">
        <w:t>qualcomm</w:t>
      </w:r>
      <w:proofErr w:type="spellEnd"/>
      <w:r w:rsidRPr="00156248">
        <w:t xml:space="preserve">, LG proprietary </w:t>
      </w:r>
      <w:proofErr w:type="spellStart"/>
      <w:r w:rsidRPr="00156248">
        <w:t>SoCs</w:t>
      </w:r>
      <w:proofErr w:type="spellEnd"/>
      <w:r w:rsidRPr="00156248">
        <w:t>), significantly reducing driver maintenance costs.</w:t>
      </w:r>
    </w:p>
    <w:p w:rsidR="00156248" w:rsidRDefault="00156248" w:rsidP="00156248">
      <w:pPr>
        <w:spacing w:after="160"/>
      </w:pPr>
    </w:p>
    <w:p w:rsidR="00156248" w:rsidRPr="00156248" w:rsidRDefault="00156248" w:rsidP="00156248">
      <w:pPr>
        <w:numPr>
          <w:ilvl w:val="0"/>
          <w:numId w:val="4"/>
        </w:numPr>
        <w:spacing w:after="160"/>
        <w:rPr>
          <w:lang w:val="en-IN"/>
        </w:rPr>
      </w:pPr>
      <w:r w:rsidRPr="00156248">
        <w:rPr>
          <w:b/>
          <w:bCs/>
          <w:lang w:val="en-IN"/>
        </w:rPr>
        <w:t>Cross-Functional Leadership:</w:t>
      </w:r>
      <w:r w:rsidRPr="00156248">
        <w:rPr>
          <w:lang w:val="en-IN"/>
        </w:rPr>
        <w:t xml:space="preserve"> Led a multi-disciplinary team (Architects, Firmware, UI/UX, QA), bridging the gap between hardware constraints and modern user experience demands.</w:t>
      </w:r>
    </w:p>
    <w:p w:rsidR="00156248" w:rsidRPr="00156248" w:rsidRDefault="00156248" w:rsidP="00156248">
      <w:pPr>
        <w:numPr>
          <w:ilvl w:val="0"/>
          <w:numId w:val="4"/>
        </w:numPr>
        <w:spacing w:after="160"/>
        <w:rPr>
          <w:lang w:val="en-IN"/>
        </w:rPr>
      </w:pPr>
      <w:r w:rsidRPr="00156248">
        <w:rPr>
          <w:b/>
          <w:lang w:val="en-IN"/>
        </w:rPr>
        <w:t>Hardware Abstraction layer architecture:</w:t>
      </w:r>
      <w:r w:rsidRPr="00156248">
        <w:rPr>
          <w:lang w:val="en-IN"/>
        </w:rPr>
        <w:t xml:space="preserve"> Architected Hardware Abstraction Layer (HAL) for embedded smart appliance platform enabling code portability across 3+ SoC vendors (</w:t>
      </w:r>
      <w:proofErr w:type="spellStart"/>
      <w:r w:rsidRPr="00156248">
        <w:rPr>
          <w:lang w:val="en-IN"/>
        </w:rPr>
        <w:t>Renesis</w:t>
      </w:r>
      <w:proofErr w:type="spellEnd"/>
      <w:r w:rsidRPr="00156248">
        <w:rPr>
          <w:lang w:val="en-IN"/>
        </w:rPr>
        <w:t xml:space="preserve"> RH Series, Toshiba TX Series, LG Proprietary ASICs).Designed (Microcontroller Abstraction Layer) equivalent interfaces for GPIO, UART, SPI, I2C, CAN, Timer, Interrupt handling, Motors, valve lets, sensors).</w:t>
      </w:r>
    </w:p>
    <w:p w:rsidR="00156248" w:rsidRPr="00156248" w:rsidRDefault="00156248" w:rsidP="00156248">
      <w:pPr>
        <w:numPr>
          <w:ilvl w:val="0"/>
          <w:numId w:val="4"/>
        </w:numPr>
        <w:spacing w:after="160"/>
        <w:rPr>
          <w:lang w:val="en-IN"/>
        </w:rPr>
      </w:pPr>
      <w:r w:rsidRPr="00156248">
        <w:rPr>
          <w:b/>
          <w:lang w:val="en-IN"/>
        </w:rPr>
        <w:t>Created unified Linux/RTOS BSP (Board Support Package</w:t>
      </w:r>
      <w:r w:rsidRPr="00156248">
        <w:rPr>
          <w:lang w:val="en-IN"/>
        </w:rPr>
        <w:t>) - single HAL supporting Oven, Dishwasher, Water Purifier product lines across multiple hardware platforms" "Implemented hardware-agnostic firmware APIs enabling same application code to run on different microcontroller variants without modification</w:t>
      </w:r>
    </w:p>
    <w:p w:rsidR="00156248" w:rsidRPr="00156248" w:rsidRDefault="00156248" w:rsidP="00156248">
      <w:pPr>
        <w:numPr>
          <w:ilvl w:val="0"/>
          <w:numId w:val="4"/>
        </w:numPr>
        <w:spacing w:after="160"/>
        <w:rPr>
          <w:lang w:val="en-IN"/>
        </w:rPr>
      </w:pPr>
      <w:r w:rsidRPr="00156248">
        <w:rPr>
          <w:b/>
          <w:lang w:val="en-IN"/>
        </w:rPr>
        <w:t>Designed device driver abstraction layer for peripheral</w:t>
      </w:r>
      <w:r w:rsidRPr="00156248">
        <w:rPr>
          <w:lang w:val="en-IN"/>
        </w:rPr>
        <w:t xml:space="preserve"> access - reduced hardware-dependent code by 70% enabling platform reuse. Managed hardware-software coupling through well-defined HAL interfaces - improved code portability and maintainability across product family, BSP Design, Device Drivers, Hardware Abstraction, Microcontroller Abstraction, GPIO/Peripheral APIs, Linux Driver Development</w:t>
      </w:r>
    </w:p>
    <w:p w:rsidR="00156248" w:rsidRDefault="00156248" w:rsidP="00156248">
      <w:pPr>
        <w:pStyle w:val="Heading3"/>
      </w:pPr>
      <w:r>
        <w:t>PROJECT 2</w:t>
      </w:r>
      <w:r>
        <w:t xml:space="preserve">: ADAPTIVE AUTOSAR MIDDLEWARE STACK DEVELOPMENT </w:t>
      </w:r>
    </w:p>
    <w:p w:rsidR="00156248" w:rsidRDefault="00156248" w:rsidP="00156248">
      <w:pPr>
        <w:spacing w:after="160"/>
      </w:pPr>
      <w:r>
        <w:rPr>
          <w:b/>
          <w:bCs/>
        </w:rPr>
        <w:t>Client: Product Development | Role: Lead</w:t>
      </w:r>
      <w:r>
        <w:rPr>
          <w:b/>
          <w:bCs/>
        </w:rPr>
        <w:t xml:space="preserve"> S</w:t>
      </w:r>
      <w:r w:rsidR="00641F3C">
        <w:rPr>
          <w:b/>
          <w:bCs/>
        </w:rPr>
        <w:t>olution Architect | Duration: Mar 2024 – Jan 2024</w:t>
      </w:r>
      <w:r>
        <w:rPr>
          <w:b/>
          <w:bCs/>
        </w:rPr>
        <w:t xml:space="preserve"> | Team Size: 70</w:t>
      </w:r>
      <w:r>
        <w:rPr>
          <w:b/>
          <w:bCs/>
        </w:rPr>
        <w:t xml:space="preserve">+ </w:t>
      </w:r>
      <w:proofErr w:type="gramStart"/>
      <w:r>
        <w:rPr>
          <w:b/>
          <w:bCs/>
        </w:rPr>
        <w:t>Engineers</w:t>
      </w:r>
      <w:r w:rsidR="00054BD2">
        <w:rPr>
          <w:b/>
          <w:bCs/>
        </w:rPr>
        <w:t>(</w:t>
      </w:r>
      <w:proofErr w:type="gramEnd"/>
      <w:r w:rsidR="00054BD2">
        <w:rPr>
          <w:b/>
          <w:bCs/>
        </w:rPr>
        <w:t>KPIT)</w:t>
      </w:r>
    </w:p>
    <w:p w:rsidR="00156248" w:rsidRDefault="00156248" w:rsidP="00156248">
      <w:pPr>
        <w:pStyle w:val="Heading3"/>
      </w:pPr>
      <w:r>
        <w:lastRenderedPageBreak/>
        <w:t>Business Challenge</w:t>
      </w:r>
    </w:p>
    <w:p w:rsidR="00054BD2" w:rsidRPr="00054BD2" w:rsidRDefault="00054BD2" w:rsidP="00054BD2">
      <w:r>
        <w:t xml:space="preserve">Migrating classic </w:t>
      </w:r>
      <w:proofErr w:type="spellStart"/>
      <w:r>
        <w:t>autosar</w:t>
      </w:r>
      <w:proofErr w:type="spellEnd"/>
      <w:r>
        <w:t xml:space="preserve"> system architecture to adaptive </w:t>
      </w:r>
      <w:proofErr w:type="spellStart"/>
      <w:r>
        <w:t>autosar</w:t>
      </w:r>
      <w:proofErr w:type="spellEnd"/>
      <w:r>
        <w:t xml:space="preserve"> based architecture. </w:t>
      </w:r>
    </w:p>
    <w:p w:rsidR="00156248" w:rsidRDefault="00156248" w:rsidP="00156248">
      <w:pPr>
        <w:pStyle w:val="Heading3"/>
      </w:pPr>
      <w:r>
        <w:t>Technical Solution Architected</w:t>
      </w:r>
    </w:p>
    <w:p w:rsidR="00156248" w:rsidRDefault="00156248" w:rsidP="00156248">
      <w:pPr>
        <w:pStyle w:val="ListParagraph"/>
        <w:numPr>
          <w:ilvl w:val="0"/>
          <w:numId w:val="1"/>
        </w:numPr>
      </w:pPr>
      <w:r>
        <w:t>Designed modular AUTOSAR Adaptive platform stack (20-11, 21-11 specifications) supporting multiple ECU variants</w:t>
      </w:r>
    </w:p>
    <w:p w:rsidR="00156248" w:rsidRDefault="00156248" w:rsidP="00156248">
      <w:pPr>
        <w:pStyle w:val="ListParagraph"/>
        <w:numPr>
          <w:ilvl w:val="0"/>
          <w:numId w:val="1"/>
        </w:numPr>
      </w:pPr>
      <w:r>
        <w:t xml:space="preserve">Established </w:t>
      </w:r>
      <w:proofErr w:type="spellStart"/>
      <w:r>
        <w:t>microservices</w:t>
      </w:r>
      <w:proofErr w:type="spellEnd"/>
      <w:r>
        <w:t>-based architecture enabling seamless feature integration and product variant management</w:t>
      </w:r>
    </w:p>
    <w:p w:rsidR="00156248" w:rsidRDefault="00156248" w:rsidP="00156248">
      <w:pPr>
        <w:pStyle w:val="ListParagraph"/>
        <w:numPr>
          <w:ilvl w:val="0"/>
          <w:numId w:val="1"/>
        </w:numPr>
      </w:pPr>
      <w:r>
        <w:t>Implemented containerization strategy (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Kubernetes</w:t>
      </w:r>
      <w:proofErr w:type="spellEnd"/>
      <w:r>
        <w:t>) for scalable deployment and CI/CD automation</w:t>
      </w:r>
    </w:p>
    <w:p w:rsidR="00156248" w:rsidRDefault="00156248" w:rsidP="00156248">
      <w:pPr>
        <w:pStyle w:val="ListParagraph"/>
        <w:numPr>
          <w:ilvl w:val="0"/>
          <w:numId w:val="1"/>
        </w:numPr>
      </w:pPr>
      <w:r>
        <w:t>Designed secure OTA update framework with rollback capability and crash recovery mechanisms</w:t>
      </w:r>
    </w:p>
    <w:p w:rsidR="00156248" w:rsidRDefault="00156248" w:rsidP="00156248">
      <w:pPr>
        <w:pStyle w:val="ListParagraph"/>
        <w:numPr>
          <w:ilvl w:val="0"/>
          <w:numId w:val="1"/>
        </w:numPr>
        <w:spacing w:after="160"/>
      </w:pPr>
      <w:r>
        <w:t>Established quality assurance framework: automated testing, code coverage analysis, performance benchmarking</w:t>
      </w:r>
    </w:p>
    <w:p w:rsidR="00054BD2" w:rsidRDefault="00054BD2" w:rsidP="00054BD2">
      <w:pPr>
        <w:pStyle w:val="ListParagraph"/>
        <w:numPr>
          <w:ilvl w:val="0"/>
          <w:numId w:val="1"/>
        </w:numPr>
      </w:pPr>
      <w:r w:rsidRPr="00054BD2">
        <w:t>Strategic Architecture: Leading the design and deployment of the Adaptive AUTOSAR platform for next-generation Software-Defined Vehicles (SDV), defining the roadmap for Zonal E/E architectures that enable high-bandwidth communication and dynamic feature updates over-the-air (OTA).</w:t>
      </w:r>
    </w:p>
    <w:p w:rsidR="00054BD2" w:rsidRPr="00054BD2" w:rsidRDefault="00054BD2" w:rsidP="00054BD2"/>
    <w:p w:rsidR="00054BD2" w:rsidRDefault="00054BD2" w:rsidP="00054BD2">
      <w:pPr>
        <w:pStyle w:val="ListParagraph"/>
        <w:numPr>
          <w:ilvl w:val="0"/>
          <w:numId w:val="1"/>
        </w:numPr>
      </w:pPr>
      <w:r w:rsidRPr="00054BD2">
        <w:t>AI-Driven Execution Management: Architecting a deterministic Execution Management layer capable of orchestrating mixed-criticality workloads. This design ensures the safe coexistence of real-time automotive functions (ASIL-B/D) with containerized AI/ML inference agents used for predictive maintenance and personalized cockpit experiences.</w:t>
      </w:r>
    </w:p>
    <w:p w:rsidR="00054BD2" w:rsidRPr="00054BD2" w:rsidRDefault="00054BD2" w:rsidP="00054BD2"/>
    <w:p w:rsidR="00054BD2" w:rsidRDefault="00054BD2" w:rsidP="00054BD2">
      <w:pPr>
        <w:pStyle w:val="ListParagraph"/>
        <w:numPr>
          <w:ilvl w:val="0"/>
          <w:numId w:val="1"/>
        </w:numPr>
      </w:pPr>
      <w:proofErr w:type="spellStart"/>
      <w:r w:rsidRPr="00054BD2">
        <w:t>GenAI</w:t>
      </w:r>
      <w:proofErr w:type="spellEnd"/>
      <w:r w:rsidRPr="00054BD2">
        <w:t xml:space="preserve"> Workflow Integration: Spearheading the adoption of Generative AI tools (RAG-based) for automated ARXML validation, requirement-to-code traceability, and the generation of safety-compliant C++ test vectors. This initiative reduced validation cycles by 35% and improved ASPICE compliance.</w:t>
      </w:r>
    </w:p>
    <w:p w:rsidR="00054BD2" w:rsidRPr="00054BD2" w:rsidRDefault="00054BD2" w:rsidP="00054BD2"/>
    <w:p w:rsidR="00054BD2" w:rsidRDefault="00054BD2" w:rsidP="00054BD2">
      <w:pPr>
        <w:pStyle w:val="ListParagraph"/>
        <w:numPr>
          <w:ilvl w:val="0"/>
          <w:numId w:val="1"/>
        </w:numPr>
      </w:pPr>
      <w:r w:rsidRPr="00054BD2">
        <w:t>Platform Reliability: Designing the State Management and Log &amp; Trace subsystems to support predictive maintenance use cases. Leveraged edge analytics to detect ECU anomalies in real-time, feeding data into a cloud-based Digital Twin for fleet-wide health monitoring.</w:t>
      </w:r>
    </w:p>
    <w:p w:rsidR="00054BD2" w:rsidRPr="00054BD2" w:rsidRDefault="00054BD2" w:rsidP="00054BD2"/>
    <w:p w:rsidR="00054BD2" w:rsidRDefault="00054BD2" w:rsidP="00054BD2">
      <w:pPr>
        <w:pStyle w:val="ListParagraph"/>
        <w:numPr>
          <w:ilvl w:val="0"/>
          <w:numId w:val="1"/>
        </w:numPr>
      </w:pPr>
      <w:r w:rsidRPr="00054BD2">
        <w:t>Standardization: Driving the adoption of POSIX-compliant OS interfaces and Service-Oriented Architecture (SOA) utilizing SOME/IP and DDS, ensuring interoperability across multi-vendor ECU ecosystems and facilitating the integration of V2X (Vehicle-to-Everything)</w:t>
      </w:r>
    </w:p>
    <w:p w:rsidR="00054BD2" w:rsidRDefault="00054BD2" w:rsidP="00054BD2"/>
    <w:p w:rsidR="00156248" w:rsidRDefault="00156248" w:rsidP="00156248">
      <w:pPr>
        <w:pStyle w:val="Heading3"/>
      </w:pPr>
      <w:r>
        <w:t>Technical Highlights</w:t>
      </w:r>
    </w:p>
    <w:p w:rsidR="00156248" w:rsidRDefault="00156248" w:rsidP="00156248">
      <w:pPr>
        <w:pStyle w:val="ListParagraph"/>
        <w:numPr>
          <w:ilvl w:val="0"/>
          <w:numId w:val="1"/>
        </w:numPr>
      </w:pPr>
      <w:r>
        <w:t xml:space="preserve">Stack: AUTOSAR Adaptive 20-11/21-11 | QNX/Linux OS | C/C++ | </w:t>
      </w:r>
      <w:proofErr w:type="spellStart"/>
      <w:r>
        <w:t>Docker</w:t>
      </w:r>
      <w:proofErr w:type="spellEnd"/>
      <w:r>
        <w:t>/</w:t>
      </w:r>
      <w:proofErr w:type="spellStart"/>
      <w:r>
        <w:t>Kubernetes</w:t>
      </w:r>
      <w:proofErr w:type="spellEnd"/>
      <w:r>
        <w:t xml:space="preserve"> | REST APIs</w:t>
      </w:r>
    </w:p>
    <w:p w:rsidR="00156248" w:rsidRDefault="00156248" w:rsidP="00156248">
      <w:pPr>
        <w:pStyle w:val="ListParagraph"/>
        <w:numPr>
          <w:ilvl w:val="0"/>
          <w:numId w:val="1"/>
        </w:numPr>
      </w:pPr>
      <w:r>
        <w:t>Hardware: Automotive HPS boards with multicore processors</w:t>
      </w:r>
    </w:p>
    <w:p w:rsidR="00156248" w:rsidRDefault="00156248" w:rsidP="00156248">
      <w:pPr>
        <w:pStyle w:val="ListParagraph"/>
        <w:numPr>
          <w:ilvl w:val="0"/>
          <w:numId w:val="1"/>
        </w:numPr>
      </w:pPr>
      <w:r>
        <w:t xml:space="preserve">Architecture: Service-oriented | Event-driven | Loosely-coupled </w:t>
      </w:r>
      <w:proofErr w:type="spellStart"/>
      <w:r>
        <w:t>microservices</w:t>
      </w:r>
      <w:proofErr w:type="spellEnd"/>
    </w:p>
    <w:p w:rsidR="00156248" w:rsidRDefault="00156248" w:rsidP="00156248">
      <w:pPr>
        <w:pStyle w:val="ListParagraph"/>
        <w:numPr>
          <w:ilvl w:val="0"/>
          <w:numId w:val="1"/>
        </w:numPr>
        <w:spacing w:after="160"/>
      </w:pPr>
      <w:r>
        <w:t>Deployment: Containerized, cloud-ready architecture supporting edge and cloud synchronization</w:t>
      </w:r>
    </w:p>
    <w:p w:rsidR="00156248" w:rsidRDefault="00156248" w:rsidP="00156248">
      <w:pPr>
        <w:pStyle w:val="Heading3"/>
      </w:pPr>
      <w:r>
        <w:t>Business Impact</w:t>
      </w:r>
    </w:p>
    <w:p w:rsidR="00156248" w:rsidRDefault="00156248" w:rsidP="00156248">
      <w:pPr>
        <w:pStyle w:val="ListParagraph"/>
        <w:numPr>
          <w:ilvl w:val="0"/>
          <w:numId w:val="1"/>
        </w:numPr>
      </w:pPr>
      <w:r>
        <w:t>60% reduction in time-to-market for new appliance variants through reusable platform components</w:t>
      </w:r>
    </w:p>
    <w:p w:rsidR="00156248" w:rsidRDefault="00156248" w:rsidP="00156248">
      <w:pPr>
        <w:pStyle w:val="ListParagraph"/>
        <w:numPr>
          <w:ilvl w:val="0"/>
          <w:numId w:val="1"/>
        </w:numPr>
      </w:pPr>
      <w:r>
        <w:t>Enabled OTA capability: deploy updates to 5M+ appliances in field, eliminating hardware recalls</w:t>
      </w:r>
    </w:p>
    <w:p w:rsidR="00156248" w:rsidRDefault="00156248" w:rsidP="00156248">
      <w:pPr>
        <w:pStyle w:val="ListParagraph"/>
        <w:numPr>
          <w:ilvl w:val="0"/>
          <w:numId w:val="1"/>
        </w:numPr>
      </w:pPr>
      <w:r>
        <w:lastRenderedPageBreak/>
        <w:t>Established global engineering organization spanning 4 continents with aligned development processes</w:t>
      </w:r>
    </w:p>
    <w:p w:rsidR="00156248" w:rsidRDefault="00156248" w:rsidP="00156248">
      <w:pPr>
        <w:spacing w:after="160"/>
      </w:pPr>
      <w:r>
        <w:t>Cost savings: 40% reduction in development and support costs through improved code reuse and automation</w:t>
      </w:r>
    </w:p>
    <w:p w:rsidR="00054BD2" w:rsidRPr="00054BD2" w:rsidRDefault="00054BD2" w:rsidP="00156248">
      <w:pPr>
        <w:spacing w:after="160"/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54BD2"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Infosys projects</w:t>
      </w:r>
      <w:r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54BD2">
        <w:rPr>
          <w:color w:val="5B9BD5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(Sep 2008 – Mar 2022)</w:t>
      </w:r>
    </w:p>
    <w:p w:rsidR="00054BD2" w:rsidRDefault="00054BD2" w:rsidP="00054BD2">
      <w:pPr>
        <w:pStyle w:val="Heading3"/>
      </w:pPr>
      <w:r>
        <w:t>PROJECT 3</w:t>
      </w:r>
      <w:r>
        <w:t>: GTP-U SDN-P4 FOR BAREFOOT NETWORK SWITCH</w:t>
      </w:r>
    </w:p>
    <w:p w:rsidR="00054BD2" w:rsidRDefault="00054BD2" w:rsidP="00054BD2">
      <w:pPr>
        <w:spacing w:after="160"/>
      </w:pPr>
      <w:r>
        <w:rPr>
          <w:b/>
          <w:bCs/>
        </w:rPr>
        <w:t>Client: Network Infrastructure Provider | Role: Technical Architect | Duration: Ma</w:t>
      </w:r>
      <w:r w:rsidR="00E1255E">
        <w:rPr>
          <w:b/>
          <w:bCs/>
        </w:rPr>
        <w:t>y 2018 – Mar 2022</w:t>
      </w:r>
      <w:r>
        <w:rPr>
          <w:b/>
          <w:bCs/>
        </w:rPr>
        <w:t xml:space="preserve"> | Team Size: 15</w:t>
      </w:r>
      <w:r>
        <w:rPr>
          <w:b/>
          <w:bCs/>
        </w:rPr>
        <w:t xml:space="preserve"> Engineers</w:t>
      </w:r>
    </w:p>
    <w:p w:rsidR="00054BD2" w:rsidRDefault="00054BD2" w:rsidP="00054BD2">
      <w:pPr>
        <w:pStyle w:val="Heading3"/>
      </w:pPr>
      <w:r>
        <w:t>Business Challenge</w:t>
      </w:r>
    </w:p>
    <w:p w:rsidR="00054BD2" w:rsidRDefault="00054BD2" w:rsidP="00054BD2">
      <w:pPr>
        <w:pStyle w:val="ListParagraph"/>
        <w:numPr>
          <w:ilvl w:val="0"/>
          <w:numId w:val="1"/>
        </w:numPr>
      </w:pPr>
      <w:r>
        <w:t xml:space="preserve">Implement GTP-U (GPRS </w:t>
      </w:r>
      <w:proofErr w:type="spellStart"/>
      <w:r>
        <w:t>Tunneling</w:t>
      </w:r>
      <w:proofErr w:type="spellEnd"/>
      <w:r>
        <w:t xml:space="preserve"> Protocol - User Plane) on programmable P4 switch for SDN-based mobile network architectures</w:t>
      </w:r>
    </w:p>
    <w:p w:rsidR="00054BD2" w:rsidRDefault="00054BD2" w:rsidP="00054BD2">
      <w:pPr>
        <w:pStyle w:val="ListParagraph"/>
        <w:numPr>
          <w:ilvl w:val="0"/>
          <w:numId w:val="1"/>
        </w:numPr>
      </w:pPr>
      <w:r>
        <w:t>Achieve line-rate packet processing with minimal latency for high-capacity mobile gateways</w:t>
      </w:r>
    </w:p>
    <w:p w:rsidR="00054BD2" w:rsidRDefault="00054BD2" w:rsidP="00054BD2">
      <w:pPr>
        <w:pStyle w:val="ListParagraph"/>
        <w:numPr>
          <w:ilvl w:val="0"/>
          <w:numId w:val="1"/>
        </w:numPr>
        <w:spacing w:after="160"/>
      </w:pPr>
      <w:r>
        <w:t>Enable flexible, programmable packet forwarding for next-generation 4G/5G networks</w:t>
      </w:r>
    </w:p>
    <w:p w:rsidR="00054BD2" w:rsidRDefault="00054BD2" w:rsidP="00054BD2">
      <w:pPr>
        <w:pStyle w:val="Heading3"/>
      </w:pPr>
      <w:r>
        <w:t>Technical Solution Architected</w:t>
      </w:r>
    </w:p>
    <w:p w:rsidR="00054BD2" w:rsidRDefault="00054BD2" w:rsidP="00054BD2">
      <w:pPr>
        <w:pStyle w:val="ListParagraph"/>
        <w:numPr>
          <w:ilvl w:val="0"/>
          <w:numId w:val="1"/>
        </w:numPr>
      </w:pPr>
      <w:r>
        <w:t xml:space="preserve">Designed GTP-U packet parsing and forwarding pipeline in P4 (Barefoot </w:t>
      </w:r>
      <w:proofErr w:type="spellStart"/>
      <w:r>
        <w:t>Tofino</w:t>
      </w:r>
      <w:proofErr w:type="spellEnd"/>
      <w:r>
        <w:t xml:space="preserve"> architecture)</w:t>
      </w:r>
    </w:p>
    <w:p w:rsidR="00054BD2" w:rsidRDefault="00054BD2" w:rsidP="00054BD2">
      <w:pPr>
        <w:pStyle w:val="ListParagraph"/>
        <w:numPr>
          <w:ilvl w:val="0"/>
          <w:numId w:val="1"/>
        </w:numPr>
      </w:pPr>
      <w:r>
        <w:t>Implemented stateless tunnel encapsulation/</w:t>
      </w:r>
      <w:proofErr w:type="spellStart"/>
      <w:r>
        <w:t>decapsulation</w:t>
      </w:r>
      <w:proofErr w:type="spellEnd"/>
      <w:r>
        <w:t xml:space="preserve"> at switching fabric level</w:t>
      </w:r>
    </w:p>
    <w:p w:rsidR="00054BD2" w:rsidRDefault="00054BD2" w:rsidP="00054BD2">
      <w:pPr>
        <w:pStyle w:val="ListParagraph"/>
        <w:numPr>
          <w:ilvl w:val="0"/>
          <w:numId w:val="1"/>
        </w:numPr>
      </w:pPr>
      <w:r>
        <w:t xml:space="preserve">Created packet classification logic for </w:t>
      </w:r>
      <w:proofErr w:type="spellStart"/>
      <w:r>
        <w:t>QoS</w:t>
      </w:r>
      <w:proofErr w:type="spellEnd"/>
      <w:r>
        <w:t xml:space="preserve"> marking and traffic steering based on tunnel parameters</w:t>
      </w:r>
    </w:p>
    <w:p w:rsidR="00054BD2" w:rsidRDefault="00054BD2" w:rsidP="00054BD2">
      <w:pPr>
        <w:pStyle w:val="ListParagraph"/>
        <w:numPr>
          <w:ilvl w:val="0"/>
          <w:numId w:val="1"/>
        </w:numPr>
      </w:pPr>
      <w:r>
        <w:t>Integrated with telemetry infrastructure for real-time packet flow monitoring and analytics</w:t>
      </w:r>
    </w:p>
    <w:p w:rsidR="00054BD2" w:rsidRDefault="00054BD2" w:rsidP="00054BD2">
      <w:pPr>
        <w:pStyle w:val="ListParagraph"/>
        <w:numPr>
          <w:ilvl w:val="0"/>
          <w:numId w:val="1"/>
        </w:numPr>
        <w:spacing w:after="160"/>
      </w:pPr>
      <w:r>
        <w:t>Developed control plane integration with SDN controller for dynamic tunnel provisioning</w:t>
      </w:r>
    </w:p>
    <w:p w:rsidR="00054BD2" w:rsidRDefault="00054BD2" w:rsidP="00054BD2">
      <w:pPr>
        <w:pStyle w:val="Heading3"/>
      </w:pPr>
      <w:r>
        <w:t>Technical Highlights</w:t>
      </w:r>
    </w:p>
    <w:p w:rsidR="00054BD2" w:rsidRDefault="00054BD2" w:rsidP="00054BD2">
      <w:pPr>
        <w:pStyle w:val="ListParagraph"/>
        <w:numPr>
          <w:ilvl w:val="0"/>
          <w:numId w:val="1"/>
        </w:numPr>
      </w:pPr>
      <w:r>
        <w:t xml:space="preserve">Hardware: Barefoot </w:t>
      </w:r>
      <w:proofErr w:type="spellStart"/>
      <w:r>
        <w:t>Tofino</w:t>
      </w:r>
      <w:proofErr w:type="spellEnd"/>
      <w:r>
        <w:t xml:space="preserve"> P4-programmable switch | 64 x 100G ports</w:t>
      </w:r>
    </w:p>
    <w:p w:rsidR="00054BD2" w:rsidRDefault="00054BD2" w:rsidP="00054BD2">
      <w:pPr>
        <w:pStyle w:val="ListParagraph"/>
        <w:numPr>
          <w:ilvl w:val="0"/>
          <w:numId w:val="1"/>
        </w:numPr>
      </w:pPr>
      <w:r>
        <w:t xml:space="preserve">Software: P4 (v16) | Network OS | C++ control plane | </w:t>
      </w:r>
      <w:proofErr w:type="spellStart"/>
      <w:r>
        <w:t>Docker</w:t>
      </w:r>
      <w:proofErr w:type="spellEnd"/>
      <w:r>
        <w:t>/</w:t>
      </w:r>
      <w:proofErr w:type="spellStart"/>
      <w:r>
        <w:t>Kubernetes</w:t>
      </w:r>
      <w:proofErr w:type="spellEnd"/>
      <w:r>
        <w:t xml:space="preserve"> container infrastructure</w:t>
      </w:r>
    </w:p>
    <w:p w:rsidR="00054BD2" w:rsidRDefault="00054BD2" w:rsidP="00054BD2">
      <w:pPr>
        <w:pStyle w:val="ListParagraph"/>
        <w:numPr>
          <w:ilvl w:val="0"/>
          <w:numId w:val="1"/>
        </w:numPr>
      </w:pPr>
      <w:r>
        <w:t xml:space="preserve">Performance: Sub-microsecond latency | 12.8 </w:t>
      </w:r>
      <w:proofErr w:type="spellStart"/>
      <w:r>
        <w:t>Tbps</w:t>
      </w:r>
      <w:proofErr w:type="spellEnd"/>
      <w:r>
        <w:t xml:space="preserve"> throughput | Zero packet loss</w:t>
      </w:r>
    </w:p>
    <w:p w:rsidR="00054BD2" w:rsidRDefault="00054BD2" w:rsidP="00054BD2">
      <w:pPr>
        <w:pStyle w:val="ListParagraph"/>
        <w:numPr>
          <w:ilvl w:val="0"/>
          <w:numId w:val="1"/>
        </w:numPr>
        <w:spacing w:after="160"/>
      </w:pPr>
      <w:r>
        <w:t xml:space="preserve">Telemetry: Real-time packet flow monitoring, GTP-U tunnel statistics, </w:t>
      </w:r>
      <w:proofErr w:type="spellStart"/>
      <w:r>
        <w:t>QoS</w:t>
      </w:r>
      <w:proofErr w:type="spellEnd"/>
      <w:r>
        <w:t xml:space="preserve"> metrics</w:t>
      </w:r>
    </w:p>
    <w:p w:rsidR="00054BD2" w:rsidRDefault="00054BD2" w:rsidP="00054BD2">
      <w:pPr>
        <w:pStyle w:val="Heading3"/>
      </w:pPr>
      <w:r>
        <w:t>Business Impact</w:t>
      </w:r>
    </w:p>
    <w:p w:rsidR="00054BD2" w:rsidRDefault="00054BD2" w:rsidP="00054BD2">
      <w:pPr>
        <w:pStyle w:val="ListParagraph"/>
        <w:numPr>
          <w:ilvl w:val="0"/>
          <w:numId w:val="1"/>
        </w:numPr>
      </w:pPr>
      <w:r>
        <w:t>Delivered line-rate GTP-U processing enabling carriers to consolidate mobile gateway functions</w:t>
      </w:r>
    </w:p>
    <w:p w:rsidR="00054BD2" w:rsidRDefault="00054BD2" w:rsidP="00054BD2">
      <w:pPr>
        <w:pStyle w:val="ListParagraph"/>
        <w:numPr>
          <w:ilvl w:val="0"/>
          <w:numId w:val="1"/>
        </w:numPr>
      </w:pPr>
      <w:r>
        <w:t>Reduced equipment footprint by 70% compared to traditional dedicated gateway appliances</w:t>
      </w:r>
    </w:p>
    <w:p w:rsidR="00054BD2" w:rsidRDefault="00054BD2" w:rsidP="00054BD2">
      <w:pPr>
        <w:pStyle w:val="ListParagraph"/>
        <w:numPr>
          <w:ilvl w:val="0"/>
          <w:numId w:val="1"/>
        </w:numPr>
        <w:spacing w:after="200"/>
      </w:pPr>
      <w:r>
        <w:t>Positioned company as innovator in SDN-based mobile infrastructure; resulted in $2.1M in follow-on contracts</w:t>
      </w:r>
    </w:p>
    <w:p w:rsidR="00185CB2" w:rsidRDefault="00185CB2" w:rsidP="00185CB2">
      <w:pPr>
        <w:pStyle w:val="Heading3"/>
      </w:pPr>
      <w:r>
        <w:t>PROJECT 4</w:t>
      </w:r>
      <w:r>
        <w:t>: OAM FOR GPON-BASED ROUTERS</w:t>
      </w:r>
    </w:p>
    <w:p w:rsidR="00185CB2" w:rsidRDefault="00185CB2" w:rsidP="00185CB2">
      <w:pPr>
        <w:spacing w:after="160"/>
      </w:pPr>
      <w:r>
        <w:rPr>
          <w:b/>
          <w:bCs/>
        </w:rPr>
        <w:t>Client: Network Equipment Provider | Role: Technical Architect | Duration: May 2016 – Jan 2018 | Team Size: 10 Engineers</w:t>
      </w:r>
    </w:p>
    <w:p w:rsidR="00185CB2" w:rsidRDefault="00185CB2" w:rsidP="00185CB2">
      <w:pPr>
        <w:pStyle w:val="Heading3"/>
      </w:pPr>
      <w:r>
        <w:t>Business Challenge</w:t>
      </w:r>
    </w:p>
    <w:p w:rsidR="00185CB2" w:rsidRDefault="00185CB2" w:rsidP="00185CB2">
      <w:pPr>
        <w:pStyle w:val="ListParagraph"/>
        <w:numPr>
          <w:ilvl w:val="0"/>
          <w:numId w:val="1"/>
        </w:numPr>
      </w:pPr>
      <w:r>
        <w:t>Develop comprehensive OAM (Operations, Administration, Maintenance) framework for GPON-based broadband access routers</w:t>
      </w:r>
    </w:p>
    <w:p w:rsidR="00185CB2" w:rsidRDefault="00185CB2" w:rsidP="00185CB2">
      <w:pPr>
        <w:pStyle w:val="ListParagraph"/>
        <w:numPr>
          <w:ilvl w:val="0"/>
          <w:numId w:val="1"/>
        </w:numPr>
      </w:pPr>
      <w:r>
        <w:t>Support multiple management protocols: CLI, NETCONF, SNMP with custom MIBs</w:t>
      </w:r>
    </w:p>
    <w:p w:rsidR="00185CB2" w:rsidRDefault="00185CB2" w:rsidP="00185CB2">
      <w:pPr>
        <w:pStyle w:val="ListParagraph"/>
        <w:numPr>
          <w:ilvl w:val="0"/>
          <w:numId w:val="1"/>
        </w:numPr>
        <w:spacing w:after="160"/>
      </w:pPr>
      <w:r>
        <w:t>Enable feature development and sustenance while maintaining operational stability</w:t>
      </w:r>
    </w:p>
    <w:p w:rsidR="00185CB2" w:rsidRDefault="00185CB2" w:rsidP="00185CB2">
      <w:pPr>
        <w:pStyle w:val="Heading3"/>
      </w:pPr>
      <w:r>
        <w:lastRenderedPageBreak/>
        <w:t>Technical Solution Architected</w:t>
      </w:r>
    </w:p>
    <w:p w:rsidR="00185CB2" w:rsidRDefault="00185CB2" w:rsidP="00185CB2">
      <w:pPr>
        <w:pStyle w:val="ListParagraph"/>
        <w:numPr>
          <w:ilvl w:val="0"/>
          <w:numId w:val="1"/>
        </w:numPr>
      </w:pPr>
      <w:r>
        <w:t>Designed layered OAM architecture: Management Interface (CLI/NETCONF/SNMP) → Application Logic → Driver Abstraction Layer</w:t>
      </w:r>
    </w:p>
    <w:p w:rsidR="00185CB2" w:rsidRDefault="00185CB2" w:rsidP="00185CB2">
      <w:pPr>
        <w:pStyle w:val="ListParagraph"/>
        <w:numPr>
          <w:ilvl w:val="0"/>
          <w:numId w:val="1"/>
        </w:numPr>
      </w:pPr>
      <w:r>
        <w:t>Implemented CLI engine supporting command hierarchies, context-sensitive help, and transaction logging</w:t>
      </w:r>
    </w:p>
    <w:p w:rsidR="00185CB2" w:rsidRDefault="00185CB2" w:rsidP="00185CB2">
      <w:pPr>
        <w:pStyle w:val="ListParagraph"/>
        <w:numPr>
          <w:ilvl w:val="0"/>
          <w:numId w:val="1"/>
        </w:numPr>
      </w:pPr>
      <w:r>
        <w:t>Created NETCONF data models (YANG) for programmable configuration management</w:t>
      </w:r>
    </w:p>
    <w:p w:rsidR="00185CB2" w:rsidRDefault="00185CB2" w:rsidP="00185CB2">
      <w:pPr>
        <w:pStyle w:val="ListParagraph"/>
        <w:numPr>
          <w:ilvl w:val="0"/>
          <w:numId w:val="1"/>
        </w:numPr>
      </w:pPr>
      <w:r>
        <w:t>Developed comprehensive SNMP MIBs supporting 150+ managed objects for router monitoring</w:t>
      </w:r>
    </w:p>
    <w:p w:rsidR="00185CB2" w:rsidRDefault="00185CB2" w:rsidP="00185CB2">
      <w:pPr>
        <w:pStyle w:val="ListParagraph"/>
        <w:numPr>
          <w:ilvl w:val="0"/>
          <w:numId w:val="1"/>
        </w:numPr>
        <w:spacing w:after="160"/>
      </w:pPr>
      <w:r>
        <w:t>Integrated firmware upgrade capability with rollback and validation mechanisms</w:t>
      </w:r>
    </w:p>
    <w:p w:rsidR="00185CB2" w:rsidRDefault="00185CB2" w:rsidP="00185CB2">
      <w:pPr>
        <w:pStyle w:val="Heading3"/>
      </w:pPr>
      <w:r>
        <w:t>Technical Highlights</w:t>
      </w:r>
    </w:p>
    <w:p w:rsidR="00185CB2" w:rsidRDefault="00185CB2" w:rsidP="00185CB2">
      <w:pPr>
        <w:pStyle w:val="ListParagraph"/>
        <w:numPr>
          <w:ilvl w:val="0"/>
          <w:numId w:val="1"/>
        </w:numPr>
      </w:pPr>
      <w:r>
        <w:t>Hardware: ARM-based GPON router platform</w:t>
      </w:r>
    </w:p>
    <w:p w:rsidR="00185CB2" w:rsidRDefault="00185CB2" w:rsidP="00185CB2">
      <w:pPr>
        <w:pStyle w:val="ListParagraph"/>
        <w:numPr>
          <w:ilvl w:val="0"/>
          <w:numId w:val="1"/>
        </w:numPr>
      </w:pPr>
      <w:r>
        <w:t>Software: Proprietary Linux-based OS | C/C++ | CLI engine | CONFD configuration management | SNMP agent</w:t>
      </w:r>
    </w:p>
    <w:p w:rsidR="00185CB2" w:rsidRDefault="00185CB2" w:rsidP="00185CB2">
      <w:pPr>
        <w:pStyle w:val="ListParagraph"/>
        <w:numPr>
          <w:ilvl w:val="0"/>
          <w:numId w:val="1"/>
        </w:numPr>
      </w:pPr>
      <w:r>
        <w:t>Protocols: GPON optical interface | Ethernet management | NETCONF over SSH | SNMP v1/v2/v3</w:t>
      </w:r>
    </w:p>
    <w:p w:rsidR="00185CB2" w:rsidRDefault="00185CB2" w:rsidP="00185CB2">
      <w:pPr>
        <w:pStyle w:val="ListParagraph"/>
        <w:numPr>
          <w:ilvl w:val="0"/>
          <w:numId w:val="1"/>
        </w:numPr>
        <w:spacing w:after="160"/>
      </w:pPr>
      <w:r>
        <w:t>Scalability: Support for 200+ customer-facing configuration parameters | 50+ diagnostic commands</w:t>
      </w:r>
    </w:p>
    <w:p w:rsidR="00185CB2" w:rsidRDefault="00185CB2" w:rsidP="00185CB2">
      <w:pPr>
        <w:pStyle w:val="Heading3"/>
      </w:pPr>
      <w:r>
        <w:t>Business Impact</w:t>
      </w:r>
    </w:p>
    <w:p w:rsidR="00185CB2" w:rsidRDefault="00185CB2" w:rsidP="00185CB2">
      <w:pPr>
        <w:pStyle w:val="ListParagraph"/>
        <w:numPr>
          <w:ilvl w:val="0"/>
          <w:numId w:val="1"/>
        </w:numPr>
      </w:pPr>
      <w:r>
        <w:t>Enabled field operations teams to manage 1M+ GPON routers with standardized management interfaces</w:t>
      </w:r>
    </w:p>
    <w:p w:rsidR="00185CB2" w:rsidRDefault="00185CB2" w:rsidP="00185CB2">
      <w:pPr>
        <w:pStyle w:val="ListParagraph"/>
        <w:numPr>
          <w:ilvl w:val="0"/>
          <w:numId w:val="1"/>
        </w:numPr>
      </w:pPr>
      <w:r>
        <w:t>Reduced customer support costs by 45% through self-service diagnostic capabilities</w:t>
      </w:r>
    </w:p>
    <w:p w:rsidR="00185CB2" w:rsidRDefault="00185CB2" w:rsidP="00185CB2">
      <w:pPr>
        <w:pStyle w:val="ListParagraph"/>
        <w:numPr>
          <w:ilvl w:val="0"/>
          <w:numId w:val="1"/>
        </w:numPr>
        <w:spacing w:after="200"/>
      </w:pPr>
      <w:r>
        <w:t>Foundation for 3 subsequent product features; enabled technology reuse across product line</w:t>
      </w:r>
    </w:p>
    <w:p w:rsidR="00185CB2" w:rsidRDefault="00185CB2" w:rsidP="00185CB2">
      <w:pPr>
        <w:pStyle w:val="Heading3"/>
      </w:pPr>
      <w:r>
        <w:t>PROJECT 5</w:t>
      </w:r>
      <w:r>
        <w:t>: GCP PROTOCOL DEVELOPMENT FOR REMOTE PHY DEVICES (RPDs)</w:t>
      </w:r>
    </w:p>
    <w:p w:rsidR="00185CB2" w:rsidRDefault="00185CB2" w:rsidP="00185CB2">
      <w:pPr>
        <w:spacing w:after="160"/>
      </w:pPr>
      <w:r>
        <w:rPr>
          <w:b/>
          <w:bCs/>
        </w:rPr>
        <w:t>Client: Cable Network Equipment Provider | Role: Technical Architect | Duration: Mar 2016 – May 2018 | Team Size: 12 Engineers</w:t>
      </w:r>
    </w:p>
    <w:p w:rsidR="00185CB2" w:rsidRDefault="00185CB2" w:rsidP="00185CB2">
      <w:pPr>
        <w:pStyle w:val="Heading3"/>
      </w:pPr>
      <w:r>
        <w:t>Business Challenge</w:t>
      </w:r>
    </w:p>
    <w:p w:rsidR="00185CB2" w:rsidRDefault="00185CB2" w:rsidP="00185CB2">
      <w:pPr>
        <w:pStyle w:val="ListParagraph"/>
        <w:numPr>
          <w:ilvl w:val="0"/>
          <w:numId w:val="1"/>
        </w:numPr>
      </w:pPr>
      <w:r>
        <w:t>Implement Generic CDMA Protocol (GCP) for next-generation cable modems and Remote PHY devices</w:t>
      </w:r>
    </w:p>
    <w:p w:rsidR="00185CB2" w:rsidRDefault="00185CB2" w:rsidP="00185CB2">
      <w:pPr>
        <w:pStyle w:val="ListParagraph"/>
        <w:numPr>
          <w:ilvl w:val="0"/>
          <w:numId w:val="1"/>
        </w:numPr>
      </w:pPr>
      <w:r>
        <w:t>Enable split-architecture cable networks with PHY processing at edge</w:t>
      </w:r>
    </w:p>
    <w:p w:rsidR="00185CB2" w:rsidRDefault="00185CB2" w:rsidP="00185CB2">
      <w:pPr>
        <w:pStyle w:val="ListParagraph"/>
        <w:numPr>
          <w:ilvl w:val="0"/>
          <w:numId w:val="1"/>
        </w:numPr>
        <w:spacing w:after="160"/>
      </w:pPr>
      <w:r>
        <w:t>Support high-capacity upstream/downstream channels with tight latency requirements</w:t>
      </w:r>
    </w:p>
    <w:p w:rsidR="00185CB2" w:rsidRDefault="00185CB2" w:rsidP="00185CB2">
      <w:pPr>
        <w:pStyle w:val="Heading3"/>
      </w:pPr>
      <w:r>
        <w:t>Technical Solution Architected</w:t>
      </w:r>
    </w:p>
    <w:p w:rsidR="00185CB2" w:rsidRDefault="00185CB2" w:rsidP="00185CB2">
      <w:pPr>
        <w:pStyle w:val="ListParagraph"/>
        <w:numPr>
          <w:ilvl w:val="0"/>
          <w:numId w:val="1"/>
        </w:numPr>
      </w:pPr>
      <w:r>
        <w:t>Designed GCP protocol state machine with 8 operational modes</w:t>
      </w:r>
    </w:p>
    <w:p w:rsidR="00185CB2" w:rsidRDefault="00185CB2" w:rsidP="00185CB2">
      <w:pPr>
        <w:pStyle w:val="ListParagraph"/>
        <w:numPr>
          <w:ilvl w:val="0"/>
          <w:numId w:val="1"/>
        </w:numPr>
      </w:pPr>
      <w:r>
        <w:t>Implemented channel bonding logic supporting up to 32 simultaneous channels</w:t>
      </w:r>
    </w:p>
    <w:p w:rsidR="00185CB2" w:rsidRDefault="00185CB2" w:rsidP="00185CB2">
      <w:pPr>
        <w:pStyle w:val="ListParagraph"/>
        <w:numPr>
          <w:ilvl w:val="0"/>
          <w:numId w:val="1"/>
        </w:numPr>
      </w:pPr>
      <w:r>
        <w:t xml:space="preserve">Created </w:t>
      </w:r>
      <w:proofErr w:type="spellStart"/>
      <w:r>
        <w:t>QoS</w:t>
      </w:r>
      <w:proofErr w:type="spellEnd"/>
      <w:r>
        <w:t xml:space="preserve"> scheduling engine for service flow management</w:t>
      </w:r>
    </w:p>
    <w:p w:rsidR="00185CB2" w:rsidRDefault="00185CB2" w:rsidP="00185CB2">
      <w:pPr>
        <w:pStyle w:val="ListParagraph"/>
        <w:numPr>
          <w:ilvl w:val="0"/>
          <w:numId w:val="1"/>
        </w:numPr>
      </w:pPr>
      <w:r>
        <w:t>Integrated with DHCP, TFTP, and DOCSIS protocols for cable ecosystem compatibility</w:t>
      </w:r>
    </w:p>
    <w:p w:rsidR="00185CB2" w:rsidRDefault="00185CB2" w:rsidP="00185CB2">
      <w:pPr>
        <w:pStyle w:val="ListParagraph"/>
        <w:numPr>
          <w:ilvl w:val="0"/>
          <w:numId w:val="1"/>
        </w:numPr>
        <w:spacing w:after="160"/>
      </w:pPr>
      <w:r>
        <w:t xml:space="preserve">Deployed telemetry and </w:t>
      </w:r>
      <w:proofErr w:type="spellStart"/>
      <w:r>
        <w:t>RabbitMQ</w:t>
      </w:r>
      <w:proofErr w:type="spellEnd"/>
      <w:r>
        <w:t>-based message queuing for real-time performance monitoring</w:t>
      </w:r>
    </w:p>
    <w:p w:rsidR="00185CB2" w:rsidRDefault="00185CB2" w:rsidP="00185CB2">
      <w:pPr>
        <w:pStyle w:val="Heading3"/>
      </w:pPr>
      <w:r>
        <w:t>Technical Highlights</w:t>
      </w:r>
    </w:p>
    <w:p w:rsidR="00185CB2" w:rsidRDefault="00185CB2" w:rsidP="00185CB2">
      <w:pPr>
        <w:pStyle w:val="ListParagraph"/>
        <w:numPr>
          <w:ilvl w:val="0"/>
          <w:numId w:val="1"/>
        </w:numPr>
      </w:pPr>
      <w:r>
        <w:t>Hardware: ARM-based RPD platform with specialized PHY processors</w:t>
      </w:r>
    </w:p>
    <w:p w:rsidR="00185CB2" w:rsidRDefault="00185CB2" w:rsidP="00185CB2">
      <w:pPr>
        <w:pStyle w:val="ListParagraph"/>
        <w:numPr>
          <w:ilvl w:val="0"/>
          <w:numId w:val="1"/>
        </w:numPr>
      </w:pPr>
      <w:r>
        <w:t xml:space="preserve">Software: Proprietary Linux | C/C++ | </w:t>
      </w:r>
      <w:proofErr w:type="spellStart"/>
      <w:r>
        <w:t>RabbitMQ</w:t>
      </w:r>
      <w:proofErr w:type="spellEnd"/>
      <w:r>
        <w:t xml:space="preserve"> | </w:t>
      </w:r>
      <w:proofErr w:type="spellStart"/>
      <w:r>
        <w:t>Docker</w:t>
      </w:r>
      <w:proofErr w:type="spellEnd"/>
      <w:r>
        <w:t xml:space="preserve"> containers | REST APIs</w:t>
      </w:r>
    </w:p>
    <w:p w:rsidR="00185CB2" w:rsidRDefault="00185CB2" w:rsidP="00185CB2">
      <w:pPr>
        <w:pStyle w:val="ListParagraph"/>
        <w:numPr>
          <w:ilvl w:val="0"/>
          <w:numId w:val="1"/>
        </w:numPr>
      </w:pPr>
      <w:r>
        <w:t>Performance: &lt;10ms latency for upstream scheduling | 32 simultaneous channels | 100+ Mbps aggregate throughput</w:t>
      </w:r>
    </w:p>
    <w:p w:rsidR="00185CB2" w:rsidRDefault="00185CB2" w:rsidP="00185CB2">
      <w:pPr>
        <w:pStyle w:val="ListParagraph"/>
        <w:numPr>
          <w:ilvl w:val="0"/>
          <w:numId w:val="1"/>
        </w:numPr>
        <w:spacing w:after="160"/>
      </w:pPr>
      <w:r>
        <w:t>Scalability: Support for 10,000+ CPE devices per RPD cluster</w:t>
      </w:r>
    </w:p>
    <w:p w:rsidR="00185CB2" w:rsidRDefault="00185CB2" w:rsidP="00185CB2">
      <w:pPr>
        <w:pStyle w:val="Heading3"/>
      </w:pPr>
      <w:r>
        <w:t>Business Impact</w:t>
      </w:r>
    </w:p>
    <w:p w:rsidR="00185CB2" w:rsidRDefault="00185CB2" w:rsidP="00185CB2">
      <w:pPr>
        <w:pStyle w:val="ListParagraph"/>
        <w:numPr>
          <w:ilvl w:val="0"/>
          <w:numId w:val="1"/>
        </w:numPr>
      </w:pPr>
      <w:r>
        <w:t>Delivered protocol stack enabling carriers to implement split-architecture networks</w:t>
      </w:r>
    </w:p>
    <w:p w:rsidR="00185CB2" w:rsidRDefault="00185CB2" w:rsidP="00185CB2">
      <w:pPr>
        <w:pStyle w:val="ListParagraph"/>
        <w:numPr>
          <w:ilvl w:val="0"/>
          <w:numId w:val="1"/>
        </w:numPr>
      </w:pPr>
      <w:r>
        <w:lastRenderedPageBreak/>
        <w:t>Reduced infrastructure cost per customer premise by 35% through efficient PHY centralization</w:t>
      </w:r>
    </w:p>
    <w:p w:rsidR="00185CB2" w:rsidRDefault="00185CB2" w:rsidP="00185CB2">
      <w:pPr>
        <w:pStyle w:val="ListParagraph"/>
        <w:numPr>
          <w:ilvl w:val="0"/>
          <w:numId w:val="1"/>
        </w:numPr>
        <w:spacing w:after="200"/>
      </w:pPr>
      <w:r>
        <w:t>Achieved market differentiation; secured $3.5M in product licensing agreements</w:t>
      </w:r>
    </w:p>
    <w:p w:rsidR="00185CB2" w:rsidRDefault="00185CB2" w:rsidP="00185CB2">
      <w:pPr>
        <w:pStyle w:val="Heading3"/>
      </w:pPr>
      <w:r>
        <w:t>PROJECT 6</w:t>
      </w:r>
      <w:r>
        <w:t>: AUTOMOTIVE</w:t>
      </w:r>
      <w:r>
        <w:t xml:space="preserve"> VEHICLE</w:t>
      </w:r>
      <w:r>
        <w:t xml:space="preserve"> INFOTAINMENT &amp; MULTIMEDIA PLATFORM</w:t>
      </w:r>
    </w:p>
    <w:p w:rsidR="00185CB2" w:rsidRDefault="00185CB2" w:rsidP="00185CB2">
      <w:pPr>
        <w:spacing w:after="160"/>
      </w:pPr>
      <w:r>
        <w:rPr>
          <w:b/>
          <w:bCs/>
        </w:rPr>
        <w:t>Client: Premium Automotive OEM | Role: Technical Architect | Duration: Mar 2013 – May 2014 | Team Size: 14 Engineers</w:t>
      </w:r>
    </w:p>
    <w:p w:rsidR="00185CB2" w:rsidRDefault="00185CB2" w:rsidP="00185CB2">
      <w:pPr>
        <w:pStyle w:val="Heading3"/>
      </w:pPr>
      <w:r>
        <w:t>Business Challenge</w:t>
      </w:r>
    </w:p>
    <w:p w:rsidR="00185CB2" w:rsidRDefault="00185CB2" w:rsidP="00185CB2">
      <w:pPr>
        <w:pStyle w:val="ListParagraph"/>
        <w:numPr>
          <w:ilvl w:val="0"/>
          <w:numId w:val="1"/>
        </w:numPr>
      </w:pPr>
      <w:r>
        <w:t>Develop middleware platform for automotive infotainment system supporting media, navigation, telephony</w:t>
      </w:r>
    </w:p>
    <w:p w:rsidR="00185CB2" w:rsidRDefault="00185CB2" w:rsidP="00185CB2">
      <w:pPr>
        <w:pStyle w:val="ListParagraph"/>
        <w:numPr>
          <w:ilvl w:val="0"/>
          <w:numId w:val="1"/>
        </w:numPr>
      </w:pPr>
      <w:r>
        <w:t>Integrate with automotive head unit hardware while providing HMI abstraction</w:t>
      </w:r>
    </w:p>
    <w:p w:rsidR="00185CB2" w:rsidRDefault="00185CB2" w:rsidP="00185CB2">
      <w:pPr>
        <w:pStyle w:val="ListParagraph"/>
        <w:numPr>
          <w:ilvl w:val="0"/>
          <w:numId w:val="1"/>
        </w:numPr>
        <w:spacing w:after="160"/>
      </w:pPr>
      <w:r>
        <w:t>Support multiple input methods: touchscreen, steering wheel controls, voice commands</w:t>
      </w:r>
    </w:p>
    <w:p w:rsidR="00185CB2" w:rsidRDefault="00185CB2" w:rsidP="00185CB2">
      <w:pPr>
        <w:pStyle w:val="Heading3"/>
      </w:pPr>
      <w:r>
        <w:t>Technical Solution Architected</w:t>
      </w:r>
    </w:p>
    <w:p w:rsidR="00185CB2" w:rsidRDefault="00185CB2" w:rsidP="00185CB2">
      <w:pPr>
        <w:pStyle w:val="ListParagraph"/>
        <w:numPr>
          <w:ilvl w:val="0"/>
          <w:numId w:val="1"/>
        </w:numPr>
      </w:pPr>
      <w:r>
        <w:t>Designed modular middleware architecture: Media Core | Phone Core | Navigation Core | Wireless Modules</w:t>
      </w:r>
    </w:p>
    <w:p w:rsidR="00185CB2" w:rsidRDefault="00185CB2" w:rsidP="00185CB2">
      <w:pPr>
        <w:pStyle w:val="ListParagraph"/>
        <w:numPr>
          <w:ilvl w:val="0"/>
          <w:numId w:val="1"/>
        </w:numPr>
      </w:pPr>
      <w:r>
        <w:t>Implemented Hardware Abstraction Layer (HAL) decoupling software from platform-specific features</w:t>
      </w:r>
    </w:p>
    <w:p w:rsidR="00185CB2" w:rsidRDefault="00185CB2" w:rsidP="00185CB2">
      <w:pPr>
        <w:pStyle w:val="ListParagraph"/>
        <w:numPr>
          <w:ilvl w:val="0"/>
          <w:numId w:val="1"/>
        </w:numPr>
      </w:pPr>
      <w:r>
        <w:t>Created power management framework reducing idle power consumption by 28%</w:t>
      </w:r>
    </w:p>
    <w:p w:rsidR="00185CB2" w:rsidRDefault="00185CB2" w:rsidP="00185CB2">
      <w:pPr>
        <w:pStyle w:val="ListParagraph"/>
        <w:numPr>
          <w:ilvl w:val="0"/>
          <w:numId w:val="1"/>
        </w:numPr>
      </w:pPr>
      <w:r>
        <w:t xml:space="preserve">Integrated wireless connectivity: Bluetooth, </w:t>
      </w:r>
      <w:proofErr w:type="spellStart"/>
      <w:r>
        <w:t>WiFi</w:t>
      </w:r>
      <w:proofErr w:type="spellEnd"/>
      <w:r>
        <w:t>, USB audio streaming</w:t>
      </w:r>
    </w:p>
    <w:p w:rsidR="00185CB2" w:rsidRDefault="00185CB2" w:rsidP="00185CB2">
      <w:pPr>
        <w:pStyle w:val="ListParagraph"/>
        <w:numPr>
          <w:ilvl w:val="0"/>
          <w:numId w:val="1"/>
        </w:numPr>
        <w:spacing w:after="160"/>
      </w:pPr>
      <w:r>
        <w:t>Established real-time threading model ensuring responsive HMI even under heavy multimedia processing</w:t>
      </w:r>
    </w:p>
    <w:p w:rsidR="00185CB2" w:rsidRDefault="00185CB2" w:rsidP="00185CB2">
      <w:pPr>
        <w:pStyle w:val="Heading3"/>
      </w:pPr>
      <w:r>
        <w:t>Technical Highlights</w:t>
      </w:r>
    </w:p>
    <w:p w:rsidR="00185CB2" w:rsidRDefault="00185CB2" w:rsidP="00185CB2">
      <w:pPr>
        <w:pStyle w:val="ListParagraph"/>
        <w:numPr>
          <w:ilvl w:val="0"/>
          <w:numId w:val="1"/>
        </w:numPr>
      </w:pPr>
      <w:r>
        <w:t>Hardware: ARM-based automotive head unit processor | Touch display interface</w:t>
      </w:r>
    </w:p>
    <w:p w:rsidR="00185CB2" w:rsidRDefault="00185CB2" w:rsidP="00185CB2">
      <w:pPr>
        <w:pStyle w:val="ListParagraph"/>
        <w:numPr>
          <w:ilvl w:val="0"/>
          <w:numId w:val="1"/>
        </w:numPr>
      </w:pPr>
      <w:r>
        <w:t xml:space="preserve">Software: Windows CE (WINCE) RTOS | C/C++ | </w:t>
      </w:r>
      <w:proofErr w:type="spellStart"/>
      <w:r>
        <w:t>Qt</w:t>
      </w:r>
      <w:proofErr w:type="spellEnd"/>
      <w:r>
        <w:t xml:space="preserve"> multimedia framework</w:t>
      </w:r>
    </w:p>
    <w:p w:rsidR="00185CB2" w:rsidRDefault="00185CB2" w:rsidP="00185CB2">
      <w:pPr>
        <w:pStyle w:val="ListParagraph"/>
        <w:numPr>
          <w:ilvl w:val="0"/>
          <w:numId w:val="1"/>
        </w:numPr>
      </w:pPr>
      <w:r>
        <w:t xml:space="preserve">Protocols: Bluetooth, </w:t>
      </w:r>
      <w:proofErr w:type="spellStart"/>
      <w:r>
        <w:t>WiFi</w:t>
      </w:r>
      <w:proofErr w:type="spellEnd"/>
      <w:r>
        <w:t xml:space="preserve"> 802.11 a/b/g/n, USB, CAN vehicle network</w:t>
      </w:r>
    </w:p>
    <w:p w:rsidR="00185CB2" w:rsidRDefault="00185CB2" w:rsidP="00185CB2">
      <w:pPr>
        <w:pStyle w:val="ListParagraph"/>
        <w:numPr>
          <w:ilvl w:val="0"/>
          <w:numId w:val="1"/>
        </w:numPr>
        <w:spacing w:after="160"/>
      </w:pPr>
      <w:r>
        <w:t>Performance: &lt;200ms touch response latency | Simultaneous playback of 2 audio streams</w:t>
      </w:r>
    </w:p>
    <w:p w:rsidR="00185CB2" w:rsidRDefault="00185CB2" w:rsidP="00185CB2">
      <w:pPr>
        <w:pStyle w:val="Heading3"/>
      </w:pPr>
      <w:r>
        <w:t>Business Impact</w:t>
      </w:r>
    </w:p>
    <w:p w:rsidR="00185CB2" w:rsidRDefault="00185CB2" w:rsidP="00185CB2">
      <w:pPr>
        <w:pStyle w:val="ListParagraph"/>
        <w:numPr>
          <w:ilvl w:val="0"/>
          <w:numId w:val="1"/>
        </w:numPr>
      </w:pPr>
      <w:r>
        <w:t>Delivered feature-rich infotainment system meeting automotive OEM timelines</w:t>
      </w:r>
    </w:p>
    <w:p w:rsidR="00185CB2" w:rsidRDefault="00185CB2" w:rsidP="00185CB2">
      <w:pPr>
        <w:pStyle w:val="ListParagraph"/>
        <w:numPr>
          <w:ilvl w:val="0"/>
          <w:numId w:val="1"/>
        </w:numPr>
      </w:pPr>
      <w:r>
        <w:t>Platform reused across 3 vehicle models; cost savings of $850K in development</w:t>
      </w:r>
    </w:p>
    <w:p w:rsidR="00185CB2" w:rsidRDefault="00185CB2" w:rsidP="00185CB2">
      <w:pPr>
        <w:pStyle w:val="ListParagraph"/>
        <w:numPr>
          <w:ilvl w:val="0"/>
          <w:numId w:val="1"/>
        </w:numPr>
        <w:spacing w:after="200"/>
      </w:pPr>
      <w:r>
        <w:t>Customer satisfaction: 98% feature acceptance at production release</w:t>
      </w:r>
    </w:p>
    <w:p w:rsidR="00185CB2" w:rsidRDefault="00185CB2" w:rsidP="00185CB2">
      <w:pPr>
        <w:pStyle w:val="Heading2"/>
      </w:pPr>
      <w:r>
        <w:t>ADDITIONAL NOTABLE PROJECTS</w:t>
      </w:r>
    </w:p>
    <w:p w:rsidR="00185CB2" w:rsidRDefault="00185CB2" w:rsidP="00185CB2">
      <w:pPr>
        <w:pStyle w:val="Heading3"/>
      </w:pPr>
      <w:r>
        <w:t>Project 6: Firmware Diagnostic Software for Home Automation Products</w:t>
      </w:r>
    </w:p>
    <w:p w:rsidR="00185CB2" w:rsidRDefault="00185CB2" w:rsidP="00185CB2">
      <w:pPr>
        <w:pStyle w:val="ListParagraph"/>
        <w:numPr>
          <w:ilvl w:val="0"/>
          <w:numId w:val="1"/>
        </w:numPr>
        <w:spacing w:after="160"/>
      </w:pPr>
      <w:r>
        <w:t>Architected comprehensive firmware diagnostic framework for IoT/home automation boards; involved design of boot loader, peripheral testing (Flash, SD Card, USB, RTC, RS232), and customer acceptance testing. Role: Technical Architect | Duration: Jul 2012 – Mar 2013</w:t>
      </w:r>
    </w:p>
    <w:p w:rsidR="00185CB2" w:rsidRDefault="00185CB2" w:rsidP="00185CB2">
      <w:pPr>
        <w:pStyle w:val="Heading3"/>
      </w:pPr>
      <w:r>
        <w:t>Project 7: IPv6 Migration for Network Management Devices</w:t>
      </w:r>
    </w:p>
    <w:p w:rsidR="00185CB2" w:rsidRDefault="00185CB2" w:rsidP="00185CB2">
      <w:pPr>
        <w:pStyle w:val="ListParagraph"/>
        <w:numPr>
          <w:ilvl w:val="0"/>
          <w:numId w:val="1"/>
        </w:numPr>
        <w:spacing w:after="160"/>
      </w:pPr>
      <w:r>
        <w:t xml:space="preserve">Led architecture for phased IPv6 migration: dynamic WAN IP allocation, bandwidth aggregation, dynamic DNS, tunnel monitoring. Responsible for 15-month program spanning multiple releases using </w:t>
      </w:r>
      <w:proofErr w:type="gramStart"/>
      <w:r>
        <w:t>Agile</w:t>
      </w:r>
      <w:proofErr w:type="gramEnd"/>
      <w:r>
        <w:t xml:space="preserve"> methodology. Role: Technical Architect | Duration: 15 months</w:t>
      </w:r>
    </w:p>
    <w:p w:rsidR="00185CB2" w:rsidRDefault="00185CB2" w:rsidP="00185CB2">
      <w:pPr>
        <w:pStyle w:val="Heading3"/>
      </w:pPr>
      <w:r>
        <w:t>Project 8: Digital Audio Recorder – DSP-Based Multi-Channel System</w:t>
      </w:r>
    </w:p>
    <w:p w:rsidR="00185CB2" w:rsidRDefault="00185CB2" w:rsidP="00185CB2">
      <w:pPr>
        <w:pStyle w:val="ListParagraph"/>
        <w:numPr>
          <w:ilvl w:val="0"/>
          <w:numId w:val="1"/>
        </w:numPr>
        <w:spacing w:after="160"/>
      </w:pPr>
      <w:r>
        <w:t>Complete product development of 4-channel digital audio recorder with IDE hard drive storage, high-fidelity A/D conversion, and DSP-based audio processing. Role: Technical Architect | Duration: 20 months</w:t>
      </w:r>
    </w:p>
    <w:p w:rsidR="00185CB2" w:rsidRDefault="00185CB2" w:rsidP="00185CB2">
      <w:pPr>
        <w:pStyle w:val="Heading3"/>
      </w:pPr>
      <w:r>
        <w:lastRenderedPageBreak/>
        <w:t>Project 9: MBOA MAC</w:t>
      </w:r>
      <w:r w:rsidR="00E1255E">
        <w:t xml:space="preserve"> 802.11 a/b/g/n</w:t>
      </w:r>
      <w:bookmarkStart w:id="0" w:name="_GoBack"/>
      <w:bookmarkEnd w:id="0"/>
      <w:r w:rsidR="00E1255E">
        <w:t xml:space="preserve"> (WIFI)</w:t>
      </w:r>
      <w:r>
        <w:t xml:space="preserve"> Protocol Stack Implementation</w:t>
      </w:r>
    </w:p>
    <w:p w:rsidR="00185CB2" w:rsidRDefault="00185CB2" w:rsidP="00185CB2">
      <w:pPr>
        <w:pStyle w:val="ListParagraph"/>
        <w:numPr>
          <w:ilvl w:val="0"/>
          <w:numId w:val="1"/>
        </w:numPr>
        <w:spacing w:after="160"/>
      </w:pPr>
      <w:r>
        <w:t xml:space="preserve">Developed complete </w:t>
      </w:r>
      <w:proofErr w:type="spellStart"/>
      <w:r>
        <w:t>WiMedia</w:t>
      </w:r>
      <w:proofErr w:type="spellEnd"/>
      <w:r>
        <w:t xml:space="preserve"> MBOA MAC specification 1.0 solution supporting UWB and Wireless USB. Involved firmware development, device drivers, </w:t>
      </w:r>
      <w:proofErr w:type="spellStart"/>
      <w:proofErr w:type="gramStart"/>
      <w:r>
        <w:t>bootloaders</w:t>
      </w:r>
      <w:proofErr w:type="spellEnd"/>
      <w:proofErr w:type="gramEnd"/>
      <w:r>
        <w:t>. Role: Technical Architect | Duration: 7 months</w:t>
      </w:r>
    </w:p>
    <w:p w:rsidR="00185CB2" w:rsidRDefault="00185CB2" w:rsidP="00185CB2">
      <w:pPr>
        <w:pStyle w:val="Heading3"/>
      </w:pPr>
      <w:r>
        <w:t>Project 10: Router Platform Feature Development &amp; Sustenance</w:t>
      </w:r>
    </w:p>
    <w:p w:rsidR="00185CB2" w:rsidRDefault="00185CB2" w:rsidP="00185CB2">
      <w:pPr>
        <w:pStyle w:val="ListParagraph"/>
        <w:numPr>
          <w:ilvl w:val="0"/>
          <w:numId w:val="1"/>
        </w:numPr>
        <w:spacing w:after="200"/>
      </w:pPr>
      <w:r>
        <w:t>Ongoing router platform feature development and bug fix sustenance on ARM 9/11 boards with Windows CE. Delivered 40+ features and resolved 200+ customer escalations. Role: Technical Architect | Duration: Mar 2013 – Ongoing</w:t>
      </w:r>
    </w:p>
    <w:p w:rsidR="00185CB2" w:rsidRDefault="00185CB2" w:rsidP="00185CB2">
      <w:pPr>
        <w:pStyle w:val="Heading2"/>
      </w:pPr>
      <w:r>
        <w:t>EDUCATION &amp; CERTIFICATIONS</w:t>
      </w:r>
    </w:p>
    <w:p w:rsidR="00185CB2" w:rsidRDefault="00185CB2" w:rsidP="00185CB2">
      <w:pPr>
        <w:pStyle w:val="Heading3"/>
      </w:pPr>
      <w:r>
        <w:t>Educational Qualifications</w:t>
      </w:r>
    </w:p>
    <w:p w:rsidR="00185CB2" w:rsidRDefault="00185CB2" w:rsidP="00185CB2">
      <w:pPr>
        <w:pStyle w:val="ListParagraph"/>
        <w:numPr>
          <w:ilvl w:val="0"/>
          <w:numId w:val="1"/>
        </w:numPr>
      </w:pPr>
      <w:r>
        <w:t>B.E. Electronics &amp; Instrumentation: PDA College of Engineering, Gulbarga (Affiliated to Gulbarga University) | July 1998-99 | Score: 79.18%</w:t>
      </w:r>
    </w:p>
    <w:p w:rsidR="00185CB2" w:rsidRDefault="00185CB2" w:rsidP="00185CB2">
      <w:pPr>
        <w:pStyle w:val="ListParagraph"/>
        <w:numPr>
          <w:ilvl w:val="0"/>
          <w:numId w:val="1"/>
        </w:numPr>
      </w:pPr>
      <w:r>
        <w:t>Pre-University Course (PUC): PUC Board, Bangalore | Score: 70.00%</w:t>
      </w:r>
    </w:p>
    <w:p w:rsidR="00185CB2" w:rsidRDefault="00185CB2" w:rsidP="00185CB2">
      <w:pPr>
        <w:pStyle w:val="ListParagraph"/>
        <w:numPr>
          <w:ilvl w:val="0"/>
          <w:numId w:val="1"/>
        </w:numPr>
        <w:spacing w:after="160"/>
      </w:pPr>
      <w:r>
        <w:t>Secondary School Leaving Certificate (SSLC): KSEE Board, Bangalore | Score: 79.19%</w:t>
      </w:r>
    </w:p>
    <w:p w:rsidR="00185CB2" w:rsidRDefault="00185CB2" w:rsidP="00185CB2">
      <w:pPr>
        <w:pStyle w:val="Heading3"/>
      </w:pPr>
      <w:r>
        <w:t>Professional Certifications &amp; Training</w:t>
      </w:r>
    </w:p>
    <w:p w:rsidR="00185CB2" w:rsidRDefault="00185CB2" w:rsidP="00185CB2">
      <w:pPr>
        <w:pStyle w:val="ListParagraph"/>
        <w:numPr>
          <w:ilvl w:val="0"/>
          <w:numId w:val="1"/>
        </w:numPr>
      </w:pPr>
      <w:r>
        <w:t xml:space="preserve">Advanced Diploma in Computer Education (ADCE): </w:t>
      </w:r>
      <w:proofErr w:type="spellStart"/>
      <w:r>
        <w:t>Aptech</w:t>
      </w:r>
      <w:proofErr w:type="spellEnd"/>
      <w:r>
        <w:t xml:space="preserve"> Computer Education | 1998</w:t>
      </w:r>
    </w:p>
    <w:p w:rsidR="00185CB2" w:rsidRDefault="00185CB2" w:rsidP="00185CB2">
      <w:pPr>
        <w:pStyle w:val="ListParagraph"/>
        <w:numPr>
          <w:ilvl w:val="0"/>
          <w:numId w:val="1"/>
        </w:numPr>
      </w:pPr>
      <w:r>
        <w:t>AUTOSAR Architecture &amp; Configuration: Vector Training | 2021</w:t>
      </w:r>
    </w:p>
    <w:p w:rsidR="00185CB2" w:rsidRDefault="00185CB2" w:rsidP="00185CB2">
      <w:pPr>
        <w:pStyle w:val="ListParagraph"/>
        <w:numPr>
          <w:ilvl w:val="0"/>
          <w:numId w:val="1"/>
        </w:numPr>
      </w:pPr>
      <w:r>
        <w:t>ISO 26262 Functional Safety: Specialized Training Program | 2020</w:t>
      </w:r>
    </w:p>
    <w:p w:rsidR="00185CB2" w:rsidRDefault="00185CB2" w:rsidP="00185CB2">
      <w:pPr>
        <w:pStyle w:val="ListParagraph"/>
        <w:numPr>
          <w:ilvl w:val="0"/>
          <w:numId w:val="1"/>
        </w:numPr>
        <w:spacing w:after="200"/>
      </w:pPr>
      <w:r>
        <w:t>Real-Time Operating Systems (RTOS) Advanced: Industry Training | 2018</w:t>
      </w:r>
    </w:p>
    <w:p w:rsidR="00185CB2" w:rsidRDefault="00185CB2" w:rsidP="00185CB2">
      <w:pPr>
        <w:pStyle w:val="Heading2"/>
      </w:pPr>
      <w:r>
        <w:t>TECHNICAL SKILLS MATRIX</w:t>
      </w:r>
    </w:p>
    <w:p w:rsidR="00185CB2" w:rsidRDefault="00185CB2" w:rsidP="00185CB2">
      <w:pPr>
        <w:pStyle w:val="Heading3"/>
      </w:pPr>
      <w:r>
        <w:t>Operating Systems &amp; Platforms</w:t>
      </w:r>
    </w:p>
    <w:p w:rsidR="00185CB2" w:rsidRDefault="00185CB2" w:rsidP="00185CB2">
      <w:pPr>
        <w:pStyle w:val="ListParagraph"/>
        <w:numPr>
          <w:ilvl w:val="0"/>
          <w:numId w:val="1"/>
        </w:numPr>
      </w:pPr>
      <w:r>
        <w:t xml:space="preserve">Real-Time OS: WINCE 6.0/7.0, Linux (kernel internals), </w:t>
      </w:r>
      <w:proofErr w:type="spellStart"/>
      <w:r>
        <w:t>VxWorks</w:t>
      </w:r>
      <w:proofErr w:type="spellEnd"/>
      <w:r>
        <w:t>, QNX Neutrino, RTOS, RT-Linux</w:t>
      </w:r>
    </w:p>
    <w:p w:rsidR="00185CB2" w:rsidRDefault="00185CB2" w:rsidP="00185CB2">
      <w:pPr>
        <w:pStyle w:val="ListParagraph"/>
        <w:numPr>
          <w:ilvl w:val="0"/>
          <w:numId w:val="1"/>
        </w:numPr>
      </w:pPr>
      <w:proofErr w:type="spellStart"/>
      <w:r>
        <w:t>Bootloaders</w:t>
      </w:r>
      <w:proofErr w:type="spellEnd"/>
      <w:r>
        <w:t xml:space="preserve"> &amp; BSP: U-Boot, custom </w:t>
      </w:r>
      <w:proofErr w:type="spellStart"/>
      <w:r>
        <w:t>bootloaders</w:t>
      </w:r>
      <w:proofErr w:type="spellEnd"/>
      <w:r>
        <w:t>, Board Support Package development</w:t>
      </w:r>
    </w:p>
    <w:p w:rsidR="00185CB2" w:rsidRDefault="00185CB2" w:rsidP="00185CB2">
      <w:pPr>
        <w:pStyle w:val="ListParagraph"/>
        <w:numPr>
          <w:ilvl w:val="0"/>
          <w:numId w:val="1"/>
        </w:numPr>
        <w:spacing w:after="160"/>
      </w:pPr>
      <w:r>
        <w:t>Device Drivers: Serial, USB, Ethernet, CAN, wireless, storage, display</w:t>
      </w:r>
    </w:p>
    <w:p w:rsidR="00185CB2" w:rsidRDefault="00185CB2" w:rsidP="00185CB2">
      <w:pPr>
        <w:pStyle w:val="Heading3"/>
      </w:pPr>
      <w:r>
        <w:t>Network &amp; Communication Protocols</w:t>
      </w:r>
    </w:p>
    <w:p w:rsidR="00185CB2" w:rsidRDefault="00185CB2" w:rsidP="00185CB2">
      <w:pPr>
        <w:pStyle w:val="ListParagraph"/>
        <w:numPr>
          <w:ilvl w:val="0"/>
          <w:numId w:val="1"/>
        </w:numPr>
      </w:pPr>
      <w:r>
        <w:t xml:space="preserve">Vehicle Networks: CAN, CAN-FD, LIN, </w:t>
      </w:r>
      <w:proofErr w:type="spellStart"/>
      <w:r>
        <w:t>FlexRay</w:t>
      </w:r>
      <w:proofErr w:type="spellEnd"/>
      <w:r>
        <w:t>, Ethernet, SOME/IP, UDS Diagnostics</w:t>
      </w:r>
    </w:p>
    <w:p w:rsidR="00185CB2" w:rsidRDefault="00185CB2" w:rsidP="00185CB2">
      <w:pPr>
        <w:pStyle w:val="ListParagraph"/>
        <w:numPr>
          <w:ilvl w:val="0"/>
          <w:numId w:val="1"/>
        </w:numPr>
      </w:pPr>
      <w:r>
        <w:t>IP Stack: TCP/IP, IPv4/IPv6, BGP, OSPF, MPLS, EVPN, VXLAN, L3VPN, L2VPN, VPLS, VPWS</w:t>
      </w:r>
    </w:p>
    <w:p w:rsidR="00185CB2" w:rsidRDefault="00185CB2" w:rsidP="00185CB2">
      <w:pPr>
        <w:pStyle w:val="ListParagraph"/>
        <w:numPr>
          <w:ilvl w:val="0"/>
          <w:numId w:val="1"/>
        </w:numPr>
      </w:pPr>
      <w:r>
        <w:t>Mobile/Telecom: 3GPP, 4G/LTE L1/L2/L3, 5G, GTP-U, DHCP, NETCONF, SNMP</w:t>
      </w:r>
    </w:p>
    <w:p w:rsidR="00185CB2" w:rsidRDefault="00185CB2" w:rsidP="00185CB2">
      <w:pPr>
        <w:pStyle w:val="ListParagraph"/>
        <w:numPr>
          <w:ilvl w:val="0"/>
          <w:numId w:val="1"/>
        </w:numPr>
        <w:spacing w:after="160"/>
      </w:pPr>
      <w:r>
        <w:t xml:space="preserve">Wireless: </w:t>
      </w:r>
      <w:proofErr w:type="spellStart"/>
      <w:r>
        <w:t>WiFi</w:t>
      </w:r>
      <w:proofErr w:type="spellEnd"/>
      <w:r>
        <w:t xml:space="preserve"> 802.11 a/b/g/n, Bluetooth, MBOA MAC, P4 programmable switches</w:t>
      </w:r>
    </w:p>
    <w:p w:rsidR="00185CB2" w:rsidRDefault="00185CB2" w:rsidP="00185CB2">
      <w:pPr>
        <w:pStyle w:val="Heading3"/>
      </w:pPr>
      <w:r>
        <w:t>Microcontroller &amp; Processor Architectures</w:t>
      </w:r>
    </w:p>
    <w:p w:rsidR="00185CB2" w:rsidRDefault="00185CB2" w:rsidP="00185CB2">
      <w:pPr>
        <w:pStyle w:val="ListParagraph"/>
        <w:numPr>
          <w:ilvl w:val="0"/>
          <w:numId w:val="1"/>
        </w:numPr>
      </w:pPr>
      <w:r>
        <w:t>ARM: Cortex-A series, Cortex-R series, Cortex-M series | PowerPC, MPC5xx series</w:t>
      </w:r>
    </w:p>
    <w:p w:rsidR="00185CB2" w:rsidRDefault="00185CB2" w:rsidP="00185CB2">
      <w:pPr>
        <w:pStyle w:val="ListParagraph"/>
        <w:numPr>
          <w:ilvl w:val="0"/>
          <w:numId w:val="1"/>
        </w:numPr>
      </w:pPr>
      <w:r>
        <w:t>Other: Intel 8085/86/386, Motorola 68HC05, Hitachi H8S, Infineon TC1796, TI TMS320C6x/5x series</w:t>
      </w:r>
    </w:p>
    <w:p w:rsidR="00185CB2" w:rsidRDefault="00185CB2" w:rsidP="00185CB2">
      <w:pPr>
        <w:pStyle w:val="ListParagraph"/>
        <w:numPr>
          <w:ilvl w:val="0"/>
          <w:numId w:val="1"/>
        </w:numPr>
        <w:spacing w:after="160"/>
      </w:pPr>
      <w:r>
        <w:t>8051 microcontroller architecture, assembly language optimization</w:t>
      </w:r>
    </w:p>
    <w:p w:rsidR="00185CB2" w:rsidRDefault="00185CB2" w:rsidP="00185CB2">
      <w:pPr>
        <w:pStyle w:val="Heading3"/>
      </w:pPr>
      <w:r>
        <w:t>Programming Languages</w:t>
      </w:r>
    </w:p>
    <w:p w:rsidR="00185CB2" w:rsidRDefault="00185CB2" w:rsidP="00185CB2">
      <w:pPr>
        <w:pStyle w:val="ListParagraph"/>
        <w:numPr>
          <w:ilvl w:val="0"/>
          <w:numId w:val="1"/>
        </w:numPr>
      </w:pPr>
      <w:r>
        <w:t>Expert: C, C++, Assembly (8/16/32-bit)</w:t>
      </w:r>
    </w:p>
    <w:p w:rsidR="00185CB2" w:rsidRDefault="00185CB2" w:rsidP="00185CB2">
      <w:pPr>
        <w:pStyle w:val="ListParagraph"/>
        <w:numPr>
          <w:ilvl w:val="0"/>
          <w:numId w:val="1"/>
        </w:numPr>
      </w:pPr>
      <w:r>
        <w:t xml:space="preserve">Proficient: Java, </w:t>
      </w:r>
      <w:proofErr w:type="spellStart"/>
      <w:r>
        <w:t>GoLang</w:t>
      </w:r>
      <w:proofErr w:type="spellEnd"/>
      <w:r>
        <w:t xml:space="preserve">, </w:t>
      </w:r>
      <w:proofErr w:type="spellStart"/>
      <w:r>
        <w:t>Qt</w:t>
      </w:r>
      <w:proofErr w:type="spellEnd"/>
      <w:r>
        <w:t>, Shell Scripting</w:t>
      </w:r>
    </w:p>
    <w:p w:rsidR="00185CB2" w:rsidRDefault="00185CB2" w:rsidP="00185CB2">
      <w:pPr>
        <w:pStyle w:val="ListParagraph"/>
        <w:numPr>
          <w:ilvl w:val="0"/>
          <w:numId w:val="1"/>
        </w:numPr>
        <w:spacing w:after="160"/>
      </w:pPr>
      <w:r>
        <w:t>Advanced: MISRA C/C++ compliance, Model-Based Systems Engineering</w:t>
      </w:r>
    </w:p>
    <w:p w:rsidR="00185CB2" w:rsidRDefault="00185CB2" w:rsidP="00185CB2">
      <w:pPr>
        <w:pStyle w:val="Heading3"/>
      </w:pPr>
      <w:r>
        <w:t>Development Tools &amp; Environments</w:t>
      </w:r>
    </w:p>
    <w:p w:rsidR="00185CB2" w:rsidRDefault="00185CB2" w:rsidP="00185CB2">
      <w:pPr>
        <w:pStyle w:val="ListParagraph"/>
        <w:numPr>
          <w:ilvl w:val="0"/>
          <w:numId w:val="1"/>
        </w:numPr>
      </w:pPr>
      <w:r>
        <w:t xml:space="preserve">AUTOSAR Tools: Vector </w:t>
      </w:r>
      <w:proofErr w:type="spellStart"/>
      <w:r>
        <w:t>DaVinci</w:t>
      </w:r>
      <w:proofErr w:type="spellEnd"/>
      <w:r>
        <w:t xml:space="preserve">, EB </w:t>
      </w:r>
      <w:proofErr w:type="spellStart"/>
      <w:r>
        <w:t>Tresos</w:t>
      </w:r>
      <w:proofErr w:type="spellEnd"/>
      <w:r>
        <w:t xml:space="preserve"> Studio, </w:t>
      </w:r>
      <w:proofErr w:type="spellStart"/>
      <w:r>
        <w:t>ARTop</w:t>
      </w:r>
      <w:proofErr w:type="spellEnd"/>
      <w:r>
        <w:t xml:space="preserve">, </w:t>
      </w:r>
      <w:proofErr w:type="spellStart"/>
      <w:r>
        <w:t>ArUnit</w:t>
      </w:r>
      <w:proofErr w:type="spellEnd"/>
    </w:p>
    <w:p w:rsidR="00185CB2" w:rsidRDefault="00185CB2" w:rsidP="00185CB2">
      <w:pPr>
        <w:pStyle w:val="ListParagraph"/>
        <w:numPr>
          <w:ilvl w:val="0"/>
          <w:numId w:val="1"/>
        </w:numPr>
      </w:pPr>
      <w:r>
        <w:t xml:space="preserve">Network Tools: </w:t>
      </w:r>
      <w:proofErr w:type="spellStart"/>
      <w:r>
        <w:t>CANoe</w:t>
      </w:r>
      <w:proofErr w:type="spellEnd"/>
      <w:r>
        <w:t xml:space="preserve">, MATLAB/Simulink, </w:t>
      </w:r>
      <w:proofErr w:type="spellStart"/>
      <w:r>
        <w:t>Wireshark</w:t>
      </w:r>
      <w:proofErr w:type="spellEnd"/>
      <w:r>
        <w:t xml:space="preserve">, </w:t>
      </w:r>
      <w:proofErr w:type="spellStart"/>
      <w:r>
        <w:t>tcpdump</w:t>
      </w:r>
      <w:proofErr w:type="spellEnd"/>
      <w:r>
        <w:t xml:space="preserve">, </w:t>
      </w:r>
      <w:proofErr w:type="spellStart"/>
      <w:r>
        <w:t>iperf</w:t>
      </w:r>
      <w:proofErr w:type="spellEnd"/>
    </w:p>
    <w:p w:rsidR="00185CB2" w:rsidRDefault="00185CB2" w:rsidP="00185CB2">
      <w:pPr>
        <w:pStyle w:val="ListParagraph"/>
        <w:numPr>
          <w:ilvl w:val="0"/>
          <w:numId w:val="1"/>
        </w:numPr>
      </w:pPr>
      <w:r>
        <w:lastRenderedPageBreak/>
        <w:t xml:space="preserve">Debugging: </w:t>
      </w:r>
      <w:proofErr w:type="spellStart"/>
      <w:r>
        <w:t>Lauterbach</w:t>
      </w:r>
      <w:proofErr w:type="spellEnd"/>
      <w:r>
        <w:t xml:space="preserve"> Trace32, GDB, JTAG debuggers, In-circuit emulators</w:t>
      </w:r>
    </w:p>
    <w:p w:rsidR="00185CB2" w:rsidRDefault="00185CB2" w:rsidP="00185CB2">
      <w:pPr>
        <w:pStyle w:val="ListParagraph"/>
        <w:numPr>
          <w:ilvl w:val="0"/>
          <w:numId w:val="1"/>
        </w:numPr>
      </w:pPr>
      <w:r>
        <w:t xml:space="preserve">Build &amp; SCM: Git, Jenkins, Make, </w:t>
      </w:r>
      <w:proofErr w:type="spellStart"/>
      <w:r>
        <w:t>CMake</w:t>
      </w:r>
      <w:proofErr w:type="spellEnd"/>
      <w:r>
        <w:t xml:space="preserve">, Maven, </w:t>
      </w:r>
      <w:proofErr w:type="spellStart"/>
      <w:r>
        <w:t>Artifactory</w:t>
      </w:r>
      <w:proofErr w:type="spellEnd"/>
    </w:p>
    <w:p w:rsidR="00185CB2" w:rsidRDefault="00185CB2" w:rsidP="00185CB2">
      <w:pPr>
        <w:pStyle w:val="ListParagraph"/>
        <w:numPr>
          <w:ilvl w:val="0"/>
          <w:numId w:val="1"/>
        </w:numPr>
        <w:spacing w:after="160"/>
      </w:pPr>
      <w:r>
        <w:t xml:space="preserve">Cloud: 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Kubernetes</w:t>
      </w:r>
      <w:proofErr w:type="spellEnd"/>
      <w:r>
        <w:t>, AWS basics, Linux environment</w:t>
      </w:r>
    </w:p>
    <w:p w:rsidR="00185CB2" w:rsidRDefault="00185CB2" w:rsidP="00185CB2">
      <w:pPr>
        <w:pStyle w:val="Heading3"/>
      </w:pPr>
      <w:r>
        <w:t>Databases &amp; Platforms</w:t>
      </w:r>
    </w:p>
    <w:p w:rsidR="00185CB2" w:rsidRDefault="00185CB2" w:rsidP="00185CB2">
      <w:pPr>
        <w:pStyle w:val="ListParagraph"/>
        <w:numPr>
          <w:ilvl w:val="0"/>
          <w:numId w:val="1"/>
        </w:numPr>
      </w:pPr>
      <w:r>
        <w:t xml:space="preserve">Databases: Oracle, MySQL, </w:t>
      </w:r>
      <w:proofErr w:type="spellStart"/>
      <w:r>
        <w:t>PostgreSQL</w:t>
      </w:r>
      <w:proofErr w:type="spellEnd"/>
    </w:p>
    <w:p w:rsidR="00185CB2" w:rsidRDefault="00185CB2" w:rsidP="00185CB2">
      <w:pPr>
        <w:pStyle w:val="ListParagraph"/>
        <w:numPr>
          <w:ilvl w:val="0"/>
          <w:numId w:val="1"/>
        </w:numPr>
        <w:spacing w:after="200"/>
      </w:pPr>
      <w:r>
        <w:t xml:space="preserve">Message Queue: </w:t>
      </w:r>
      <w:proofErr w:type="spellStart"/>
      <w:r>
        <w:t>RabbitMQ</w:t>
      </w:r>
      <w:proofErr w:type="spellEnd"/>
      <w:r>
        <w:t xml:space="preserve"> | Middleware: CONFD configuration management</w:t>
      </w:r>
    </w:p>
    <w:p w:rsidR="00185CB2" w:rsidRDefault="00185CB2" w:rsidP="00185CB2">
      <w:pPr>
        <w:pStyle w:val="Heading2"/>
      </w:pPr>
      <w:r>
        <w:t>KEY ACHIEVEMENTS &amp; METRICS</w:t>
      </w:r>
    </w:p>
    <w:tbl>
      <w:tblPr>
        <w:tblW w:w="5000" w:type="pct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25"/>
        <w:gridCol w:w="5799"/>
      </w:tblGrid>
      <w:tr w:rsidR="00185CB2" w:rsidTr="00D5642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85CB2" w:rsidRDefault="00185CB2" w:rsidP="00D5642A">
            <w:r>
              <w:rPr>
                <w:b/>
                <w:bCs/>
              </w:rPr>
              <w:t>Achievement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85CB2" w:rsidRDefault="00185CB2" w:rsidP="00D5642A">
            <w:r>
              <w:rPr>
                <w:b/>
                <w:bCs/>
              </w:rPr>
              <w:t>Impact</w:t>
            </w:r>
          </w:p>
        </w:tc>
      </w:tr>
      <w:tr w:rsidR="00185CB2" w:rsidTr="00D5642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5CB2" w:rsidRDefault="00185CB2" w:rsidP="00D5642A">
            <w:r>
              <w:t>23 Major Projects Delivered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5CB2" w:rsidRDefault="00185CB2" w:rsidP="00D5642A">
            <w:r>
              <w:t>100% on-time delivery | Zero critical escalations</w:t>
            </w:r>
          </w:p>
        </w:tc>
      </w:tr>
      <w:tr w:rsidR="00185CB2" w:rsidTr="00D5642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5CB2" w:rsidRDefault="00185CB2" w:rsidP="00D5642A">
            <w:r>
              <w:t>60% Time-to-Market Reduction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5CB2" w:rsidRDefault="00185CB2" w:rsidP="00D5642A">
            <w:r>
              <w:t>Through architecture reuse across product variants</w:t>
            </w:r>
          </w:p>
        </w:tc>
      </w:tr>
      <w:tr w:rsidR="00185CB2" w:rsidTr="00D5642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5CB2" w:rsidRDefault="00185CB2" w:rsidP="00D5642A">
            <w:r>
              <w:t>Cost Savings: $5.2M+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5CB2" w:rsidRDefault="00185CB2" w:rsidP="00D5642A">
            <w:r>
              <w:t>Manufacturing, development, and support cost reductions</w:t>
            </w:r>
          </w:p>
        </w:tc>
      </w:tr>
      <w:tr w:rsidR="00185CB2" w:rsidTr="00D5642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5CB2" w:rsidRDefault="00185CB2" w:rsidP="00D5642A">
            <w:r>
              <w:t>$8.7M+ Contract Value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5CB2" w:rsidRDefault="00185CB2" w:rsidP="00D5642A">
            <w:r>
              <w:t>Architecture led to subsequent engagements and licensing</w:t>
            </w:r>
          </w:p>
        </w:tc>
      </w:tr>
      <w:tr w:rsidR="00185CB2" w:rsidTr="00D5642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5CB2" w:rsidRDefault="00185CB2" w:rsidP="00D5642A">
            <w:r>
              <w:t>Team Leadership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5CB2" w:rsidRDefault="00185CB2" w:rsidP="00D5642A">
            <w:r>
              <w:t>Mentored 50+ engineers; 8 promoted to senior/lead roles</w:t>
            </w:r>
          </w:p>
        </w:tc>
      </w:tr>
      <w:tr w:rsidR="00185CB2" w:rsidTr="00D5642A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5CB2" w:rsidRDefault="00185CB2" w:rsidP="00D5642A">
            <w:r>
              <w:t>Quality &amp; Performance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85CB2" w:rsidRDefault="00185CB2" w:rsidP="00D5642A">
            <w:r>
              <w:t>98%+ customer satisfaction | 50% defect reduction</w:t>
            </w:r>
          </w:p>
        </w:tc>
      </w:tr>
    </w:tbl>
    <w:p w:rsidR="00185CB2" w:rsidRDefault="00185CB2" w:rsidP="00185CB2">
      <w:pPr>
        <w:spacing w:after="200"/>
      </w:pPr>
    </w:p>
    <w:p w:rsidR="00185CB2" w:rsidRDefault="00185CB2" w:rsidP="00185CB2">
      <w:pPr>
        <w:pStyle w:val="Heading2"/>
      </w:pPr>
      <w:r>
        <w:t>PROFESSIONAL COMPETENCIES</w:t>
      </w:r>
    </w:p>
    <w:p w:rsidR="00185CB2" w:rsidRDefault="00185CB2" w:rsidP="00185CB2">
      <w:pPr>
        <w:pStyle w:val="Heading3"/>
      </w:pPr>
      <w:r>
        <w:t>Leadership &amp; Management</w:t>
      </w:r>
    </w:p>
    <w:p w:rsidR="00185CB2" w:rsidRDefault="00185CB2" w:rsidP="00185CB2">
      <w:pPr>
        <w:pStyle w:val="ListParagraph"/>
        <w:numPr>
          <w:ilvl w:val="0"/>
          <w:numId w:val="1"/>
        </w:numPr>
      </w:pPr>
      <w:r>
        <w:t>Cross-func</w:t>
      </w:r>
      <w:r>
        <w:t>tional team leadership (up to 150</w:t>
      </w:r>
      <w:r>
        <w:t>+ engineers simultaneously)</w:t>
      </w:r>
    </w:p>
    <w:p w:rsidR="00185CB2" w:rsidRDefault="00185CB2" w:rsidP="00185CB2">
      <w:pPr>
        <w:pStyle w:val="ListParagraph"/>
        <w:numPr>
          <w:ilvl w:val="0"/>
          <w:numId w:val="1"/>
        </w:numPr>
      </w:pPr>
      <w:r>
        <w:t>Mentorship &amp; knowledge transfer | Talent development &amp; promotion</w:t>
      </w:r>
    </w:p>
    <w:p w:rsidR="00185CB2" w:rsidRDefault="00185CB2" w:rsidP="00185CB2">
      <w:pPr>
        <w:pStyle w:val="ListParagraph"/>
        <w:numPr>
          <w:ilvl w:val="0"/>
          <w:numId w:val="1"/>
        </w:numPr>
      </w:pPr>
      <w:r>
        <w:t>Stakeholder management (C-level, customers, technical teams)</w:t>
      </w:r>
    </w:p>
    <w:p w:rsidR="00185CB2" w:rsidRDefault="00185CB2" w:rsidP="00185CB2">
      <w:pPr>
        <w:pStyle w:val="ListParagraph"/>
        <w:numPr>
          <w:ilvl w:val="0"/>
          <w:numId w:val="1"/>
        </w:numPr>
        <w:spacing w:after="160"/>
      </w:pPr>
      <w:r>
        <w:t>Project management (Agile, Scrum, Waterfall methodologies)</w:t>
      </w:r>
    </w:p>
    <w:p w:rsidR="00185CB2" w:rsidRDefault="00185CB2" w:rsidP="00185CB2">
      <w:pPr>
        <w:pStyle w:val="Heading3"/>
      </w:pPr>
      <w:r>
        <w:t>Technical Architecture &amp; Strategy</w:t>
      </w:r>
    </w:p>
    <w:p w:rsidR="00185CB2" w:rsidRDefault="00185CB2" w:rsidP="00185CB2">
      <w:pPr>
        <w:pStyle w:val="ListParagraph"/>
        <w:numPr>
          <w:ilvl w:val="0"/>
          <w:numId w:val="1"/>
        </w:numPr>
      </w:pPr>
      <w:r>
        <w:t>System architecture design from POC to production</w:t>
      </w:r>
    </w:p>
    <w:p w:rsidR="00185CB2" w:rsidRDefault="00185CB2" w:rsidP="00185CB2">
      <w:pPr>
        <w:pStyle w:val="ListParagraph"/>
        <w:numPr>
          <w:ilvl w:val="0"/>
          <w:numId w:val="1"/>
        </w:numPr>
      </w:pPr>
      <w:r>
        <w:t>Technology selection &amp; trade-off analysis | Cost-benefit optimization</w:t>
      </w:r>
    </w:p>
    <w:p w:rsidR="00185CB2" w:rsidRDefault="00185CB2" w:rsidP="00185CB2">
      <w:pPr>
        <w:pStyle w:val="ListParagraph"/>
        <w:numPr>
          <w:ilvl w:val="0"/>
          <w:numId w:val="1"/>
        </w:numPr>
      </w:pPr>
      <w:r>
        <w:t>Scalability &amp; performance optimization | Legacy system modernization</w:t>
      </w:r>
    </w:p>
    <w:p w:rsidR="00185CB2" w:rsidRDefault="00185CB2" w:rsidP="00185CB2">
      <w:pPr>
        <w:pStyle w:val="ListParagraph"/>
        <w:numPr>
          <w:ilvl w:val="0"/>
          <w:numId w:val="1"/>
        </w:numPr>
        <w:spacing w:after="160"/>
      </w:pPr>
      <w:r>
        <w:t>Innovation &amp; emerging technology assessment</w:t>
      </w:r>
    </w:p>
    <w:p w:rsidR="00185CB2" w:rsidRDefault="00185CB2" w:rsidP="00185CB2">
      <w:pPr>
        <w:pStyle w:val="Heading3"/>
      </w:pPr>
      <w:r>
        <w:t>Communication &amp; Collaboration</w:t>
      </w:r>
    </w:p>
    <w:p w:rsidR="00185CB2" w:rsidRDefault="00185CB2" w:rsidP="00185CB2">
      <w:pPr>
        <w:pStyle w:val="ListParagraph"/>
        <w:numPr>
          <w:ilvl w:val="0"/>
          <w:numId w:val="1"/>
        </w:numPr>
      </w:pPr>
      <w:r>
        <w:t>Technical documentation &amp; specifications | Architecture decision records</w:t>
      </w:r>
    </w:p>
    <w:p w:rsidR="00185CB2" w:rsidRDefault="00185CB2" w:rsidP="00185CB2">
      <w:pPr>
        <w:pStyle w:val="ListParagraph"/>
        <w:numPr>
          <w:ilvl w:val="0"/>
          <w:numId w:val="1"/>
        </w:numPr>
      </w:pPr>
      <w:r>
        <w:t>Presentations to technical &amp; business stakeholders</w:t>
      </w:r>
    </w:p>
    <w:p w:rsidR="00185CB2" w:rsidRDefault="00185CB2" w:rsidP="00185CB2">
      <w:pPr>
        <w:pStyle w:val="ListParagraph"/>
        <w:numPr>
          <w:ilvl w:val="0"/>
          <w:numId w:val="1"/>
        </w:numPr>
        <w:spacing w:after="200"/>
      </w:pPr>
      <w:r>
        <w:t>Problem-solving &amp; root cause analysis | Strategic planning &amp; execution</w:t>
      </w:r>
    </w:p>
    <w:p w:rsidR="00054BD2" w:rsidRDefault="00054BD2" w:rsidP="00156248">
      <w:pPr>
        <w:spacing w:after="160"/>
      </w:pPr>
    </w:p>
    <w:sectPr w:rsidR="00054B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Arial;sans-serif">
    <w:altName w:val="Times New Roman"/>
    <w:panose1 w:val="00000000000000000000"/>
    <w:charset w:val="00"/>
    <w:family w:val="roman"/>
    <w:notTrueType/>
    <w:pitch w:val="default"/>
  </w:font>
  <w:font w:name="Google Sans Text;sans-serif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1"/>
    <w:multiLevelType w:val="multilevel"/>
    <w:tmpl w:val="9D74DCD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>
    <w:nsid w:val="1BB65B01"/>
    <w:multiLevelType w:val="hybridMultilevel"/>
    <w:tmpl w:val="E1C0FCF2"/>
    <w:lvl w:ilvl="0" w:tplc="8746F2B6">
      <w:start w:val="1"/>
      <w:numFmt w:val="bullet"/>
      <w:lvlText w:val="•"/>
      <w:lvlJc w:val="left"/>
      <w:pPr>
        <w:ind w:left="720" w:hanging="360"/>
      </w:pPr>
    </w:lvl>
    <w:lvl w:ilvl="1" w:tplc="BA5ABB82">
      <w:numFmt w:val="decimal"/>
      <w:lvlText w:val=""/>
      <w:lvlJc w:val="left"/>
    </w:lvl>
    <w:lvl w:ilvl="2" w:tplc="F2B253DE">
      <w:numFmt w:val="decimal"/>
      <w:lvlText w:val=""/>
      <w:lvlJc w:val="left"/>
    </w:lvl>
    <w:lvl w:ilvl="3" w:tplc="CA68927E">
      <w:numFmt w:val="decimal"/>
      <w:lvlText w:val=""/>
      <w:lvlJc w:val="left"/>
    </w:lvl>
    <w:lvl w:ilvl="4" w:tplc="701EA6FA">
      <w:numFmt w:val="decimal"/>
      <w:lvlText w:val=""/>
      <w:lvlJc w:val="left"/>
    </w:lvl>
    <w:lvl w:ilvl="5" w:tplc="37307D84">
      <w:numFmt w:val="decimal"/>
      <w:lvlText w:val=""/>
      <w:lvlJc w:val="left"/>
    </w:lvl>
    <w:lvl w:ilvl="6" w:tplc="AE4051F0">
      <w:numFmt w:val="decimal"/>
      <w:lvlText w:val=""/>
      <w:lvlJc w:val="left"/>
    </w:lvl>
    <w:lvl w:ilvl="7" w:tplc="DB780C3C">
      <w:numFmt w:val="decimal"/>
      <w:lvlText w:val=""/>
      <w:lvlJc w:val="left"/>
    </w:lvl>
    <w:lvl w:ilvl="8" w:tplc="C46AA56C">
      <w:numFmt w:val="decimal"/>
      <w:lvlText w:val=""/>
      <w:lvlJc w:val="left"/>
    </w:lvl>
  </w:abstractNum>
  <w:abstractNum w:abstractNumId="2">
    <w:nsid w:val="2167308A"/>
    <w:multiLevelType w:val="multilevel"/>
    <w:tmpl w:val="C782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1943A6"/>
    <w:multiLevelType w:val="multilevel"/>
    <w:tmpl w:val="DE18F43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nsid w:val="3B990ADE"/>
    <w:multiLevelType w:val="multilevel"/>
    <w:tmpl w:val="4FF020B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  <w:lvlOverride w:ilvl="0">
      <w:startOverride w:val="1"/>
    </w:lvlOverride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6477"/>
    <w:rsid w:val="00054BD2"/>
    <w:rsid w:val="00156248"/>
    <w:rsid w:val="00185CB2"/>
    <w:rsid w:val="00641F3C"/>
    <w:rsid w:val="009A01E3"/>
    <w:rsid w:val="00C66477"/>
    <w:rsid w:val="00D15B11"/>
    <w:rsid w:val="00E1255E"/>
    <w:rsid w:val="00ED60AC"/>
    <w:rsid w:val="00FB3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CDBEC4-00F0-4A3A-B3BC-53E8696E2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6477"/>
    <w:pPr>
      <w:spacing w:after="0" w:line="240" w:lineRule="auto"/>
    </w:pPr>
    <w:rPr>
      <w:rFonts w:ascii="Arial" w:eastAsia="Arial" w:hAnsi="Arial" w:cs="Arial"/>
      <w:lang w:eastAsia="en-GB"/>
    </w:rPr>
  </w:style>
  <w:style w:type="paragraph" w:styleId="Heading1">
    <w:name w:val="heading 1"/>
    <w:link w:val="Heading1Char"/>
    <w:qFormat/>
    <w:rsid w:val="00C66477"/>
    <w:pPr>
      <w:spacing w:before="240" w:after="120" w:line="240" w:lineRule="auto"/>
      <w:outlineLvl w:val="0"/>
    </w:pPr>
    <w:rPr>
      <w:rFonts w:ascii="Arial" w:eastAsia="Arial" w:hAnsi="Arial" w:cs="Arial"/>
      <w:b/>
      <w:bCs/>
      <w:color w:val="1F4E78"/>
      <w:sz w:val="32"/>
      <w:szCs w:val="32"/>
      <w:lang w:eastAsia="en-GB"/>
    </w:rPr>
  </w:style>
  <w:style w:type="paragraph" w:styleId="Heading2">
    <w:name w:val="heading 2"/>
    <w:link w:val="Heading2Char"/>
    <w:qFormat/>
    <w:rsid w:val="00C66477"/>
    <w:pPr>
      <w:spacing w:before="180" w:after="100" w:line="240" w:lineRule="auto"/>
      <w:outlineLvl w:val="1"/>
    </w:pPr>
    <w:rPr>
      <w:rFonts w:ascii="Arial" w:eastAsia="Arial" w:hAnsi="Arial" w:cs="Arial"/>
      <w:b/>
      <w:bCs/>
      <w:color w:val="2E5C8A"/>
      <w:sz w:val="28"/>
      <w:szCs w:val="28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47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66477"/>
    <w:rPr>
      <w:rFonts w:ascii="Arial" w:eastAsia="Arial" w:hAnsi="Arial" w:cs="Arial"/>
      <w:b/>
      <w:bCs/>
      <w:color w:val="1F4E78"/>
      <w:sz w:val="32"/>
      <w:szCs w:val="32"/>
      <w:lang w:eastAsia="en-GB"/>
    </w:rPr>
  </w:style>
  <w:style w:type="character" w:customStyle="1" w:styleId="Heading2Char">
    <w:name w:val="Heading 2 Char"/>
    <w:basedOn w:val="DefaultParagraphFont"/>
    <w:link w:val="Heading2"/>
    <w:rsid w:val="00C66477"/>
    <w:rPr>
      <w:rFonts w:ascii="Arial" w:eastAsia="Arial" w:hAnsi="Arial" w:cs="Arial"/>
      <w:b/>
      <w:bCs/>
      <w:color w:val="2E5C8A"/>
      <w:sz w:val="28"/>
      <w:szCs w:val="28"/>
      <w:lang w:eastAsia="en-GB"/>
    </w:rPr>
  </w:style>
  <w:style w:type="character" w:styleId="Hyperlink">
    <w:name w:val="Hyperlink"/>
    <w:basedOn w:val="DefaultParagraphFont"/>
    <w:uiPriority w:val="99"/>
    <w:unhideWhenUsed/>
    <w:rsid w:val="00C66477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477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en-GB"/>
    </w:rPr>
  </w:style>
  <w:style w:type="paragraph" w:styleId="ListParagraph">
    <w:name w:val="List Paragraph"/>
    <w:qFormat/>
    <w:rsid w:val="00C66477"/>
    <w:pPr>
      <w:spacing w:after="0" w:line="240" w:lineRule="auto"/>
    </w:pPr>
    <w:rPr>
      <w:rFonts w:ascii="Arial" w:eastAsia="Arial" w:hAnsi="Arial" w:cs="Arial"/>
      <w:lang w:eastAsia="en-GB"/>
    </w:rPr>
  </w:style>
  <w:style w:type="paragraph" w:styleId="BodyText">
    <w:name w:val="Body Text"/>
    <w:basedOn w:val="Normal"/>
    <w:link w:val="BodyTextChar"/>
    <w:rsid w:val="00FB363B"/>
    <w:pPr>
      <w:suppressAutoHyphens/>
      <w:spacing w:after="140" w:line="276" w:lineRule="auto"/>
    </w:pPr>
    <w:rPr>
      <w:rFonts w:ascii="Liberation Serif" w:eastAsia="Noto Serif CJK SC" w:hAnsi="Liberation Serif" w:cs="Lohit Devanagari"/>
      <w:kern w:val="2"/>
      <w:sz w:val="24"/>
      <w:szCs w:val="24"/>
      <w:lang w:val="en-IN" w:eastAsia="zh-CN" w:bidi="hi-IN"/>
    </w:rPr>
  </w:style>
  <w:style w:type="character" w:customStyle="1" w:styleId="BodyTextChar">
    <w:name w:val="Body Text Char"/>
    <w:basedOn w:val="DefaultParagraphFont"/>
    <w:link w:val="BodyText"/>
    <w:rsid w:val="00FB363B"/>
    <w:rPr>
      <w:rFonts w:ascii="Liberation Serif" w:eastAsia="Noto Serif CJK SC" w:hAnsi="Liberation Serif" w:cs="Lohit Devanagari"/>
      <w:kern w:val="2"/>
      <w:sz w:val="24"/>
      <w:szCs w:val="24"/>
      <w:lang w:val="en-IN" w:eastAsia="zh-CN" w:bidi="hi-IN"/>
    </w:rPr>
  </w:style>
  <w:style w:type="paragraph" w:customStyle="1" w:styleId="Compact">
    <w:name w:val="Compact"/>
    <w:basedOn w:val="BodyText"/>
    <w:qFormat/>
    <w:rsid w:val="009A01E3"/>
    <w:pPr>
      <w:suppressAutoHyphens w:val="0"/>
      <w:spacing w:before="36" w:after="36" w:line="240" w:lineRule="auto"/>
    </w:pPr>
    <w:rPr>
      <w:rFonts w:asciiTheme="minorHAnsi" w:eastAsiaTheme="minorHAnsi" w:hAnsiTheme="minorHAnsi" w:cstheme="minorBidi"/>
      <w:kern w:val="0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nand.kattimani@rediff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9</Pages>
  <Words>3191</Words>
  <Characters>18190</Characters>
  <Application>Microsoft Office Word</Application>
  <DocSecurity>0</DocSecurity>
  <Lines>151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2026-01-10T03:13:00Z</dcterms:created>
  <dcterms:modified xsi:type="dcterms:W3CDTF">2026-01-10T06:29:00Z</dcterms:modified>
</cp:coreProperties>
</file>