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0A42" w14:textId="14C545F5" w:rsidR="004F7F5B" w:rsidRDefault="004F7F5B" w:rsidP="004F7F5B">
      <w:pPr>
        <w:shd w:val="clear" w:color="auto" w:fill="FFFFFF"/>
        <w:tabs>
          <w:tab w:val="left" w:pos="2528"/>
        </w:tabs>
        <w:spacing w:after="360"/>
        <w:rPr>
          <w:rFonts w:ascii="Roboto" w:eastAsia="Times New Roman" w:hAnsi="Roboto" w:cs="Times New Roman"/>
          <w:color w:val="000D0F"/>
          <w:kern w:val="0"/>
          <w:lang w:eastAsia="en-GB"/>
          <w14:ligatures w14:val="none"/>
        </w:rPr>
      </w:pPr>
      <w:r>
        <w:rPr>
          <w:rFonts w:ascii="Roboto" w:eastAsia="Times New Roman" w:hAnsi="Roboto" w:cs="Times New Roman"/>
          <w:color w:val="000D0F"/>
          <w:kern w:val="0"/>
          <w:lang w:eastAsia="en-GB"/>
          <w14:ligatures w14:val="none"/>
        </w:rPr>
        <w:t>Database Design Oracle SQL Project</w:t>
      </w:r>
    </w:p>
    <w:p w14:paraId="7ADF4FAD" w14:textId="58B7F4CC" w:rsidR="004F7F5B" w:rsidRDefault="004F7F5B" w:rsidP="004F7F5B">
      <w:pPr>
        <w:shd w:val="clear" w:color="auto" w:fill="FFFFFF"/>
        <w:spacing w:after="360"/>
        <w:rPr>
          <w:rFonts w:ascii="Roboto" w:eastAsia="Times New Roman" w:hAnsi="Roboto" w:cs="Times New Roman"/>
          <w:color w:val="000D0F"/>
          <w:kern w:val="0"/>
          <w:lang w:eastAsia="en-GB"/>
          <w14:ligatures w14:val="none"/>
        </w:rPr>
      </w:pPr>
      <w:r>
        <w:rPr>
          <w:rFonts w:ascii="Roboto" w:eastAsia="Times New Roman" w:hAnsi="Roboto" w:cs="Times New Roman"/>
          <w:color w:val="000D0F"/>
          <w:kern w:val="0"/>
          <w:lang w:eastAsia="en-GB"/>
          <w14:ligatures w14:val="none"/>
        </w:rPr>
        <w:t>Part 1 – Planning a basic conceptual model</w:t>
      </w:r>
    </w:p>
    <w:p w14:paraId="6EED37B1" w14:textId="23E09C77" w:rsidR="004F7F5B" w:rsidRPr="004F7F5B" w:rsidRDefault="004F7F5B" w:rsidP="004F7F5B">
      <w:pPr>
        <w:shd w:val="clear" w:color="auto" w:fill="FFFFFF"/>
        <w:spacing w:after="360"/>
        <w:rPr>
          <w:rFonts w:ascii="Times New Roman" w:eastAsia="Times New Roman" w:hAnsi="Times New Roman" w:cs="Times New Roman"/>
          <w:kern w:val="0"/>
          <w:lang w:eastAsia="en-GB"/>
          <w14:ligatures w14:val="none"/>
        </w:rPr>
      </w:pPr>
      <w:r w:rsidRPr="004F7F5B">
        <w:rPr>
          <w:rFonts w:ascii="Roboto" w:eastAsia="Times New Roman" w:hAnsi="Roboto" w:cs="Times New Roman"/>
          <w:color w:val="000D0F"/>
          <w:kern w:val="0"/>
          <w:lang w:eastAsia="en-GB"/>
          <w14:ligatures w14:val="none"/>
        </w:rPr>
        <w:t xml:space="preserve">Currently, when a customer makes a booking in person or over the phone, the clerk will first check if the customer’s details are registered (some customers have pre-registered their details to make dealing with Monash Functions quicker, even though they may not have booked a function </w:t>
      </w:r>
      <w:proofErr w:type="gramStart"/>
      <w:r w:rsidRPr="004F7F5B">
        <w:rPr>
          <w:rFonts w:ascii="Roboto" w:eastAsia="Times New Roman" w:hAnsi="Roboto" w:cs="Times New Roman"/>
          <w:color w:val="000D0F"/>
          <w:kern w:val="0"/>
          <w:lang w:eastAsia="en-GB"/>
          <w14:ligatures w14:val="none"/>
        </w:rPr>
        <w:t>as yet</w:t>
      </w:r>
      <w:proofErr w:type="gramEnd"/>
      <w:r w:rsidRPr="004F7F5B">
        <w:rPr>
          <w:rFonts w:ascii="Roboto" w:eastAsia="Times New Roman" w:hAnsi="Roboto" w:cs="Times New Roman"/>
          <w:color w:val="000D0F"/>
          <w:kern w:val="0"/>
          <w:lang w:eastAsia="en-GB"/>
          <w14:ligatures w14:val="none"/>
        </w:rPr>
        <w:t>). All customers are identified by a customer ID.</w:t>
      </w:r>
      <w:r w:rsidRPr="004F7F5B">
        <w:rPr>
          <w:rFonts w:ascii="Times New Roman" w:eastAsia="Times New Roman" w:hAnsi="Times New Roman" w:cs="Times New Roman"/>
          <w:kern w:val="0"/>
          <w:lang w:eastAsia="en-GB"/>
          <w14:ligatures w14:val="none"/>
        </w:rPr>
        <w:t xml:space="preserve"> </w:t>
      </w:r>
    </w:p>
    <w:p w14:paraId="1D7E6D46" w14:textId="77777777" w:rsidR="004F7F5B" w:rsidRPr="004F7F5B" w:rsidRDefault="004F7F5B" w:rsidP="004F7F5B">
      <w:pPr>
        <w:shd w:val="clear" w:color="auto" w:fill="FFFFFF"/>
        <w:spacing w:after="360"/>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If the customer has not already registered their details, the clerk will ask the customer to provide their details, including name, address and contact number. Once the customer is registered with Monash Functions and has been assigned a customer ID, the customer will proceed with the booking by providing information for the following questions:</w:t>
      </w:r>
    </w:p>
    <w:p w14:paraId="1632E688" w14:textId="77777777" w:rsidR="004F7F5B" w:rsidRPr="004F7F5B" w:rsidRDefault="004F7F5B" w:rsidP="004F7F5B">
      <w:pPr>
        <w:numPr>
          <w:ilvl w:val="0"/>
          <w:numId w:val="1"/>
        </w:numPr>
        <w:shd w:val="clear" w:color="auto" w:fill="FFFFFF"/>
        <w:spacing w:before="100" w:beforeAutospacing="1" w:after="100" w:afterAutospacing="1"/>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On what date is the function to be held?</w:t>
      </w:r>
    </w:p>
    <w:p w14:paraId="39C2A98D" w14:textId="77777777" w:rsidR="004F7F5B" w:rsidRPr="004F7F5B" w:rsidRDefault="004F7F5B" w:rsidP="004F7F5B">
      <w:pPr>
        <w:numPr>
          <w:ilvl w:val="0"/>
          <w:numId w:val="1"/>
        </w:numPr>
        <w:shd w:val="clear" w:color="auto" w:fill="FFFFFF"/>
        <w:spacing w:before="100" w:beforeAutospacing="1" w:after="100" w:afterAutospacing="1"/>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What is the start and end time of the function? (Bookings must be for one or more consecutive hours, starting exactly at the start of an hour of a specific date.)</w:t>
      </w:r>
    </w:p>
    <w:p w14:paraId="7BEF5E43" w14:textId="77777777" w:rsidR="004F7F5B" w:rsidRPr="004F7F5B" w:rsidRDefault="004F7F5B" w:rsidP="004F7F5B">
      <w:pPr>
        <w:numPr>
          <w:ilvl w:val="0"/>
          <w:numId w:val="1"/>
        </w:numPr>
        <w:shd w:val="clear" w:color="auto" w:fill="FFFFFF"/>
        <w:spacing w:before="100" w:beforeAutospacing="1" w:after="100" w:afterAutospacing="1"/>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What is the number of guests expected?</w:t>
      </w:r>
    </w:p>
    <w:p w14:paraId="29001A97" w14:textId="77777777" w:rsidR="004F7F5B" w:rsidRPr="004F7F5B" w:rsidRDefault="004F7F5B" w:rsidP="004F7F5B">
      <w:pPr>
        <w:numPr>
          <w:ilvl w:val="0"/>
          <w:numId w:val="1"/>
        </w:numPr>
        <w:shd w:val="clear" w:color="auto" w:fill="FFFFFF"/>
        <w:spacing w:before="100" w:beforeAutospacing="1" w:after="100" w:afterAutospacing="1"/>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 xml:space="preserve">Will the function be held at the customer’s home or at a function room of Monash Functions (the company has function rooms in </w:t>
      </w:r>
      <w:proofErr w:type="gramStart"/>
      <w:r w:rsidRPr="004F7F5B">
        <w:rPr>
          <w:rFonts w:ascii="Roboto" w:eastAsia="Times New Roman" w:hAnsi="Roboto" w:cs="Times New Roman"/>
          <w:color w:val="000D0F"/>
          <w:kern w:val="0"/>
          <w:lang w:eastAsia="en-GB"/>
          <w14:ligatures w14:val="none"/>
        </w:rPr>
        <w:t>a number of</w:t>
      </w:r>
      <w:proofErr w:type="gramEnd"/>
      <w:r w:rsidRPr="004F7F5B">
        <w:rPr>
          <w:rFonts w:ascii="Roboto" w:eastAsia="Times New Roman" w:hAnsi="Roboto" w:cs="Times New Roman"/>
          <w:color w:val="000D0F"/>
          <w:kern w:val="0"/>
          <w:lang w:eastAsia="en-GB"/>
          <w14:ligatures w14:val="none"/>
        </w:rPr>
        <w:t xml:space="preserve"> local suburbs)?</w:t>
      </w:r>
    </w:p>
    <w:p w14:paraId="0408DC10" w14:textId="77777777" w:rsidR="004F7F5B" w:rsidRPr="004F7F5B" w:rsidRDefault="004F7F5B" w:rsidP="004F7F5B">
      <w:pPr>
        <w:numPr>
          <w:ilvl w:val="0"/>
          <w:numId w:val="1"/>
        </w:numPr>
        <w:shd w:val="clear" w:color="auto" w:fill="FFFFFF"/>
        <w:spacing w:before="100" w:beforeAutospacing="1" w:after="100" w:afterAutospacing="1"/>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Will a chef, or chefs, be required to prepare the food for the function?</w:t>
      </w:r>
    </w:p>
    <w:p w14:paraId="62EF170B" w14:textId="77777777" w:rsidR="004F7F5B" w:rsidRPr="004F7F5B" w:rsidRDefault="004F7F5B" w:rsidP="004F7F5B">
      <w:pPr>
        <w:shd w:val="clear" w:color="auto" w:fill="FFFFFF"/>
        <w:spacing w:after="360"/>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A customer cannot book two functions on the same date and at the same start time.</w:t>
      </w:r>
    </w:p>
    <w:p w14:paraId="0953FAE8" w14:textId="77777777" w:rsidR="004F7F5B" w:rsidRPr="004F7F5B" w:rsidRDefault="004F7F5B" w:rsidP="004F7F5B">
      <w:pPr>
        <w:shd w:val="clear" w:color="auto" w:fill="FFFFFF"/>
        <w:spacing w:after="360"/>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If a function room is required, the customer will specify the preferred suburb, and the clerk will provide the customer with a list of names and addresses of suitable function rooms to select from. Within Monash Functions, each function room is assigned a function room ID to identify the room. As not all function rooms have a kitchen available for the chef to prepare the food, the clerk will need to take this factor into consideration while compiling the list of suitable rooms. The clerk currently looks at a ‘Room unavailable’ document, which records the start and end dates of function rooms unavailable due to maintenance. The clerk will also need to consider the function room guest capacity versus the number of guests expected.</w:t>
      </w:r>
    </w:p>
    <w:p w14:paraId="75CD5E0F" w14:textId="77777777" w:rsidR="004F7F5B" w:rsidRPr="004F7F5B" w:rsidRDefault="004F7F5B" w:rsidP="004F7F5B">
      <w:pPr>
        <w:shd w:val="clear" w:color="auto" w:fill="FFFFFF"/>
        <w:spacing w:after="360"/>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Monash Functions identifies chefs via a chef ID and has, on record, the chefs' names and contact numbers. If a chef is required for a function, the customer can request a specific chef (or chefs) who work for Monash Functions or can request that any suitable chef(s) be assigned to the function. Some functions are large enough to require the assignment of several chefs.</w:t>
      </w:r>
    </w:p>
    <w:p w14:paraId="629E6619" w14:textId="77777777" w:rsidR="004F7F5B" w:rsidRPr="004F7F5B" w:rsidRDefault="004F7F5B" w:rsidP="004F7F5B">
      <w:pPr>
        <w:shd w:val="clear" w:color="auto" w:fill="FFFFFF"/>
        <w:spacing w:after="360"/>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 xml:space="preserve">The customer may indicate the type of cuisine (e.g. Western, Chinese, Japanese or Indian) to be prepared for the function to ensure the chef(s) assigned </w:t>
      </w:r>
      <w:proofErr w:type="gramStart"/>
      <w:r w:rsidRPr="004F7F5B">
        <w:rPr>
          <w:rFonts w:ascii="Roboto" w:eastAsia="Times New Roman" w:hAnsi="Roboto" w:cs="Times New Roman"/>
          <w:color w:val="000D0F"/>
          <w:kern w:val="0"/>
          <w:lang w:eastAsia="en-GB"/>
          <w14:ligatures w14:val="none"/>
        </w:rPr>
        <w:t>is/are capable of preparing</w:t>
      </w:r>
      <w:proofErr w:type="gramEnd"/>
      <w:r w:rsidRPr="004F7F5B">
        <w:rPr>
          <w:rFonts w:ascii="Roboto" w:eastAsia="Times New Roman" w:hAnsi="Roboto" w:cs="Times New Roman"/>
          <w:color w:val="000D0F"/>
          <w:kern w:val="0"/>
          <w:lang w:eastAsia="en-GB"/>
          <w14:ligatures w14:val="none"/>
        </w:rPr>
        <w:t xml:space="preserve"> that type of food. Only one type of cuisine can be nominated for any </w:t>
      </w:r>
      <w:r w:rsidRPr="004F7F5B">
        <w:rPr>
          <w:rFonts w:ascii="Roboto" w:eastAsia="Times New Roman" w:hAnsi="Roboto" w:cs="Times New Roman"/>
          <w:color w:val="000D0F"/>
          <w:kern w:val="0"/>
          <w:lang w:eastAsia="en-GB"/>
          <w14:ligatures w14:val="none"/>
        </w:rPr>
        <w:lastRenderedPageBreak/>
        <w:t>function. Not all chefs are specialised in more than one type of cuisine, although some are. Some functions will not be assigned a cuisine type. When two or more chefs are assigned to a function, one of the chefs is designated as the head chef.</w:t>
      </w:r>
    </w:p>
    <w:p w14:paraId="71BFC8A3" w14:textId="77777777" w:rsidR="004F7F5B" w:rsidRPr="004F7F5B" w:rsidRDefault="004F7F5B" w:rsidP="004F7F5B">
      <w:pPr>
        <w:shd w:val="clear" w:color="auto" w:fill="FFFFFF"/>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The customer must pay the total cost for the booking three days (at the latest) before the day of the function. If the payment has not been made by this deadline, the booking is cancelled. Each chef has an individual hourly base rate at which their time is charged to the customer. While function room incurs additional hourly room rates, functions held at the customer’s house incur a flat surcharge negotiated at the time of booking (primarily depending on the size of the house). The customer gets a 5% discount if the booking period is more than four hours.</w:t>
      </w:r>
    </w:p>
    <w:p w14:paraId="02D50CE4" w14:textId="77777777" w:rsidR="00F4494D" w:rsidRDefault="00F4494D"/>
    <w:p w14:paraId="6ACE3066" w14:textId="77777777" w:rsidR="004F7F5B" w:rsidRDefault="004F7F5B"/>
    <w:p w14:paraId="08BB5670" w14:textId="0E7320AE" w:rsidR="004F7F5B" w:rsidRDefault="004F7F5B">
      <w:r>
        <w:t>Part 2 – Final Logical Model Brief</w:t>
      </w:r>
    </w:p>
    <w:p w14:paraId="6D8493FB" w14:textId="77777777" w:rsidR="004F7F5B" w:rsidRDefault="004F7F5B"/>
    <w:p w14:paraId="7FA6F520" w14:textId="77777777" w:rsidR="004F7F5B" w:rsidRPr="004F7F5B" w:rsidRDefault="004F7F5B" w:rsidP="004F7F5B">
      <w:pPr>
        <w:shd w:val="clear" w:color="auto" w:fill="FFFFFF"/>
        <w:spacing w:after="360"/>
        <w:ind w:left="450"/>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 </w:t>
      </w:r>
      <w:r w:rsidRPr="004F7F5B">
        <w:rPr>
          <w:rFonts w:ascii="Roboto" w:eastAsia="Times New Roman" w:hAnsi="Roboto" w:cs="Times New Roman"/>
          <w:color w:val="000D0F"/>
          <w:kern w:val="0"/>
          <w:lang w:eastAsia="en-GB"/>
          <w14:ligatures w14:val="none"/>
        </w:rPr>
        <w:br/>
        <w:t>(</w:t>
      </w:r>
      <w:proofErr w:type="spellStart"/>
      <w:r w:rsidRPr="004F7F5B">
        <w:rPr>
          <w:rFonts w:ascii="Roboto" w:eastAsia="Times New Roman" w:hAnsi="Roboto" w:cs="Times New Roman"/>
          <w:color w:val="000D0F"/>
          <w:kern w:val="0"/>
          <w:lang w:eastAsia="en-GB"/>
          <w14:ligatures w14:val="none"/>
        </w:rPr>
        <w:t>i</w:t>
      </w:r>
      <w:proofErr w:type="spellEnd"/>
      <w:r w:rsidRPr="004F7F5B">
        <w:rPr>
          <w:rFonts w:ascii="Roboto" w:eastAsia="Times New Roman" w:hAnsi="Roboto" w:cs="Times New Roman"/>
          <w:color w:val="000D0F"/>
          <w:kern w:val="0"/>
          <w:lang w:eastAsia="en-GB"/>
          <w14:ligatures w14:val="none"/>
        </w:rPr>
        <w:t>) When a customer makes a booking, if a function room is required, the clerk provides the details of all the function rooms that suit the customer's needs (suburb, number of guests, desired date, etc.) and the customer selects, as part of the booking, the room they wish to use.</w:t>
      </w:r>
    </w:p>
    <w:p w14:paraId="4316C4F6" w14:textId="77777777" w:rsidR="004F7F5B" w:rsidRPr="004F7F5B" w:rsidRDefault="004F7F5B" w:rsidP="004F7F5B">
      <w:pPr>
        <w:shd w:val="clear" w:color="auto" w:fill="FFFFFF"/>
        <w:spacing w:after="360"/>
        <w:ind w:left="450"/>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(ii) Some function rooms used by MF have no kitchen, these are dealt with by cooking the food at the MF base and transporting it to the venue where it is served from bain-maries.</w:t>
      </w:r>
    </w:p>
    <w:p w14:paraId="133E74CF" w14:textId="6D386F1F" w:rsidR="004F7F5B" w:rsidRPr="004F7F5B" w:rsidRDefault="004F7F5B" w:rsidP="004F7F5B">
      <w:pPr>
        <w:shd w:val="clear" w:color="auto" w:fill="FFFFFF"/>
        <w:spacing w:after="360"/>
        <w:ind w:left="450"/>
        <w:rPr>
          <w:rFonts w:ascii="Times New Roman" w:eastAsia="Times New Roman" w:hAnsi="Times New Roman" w:cs="Times New Roman"/>
          <w:kern w:val="0"/>
          <w:lang w:eastAsia="en-GB"/>
          <w14:ligatures w14:val="none"/>
        </w:rPr>
      </w:pPr>
      <w:r w:rsidRPr="004F7F5B">
        <w:rPr>
          <w:rFonts w:ascii="Roboto" w:eastAsia="Times New Roman" w:hAnsi="Roboto" w:cs="Times New Roman"/>
          <w:color w:val="000D0F"/>
          <w:kern w:val="0"/>
          <w:lang w:eastAsia="en-GB"/>
          <w14:ligatures w14:val="none"/>
        </w:rPr>
        <w:t>(iii) MF is concerned that the hourly room rate charge for some of these function rooms appears to be increasing at a rapid rate. For this reason, MF would like to maintain a history of the hourly room rate charges for each function room that they use. This data will be used to identify potential overcharging issues and general pricing trends in the provision of function rooms.  </w:t>
      </w:r>
      <w:r w:rsidRPr="004F7F5B">
        <w:rPr>
          <w:rFonts w:ascii="Times New Roman" w:eastAsia="Times New Roman" w:hAnsi="Times New Roman" w:cs="Times New Roman"/>
          <w:kern w:val="0"/>
          <w:lang w:eastAsia="en-GB"/>
          <w14:ligatures w14:val="none"/>
        </w:rPr>
        <w:t xml:space="preserve"> </w:t>
      </w:r>
    </w:p>
    <w:p w14:paraId="5E13F673" w14:textId="77777777" w:rsidR="004F7F5B" w:rsidRPr="004F7F5B" w:rsidRDefault="004F7F5B" w:rsidP="004F7F5B">
      <w:pPr>
        <w:shd w:val="clear" w:color="auto" w:fill="FFFFFF"/>
        <w:spacing w:after="360"/>
        <w:ind w:left="450"/>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 xml:space="preserve">(iv) MF previously indicated that a chef must specialise in at least one type of </w:t>
      </w:r>
      <w:proofErr w:type="gramStart"/>
      <w:r w:rsidRPr="004F7F5B">
        <w:rPr>
          <w:rFonts w:ascii="Roboto" w:eastAsia="Times New Roman" w:hAnsi="Roboto" w:cs="Times New Roman"/>
          <w:color w:val="000D0F"/>
          <w:kern w:val="0"/>
          <w:lang w:eastAsia="en-GB"/>
          <w14:ligatures w14:val="none"/>
        </w:rPr>
        <w:t>cuisine, but</w:t>
      </w:r>
      <w:proofErr w:type="gramEnd"/>
      <w:r w:rsidRPr="004F7F5B">
        <w:rPr>
          <w:rFonts w:ascii="Roboto" w:eastAsia="Times New Roman" w:hAnsi="Roboto" w:cs="Times New Roman"/>
          <w:color w:val="000D0F"/>
          <w:kern w:val="0"/>
          <w:lang w:eastAsia="en-GB"/>
          <w14:ligatures w14:val="none"/>
        </w:rPr>
        <w:t xml:space="preserve"> may specialise in many. For each of these specialisations, MF would like to record the number of years of experience the chef has in this type of cuisine. Each cuisine is charged at a set rate to the guests for whom it is provided, for example, the current charge for the provision of Chinese cuisine is $30/Guest, and the current charge for each type of cuisine needs to be maintained by the database. The cuisine charge is updated by MF whenever they deem it necessary (only the current cuisine charge is required in the system, no history of the changes is required).</w:t>
      </w:r>
    </w:p>
    <w:p w14:paraId="3EE27E08" w14:textId="77777777" w:rsidR="004F7F5B" w:rsidRPr="004F7F5B" w:rsidRDefault="004F7F5B" w:rsidP="004F7F5B">
      <w:pPr>
        <w:shd w:val="clear" w:color="auto" w:fill="FFFFFF"/>
        <w:spacing w:after="360"/>
        <w:ind w:left="450"/>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(v) MF would like to provide the option for customers to select a decoration theme for their function. Current themes of decoration which are available to customers are ‘Wedding’, ‘Birthday’, ‘Kids’, ‘Outdoor’, and ‘For All Occasions’. MF would like to expand the range of decoration themes that they support in the future. They would like these themes to be flexible so they can easily add new themes when necessary. They do note that some customers choose not to have a decoration theme or manage decorations themselves.</w:t>
      </w:r>
    </w:p>
    <w:p w14:paraId="1209D419" w14:textId="77777777" w:rsidR="004F7F5B" w:rsidRPr="004F7F5B" w:rsidRDefault="004F7F5B" w:rsidP="004F7F5B">
      <w:pPr>
        <w:shd w:val="clear" w:color="auto" w:fill="FFFFFF"/>
        <w:spacing w:after="360"/>
        <w:ind w:left="450"/>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lastRenderedPageBreak/>
        <w:t>(vi) Functions are charged to customers in several components:</w:t>
      </w:r>
    </w:p>
    <w:p w14:paraId="1E1A78BC" w14:textId="77777777" w:rsidR="004F7F5B" w:rsidRPr="004F7F5B" w:rsidRDefault="004F7F5B" w:rsidP="004F7F5B">
      <w:pPr>
        <w:numPr>
          <w:ilvl w:val="0"/>
          <w:numId w:val="2"/>
        </w:numPr>
        <w:shd w:val="clear" w:color="auto" w:fill="FFFFFF"/>
        <w:ind w:left="1440"/>
        <w:rPr>
          <w:rFonts w:ascii="Roboto" w:eastAsia="Times New Roman" w:hAnsi="Roboto" w:cs="Times New Roman"/>
          <w:color w:val="000D0F"/>
          <w:kern w:val="0"/>
          <w:lang w:eastAsia="en-GB"/>
          <w14:ligatures w14:val="none"/>
        </w:rPr>
      </w:pPr>
    </w:p>
    <w:p w14:paraId="789679DE" w14:textId="77777777" w:rsidR="004F7F5B" w:rsidRPr="004F7F5B" w:rsidRDefault="004F7F5B" w:rsidP="004F7F5B">
      <w:pPr>
        <w:numPr>
          <w:ilvl w:val="1"/>
          <w:numId w:val="2"/>
        </w:numPr>
        <w:shd w:val="clear" w:color="auto" w:fill="FFFFFF"/>
        <w:spacing w:before="100" w:beforeAutospacing="1" w:after="100" w:afterAutospacing="1"/>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A base rate per guest covering standard menu items, chef time, cutlery, etc., and the surcharge, where necessary, for holding the function at the customers' home</w:t>
      </w:r>
    </w:p>
    <w:p w14:paraId="3FCE34FB" w14:textId="77777777" w:rsidR="004F7F5B" w:rsidRPr="004F7F5B" w:rsidRDefault="004F7F5B" w:rsidP="004F7F5B">
      <w:pPr>
        <w:numPr>
          <w:ilvl w:val="1"/>
          <w:numId w:val="2"/>
        </w:numPr>
        <w:shd w:val="clear" w:color="auto" w:fill="FFFFFF"/>
        <w:spacing w:before="100" w:beforeAutospacing="1" w:after="100" w:afterAutospacing="1"/>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 xml:space="preserve">A cuisine rate per guest where specialist food is required (there are currently only Western, Chinese, Japanese or Indian offered, although MF intends to expand this </w:t>
      </w:r>
      <w:proofErr w:type="gramStart"/>
      <w:r w:rsidRPr="004F7F5B">
        <w:rPr>
          <w:rFonts w:ascii="Roboto" w:eastAsia="Times New Roman" w:hAnsi="Roboto" w:cs="Times New Roman"/>
          <w:color w:val="000D0F"/>
          <w:kern w:val="0"/>
          <w:lang w:eastAsia="en-GB"/>
          <w14:ligatures w14:val="none"/>
        </w:rPr>
        <w:t>in the near future</w:t>
      </w:r>
      <w:proofErr w:type="gramEnd"/>
      <w:r w:rsidRPr="004F7F5B">
        <w:rPr>
          <w:rFonts w:ascii="Roboto" w:eastAsia="Times New Roman" w:hAnsi="Roboto" w:cs="Times New Roman"/>
          <w:color w:val="000D0F"/>
          <w:kern w:val="0"/>
          <w:lang w:eastAsia="en-GB"/>
          <w14:ligatures w14:val="none"/>
        </w:rPr>
        <w:t>)</w:t>
      </w:r>
    </w:p>
    <w:p w14:paraId="64D35A45" w14:textId="77777777" w:rsidR="004F7F5B" w:rsidRPr="004F7F5B" w:rsidRDefault="004F7F5B" w:rsidP="004F7F5B">
      <w:pPr>
        <w:numPr>
          <w:ilvl w:val="1"/>
          <w:numId w:val="2"/>
        </w:numPr>
        <w:shd w:val="clear" w:color="auto" w:fill="FFFFFF"/>
        <w:spacing w:before="100" w:beforeAutospacing="1" w:after="100" w:afterAutospacing="1"/>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A room rate per hour where the function is held in a function room.</w:t>
      </w:r>
    </w:p>
    <w:p w14:paraId="42B44FAE" w14:textId="5BD6A778" w:rsidR="004F7F5B" w:rsidRPr="004F7F5B" w:rsidRDefault="004F7F5B" w:rsidP="004F7F5B">
      <w:pPr>
        <w:shd w:val="clear" w:color="auto" w:fill="FFFFFF"/>
        <w:spacing w:after="360"/>
        <w:ind w:left="450"/>
        <w:rPr>
          <w:rFonts w:ascii="Roboto" w:eastAsia="Times New Roman" w:hAnsi="Roboto" w:cs="Times New Roman"/>
          <w:kern w:val="0"/>
          <w:lang w:eastAsia="en-GB"/>
          <w14:ligatures w14:val="none"/>
        </w:rPr>
      </w:pPr>
      <w:r w:rsidRPr="004F7F5B">
        <w:rPr>
          <w:rFonts w:ascii="Roboto" w:eastAsia="Times New Roman" w:hAnsi="Roboto" w:cs="Times New Roman"/>
          <w:color w:val="000D0F"/>
          <w:kern w:val="0"/>
          <w:lang w:eastAsia="en-GB"/>
          <w14:ligatures w14:val="none"/>
        </w:rPr>
        <w:t xml:space="preserve">(vii) At regular intervals (every six months or so) MF sends one of their chefs to each of the function rooms on their books to evaluate the current state of the room and its amenities (a function room is never evaluated twice in one day, however, a chef may evaluate multiple function rooms in one day). The details of all such evaluations are recorded. This evaluation may approve the use of the room but comment on minor issues that can be easily addressed, in which case the function room will continue to be allocated. If a function room </w:t>
      </w:r>
      <w:proofErr w:type="gramStart"/>
      <w:r w:rsidRPr="004F7F5B">
        <w:rPr>
          <w:rFonts w:ascii="Roboto" w:eastAsia="Times New Roman" w:hAnsi="Roboto" w:cs="Times New Roman"/>
          <w:color w:val="000D0F"/>
          <w:kern w:val="0"/>
          <w:lang w:eastAsia="en-GB"/>
          <w14:ligatures w14:val="none"/>
        </w:rPr>
        <w:t>fails</w:t>
      </w:r>
      <w:proofErr w:type="gramEnd"/>
      <w:r w:rsidRPr="004F7F5B">
        <w:rPr>
          <w:rFonts w:ascii="Roboto" w:eastAsia="Times New Roman" w:hAnsi="Roboto" w:cs="Times New Roman"/>
          <w:color w:val="000D0F"/>
          <w:kern w:val="0"/>
          <w:lang w:eastAsia="en-GB"/>
          <w14:ligatures w14:val="none"/>
        </w:rPr>
        <w:t xml:space="preserve"> this evaluation it is left in the system but is considered as currently not suitable for use. When a new booking is being made for a particular function room, the room’s most recent evaluation is checked to ensure that the room can be used. For a function room that is not approved for use, a re-evaluation will be initiated when the listed issues have been corrected.</w:t>
      </w:r>
    </w:p>
    <w:p w14:paraId="1A6190B1" w14:textId="77777777" w:rsidR="004F7F5B" w:rsidRPr="004F7F5B" w:rsidRDefault="004F7F5B" w:rsidP="004F7F5B">
      <w:pPr>
        <w:shd w:val="clear" w:color="auto" w:fill="FFFFFF"/>
        <w:spacing w:after="100" w:afterAutospacing="1"/>
        <w:outlineLvl w:val="4"/>
        <w:rPr>
          <w:rFonts w:ascii="Roboto Condensed" w:eastAsia="Times New Roman" w:hAnsi="Roboto Condensed" w:cs="Times New Roman"/>
          <w:b/>
          <w:bCs/>
          <w:color w:val="000000"/>
          <w:kern w:val="0"/>
          <w:sz w:val="27"/>
          <w:szCs w:val="27"/>
          <w:lang w:eastAsia="en-GB"/>
          <w14:ligatures w14:val="none"/>
        </w:rPr>
      </w:pPr>
      <w:r w:rsidRPr="004F7F5B">
        <w:rPr>
          <w:rFonts w:ascii="Roboto Condensed" w:eastAsia="Times New Roman" w:hAnsi="Roboto Condensed" w:cs="Times New Roman"/>
          <w:b/>
          <w:bCs/>
          <w:color w:val="000000"/>
          <w:kern w:val="0"/>
          <w:sz w:val="27"/>
          <w:szCs w:val="27"/>
          <w:lang w:eastAsia="en-GB"/>
          <w14:ligatures w14:val="none"/>
        </w:rPr>
        <w:t>Forms</w:t>
      </w:r>
    </w:p>
    <w:p w14:paraId="2BF89EE8" w14:textId="77777777" w:rsidR="004F7F5B" w:rsidRPr="004F7F5B" w:rsidRDefault="004F7F5B" w:rsidP="004F7F5B">
      <w:pPr>
        <w:shd w:val="clear" w:color="auto" w:fill="FFFFFF"/>
        <w:spacing w:after="360"/>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Monash Functions have provided several forms, which they make use of, showing some of the data they wish to record:</w:t>
      </w:r>
    </w:p>
    <w:p w14:paraId="7BF5047E" w14:textId="77777777" w:rsidR="004F7F5B" w:rsidRPr="004F7F5B" w:rsidRDefault="004F7F5B" w:rsidP="004F7F5B">
      <w:pPr>
        <w:numPr>
          <w:ilvl w:val="0"/>
          <w:numId w:val="3"/>
        </w:numPr>
        <w:shd w:val="clear" w:color="auto" w:fill="FFFFFF"/>
        <w:spacing w:before="100" w:beforeAutospacing="1" w:after="100" w:afterAutospacing="1"/>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A sample 'weekly running sheet' which shows bookings for the current week (Figure A)</w:t>
      </w:r>
    </w:p>
    <w:p w14:paraId="01BA4A4B" w14:textId="77777777" w:rsidR="004F7F5B" w:rsidRDefault="004F7F5B" w:rsidP="004F7F5B">
      <w:pPr>
        <w:numPr>
          <w:ilvl w:val="0"/>
          <w:numId w:val="3"/>
        </w:numPr>
        <w:shd w:val="clear" w:color="auto" w:fill="FFFFFF"/>
        <w:spacing w:before="100" w:beforeAutospacing="1" w:after="100" w:afterAutospacing="1"/>
        <w:rPr>
          <w:rFonts w:ascii="Roboto" w:eastAsia="Times New Roman" w:hAnsi="Roboto" w:cs="Times New Roman"/>
          <w:color w:val="000D0F"/>
          <w:kern w:val="0"/>
          <w:lang w:eastAsia="en-GB"/>
          <w14:ligatures w14:val="none"/>
        </w:rPr>
      </w:pPr>
      <w:r w:rsidRPr="004F7F5B">
        <w:rPr>
          <w:rFonts w:ascii="Roboto" w:eastAsia="Times New Roman" w:hAnsi="Roboto" w:cs="Times New Roman"/>
          <w:color w:val="000D0F"/>
          <w:kern w:val="0"/>
          <w:lang w:eastAsia="en-GB"/>
          <w14:ligatures w14:val="none"/>
        </w:rPr>
        <w:t>Two sample 'Function Room Evaluation' reports (Figure B).</w:t>
      </w:r>
    </w:p>
    <w:p w14:paraId="600BEFF7" w14:textId="77777777" w:rsidR="004F7F5B" w:rsidRDefault="004F7F5B" w:rsidP="004F7F5B">
      <w:pPr>
        <w:shd w:val="clear" w:color="auto" w:fill="FFFFFF"/>
        <w:spacing w:before="100" w:beforeAutospacing="1" w:after="100" w:afterAutospacing="1"/>
        <w:rPr>
          <w:rFonts w:ascii="Roboto" w:eastAsia="Times New Roman" w:hAnsi="Roboto" w:cs="Times New Roman"/>
          <w:color w:val="000D0F"/>
          <w:kern w:val="0"/>
          <w:lang w:eastAsia="en-GB"/>
          <w14:ligatures w14:val="none"/>
        </w:rPr>
      </w:pPr>
    </w:p>
    <w:p w14:paraId="6DC2B87E" w14:textId="77777777" w:rsidR="004F7F5B" w:rsidRPr="004F7F5B" w:rsidRDefault="004F7F5B" w:rsidP="004F7F5B">
      <w:pPr>
        <w:shd w:val="clear" w:color="auto" w:fill="FFFFFF"/>
        <w:spacing w:before="100" w:beforeAutospacing="1" w:after="100" w:afterAutospacing="1"/>
        <w:rPr>
          <w:rFonts w:ascii="Roboto" w:eastAsia="Times New Roman" w:hAnsi="Roboto" w:cs="Times New Roman"/>
          <w:color w:val="000D0F"/>
          <w:kern w:val="0"/>
          <w:lang w:eastAsia="en-GB"/>
          <w14:ligatures w14:val="none"/>
        </w:rPr>
      </w:pPr>
    </w:p>
    <w:p w14:paraId="0A56FC8C" w14:textId="77625585" w:rsidR="004F7F5B" w:rsidRDefault="004F7F5B">
      <w:r>
        <w:rPr>
          <w:noProof/>
        </w:rPr>
        <w:lastRenderedPageBreak/>
        <w:drawing>
          <wp:inline distT="0" distB="0" distL="0" distR="0" wp14:anchorId="1277C435" wp14:editId="213FE295">
            <wp:extent cx="5731510" cy="4028440"/>
            <wp:effectExtent l="0" t="0" r="0" b="0"/>
            <wp:docPr id="1955471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71209" name="Picture 1955471209"/>
                    <pic:cNvPicPr/>
                  </pic:nvPicPr>
                  <pic:blipFill>
                    <a:blip r:embed="rId7">
                      <a:extLst>
                        <a:ext uri="{28A0092B-C50C-407E-A947-70E740481C1C}">
                          <a14:useLocalDpi xmlns:a14="http://schemas.microsoft.com/office/drawing/2010/main" val="0"/>
                        </a:ext>
                      </a:extLst>
                    </a:blip>
                    <a:stretch>
                      <a:fillRect/>
                    </a:stretch>
                  </pic:blipFill>
                  <pic:spPr>
                    <a:xfrm>
                      <a:off x="0" y="0"/>
                      <a:ext cx="5731510" cy="4028440"/>
                    </a:xfrm>
                    <a:prstGeom prst="rect">
                      <a:avLst/>
                    </a:prstGeom>
                  </pic:spPr>
                </pic:pic>
              </a:graphicData>
            </a:graphic>
          </wp:inline>
        </w:drawing>
      </w:r>
    </w:p>
    <w:p w14:paraId="0FC14844" w14:textId="77777777" w:rsidR="004F7F5B" w:rsidRDefault="004F7F5B"/>
    <w:p w14:paraId="5AA704D4" w14:textId="2CA6A8B5" w:rsidR="004F7F5B" w:rsidRDefault="004F7F5B"/>
    <w:p w14:paraId="51AB606D" w14:textId="77777777" w:rsidR="004F7F5B" w:rsidRDefault="004F7F5B"/>
    <w:p w14:paraId="10B27B42" w14:textId="77777777" w:rsidR="004F7F5B" w:rsidRDefault="004F7F5B"/>
    <w:sectPr w:rsidR="004F7F5B">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A1AB9" w14:textId="77777777" w:rsidR="00C7402B" w:rsidRDefault="00C7402B" w:rsidP="004F7F5B">
      <w:r>
        <w:separator/>
      </w:r>
    </w:p>
  </w:endnote>
  <w:endnote w:type="continuationSeparator" w:id="0">
    <w:p w14:paraId="33098D18" w14:textId="77777777" w:rsidR="00C7402B" w:rsidRDefault="00C7402B" w:rsidP="004F7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Roboto Condensed">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2653577"/>
      <w:docPartObj>
        <w:docPartGallery w:val="Page Numbers (Bottom of Page)"/>
        <w:docPartUnique/>
      </w:docPartObj>
    </w:sdtPr>
    <w:sdtContent>
      <w:p w14:paraId="154D7E10" w14:textId="1ED76F2E" w:rsidR="004F7F5B" w:rsidRDefault="004F7F5B" w:rsidP="00E42E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1EBD35" w14:textId="77777777" w:rsidR="004F7F5B" w:rsidRDefault="004F7F5B" w:rsidP="004F7F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6424245"/>
      <w:docPartObj>
        <w:docPartGallery w:val="Page Numbers (Bottom of Page)"/>
        <w:docPartUnique/>
      </w:docPartObj>
    </w:sdtPr>
    <w:sdtContent>
      <w:p w14:paraId="4F7C1343" w14:textId="3F5AB8BD" w:rsidR="004F7F5B" w:rsidRDefault="004F7F5B" w:rsidP="00E42E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ED6D05" w14:textId="77777777" w:rsidR="004F7F5B" w:rsidRDefault="004F7F5B" w:rsidP="004F7F5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5C1AE" w14:textId="77777777" w:rsidR="00C7402B" w:rsidRDefault="00C7402B" w:rsidP="004F7F5B">
      <w:r>
        <w:separator/>
      </w:r>
    </w:p>
  </w:footnote>
  <w:footnote w:type="continuationSeparator" w:id="0">
    <w:p w14:paraId="02F7634B" w14:textId="77777777" w:rsidR="00C7402B" w:rsidRDefault="00C7402B" w:rsidP="004F7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F861" w14:textId="1844AA4B" w:rsidR="004F7F5B" w:rsidRDefault="004F7F5B">
    <w:pPr>
      <w:pStyle w:val="Header"/>
    </w:pPr>
    <w:r>
      <w:tab/>
    </w:r>
    <w:r>
      <w:tab/>
      <w:t>Nia Nelluri</w:t>
    </w:r>
  </w:p>
  <w:p w14:paraId="17E5DDDD" w14:textId="77777777" w:rsidR="004F7F5B" w:rsidRDefault="004F7F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F0A23"/>
    <w:multiLevelType w:val="multilevel"/>
    <w:tmpl w:val="131ED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720F0"/>
    <w:multiLevelType w:val="multilevel"/>
    <w:tmpl w:val="9F62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DC72B7"/>
    <w:multiLevelType w:val="multilevel"/>
    <w:tmpl w:val="B05A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428468">
    <w:abstractNumId w:val="2"/>
  </w:num>
  <w:num w:numId="2" w16cid:durableId="1292705525">
    <w:abstractNumId w:val="0"/>
  </w:num>
  <w:num w:numId="3" w16cid:durableId="677537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F5B"/>
    <w:rsid w:val="000134E1"/>
    <w:rsid w:val="00031241"/>
    <w:rsid w:val="00053303"/>
    <w:rsid w:val="000E54CF"/>
    <w:rsid w:val="00185F6C"/>
    <w:rsid w:val="002567C9"/>
    <w:rsid w:val="00263A35"/>
    <w:rsid w:val="00283520"/>
    <w:rsid w:val="002B48B9"/>
    <w:rsid w:val="002B4962"/>
    <w:rsid w:val="002B6F7E"/>
    <w:rsid w:val="002E1AAD"/>
    <w:rsid w:val="0032012C"/>
    <w:rsid w:val="003C05DA"/>
    <w:rsid w:val="00425F55"/>
    <w:rsid w:val="00431E1C"/>
    <w:rsid w:val="00450957"/>
    <w:rsid w:val="004B3771"/>
    <w:rsid w:val="004E641A"/>
    <w:rsid w:val="004F7F5B"/>
    <w:rsid w:val="005C6C5B"/>
    <w:rsid w:val="0063481E"/>
    <w:rsid w:val="006A1E77"/>
    <w:rsid w:val="006C15EB"/>
    <w:rsid w:val="006E7A97"/>
    <w:rsid w:val="00747EA2"/>
    <w:rsid w:val="00796918"/>
    <w:rsid w:val="007F06CB"/>
    <w:rsid w:val="0082044C"/>
    <w:rsid w:val="00830FCC"/>
    <w:rsid w:val="00846E0E"/>
    <w:rsid w:val="00857874"/>
    <w:rsid w:val="00864220"/>
    <w:rsid w:val="008C4C86"/>
    <w:rsid w:val="008E1BC8"/>
    <w:rsid w:val="0091682D"/>
    <w:rsid w:val="00986699"/>
    <w:rsid w:val="009C1654"/>
    <w:rsid w:val="00A014B5"/>
    <w:rsid w:val="00A86748"/>
    <w:rsid w:val="00AC4C2A"/>
    <w:rsid w:val="00AE097E"/>
    <w:rsid w:val="00AE44D7"/>
    <w:rsid w:val="00B20BBE"/>
    <w:rsid w:val="00B5533D"/>
    <w:rsid w:val="00B627DA"/>
    <w:rsid w:val="00BA69DD"/>
    <w:rsid w:val="00BE2AAB"/>
    <w:rsid w:val="00C011B6"/>
    <w:rsid w:val="00C7402B"/>
    <w:rsid w:val="00C77E88"/>
    <w:rsid w:val="00C85609"/>
    <w:rsid w:val="00CA4D6E"/>
    <w:rsid w:val="00CB275B"/>
    <w:rsid w:val="00D039D8"/>
    <w:rsid w:val="00D1062B"/>
    <w:rsid w:val="00D64C9C"/>
    <w:rsid w:val="00DA1984"/>
    <w:rsid w:val="00E1390F"/>
    <w:rsid w:val="00E21E70"/>
    <w:rsid w:val="00E77D75"/>
    <w:rsid w:val="00EB0A7E"/>
    <w:rsid w:val="00EC1A91"/>
    <w:rsid w:val="00F4494D"/>
    <w:rsid w:val="00F52B83"/>
    <w:rsid w:val="00F65990"/>
    <w:rsid w:val="00F762A0"/>
    <w:rsid w:val="00FD3CE3"/>
    <w:rsid w:val="00FF3D7D"/>
    <w:rsid w:val="00FF70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29D3F"/>
  <w15:chartTrackingRefBased/>
  <w15:docId w15:val="{73C77B24-3642-F047-AE34-8D28EDE2E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F7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F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F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F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F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F7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F5B"/>
    <w:rPr>
      <w:rFonts w:eastAsiaTheme="majorEastAsia" w:cstheme="majorBidi"/>
      <w:color w:val="272727" w:themeColor="text1" w:themeTint="D8"/>
    </w:rPr>
  </w:style>
  <w:style w:type="paragraph" w:styleId="Title">
    <w:name w:val="Title"/>
    <w:basedOn w:val="Normal"/>
    <w:next w:val="Normal"/>
    <w:link w:val="TitleChar"/>
    <w:uiPriority w:val="10"/>
    <w:qFormat/>
    <w:rsid w:val="004F7F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F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F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7F5B"/>
    <w:rPr>
      <w:i/>
      <w:iCs/>
      <w:color w:val="404040" w:themeColor="text1" w:themeTint="BF"/>
    </w:rPr>
  </w:style>
  <w:style w:type="paragraph" w:styleId="ListParagraph">
    <w:name w:val="List Paragraph"/>
    <w:basedOn w:val="Normal"/>
    <w:uiPriority w:val="34"/>
    <w:qFormat/>
    <w:rsid w:val="004F7F5B"/>
    <w:pPr>
      <w:ind w:left="720"/>
      <w:contextualSpacing/>
    </w:pPr>
  </w:style>
  <w:style w:type="character" w:styleId="IntenseEmphasis">
    <w:name w:val="Intense Emphasis"/>
    <w:basedOn w:val="DefaultParagraphFont"/>
    <w:uiPriority w:val="21"/>
    <w:qFormat/>
    <w:rsid w:val="004F7F5B"/>
    <w:rPr>
      <w:i/>
      <w:iCs/>
      <w:color w:val="0F4761" w:themeColor="accent1" w:themeShade="BF"/>
    </w:rPr>
  </w:style>
  <w:style w:type="paragraph" w:styleId="IntenseQuote">
    <w:name w:val="Intense Quote"/>
    <w:basedOn w:val="Normal"/>
    <w:next w:val="Normal"/>
    <w:link w:val="IntenseQuoteChar"/>
    <w:uiPriority w:val="30"/>
    <w:qFormat/>
    <w:rsid w:val="004F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F5B"/>
    <w:rPr>
      <w:i/>
      <w:iCs/>
      <w:color w:val="0F4761" w:themeColor="accent1" w:themeShade="BF"/>
    </w:rPr>
  </w:style>
  <w:style w:type="character" w:styleId="IntenseReference">
    <w:name w:val="Intense Reference"/>
    <w:basedOn w:val="DefaultParagraphFont"/>
    <w:uiPriority w:val="32"/>
    <w:qFormat/>
    <w:rsid w:val="004F7F5B"/>
    <w:rPr>
      <w:b/>
      <w:bCs/>
      <w:smallCaps/>
      <w:color w:val="0F4761" w:themeColor="accent1" w:themeShade="BF"/>
      <w:spacing w:val="5"/>
    </w:rPr>
  </w:style>
  <w:style w:type="paragraph" w:styleId="NormalWeb">
    <w:name w:val="Normal (Web)"/>
    <w:basedOn w:val="Normal"/>
    <w:uiPriority w:val="99"/>
    <w:semiHidden/>
    <w:unhideWhenUsed/>
    <w:rsid w:val="004F7F5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1">
    <w:name w:val="c1"/>
    <w:basedOn w:val="Normal"/>
    <w:rsid w:val="004F7F5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9">
    <w:name w:val="c9"/>
    <w:basedOn w:val="Normal"/>
    <w:rsid w:val="004F7F5B"/>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F7F5B"/>
    <w:pPr>
      <w:tabs>
        <w:tab w:val="center" w:pos="4513"/>
        <w:tab w:val="right" w:pos="9026"/>
      </w:tabs>
    </w:pPr>
  </w:style>
  <w:style w:type="character" w:customStyle="1" w:styleId="HeaderChar">
    <w:name w:val="Header Char"/>
    <w:basedOn w:val="DefaultParagraphFont"/>
    <w:link w:val="Header"/>
    <w:uiPriority w:val="99"/>
    <w:rsid w:val="004F7F5B"/>
  </w:style>
  <w:style w:type="paragraph" w:styleId="Footer">
    <w:name w:val="footer"/>
    <w:basedOn w:val="Normal"/>
    <w:link w:val="FooterChar"/>
    <w:uiPriority w:val="99"/>
    <w:unhideWhenUsed/>
    <w:rsid w:val="004F7F5B"/>
    <w:pPr>
      <w:tabs>
        <w:tab w:val="center" w:pos="4513"/>
        <w:tab w:val="right" w:pos="9026"/>
      </w:tabs>
    </w:pPr>
  </w:style>
  <w:style w:type="character" w:customStyle="1" w:styleId="FooterChar">
    <w:name w:val="Footer Char"/>
    <w:basedOn w:val="DefaultParagraphFont"/>
    <w:link w:val="Footer"/>
    <w:uiPriority w:val="99"/>
    <w:rsid w:val="004F7F5B"/>
  </w:style>
  <w:style w:type="character" w:styleId="PageNumber">
    <w:name w:val="page number"/>
    <w:basedOn w:val="DefaultParagraphFont"/>
    <w:uiPriority w:val="99"/>
    <w:semiHidden/>
    <w:unhideWhenUsed/>
    <w:rsid w:val="004F7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1079</Words>
  <Characters>6152</Characters>
  <Application>Microsoft Office Word</Application>
  <DocSecurity>0</DocSecurity>
  <Lines>51</Lines>
  <Paragraphs>14</Paragraphs>
  <ScaleCrop>false</ScaleCrop>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 Nelluri</dc:creator>
  <cp:keywords/>
  <dc:description/>
  <cp:lastModifiedBy>Nia Nelluri</cp:lastModifiedBy>
  <cp:revision>1</cp:revision>
  <dcterms:created xsi:type="dcterms:W3CDTF">2025-12-08T13:26:00Z</dcterms:created>
  <dcterms:modified xsi:type="dcterms:W3CDTF">2025-12-08T13:30:00Z</dcterms:modified>
</cp:coreProperties>
</file>