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A797DA" w14:textId="28EA368B" w:rsidR="003C4034" w:rsidRDefault="003B1655" w:rsidP="003B165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B1655">
        <w:rPr>
          <w:rFonts w:ascii="Times New Roman" w:hAnsi="Times New Roman" w:cs="Times New Roman"/>
          <w:b/>
          <w:bCs/>
          <w:sz w:val="32"/>
          <w:szCs w:val="32"/>
        </w:rPr>
        <w:t>Problem Set</w:t>
      </w:r>
    </w:p>
    <w:p w14:paraId="5A25DBFC" w14:textId="661B7B83" w:rsidR="00914F63" w:rsidRPr="00914F63" w:rsidRDefault="00914F63" w:rsidP="003B16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be two continuous random variables with joint Probability Density Function (PDF) given by</w:t>
      </w:r>
    </w:p>
    <w:p w14:paraId="475E3F55" w14:textId="6995A1EA" w:rsidR="00914F63" w:rsidRDefault="00D02BFF" w:rsidP="00914F63">
      <w:pPr>
        <w:ind w:left="1440"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XY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k,  0&lt;x&lt;2,  0&lt;y&lt;x</m:t>
                </m:r>
              </m: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0,   otherwise</m:t>
                </m:r>
              </m:e>
            </m:eqArr>
          </m:e>
        </m:d>
      </m:oMath>
      <w:r w:rsidR="00914F63">
        <w:rPr>
          <w:rFonts w:ascii="Times New Roman" w:eastAsiaTheme="minorEastAsia" w:hAnsi="Times New Roman" w:cs="Times New Roman"/>
          <w:sz w:val="24"/>
          <w:szCs w:val="24"/>
        </w:rPr>
        <w:t xml:space="preserve">, where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</m:oMath>
      <w:r w:rsidR="00914F63">
        <w:rPr>
          <w:rFonts w:ascii="Times New Roman" w:eastAsiaTheme="minorEastAsia" w:hAnsi="Times New Roman" w:cs="Times New Roman"/>
          <w:sz w:val="24"/>
          <w:szCs w:val="24"/>
        </w:rPr>
        <w:t xml:space="preserve"> is a constant.</w:t>
      </w:r>
    </w:p>
    <w:p w14:paraId="2C716FCA" w14:textId="253A8373" w:rsidR="00914F63" w:rsidRDefault="00914F63" w:rsidP="00914F63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the value of the constant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0D18AAC" w14:textId="6E4B8F97" w:rsidR="00914F63" w:rsidRDefault="00914F63" w:rsidP="00914F63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probability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P(Y&lt;1)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3D0946E" w14:textId="5EDD3369" w:rsidR="00914F63" w:rsidRPr="00914F63" w:rsidRDefault="00914F63" w:rsidP="00914F63">
      <w:pPr>
        <w:pStyle w:val="ListParagraph"/>
        <w:numPr>
          <w:ilvl w:val="0"/>
          <w:numId w:val="5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Obtain the marginal probability density function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542A987" w14:textId="77777777" w:rsidR="00914F63" w:rsidRPr="00914F63" w:rsidRDefault="00914F63" w:rsidP="00914F6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09A2FE5" w14:textId="4D1C84F7" w:rsidR="00E86DDF" w:rsidRPr="00E86DDF" w:rsidRDefault="003B1655" w:rsidP="003B16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an IoT-based monitoring system, alarms can be triggered by three different sensors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, 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 The proportion of alarms generated by these sensors are:</w:t>
      </w:r>
    </w:p>
    <w:p w14:paraId="2DD2825C" w14:textId="77777777" w:rsidR="00E86DDF" w:rsidRDefault="003B1655" w:rsidP="00E86DDF">
      <w:pPr>
        <w:pStyle w:val="ListParagraph"/>
        <w:ind w:left="1440" w:firstLine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=0.3</m:t>
        </m:r>
      </m:oMath>
      <w:r w:rsidR="00E86DDF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=0.45</m:t>
        </m:r>
      </m:oMath>
      <w:r w:rsidR="00E86DDF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=0.25</m:t>
        </m:r>
      </m:oMath>
      <w:r w:rsidR="00E86DD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</w:p>
    <w:p w14:paraId="3C3B2958" w14:textId="16658CBB" w:rsidR="003B1655" w:rsidRDefault="00E86DDF" w:rsidP="00E86DDF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w:r w:rsidRPr="00E86DDF">
        <w:rPr>
          <w:rFonts w:ascii="Times New Roman" w:eastAsiaTheme="minorEastAsia" w:hAnsi="Times New Roman" w:cs="Times New Roman"/>
          <w:sz w:val="24"/>
          <w:szCs w:val="24"/>
        </w:rPr>
        <w:t>Ea</w:t>
      </w:r>
      <w:r>
        <w:rPr>
          <w:rFonts w:ascii="Times New Roman" w:eastAsiaTheme="minorEastAsia" w:hAnsi="Times New Roman" w:cs="Times New Roman"/>
          <w:sz w:val="24"/>
          <w:szCs w:val="24"/>
        </w:rPr>
        <w:t>ch sensor has a known probability of generating a false alarm, given by:</w:t>
      </w:r>
    </w:p>
    <w:p w14:paraId="50D492F0" w14:textId="546B6107" w:rsidR="00E86DDF" w:rsidRDefault="00E86DDF" w:rsidP="00E86DDF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=0.02,  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=0.05,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F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sub>
                </m:sSub>
              </m:den>
            </m:f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=0.03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where</w:t>
      </w:r>
      <w:proofErr w:type="gramEnd"/>
    </w:p>
    <w:p w14:paraId="367638BD" w14:textId="4775B23D" w:rsidR="00E86DDF" w:rsidRDefault="00E86DDF" w:rsidP="00E86DDF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F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denotes the event that an alarm is false.</w:t>
      </w:r>
    </w:p>
    <w:p w14:paraId="0943B3EB" w14:textId="2C40DFA4" w:rsidR="00E86DDF" w:rsidRDefault="00E86DDF" w:rsidP="00E86DDF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Compute the overall probability of a false alarm in the system.</w:t>
      </w:r>
    </w:p>
    <w:p w14:paraId="024B5F7D" w14:textId="5AA412D2" w:rsidR="00E86DDF" w:rsidRDefault="00E86DDF" w:rsidP="00E86DDF">
      <w:pPr>
        <w:pStyle w:val="ListParagraph"/>
        <w:numPr>
          <w:ilvl w:val="0"/>
          <w:numId w:val="2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an alarm is found to be false, determine the probability that it was generated by sensor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372EE55" w14:textId="77777777" w:rsidR="00EA3905" w:rsidRPr="00EA3905" w:rsidRDefault="00EA3905" w:rsidP="00EA3905"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55E2AAAC" w14:textId="26550DD6" w:rsidR="003B1655" w:rsidRDefault="00EA3905" w:rsidP="003B165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 health monitoring IoT system, a wearable medical device is used to detect a certain abnormal health condition in patients. It is known that:</w:t>
      </w:r>
    </w:p>
    <w:p w14:paraId="2800923A" w14:textId="6A286E5F" w:rsidR="00EA3905" w:rsidRPr="00EA3905" w:rsidRDefault="00EA3905" w:rsidP="00EA39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4%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of patients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</w:rPr>
        <w:t>actually have</w:t>
      </w:r>
      <w:proofErr w:type="gramEnd"/>
      <w:r>
        <w:rPr>
          <w:rFonts w:ascii="Times New Roman" w:eastAsiaTheme="minorEastAsia" w:hAnsi="Times New Roman" w:cs="Times New Roman"/>
          <w:sz w:val="24"/>
          <w:szCs w:val="24"/>
        </w:rPr>
        <w:t xml:space="preserve"> the abnormal condition.</w:t>
      </w:r>
    </w:p>
    <w:p w14:paraId="2C1F2561" w14:textId="4C361014" w:rsidR="00EA3905" w:rsidRPr="00EA3905" w:rsidRDefault="00EA3905" w:rsidP="00EA39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device correctly detects the condition (True Positive rate) with a probability of </w:t>
      </w:r>
      <m:oMath>
        <m:r>
          <w:rPr>
            <w:rFonts w:ascii="Cambria Math" w:hAnsi="Cambria Math" w:cs="Times New Roman"/>
            <w:sz w:val="24"/>
            <w:szCs w:val="24"/>
          </w:rPr>
          <m:t>92%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113BE62" w14:textId="34EE7070" w:rsidR="00EA3905" w:rsidRPr="00EA3905" w:rsidRDefault="00EA3905" w:rsidP="00EA3905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The device generates a false alarm with a probability of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6%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3A5C5A65" w14:textId="4A46C277" w:rsidR="00EA3905" w:rsidRDefault="00EA3905" w:rsidP="00700D45">
      <w:pPr>
        <w:spacing w:after="0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denote the event that the patient has the abnormal condition.</w:t>
      </w:r>
    </w:p>
    <w:p w14:paraId="4CE55F63" w14:textId="24575008" w:rsidR="00700D45" w:rsidRPr="00700D45" w:rsidRDefault="00700D45" w:rsidP="00700D45">
      <w:pPr>
        <w:spacing w:after="0"/>
        <w:ind w:left="72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denote the event that the device signals abnormality.</w:t>
      </w:r>
    </w:p>
    <w:p w14:paraId="297A2E7B" w14:textId="3A704326" w:rsidR="00700D45" w:rsidRDefault="00700D45" w:rsidP="00700D4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the overall probability that the device signals an abnormality?</w:t>
      </w:r>
    </w:p>
    <w:p w14:paraId="7FCCE543" w14:textId="0EDC4C3A" w:rsidR="00700D45" w:rsidRDefault="00700D45" w:rsidP="00700D45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device signals an alert, what is the probability that the patient truly has the abnormal condition?</w:t>
      </w:r>
    </w:p>
    <w:p w14:paraId="34650EA2" w14:textId="161AF2F5" w:rsidR="00700D45" w:rsidRDefault="00700D45" w:rsidP="00700D4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2E76A70" w14:textId="56D8268F" w:rsidR="00700D45" w:rsidRDefault="000269DB" w:rsidP="00700D4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 IoT-based environmental monitoring system records the daily temperature (</w:t>
      </w:r>
      <m:oMath>
        <m:r>
          <w:rPr>
            <w:rFonts w:ascii="Cambria Math" w:hAnsi="Cambria Math" w:cs="Times New Roman"/>
            <w:sz w:val="24"/>
            <w:szCs w:val="24"/>
          </w:rPr>
          <m:t>℃</m:t>
        </m:r>
      </m:oMath>
      <w:r>
        <w:rPr>
          <w:rFonts w:ascii="Times New Roman" w:hAnsi="Times New Roman" w:cs="Times New Roman"/>
          <w:sz w:val="24"/>
          <w:szCs w:val="24"/>
        </w:rPr>
        <w:t>) of a smart building over 8 days. The data is given below:</w:t>
      </w:r>
    </w:p>
    <w:p w14:paraId="3D4C24C6" w14:textId="66DAB888" w:rsidR="000269DB" w:rsidRDefault="000269DB" w:rsidP="000269D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 the 3-day moving average values for the time series.</w:t>
      </w:r>
    </w:p>
    <w:p w14:paraId="6FE6157E" w14:textId="045699CD" w:rsidR="000269DB" w:rsidRPr="000269DB" w:rsidRDefault="000269DB" w:rsidP="000269D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exponential smoothing with smoothing parameter  </w:t>
      </w:r>
      <m:oMath>
        <m:r>
          <w:rPr>
            <w:rFonts w:ascii="Cambria Math" w:hAnsi="Cambria Math" w:cs="Times New Roman"/>
            <w:sz w:val="24"/>
            <w:szCs w:val="24"/>
          </w:rPr>
          <m:t>α=0.6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taking the first observation as the initial for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ecast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, compute the smoothed values </w:t>
      </w:r>
      <w:proofErr w:type="spellStart"/>
      <w:r>
        <w:rPr>
          <w:rFonts w:ascii="Times New Roman" w:eastAsiaTheme="minorEastAsia" w:hAnsi="Times New Roman" w:cs="Times New Roman"/>
          <w:sz w:val="24"/>
          <w:szCs w:val="24"/>
        </w:rPr>
        <w:t>upto</w:t>
      </w:r>
      <w:proofErr w:type="spellEnd"/>
      <w:r>
        <w:rPr>
          <w:rFonts w:ascii="Times New Roman" w:eastAsiaTheme="minorEastAsia" w:hAnsi="Times New Roman" w:cs="Times New Roman"/>
          <w:sz w:val="24"/>
          <w:szCs w:val="24"/>
        </w:rPr>
        <w:t xml:space="preserve"> Day 8.</w:t>
      </w:r>
    </w:p>
    <w:p w14:paraId="0956EEBD" w14:textId="79B8873E" w:rsidR="000269DB" w:rsidRDefault="000269DB" w:rsidP="000269DB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Which method (Moving Average or Exponential Smoothing) responds faster to the sudden rise in temperature around Day 5? Briefly justify.</w:t>
      </w:r>
    </w:p>
    <w:p w14:paraId="37295E45" w14:textId="7DCF1BA9" w:rsidR="000269DB" w:rsidRDefault="000269DB" w:rsidP="000269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6530D6" w14:textId="77777777" w:rsidR="000269DB" w:rsidRPr="000269DB" w:rsidRDefault="000269DB" w:rsidP="000269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098"/>
        <w:gridCol w:w="4198"/>
      </w:tblGrid>
      <w:tr w:rsidR="000269DB" w14:paraId="3F3AE631" w14:textId="77777777" w:rsidTr="000269DB">
        <w:tc>
          <w:tcPr>
            <w:tcW w:w="4508" w:type="dxa"/>
          </w:tcPr>
          <w:p w14:paraId="2DE30667" w14:textId="1D423279" w:rsidR="000269DB" w:rsidRP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9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Day</w:t>
            </w:r>
          </w:p>
        </w:tc>
        <w:tc>
          <w:tcPr>
            <w:tcW w:w="4508" w:type="dxa"/>
          </w:tcPr>
          <w:p w14:paraId="7979583C" w14:textId="7EC56B98" w:rsidR="000269DB" w:rsidRP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269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 (</w:t>
            </w: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℃</m:t>
              </m:r>
            </m:oMath>
            <w:r w:rsidRPr="000269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0269DB" w14:paraId="2C9DEED1" w14:textId="77777777" w:rsidTr="000269DB">
        <w:tc>
          <w:tcPr>
            <w:tcW w:w="4508" w:type="dxa"/>
          </w:tcPr>
          <w:p w14:paraId="519DAAF5" w14:textId="76BDB182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508" w:type="dxa"/>
          </w:tcPr>
          <w:p w14:paraId="28B46BF2" w14:textId="53F1EA62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0269DB" w14:paraId="1C5AADA8" w14:textId="77777777" w:rsidTr="000269DB">
        <w:tc>
          <w:tcPr>
            <w:tcW w:w="4508" w:type="dxa"/>
          </w:tcPr>
          <w:p w14:paraId="41DFA1D7" w14:textId="664FBBD7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508" w:type="dxa"/>
          </w:tcPr>
          <w:p w14:paraId="3B508DBF" w14:textId="22BA04A4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</w:tr>
      <w:tr w:rsidR="000269DB" w14:paraId="13CEEA5E" w14:textId="77777777" w:rsidTr="000269DB">
        <w:tc>
          <w:tcPr>
            <w:tcW w:w="4508" w:type="dxa"/>
          </w:tcPr>
          <w:p w14:paraId="5DC4D4A1" w14:textId="1BE60B70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08" w:type="dxa"/>
          </w:tcPr>
          <w:p w14:paraId="631E1315" w14:textId="158C6C1C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0269DB" w14:paraId="1DADC67D" w14:textId="77777777" w:rsidTr="000269DB">
        <w:tc>
          <w:tcPr>
            <w:tcW w:w="4508" w:type="dxa"/>
          </w:tcPr>
          <w:p w14:paraId="0401D48B" w14:textId="6351837A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08" w:type="dxa"/>
          </w:tcPr>
          <w:p w14:paraId="55439B68" w14:textId="1C9A169C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0269DB" w14:paraId="12D81200" w14:textId="77777777" w:rsidTr="000269DB">
        <w:tc>
          <w:tcPr>
            <w:tcW w:w="4508" w:type="dxa"/>
          </w:tcPr>
          <w:p w14:paraId="2EA47DDB" w14:textId="492DDD93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08" w:type="dxa"/>
          </w:tcPr>
          <w:p w14:paraId="777D093B" w14:textId="753F17E0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0269DB" w14:paraId="63100FE1" w14:textId="77777777" w:rsidTr="000269DB">
        <w:tc>
          <w:tcPr>
            <w:tcW w:w="4508" w:type="dxa"/>
          </w:tcPr>
          <w:p w14:paraId="06373D54" w14:textId="7F9A2CB6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508" w:type="dxa"/>
          </w:tcPr>
          <w:p w14:paraId="10388341" w14:textId="305F9835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</w:tr>
      <w:tr w:rsidR="000269DB" w14:paraId="61C4F136" w14:textId="77777777" w:rsidTr="000269DB">
        <w:tc>
          <w:tcPr>
            <w:tcW w:w="4508" w:type="dxa"/>
          </w:tcPr>
          <w:p w14:paraId="7A3E1E93" w14:textId="58B239ED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508" w:type="dxa"/>
          </w:tcPr>
          <w:p w14:paraId="3C27E690" w14:textId="7A044F8F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</w:tr>
      <w:tr w:rsidR="000269DB" w14:paraId="0915E0C6" w14:textId="77777777" w:rsidTr="000269DB">
        <w:tc>
          <w:tcPr>
            <w:tcW w:w="4508" w:type="dxa"/>
          </w:tcPr>
          <w:p w14:paraId="6AA3E2C1" w14:textId="48652405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08" w:type="dxa"/>
          </w:tcPr>
          <w:p w14:paraId="2C3F07AA" w14:textId="7BCF32AE" w:rsidR="000269DB" w:rsidRDefault="000269DB" w:rsidP="000269DB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</w:tr>
    </w:tbl>
    <w:p w14:paraId="0691829D" w14:textId="7E0F40C1" w:rsidR="000269DB" w:rsidRDefault="000269DB" w:rsidP="000269D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34231A" w14:textId="2D336102" w:rsidR="000269DB" w:rsidRDefault="000269DB" w:rsidP="000269DB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1D44EC" w14:textId="16C90C44" w:rsidR="000269DB" w:rsidRPr="007D5F9F" w:rsidRDefault="007D5F9F" w:rsidP="000269D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be two continuous random variables with </w:t>
      </w:r>
      <w:r w:rsidR="00FD35DB">
        <w:rPr>
          <w:rFonts w:ascii="Times New Roman" w:eastAsiaTheme="minorEastAsia" w:hAnsi="Times New Roman" w:cs="Times New Roman"/>
          <w:sz w:val="24"/>
          <w:szCs w:val="24"/>
        </w:rPr>
        <w:t>J</w:t>
      </w:r>
      <w:r>
        <w:rPr>
          <w:rFonts w:ascii="Times New Roman" w:eastAsiaTheme="minorEastAsia" w:hAnsi="Times New Roman" w:cs="Times New Roman"/>
          <w:sz w:val="24"/>
          <w:szCs w:val="24"/>
        </w:rPr>
        <w:t>oint Probability Density Function (PDF) given by:</w:t>
      </w:r>
    </w:p>
    <w:p w14:paraId="1BC7C511" w14:textId="48D5101B" w:rsidR="007D5F9F" w:rsidRPr="007D5F9F" w:rsidRDefault="007D5F9F" w:rsidP="007D5F9F">
      <w:p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                         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2,  for   0&lt;x&lt;1,   0&lt;y&lt;(1-x)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0,  otherwise </m:t>
                  </m:r>
                </m:e>
              </m:eqArr>
            </m:e>
          </m:d>
        </m:oMath>
      </m:oMathPara>
    </w:p>
    <w:p w14:paraId="30D7CAC7" w14:textId="2C86B1A8" w:rsidR="007D5F9F" w:rsidRPr="007D5F9F" w:rsidRDefault="007D5F9F" w:rsidP="007D5F9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marginal probability density function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65A40B0" w14:textId="5FFBC410" w:rsidR="007D5F9F" w:rsidRPr="007D5F9F" w:rsidRDefault="007D5F9F" w:rsidP="007D5F9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the conditional probability density function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f</m:t>
            </m:r>
          </m:e>
          <m:sub>
            <m:f>
              <m:fPr>
                <m:type m:val="lin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den>
            </m:f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589D7C44" w14:textId="5BE7D357" w:rsidR="007D5F9F" w:rsidRPr="007D5F9F" w:rsidRDefault="007D5F9F" w:rsidP="007D5F9F">
      <w:pPr>
        <w:pStyle w:val="ListParagraph"/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Compute the conditional expectation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E[</m:t>
        </m:r>
        <m:f>
          <m:fPr>
            <m:type m:val="lin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X=x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7A385F2" w14:textId="52940A1F" w:rsidR="007D5F9F" w:rsidRDefault="007D5F9F" w:rsidP="007D5F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551BB5" w14:textId="2014BD6E" w:rsidR="007D5F9F" w:rsidRDefault="007D5F9F" w:rsidP="007D5F9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B3F429" w14:textId="052CD62A" w:rsidR="007D5F9F" w:rsidRPr="00FD35DB" w:rsidRDefault="00FD35DB" w:rsidP="007D5F9F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Let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be two continuous random variables with Joint Probability Density Function (PDF) given by:</w:t>
      </w:r>
    </w:p>
    <w:p w14:paraId="2420BB03" w14:textId="1FCDE68E" w:rsidR="00FD35DB" w:rsidRPr="00FD35DB" w:rsidRDefault="00D02BFF" w:rsidP="00FD35DB">
      <w:pPr>
        <w:pStyle w:val="ListParagraph"/>
        <w:spacing w:after="0"/>
        <w:ind w:left="288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XY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x,y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6xy,  for  0&lt;x&lt;1,   0&lt;y&lt;1</m:t>
                  </m:r>
                </m:e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0,  otherwise</m:t>
                  </m:r>
                </m:e>
              </m:eqArr>
            </m:e>
          </m:d>
        </m:oMath>
      </m:oMathPara>
    </w:p>
    <w:p w14:paraId="3912A815" w14:textId="6009C556" w:rsidR="00FD35DB" w:rsidRPr="00FD35DB" w:rsidRDefault="00FD35DB" w:rsidP="00FD35DB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expected values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E[X]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E[Y]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71E45D24" w14:textId="41AA9353" w:rsidR="00FD35DB" w:rsidRPr="00FD35DB" w:rsidRDefault="00FD35DB" w:rsidP="00FD35DB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Compute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E[XY]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7E2B543" w14:textId="10449A3F" w:rsidR="00FD35DB" w:rsidRPr="00FD35DB" w:rsidRDefault="00FD35DB" w:rsidP="00FD35DB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Determine whether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Y are independent.</w:t>
      </w:r>
    </w:p>
    <w:p w14:paraId="32DE0F78" w14:textId="10F9F93F" w:rsidR="00FD35DB" w:rsidRPr="00FD35DB" w:rsidRDefault="00FD35DB" w:rsidP="00FD35DB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covariance between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0DBA161" w14:textId="6B4E5CAF" w:rsidR="00FD35DB" w:rsidRDefault="00FD35DB" w:rsidP="00FD35D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4694B2" w14:textId="2EEB5883" w:rsidR="00FD35DB" w:rsidRPr="0076590D" w:rsidRDefault="00FD35DB" w:rsidP="00FD35DB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Prove that for independent random variables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XY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=E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E[Y]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15AF5A8E" w14:textId="176C7725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238336" w14:textId="686D6E01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9220FD4" w14:textId="3AC60E55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20B64F" w14:textId="10FECFF7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7CF35A" w14:textId="46907526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EB0826" w14:textId="09A46F60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5179FD" w14:textId="44C196A8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BD8A44" w14:textId="6F6E275F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E94B17" w14:textId="63F29AA1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D22F444" w14:textId="7101D67A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8DF73C" w14:textId="5752AECF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091856" w14:textId="69F76C9D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40EA6EA" w14:textId="51263DB7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1A8619" w14:textId="6B974725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5913D05" w14:textId="4FDEB5EB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F5CEB1" w14:textId="4A07195E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E5395C" w14:textId="47D6612D" w:rsidR="0076590D" w:rsidRDefault="0076590D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5AE4C7" w14:textId="3F824706" w:rsidR="0076590D" w:rsidRPr="0076590D" w:rsidRDefault="00D02BFF" w:rsidP="0076590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D02BFF"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3EB7BE3" wp14:editId="4EFB1A10">
                <wp:simplePos x="0" y="0"/>
                <wp:positionH relativeFrom="column">
                  <wp:posOffset>3994150</wp:posOffset>
                </wp:positionH>
                <wp:positionV relativeFrom="paragraph">
                  <wp:posOffset>2546350</wp:posOffset>
                </wp:positionV>
                <wp:extent cx="850900" cy="469900"/>
                <wp:effectExtent l="0" t="0" r="6350" b="63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3F091A" w14:textId="7C74BB95" w:rsidR="00D02BFF" w:rsidRPr="00D02BFF" w:rsidRDefault="00D02BFF" w:rsidP="00D02BF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02BF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IoT-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B</w:t>
                            </w:r>
                          </w:p>
                          <w:p w14:paraId="124D0B41" w14:textId="77777777" w:rsidR="00D02BFF" w:rsidRPr="00D02BFF" w:rsidRDefault="00D02BFF" w:rsidP="00D02BF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EB7BE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4.5pt;margin-top:200.5pt;width:67pt;height:3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" stroked="f">
                <v:textbox>
                  <w:txbxContent>
                    <w:p w14:paraId="493F091A" w14:textId="7C74BB95" w:rsidR="00D02BFF" w:rsidRPr="00D02BFF" w:rsidRDefault="00D02BFF" w:rsidP="00D02BF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D02BF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IoT-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B</w:t>
                      </w:r>
                    </w:p>
                    <w:p w14:paraId="124D0B41" w14:textId="77777777" w:rsidR="00D02BFF" w:rsidRPr="00D02BFF" w:rsidRDefault="00D02BFF" w:rsidP="00D02BF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D02BF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9B87D2" wp14:editId="17BD1BE4">
                <wp:simplePos x="0" y="0"/>
                <wp:positionH relativeFrom="column">
                  <wp:posOffset>825500</wp:posOffset>
                </wp:positionH>
                <wp:positionV relativeFrom="paragraph">
                  <wp:posOffset>2584450</wp:posOffset>
                </wp:positionV>
                <wp:extent cx="850900" cy="469900"/>
                <wp:effectExtent l="0" t="0" r="635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0900" cy="469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4BEC58" w14:textId="77777777" w:rsidR="00D02BFF" w:rsidRPr="00D02BFF" w:rsidRDefault="00D02BFF" w:rsidP="00D02BF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D02BFF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  <w:t>IoT-A</w:t>
                            </w:r>
                          </w:p>
                          <w:p w14:paraId="2BA438C3" w14:textId="4E2E8909" w:rsidR="00D02BFF" w:rsidRPr="00D02BFF" w:rsidRDefault="00D02BF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B87D2" id="_x0000_s1027" type="#_x0000_t202" style="position:absolute;left:0;text-align:left;margin-left:65pt;margin-top:203.5pt;width:67pt;height:3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" stroked="f">
                <v:textbox>
                  <w:txbxContent>
                    <w:p w14:paraId="6A4BEC58" w14:textId="77777777" w:rsidR="00D02BFF" w:rsidRPr="00D02BFF" w:rsidRDefault="00D02BFF" w:rsidP="00D02BF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D02BFF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  <w:t>IoT-A</w:t>
                      </w:r>
                    </w:p>
                    <w:p w14:paraId="2BA438C3" w14:textId="4E2E8909" w:rsidR="00D02BFF" w:rsidRPr="00D02BFF" w:rsidRDefault="00D02BFF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6590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F1A7A2" wp14:editId="0F065B34">
            <wp:extent cx="2451345" cy="2444115"/>
            <wp:effectExtent l="0" t="0" r="6350" b="0"/>
            <wp:docPr id="1" name="Picture 1" descr="A qr code with a few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qr code with a few black squares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080" cy="245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               </w:t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32E059F" wp14:editId="3BE8E913">
            <wp:extent cx="2431604" cy="2424430"/>
            <wp:effectExtent l="0" t="0" r="6985" b="0"/>
            <wp:docPr id="3" name="Picture 3" descr="A qr code with a few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qr code with a few black squares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2410" cy="2435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90D" w:rsidRPr="007659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415DB7"/>
    <w:multiLevelType w:val="hybridMultilevel"/>
    <w:tmpl w:val="DFA690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134657A"/>
    <w:multiLevelType w:val="hybridMultilevel"/>
    <w:tmpl w:val="F4203222"/>
    <w:lvl w:ilvl="0" w:tplc="262263F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AF46072"/>
    <w:multiLevelType w:val="hybridMultilevel"/>
    <w:tmpl w:val="787CA088"/>
    <w:lvl w:ilvl="0" w:tplc="87181748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DD7931"/>
    <w:multiLevelType w:val="hybridMultilevel"/>
    <w:tmpl w:val="56127D3C"/>
    <w:lvl w:ilvl="0" w:tplc="C660C6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58D3B08"/>
    <w:multiLevelType w:val="hybridMultilevel"/>
    <w:tmpl w:val="47E6CF6C"/>
    <w:lvl w:ilvl="0" w:tplc="97CE22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A7ABE"/>
    <w:multiLevelType w:val="hybridMultilevel"/>
    <w:tmpl w:val="113A3F20"/>
    <w:lvl w:ilvl="0" w:tplc="366A029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7420F3"/>
    <w:multiLevelType w:val="hybridMultilevel"/>
    <w:tmpl w:val="C35AC924"/>
    <w:lvl w:ilvl="0" w:tplc="766CAC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A9461EF"/>
    <w:multiLevelType w:val="hybridMultilevel"/>
    <w:tmpl w:val="08481B30"/>
    <w:lvl w:ilvl="0" w:tplc="E0BE9880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557758">
    <w:abstractNumId w:val="4"/>
  </w:num>
  <w:num w:numId="2" w16cid:durableId="1159226955">
    <w:abstractNumId w:val="5"/>
  </w:num>
  <w:num w:numId="3" w16cid:durableId="1399521553">
    <w:abstractNumId w:val="0"/>
  </w:num>
  <w:num w:numId="4" w16cid:durableId="1996227219">
    <w:abstractNumId w:val="3"/>
  </w:num>
  <w:num w:numId="5" w16cid:durableId="918368756">
    <w:abstractNumId w:val="1"/>
  </w:num>
  <w:num w:numId="6" w16cid:durableId="2108034683">
    <w:abstractNumId w:val="6"/>
  </w:num>
  <w:num w:numId="7" w16cid:durableId="1632051668">
    <w:abstractNumId w:val="7"/>
  </w:num>
  <w:num w:numId="8" w16cid:durableId="217058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A60"/>
    <w:rsid w:val="000269DB"/>
    <w:rsid w:val="002B2990"/>
    <w:rsid w:val="003B1655"/>
    <w:rsid w:val="003C4034"/>
    <w:rsid w:val="00700D45"/>
    <w:rsid w:val="0076590D"/>
    <w:rsid w:val="00782A60"/>
    <w:rsid w:val="007D5F9F"/>
    <w:rsid w:val="00914F63"/>
    <w:rsid w:val="00924ADC"/>
    <w:rsid w:val="00C8271E"/>
    <w:rsid w:val="00D02BFF"/>
    <w:rsid w:val="00E86DDF"/>
    <w:rsid w:val="00EA3905"/>
    <w:rsid w:val="00FD3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7E6A0"/>
  <w15:chartTrackingRefBased/>
  <w15:docId w15:val="{1CC40DBB-E8FE-4280-A731-C52571A4B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165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B1655"/>
    <w:rPr>
      <w:color w:val="808080"/>
    </w:rPr>
  </w:style>
  <w:style w:type="table" w:styleId="TableGrid">
    <w:name w:val="Table Grid"/>
    <w:basedOn w:val="TableNormal"/>
    <w:uiPriority w:val="39"/>
    <w:rsid w:val="00026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SHOUBHIK CHAKRABORTY</dc:creator>
  <cp:keywords/>
  <dc:description/>
  <cp:lastModifiedBy>SHOUBHIK CHAKRABORTY</cp:lastModifiedBy>
  <cp:revision>5</cp:revision>
  <dcterms:created xsi:type="dcterms:W3CDTF">2026-02-12T15:37:00Z</dcterms:created>
  <dcterms:modified xsi:type="dcterms:W3CDTF">2026-02-12T18:37:00Z</dcterms:modified>
</cp:coreProperties>
</file>