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68" w:rsidRDefault="00FC4386">
      <w:pPr>
        <w:spacing w:before="124"/>
        <w:ind w:left="100"/>
        <w:rPr>
          <w:rFonts w:ascii="Tahoma"/>
          <w:b/>
          <w:sz w:val="20"/>
        </w:rPr>
      </w:pPr>
      <w:r>
        <w:rPr>
          <w:rFonts w:ascii="Tahoma"/>
          <w:b/>
          <w:color w:val="35465C"/>
          <w:sz w:val="20"/>
        </w:rPr>
        <w:t>Build</w:t>
      </w:r>
      <w:r>
        <w:rPr>
          <w:rFonts w:ascii="Tahoma"/>
          <w:b/>
          <w:color w:val="35465C"/>
          <w:spacing w:val="-13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The</w:t>
      </w:r>
      <w:r>
        <w:rPr>
          <w:rFonts w:ascii="Tahoma"/>
          <w:b/>
          <w:color w:val="35465C"/>
          <w:spacing w:val="-14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HTML</w:t>
      </w:r>
      <w:r>
        <w:rPr>
          <w:rFonts w:ascii="Tahoma"/>
          <w:b/>
          <w:color w:val="35465C"/>
          <w:spacing w:val="-13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Page</w:t>
      </w:r>
    </w:p>
    <w:p w:rsidR="00155368" w:rsidRDefault="00FC4386">
      <w:pPr>
        <w:pStyle w:val="BodyText"/>
        <w:spacing w:before="161" w:line="309" w:lineRule="auto"/>
        <w:ind w:right="6805"/>
      </w:pPr>
      <w:r>
        <w:rPr>
          <w:color w:val="35465C"/>
          <w:w w:val="95"/>
        </w:rPr>
        <w:t>Duration:</w:t>
      </w:r>
      <w:r>
        <w:rPr>
          <w:color w:val="35465C"/>
          <w:spacing w:val="-13"/>
          <w:w w:val="95"/>
        </w:rPr>
        <w:t xml:space="preserve"> </w:t>
      </w:r>
      <w:r>
        <w:rPr>
          <w:color w:val="35465C"/>
          <w:w w:val="95"/>
        </w:rPr>
        <w:t>0.5</w:t>
      </w:r>
      <w:r>
        <w:rPr>
          <w:color w:val="35465C"/>
          <w:spacing w:val="-14"/>
          <w:w w:val="95"/>
        </w:rPr>
        <w:t xml:space="preserve"> </w:t>
      </w:r>
      <w:r>
        <w:rPr>
          <w:color w:val="35465C"/>
          <w:w w:val="95"/>
        </w:rPr>
        <w:t>Hrs</w:t>
      </w:r>
      <w:r>
        <w:rPr>
          <w:color w:val="35465C"/>
          <w:spacing w:val="-69"/>
          <w:w w:val="95"/>
        </w:rPr>
        <w:t xml:space="preserve"> </w:t>
      </w:r>
      <w:r>
        <w:rPr>
          <w:color w:val="35465C"/>
          <w:w w:val="95"/>
        </w:rPr>
        <w:t>Skill</w:t>
      </w:r>
      <w:r>
        <w:rPr>
          <w:color w:val="35465C"/>
          <w:spacing w:val="-15"/>
          <w:w w:val="95"/>
        </w:rPr>
        <w:t xml:space="preserve"> </w:t>
      </w:r>
      <w:r>
        <w:rPr>
          <w:color w:val="35465C"/>
          <w:w w:val="95"/>
        </w:rPr>
        <w:t>Tags:</w:t>
      </w:r>
    </w:p>
    <w:p w:rsidR="00155368" w:rsidRDefault="00FC4386">
      <w:pPr>
        <w:pStyle w:val="BodyText"/>
        <w:spacing w:before="33" w:line="213" w:lineRule="auto"/>
      </w:pPr>
      <w:r>
        <w:rPr>
          <w:color w:val="35465C"/>
        </w:rPr>
        <w:t>Build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an HTML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page to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display the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processed video on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screen,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so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that the</w:t>
      </w:r>
      <w:r>
        <w:rPr>
          <w:color w:val="35465C"/>
          <w:spacing w:val="-73"/>
        </w:rPr>
        <w:t xml:space="preserve"> </w:t>
      </w:r>
      <w:r>
        <w:rPr>
          <w:color w:val="35465C"/>
        </w:rPr>
        <w:t>person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can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show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signs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which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can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detected.</w:t>
      </w:r>
    </w:p>
    <w:p w:rsidR="00155368" w:rsidRDefault="00FC4386">
      <w:pPr>
        <w:pStyle w:val="BodyText"/>
        <w:spacing w:before="123" w:line="312" w:lineRule="auto"/>
        <w:ind w:right="660"/>
      </w:pPr>
      <w:r>
        <w:rPr>
          <w:color w:val="35465C"/>
          <w:w w:val="95"/>
        </w:rPr>
        <w:t>Run the application by going to the location of your program and run</w:t>
      </w:r>
      <w:r>
        <w:rPr>
          <w:color w:val="35465C"/>
          <w:spacing w:val="-70"/>
          <w:w w:val="95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webstreaming.py</w:t>
      </w:r>
    </w:p>
    <w:p w:rsidR="00155368" w:rsidRDefault="00FC4386">
      <w:pPr>
        <w:pStyle w:val="BodyText"/>
        <w:spacing w:before="33" w:line="213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518395</wp:posOffset>
            </wp:positionV>
            <wp:extent cx="5736042" cy="257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4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1089946</wp:posOffset>
            </wp:positionV>
            <wp:extent cx="5678091" cy="12824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091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465C"/>
          <w:w w:val="95"/>
        </w:rPr>
        <w:t>When</w:t>
      </w:r>
      <w:r>
        <w:rPr>
          <w:color w:val="35465C"/>
          <w:spacing w:val="4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7"/>
          <w:w w:val="95"/>
        </w:rPr>
        <w:t xml:space="preserve"> </w:t>
      </w:r>
      <w:r>
        <w:rPr>
          <w:color w:val="35465C"/>
          <w:w w:val="95"/>
        </w:rPr>
        <w:t>python</w:t>
      </w:r>
      <w:r>
        <w:rPr>
          <w:color w:val="35465C"/>
          <w:spacing w:val="4"/>
          <w:w w:val="95"/>
        </w:rPr>
        <w:t xml:space="preserve"> </w:t>
      </w:r>
      <w:r>
        <w:rPr>
          <w:color w:val="35465C"/>
          <w:w w:val="95"/>
        </w:rPr>
        <w:t>file</w:t>
      </w:r>
      <w:r>
        <w:rPr>
          <w:color w:val="35465C"/>
          <w:spacing w:val="7"/>
          <w:w w:val="95"/>
        </w:rPr>
        <w:t xml:space="preserve"> </w:t>
      </w:r>
      <w:r>
        <w:rPr>
          <w:color w:val="35465C"/>
          <w:w w:val="95"/>
        </w:rPr>
        <w:t>is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executed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7"/>
          <w:w w:val="95"/>
        </w:rPr>
        <w:t xml:space="preserve"> </w:t>
      </w:r>
      <w:r>
        <w:rPr>
          <w:color w:val="35465C"/>
          <w:w w:val="95"/>
        </w:rPr>
        <w:t>localhost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is</w:t>
      </w:r>
      <w:r>
        <w:rPr>
          <w:color w:val="35465C"/>
          <w:spacing w:val="5"/>
          <w:w w:val="95"/>
        </w:rPr>
        <w:t xml:space="preserve"> </w:t>
      </w:r>
      <w:r>
        <w:rPr>
          <w:color w:val="35465C"/>
          <w:w w:val="95"/>
        </w:rPr>
        <w:t>activated</w:t>
      </w:r>
      <w:r>
        <w:rPr>
          <w:color w:val="35465C"/>
          <w:spacing w:val="7"/>
          <w:w w:val="95"/>
        </w:rPr>
        <w:t xml:space="preserve"> </w:t>
      </w:r>
      <w:r>
        <w:rPr>
          <w:color w:val="35465C"/>
          <w:w w:val="95"/>
        </w:rPr>
        <w:t>on</w:t>
      </w:r>
      <w:r>
        <w:rPr>
          <w:color w:val="35465C"/>
          <w:spacing w:val="4"/>
          <w:w w:val="95"/>
        </w:rPr>
        <w:t xml:space="preserve"> </w:t>
      </w:r>
      <w:r>
        <w:rPr>
          <w:color w:val="35465C"/>
          <w:w w:val="95"/>
        </w:rPr>
        <w:t>5000</w:t>
      </w:r>
      <w:r>
        <w:rPr>
          <w:color w:val="35465C"/>
          <w:spacing w:val="4"/>
          <w:w w:val="95"/>
        </w:rPr>
        <w:t xml:space="preserve"> </w:t>
      </w:r>
      <w:r>
        <w:rPr>
          <w:color w:val="35465C"/>
          <w:w w:val="95"/>
        </w:rPr>
        <w:t>port</w:t>
      </w:r>
      <w:r>
        <w:rPr>
          <w:color w:val="35465C"/>
          <w:spacing w:val="8"/>
          <w:w w:val="95"/>
        </w:rPr>
        <w:t xml:space="preserve"> </w:t>
      </w:r>
      <w:r>
        <w:rPr>
          <w:color w:val="35465C"/>
          <w:w w:val="95"/>
        </w:rPr>
        <w:t>and</w:t>
      </w:r>
      <w:r>
        <w:rPr>
          <w:color w:val="35465C"/>
          <w:spacing w:val="4"/>
          <w:w w:val="95"/>
        </w:rPr>
        <w:t xml:space="preserve"> </w:t>
      </w:r>
      <w:r>
        <w:rPr>
          <w:color w:val="35465C"/>
          <w:w w:val="95"/>
        </w:rPr>
        <w:t>can</w:t>
      </w:r>
      <w:r>
        <w:rPr>
          <w:color w:val="35465C"/>
          <w:spacing w:val="-69"/>
          <w:w w:val="95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accessed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through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it.</w:t>
      </w:r>
    </w:p>
    <w:p w:rsidR="00155368" w:rsidRDefault="00155368">
      <w:pPr>
        <w:pStyle w:val="BodyText"/>
        <w:ind w:left="0"/>
        <w:rPr>
          <w:sz w:val="27"/>
        </w:rPr>
      </w:pPr>
    </w:p>
    <w:sectPr w:rsidR="00155368" w:rsidSect="0015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386" w:rsidRDefault="00FC4386" w:rsidP="00D92307">
      <w:r>
        <w:separator/>
      </w:r>
    </w:p>
  </w:endnote>
  <w:endnote w:type="continuationSeparator" w:id="1">
    <w:p w:rsidR="00FC4386" w:rsidRDefault="00FC4386" w:rsidP="00D92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07" w:rsidRDefault="00D923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07" w:rsidRDefault="00D923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07" w:rsidRDefault="00D923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386" w:rsidRDefault="00FC4386" w:rsidP="00D92307">
      <w:r>
        <w:separator/>
      </w:r>
    </w:p>
  </w:footnote>
  <w:footnote w:type="continuationSeparator" w:id="1">
    <w:p w:rsidR="00FC4386" w:rsidRDefault="00FC4386" w:rsidP="00D923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07" w:rsidRDefault="00D923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07" w:rsidRPr="005E3558" w:rsidRDefault="00D92307" w:rsidP="00D92307">
    <w:pPr>
      <w:pStyle w:val="Title"/>
      <w:tabs>
        <w:tab w:val="left" w:pos="3168"/>
      </w:tabs>
      <w:jc w:val="left"/>
    </w:pPr>
    <w:r>
      <w:t>BUILD THE HTML PAGE</w:t>
    </w:r>
  </w:p>
  <w:p w:rsidR="00D92307" w:rsidRPr="005E3558" w:rsidRDefault="00D92307" w:rsidP="00D92307">
    <w:pPr>
      <w:pStyle w:val="BodyText"/>
      <w:rPr>
        <w:rFonts w:ascii="Times New Roman" w:hAnsi="Times New Roman" w:cs="Times New Roman"/>
        <w:b/>
        <w:sz w:val="44"/>
      </w:rPr>
    </w:pPr>
  </w:p>
  <w:p w:rsidR="00D92307" w:rsidRPr="005E3558" w:rsidRDefault="00D92307" w:rsidP="00D92307">
    <w:pPr>
      <w:pStyle w:val="BodyText"/>
      <w:spacing w:before="1"/>
      <w:rPr>
        <w:rFonts w:ascii="Times New Roman" w:hAnsi="Times New Roman" w:cs="Times New Roman"/>
        <w:b/>
        <w:sz w:val="37"/>
      </w:rPr>
    </w:pPr>
  </w:p>
  <w:tbl>
    <w:tblPr>
      <w:tblW w:w="0" w:type="auto"/>
      <w:tblInd w:w="4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/>
    </w:tblPr>
    <w:tblGrid>
      <w:gridCol w:w="2627"/>
      <w:gridCol w:w="5743"/>
    </w:tblGrid>
    <w:tr w:rsidR="00D92307" w:rsidRPr="005E3558" w:rsidTr="00275C1F">
      <w:trPr>
        <w:trHeight w:val="573"/>
      </w:trPr>
      <w:tc>
        <w:tcPr>
          <w:tcW w:w="26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92307" w:rsidRPr="005E3558" w:rsidRDefault="00D92307" w:rsidP="00275C1F">
          <w:pPr>
            <w:pStyle w:val="TableParagraph"/>
            <w:rPr>
              <w:rFonts w:ascii="Times New Roman" w:hAnsi="Times New Roman" w:cs="Times New Roman"/>
              <w:sz w:val="28"/>
              <w:szCs w:val="28"/>
            </w:rPr>
          </w:pPr>
          <w:r w:rsidRPr="005E3558">
            <w:rPr>
              <w:rFonts w:ascii="Times New Roman" w:hAnsi="Times New Roman" w:cs="Times New Roman"/>
              <w:sz w:val="28"/>
              <w:szCs w:val="28"/>
            </w:rPr>
            <w:t>DATE</w:t>
          </w:r>
        </w:p>
      </w:tc>
      <w:tc>
        <w:tcPr>
          <w:tcW w:w="5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92307" w:rsidRPr="005E3558" w:rsidRDefault="00D92307" w:rsidP="00275C1F">
          <w:pPr>
            <w:pStyle w:val="TableParagraph"/>
            <w:rPr>
              <w:rFonts w:ascii="Times New Roman" w:hAnsi="Times New Roman" w:cs="Times New Roman"/>
              <w:sz w:val="28"/>
              <w:szCs w:val="28"/>
            </w:rPr>
          </w:pPr>
          <w:r w:rsidRPr="005E3558">
            <w:rPr>
              <w:rFonts w:ascii="Times New Roman" w:hAnsi="Times New Roman" w:cs="Times New Roman"/>
              <w:sz w:val="28"/>
              <w:szCs w:val="28"/>
            </w:rPr>
            <w:t>21</w:t>
          </w:r>
          <w:r w:rsidRPr="005E3558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5E3558">
            <w:rPr>
              <w:rFonts w:ascii="Times New Roman" w:hAnsi="Times New Roman" w:cs="Times New Roman"/>
              <w:sz w:val="28"/>
              <w:szCs w:val="28"/>
            </w:rPr>
            <w:t>October</w:t>
          </w:r>
          <w:r w:rsidRPr="005E3558">
            <w:rPr>
              <w:rFonts w:ascii="Times New Roman" w:hAnsi="Times New Roman" w:cs="Times New Roman"/>
              <w:spacing w:val="-3"/>
              <w:sz w:val="28"/>
              <w:szCs w:val="28"/>
            </w:rPr>
            <w:t xml:space="preserve"> </w:t>
          </w:r>
          <w:r w:rsidRPr="005E3558">
            <w:rPr>
              <w:rFonts w:ascii="Times New Roman" w:hAnsi="Times New Roman" w:cs="Times New Roman"/>
              <w:sz w:val="28"/>
              <w:szCs w:val="28"/>
            </w:rPr>
            <w:t>2022</w:t>
          </w:r>
        </w:p>
      </w:tc>
    </w:tr>
    <w:tr w:rsidR="00D92307" w:rsidRPr="005E3558" w:rsidTr="00275C1F">
      <w:trPr>
        <w:trHeight w:val="541"/>
      </w:trPr>
      <w:tc>
        <w:tcPr>
          <w:tcW w:w="26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92307" w:rsidRPr="005E3558" w:rsidRDefault="00D92307" w:rsidP="00275C1F">
          <w:pPr>
            <w:pStyle w:val="TableParagraph"/>
            <w:rPr>
              <w:rFonts w:ascii="Times New Roman" w:hAnsi="Times New Roman" w:cs="Times New Roman"/>
              <w:sz w:val="28"/>
              <w:szCs w:val="28"/>
            </w:rPr>
          </w:pPr>
          <w:r w:rsidRPr="005E3558">
            <w:rPr>
              <w:rFonts w:ascii="Times New Roman" w:hAnsi="Times New Roman" w:cs="Times New Roman"/>
              <w:sz w:val="28"/>
              <w:szCs w:val="28"/>
            </w:rPr>
            <w:t>TEAM</w:t>
          </w:r>
          <w:r w:rsidRPr="005E3558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5E3558">
            <w:rPr>
              <w:rFonts w:ascii="Times New Roman" w:hAnsi="Times New Roman" w:cs="Times New Roman"/>
              <w:sz w:val="28"/>
              <w:szCs w:val="28"/>
            </w:rPr>
            <w:t>ID</w:t>
          </w:r>
        </w:p>
      </w:tc>
      <w:tc>
        <w:tcPr>
          <w:tcW w:w="5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92307" w:rsidRPr="005E3558" w:rsidRDefault="00D92307" w:rsidP="00275C1F">
          <w:pPr>
            <w:pStyle w:val="TableParagrap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PNT2022TMID30496</w:t>
          </w:r>
        </w:p>
        <w:p w:rsidR="00D92307" w:rsidRPr="005E3558" w:rsidRDefault="00D92307" w:rsidP="00275C1F">
          <w:pPr>
            <w:pStyle w:val="TableParagraph"/>
            <w:rPr>
              <w:rFonts w:ascii="Times New Roman" w:hAnsi="Times New Roman" w:cs="Times New Roman"/>
              <w:sz w:val="28"/>
              <w:szCs w:val="28"/>
            </w:rPr>
          </w:pPr>
        </w:p>
      </w:tc>
    </w:tr>
    <w:tr w:rsidR="00D92307" w:rsidRPr="005E3558" w:rsidTr="00275C1F">
      <w:trPr>
        <w:trHeight w:val="575"/>
      </w:trPr>
      <w:tc>
        <w:tcPr>
          <w:tcW w:w="26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92307" w:rsidRPr="005E3558" w:rsidRDefault="00D92307" w:rsidP="00275C1F">
          <w:pPr>
            <w:pStyle w:val="TableParagraph"/>
            <w:rPr>
              <w:rFonts w:ascii="Times New Roman" w:hAnsi="Times New Roman" w:cs="Times New Roman"/>
              <w:sz w:val="28"/>
              <w:szCs w:val="28"/>
            </w:rPr>
          </w:pPr>
          <w:r w:rsidRPr="005E3558">
            <w:rPr>
              <w:rFonts w:ascii="Times New Roman" w:hAnsi="Times New Roman" w:cs="Times New Roman"/>
              <w:sz w:val="28"/>
              <w:szCs w:val="28"/>
            </w:rPr>
            <w:t>PROJECT</w:t>
          </w:r>
          <w:r w:rsidRPr="005E3558">
            <w:rPr>
              <w:rFonts w:ascii="Times New Roman" w:hAnsi="Times New Roman" w:cs="Times New Roman"/>
              <w:spacing w:val="-3"/>
              <w:sz w:val="28"/>
              <w:szCs w:val="28"/>
            </w:rPr>
            <w:t xml:space="preserve"> </w:t>
          </w:r>
          <w:r w:rsidRPr="005E3558">
            <w:rPr>
              <w:rFonts w:ascii="Times New Roman" w:hAnsi="Times New Roman" w:cs="Times New Roman"/>
              <w:sz w:val="28"/>
              <w:szCs w:val="28"/>
            </w:rPr>
            <w:t>NAME</w:t>
          </w:r>
        </w:p>
      </w:tc>
      <w:tc>
        <w:tcPr>
          <w:tcW w:w="5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92307" w:rsidRPr="005E3558" w:rsidRDefault="00D92307" w:rsidP="00275C1F">
          <w:pPr>
            <w:pStyle w:val="TableParagraph"/>
            <w:spacing w:before="27"/>
            <w:ind w:left="13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REAL TIME COMMUNICATION SYSTEM POWERED BY AI SPECIALLY ABLED</w:t>
          </w:r>
        </w:p>
      </w:tc>
    </w:tr>
  </w:tbl>
  <w:p w:rsidR="00D92307" w:rsidRDefault="00D923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07" w:rsidRDefault="00D923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55368"/>
    <w:rsid w:val="00155368"/>
    <w:rsid w:val="00D92307"/>
    <w:rsid w:val="00FC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368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368"/>
    <w:pPr>
      <w:spacing w:before="1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55368"/>
  </w:style>
  <w:style w:type="paragraph" w:customStyle="1" w:styleId="TableParagraph">
    <w:name w:val="Table Paragraph"/>
    <w:basedOn w:val="Normal"/>
    <w:uiPriority w:val="1"/>
    <w:qFormat/>
    <w:rsid w:val="00155368"/>
  </w:style>
  <w:style w:type="paragraph" w:styleId="Header">
    <w:name w:val="header"/>
    <w:basedOn w:val="Normal"/>
    <w:link w:val="HeaderChar"/>
    <w:uiPriority w:val="99"/>
    <w:semiHidden/>
    <w:unhideWhenUsed/>
    <w:rsid w:val="00D92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307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semiHidden/>
    <w:unhideWhenUsed/>
    <w:rsid w:val="00D92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307"/>
    <w:rPr>
      <w:rFonts w:ascii="Lucida Sans Unicode" w:eastAsia="Lucida Sans Unicode" w:hAnsi="Lucida Sans Unicode" w:cs="Lucida Sans Unicode"/>
    </w:rPr>
  </w:style>
  <w:style w:type="paragraph" w:styleId="Title">
    <w:name w:val="Title"/>
    <w:basedOn w:val="Normal"/>
    <w:link w:val="TitleChar"/>
    <w:uiPriority w:val="1"/>
    <w:qFormat/>
    <w:rsid w:val="00D92307"/>
    <w:pPr>
      <w:spacing w:before="179"/>
      <w:ind w:left="2792" w:right="280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92307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2</cp:revision>
  <dcterms:created xsi:type="dcterms:W3CDTF">2022-11-19T13:41:00Z</dcterms:created>
  <dcterms:modified xsi:type="dcterms:W3CDTF">2022-11-19T16:18:00Z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