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DB03" w14:textId="241C6C0F" w:rsidR="004022BF" w:rsidRPr="004022BF" w:rsidRDefault="004022BF" w:rsidP="004022BF">
      <w:pPr>
        <w:rPr>
          <w:b/>
          <w:bCs/>
        </w:rPr>
      </w:pPr>
      <w:r>
        <w:rPr>
          <w:b/>
          <w:bCs/>
        </w:rPr>
        <w:t>E</w:t>
      </w:r>
      <w:r w:rsidRPr="004022BF">
        <w:rPr>
          <w:b/>
          <w:bCs/>
        </w:rPr>
        <w:t>nhanced Prescription Analyzer - Project Documentation</w:t>
      </w:r>
    </w:p>
    <w:p w14:paraId="1F98C54E" w14:textId="77777777" w:rsidR="004022BF" w:rsidRPr="004022BF" w:rsidRDefault="004022BF" w:rsidP="004022BF">
      <w:pPr>
        <w:rPr>
          <w:b/>
          <w:bCs/>
        </w:rPr>
      </w:pPr>
      <w:r w:rsidRPr="004022BF">
        <w:rPr>
          <w:b/>
          <w:bCs/>
        </w:rPr>
        <w:t>Project Overview</w:t>
      </w:r>
    </w:p>
    <w:p w14:paraId="42D5F231" w14:textId="77777777" w:rsidR="004022BF" w:rsidRPr="004022BF" w:rsidRDefault="004022BF" w:rsidP="004022BF">
      <w:r w:rsidRPr="004022BF">
        <w:t xml:space="preserve">The Enhanced Prescription Analyzer is a web-based application that </w:t>
      </w:r>
      <w:proofErr w:type="spellStart"/>
      <w:r w:rsidRPr="004022BF">
        <w:t>analyzes</w:t>
      </w:r>
      <w:proofErr w:type="spellEnd"/>
      <w:r w:rsidRPr="004022BF">
        <w:t xml:space="preserve"> medical prescriptions to provide dosage recommendations, alternative medications, and clinical insights based on patient demographics and medical conditions. The system uses fuzzy string matching and clinical decision-making algorithms to assist healthcare professionals and patients in understanding medication appropriateness.</w:t>
      </w:r>
    </w:p>
    <w:p w14:paraId="24B91CC4" w14:textId="77777777" w:rsidR="004022BF" w:rsidRPr="004022BF" w:rsidRDefault="004022BF" w:rsidP="004022BF">
      <w:pPr>
        <w:rPr>
          <w:b/>
          <w:bCs/>
        </w:rPr>
      </w:pPr>
      <w:r w:rsidRPr="004022BF">
        <w:rPr>
          <w:b/>
          <w:bCs/>
        </w:rPr>
        <w:t>Key Features</w:t>
      </w:r>
    </w:p>
    <w:p w14:paraId="6C91524F" w14:textId="77777777" w:rsidR="004022BF" w:rsidRPr="004022BF" w:rsidRDefault="004022BF" w:rsidP="004022BF">
      <w:pPr>
        <w:numPr>
          <w:ilvl w:val="0"/>
          <w:numId w:val="1"/>
        </w:numPr>
      </w:pPr>
      <w:r w:rsidRPr="004022BF">
        <w:rPr>
          <w:b/>
          <w:bCs/>
        </w:rPr>
        <w:t>Drug Entity Extraction</w:t>
      </w:r>
      <w:r w:rsidRPr="004022BF">
        <w:t>: Automatically identifies medications from prescription text using fuzzy matching algorithms</w:t>
      </w:r>
    </w:p>
    <w:p w14:paraId="1E0F8900" w14:textId="77777777" w:rsidR="004022BF" w:rsidRPr="004022BF" w:rsidRDefault="004022BF" w:rsidP="004022BF">
      <w:pPr>
        <w:numPr>
          <w:ilvl w:val="0"/>
          <w:numId w:val="1"/>
        </w:numPr>
      </w:pPr>
      <w:r w:rsidRPr="004022BF">
        <w:rPr>
          <w:b/>
          <w:bCs/>
        </w:rPr>
        <w:t>Age-Appropriate Dosing</w:t>
      </w:r>
      <w:r w:rsidRPr="004022BF">
        <w:t xml:space="preserve">: Calculates </w:t>
      </w:r>
      <w:proofErr w:type="spellStart"/>
      <w:r w:rsidRPr="004022BF">
        <w:t>pediatric</w:t>
      </w:r>
      <w:proofErr w:type="spellEnd"/>
      <w:r w:rsidRPr="004022BF">
        <w:t xml:space="preserve"> and adult dosages based on patient age and weight</w:t>
      </w:r>
    </w:p>
    <w:p w14:paraId="550798D8" w14:textId="77777777" w:rsidR="004022BF" w:rsidRPr="004022BF" w:rsidRDefault="004022BF" w:rsidP="004022BF">
      <w:pPr>
        <w:numPr>
          <w:ilvl w:val="0"/>
          <w:numId w:val="1"/>
        </w:numPr>
      </w:pPr>
      <w:r w:rsidRPr="004022BF">
        <w:rPr>
          <w:b/>
          <w:bCs/>
        </w:rPr>
        <w:t>Disease-Drug Correlation</w:t>
      </w:r>
      <w:r w:rsidRPr="004022BF">
        <w:t xml:space="preserve">: </w:t>
      </w:r>
      <w:proofErr w:type="spellStart"/>
      <w:r w:rsidRPr="004022BF">
        <w:t>Analyzes</w:t>
      </w:r>
      <w:proofErr w:type="spellEnd"/>
      <w:r w:rsidRPr="004022BF">
        <w:t xml:space="preserve"> medication relevance for specific medical conditions</w:t>
      </w:r>
    </w:p>
    <w:p w14:paraId="1F7F7A20" w14:textId="77777777" w:rsidR="004022BF" w:rsidRPr="004022BF" w:rsidRDefault="004022BF" w:rsidP="004022BF">
      <w:pPr>
        <w:numPr>
          <w:ilvl w:val="0"/>
          <w:numId w:val="1"/>
        </w:numPr>
      </w:pPr>
      <w:r w:rsidRPr="004022BF">
        <w:rPr>
          <w:b/>
          <w:bCs/>
        </w:rPr>
        <w:t>Alternative Medication Suggestions</w:t>
      </w:r>
      <w:r w:rsidRPr="004022BF">
        <w:t>: Provides therapeutic alternatives for identified drugs</w:t>
      </w:r>
    </w:p>
    <w:p w14:paraId="787CE76D" w14:textId="77777777" w:rsidR="004022BF" w:rsidRPr="004022BF" w:rsidRDefault="004022BF" w:rsidP="004022BF">
      <w:pPr>
        <w:numPr>
          <w:ilvl w:val="0"/>
          <w:numId w:val="1"/>
        </w:numPr>
      </w:pPr>
      <w:r w:rsidRPr="004022BF">
        <w:rPr>
          <w:b/>
          <w:bCs/>
        </w:rPr>
        <w:t>Interactive Web Interface</w:t>
      </w:r>
      <w:r w:rsidRPr="004022BF">
        <w:t>: User-friendly form-based interface for prescription analysis</w:t>
      </w:r>
    </w:p>
    <w:p w14:paraId="6AC73D93" w14:textId="77777777" w:rsidR="004022BF" w:rsidRPr="004022BF" w:rsidRDefault="004022BF" w:rsidP="004022BF">
      <w:pPr>
        <w:rPr>
          <w:b/>
          <w:bCs/>
        </w:rPr>
      </w:pPr>
      <w:r w:rsidRPr="004022BF">
        <w:rPr>
          <w:b/>
          <w:bCs/>
        </w:rPr>
        <w:t>Technical Architecture</w:t>
      </w:r>
    </w:p>
    <w:p w14:paraId="78922FB4" w14:textId="77777777" w:rsidR="004022BF" w:rsidRPr="004022BF" w:rsidRDefault="004022BF" w:rsidP="004022BF">
      <w:pPr>
        <w:rPr>
          <w:b/>
          <w:bCs/>
        </w:rPr>
      </w:pPr>
      <w:r w:rsidRPr="004022BF">
        <w:rPr>
          <w:b/>
          <w:bCs/>
        </w:rPr>
        <w:t>Technology Stack</w:t>
      </w:r>
    </w:p>
    <w:p w14:paraId="1B3CFD9C" w14:textId="77777777" w:rsidR="004022BF" w:rsidRPr="004022BF" w:rsidRDefault="004022BF" w:rsidP="004022BF">
      <w:pPr>
        <w:numPr>
          <w:ilvl w:val="0"/>
          <w:numId w:val="2"/>
        </w:numPr>
      </w:pPr>
      <w:r w:rsidRPr="004022BF">
        <w:rPr>
          <w:b/>
          <w:bCs/>
        </w:rPr>
        <w:t>Backend Framework</w:t>
      </w:r>
      <w:r w:rsidRPr="004022BF">
        <w:t xml:space="preserve">: </w:t>
      </w:r>
      <w:proofErr w:type="spellStart"/>
      <w:r w:rsidRPr="004022BF">
        <w:t>FastAPI</w:t>
      </w:r>
      <w:proofErr w:type="spellEnd"/>
    </w:p>
    <w:p w14:paraId="0DDA0ED6" w14:textId="77777777" w:rsidR="004022BF" w:rsidRPr="004022BF" w:rsidRDefault="004022BF" w:rsidP="004022BF">
      <w:pPr>
        <w:numPr>
          <w:ilvl w:val="0"/>
          <w:numId w:val="2"/>
        </w:numPr>
      </w:pPr>
      <w:r w:rsidRPr="004022BF">
        <w:rPr>
          <w:b/>
          <w:bCs/>
        </w:rPr>
        <w:t>String Matching</w:t>
      </w:r>
      <w:r w:rsidRPr="004022BF">
        <w:t xml:space="preserve">: </w:t>
      </w:r>
      <w:proofErr w:type="spellStart"/>
      <w:r w:rsidRPr="004022BF">
        <w:t>RapidFuzz</w:t>
      </w:r>
      <w:proofErr w:type="spellEnd"/>
      <w:r w:rsidRPr="004022BF">
        <w:t xml:space="preserve"> library for fuzzy text matching</w:t>
      </w:r>
    </w:p>
    <w:p w14:paraId="0177CDF6" w14:textId="77777777" w:rsidR="004022BF" w:rsidRPr="004022BF" w:rsidRDefault="004022BF" w:rsidP="004022BF">
      <w:pPr>
        <w:numPr>
          <w:ilvl w:val="0"/>
          <w:numId w:val="2"/>
        </w:numPr>
      </w:pPr>
      <w:r w:rsidRPr="004022BF">
        <w:rPr>
          <w:b/>
          <w:bCs/>
        </w:rPr>
        <w:t>Web Server</w:t>
      </w:r>
      <w:r w:rsidRPr="004022BF">
        <w:t xml:space="preserve">: </w:t>
      </w:r>
      <w:proofErr w:type="spellStart"/>
      <w:r w:rsidRPr="004022BF">
        <w:t>Uvicorn</w:t>
      </w:r>
      <w:proofErr w:type="spellEnd"/>
      <w:r w:rsidRPr="004022BF">
        <w:t xml:space="preserve"> with </w:t>
      </w:r>
      <w:proofErr w:type="spellStart"/>
      <w:r w:rsidRPr="004022BF">
        <w:t>asyncio</w:t>
      </w:r>
      <w:proofErr w:type="spellEnd"/>
      <w:r w:rsidRPr="004022BF">
        <w:t xml:space="preserve"> support</w:t>
      </w:r>
    </w:p>
    <w:p w14:paraId="6C24FBE7" w14:textId="77777777" w:rsidR="004022BF" w:rsidRPr="004022BF" w:rsidRDefault="004022BF" w:rsidP="004022BF">
      <w:pPr>
        <w:numPr>
          <w:ilvl w:val="0"/>
          <w:numId w:val="2"/>
        </w:numPr>
      </w:pPr>
      <w:r w:rsidRPr="004022BF">
        <w:rPr>
          <w:b/>
          <w:bCs/>
        </w:rPr>
        <w:t>Frontend</w:t>
      </w:r>
      <w:r w:rsidRPr="004022BF">
        <w:t>: HTML/CSS with responsive design</w:t>
      </w:r>
    </w:p>
    <w:p w14:paraId="61E0CD32" w14:textId="77777777" w:rsidR="004022BF" w:rsidRPr="004022BF" w:rsidRDefault="004022BF" w:rsidP="004022BF">
      <w:pPr>
        <w:numPr>
          <w:ilvl w:val="0"/>
          <w:numId w:val="2"/>
        </w:numPr>
      </w:pPr>
      <w:r w:rsidRPr="004022BF">
        <w:rPr>
          <w:b/>
          <w:bCs/>
        </w:rPr>
        <w:t>Deployment</w:t>
      </w:r>
      <w:r w:rsidRPr="004022BF">
        <w:t xml:space="preserve">: </w:t>
      </w:r>
      <w:proofErr w:type="spellStart"/>
      <w:r w:rsidRPr="004022BF">
        <w:t>Ngrok</w:t>
      </w:r>
      <w:proofErr w:type="spellEnd"/>
      <w:r w:rsidRPr="004022BF">
        <w:t xml:space="preserve"> </w:t>
      </w:r>
      <w:proofErr w:type="spellStart"/>
      <w:r w:rsidRPr="004022BF">
        <w:t>tunneling</w:t>
      </w:r>
      <w:proofErr w:type="spellEnd"/>
      <w:r w:rsidRPr="004022BF">
        <w:t xml:space="preserve"> for public access</w:t>
      </w:r>
    </w:p>
    <w:p w14:paraId="082CDB59" w14:textId="77777777" w:rsidR="004022BF" w:rsidRPr="004022BF" w:rsidRDefault="004022BF" w:rsidP="004022BF">
      <w:pPr>
        <w:numPr>
          <w:ilvl w:val="0"/>
          <w:numId w:val="2"/>
        </w:numPr>
      </w:pPr>
      <w:r w:rsidRPr="004022BF">
        <w:rPr>
          <w:b/>
          <w:bCs/>
        </w:rPr>
        <w:t>Environment</w:t>
      </w:r>
      <w:r w:rsidRPr="004022BF">
        <w:t xml:space="preserve">: Python with </w:t>
      </w:r>
      <w:proofErr w:type="spellStart"/>
      <w:r w:rsidRPr="004022BF">
        <w:t>nest_asyncio</w:t>
      </w:r>
      <w:proofErr w:type="spellEnd"/>
      <w:r w:rsidRPr="004022BF">
        <w:t xml:space="preserve"> for </w:t>
      </w:r>
      <w:proofErr w:type="spellStart"/>
      <w:r w:rsidRPr="004022BF">
        <w:t>Jupyter</w:t>
      </w:r>
      <w:proofErr w:type="spellEnd"/>
      <w:r w:rsidRPr="004022BF">
        <w:t>/</w:t>
      </w:r>
      <w:proofErr w:type="spellStart"/>
      <w:r w:rsidRPr="004022BF">
        <w:t>Colab</w:t>
      </w:r>
      <w:proofErr w:type="spellEnd"/>
      <w:r w:rsidRPr="004022BF">
        <w:t xml:space="preserve"> compatibility</w:t>
      </w:r>
    </w:p>
    <w:p w14:paraId="3BE79330" w14:textId="77777777" w:rsidR="004022BF" w:rsidRPr="004022BF" w:rsidRDefault="004022BF" w:rsidP="004022BF">
      <w:pPr>
        <w:rPr>
          <w:b/>
          <w:bCs/>
        </w:rPr>
      </w:pPr>
      <w:r w:rsidRPr="004022BF">
        <w:rPr>
          <w:b/>
          <w:bCs/>
        </w:rPr>
        <w:t>System Components</w:t>
      </w:r>
    </w:p>
    <w:p w14:paraId="3E067892" w14:textId="77777777" w:rsidR="004022BF" w:rsidRPr="004022BF" w:rsidRDefault="004022BF" w:rsidP="004022BF">
      <w:pPr>
        <w:rPr>
          <w:b/>
          <w:bCs/>
        </w:rPr>
      </w:pPr>
      <w:r w:rsidRPr="004022BF">
        <w:rPr>
          <w:b/>
          <w:bCs/>
        </w:rPr>
        <w:t>1. Drug Database (DRUG_DB)</w:t>
      </w:r>
    </w:p>
    <w:p w14:paraId="194C549B" w14:textId="77777777" w:rsidR="004022BF" w:rsidRPr="004022BF" w:rsidRDefault="004022BF" w:rsidP="004022BF">
      <w:r w:rsidRPr="004022BF">
        <w:t>A comprehensive dictionary containing:</w:t>
      </w:r>
    </w:p>
    <w:p w14:paraId="20567070" w14:textId="77777777" w:rsidR="004022BF" w:rsidRPr="004022BF" w:rsidRDefault="004022BF" w:rsidP="004022BF">
      <w:pPr>
        <w:numPr>
          <w:ilvl w:val="0"/>
          <w:numId w:val="3"/>
        </w:numPr>
      </w:pPr>
      <w:r w:rsidRPr="004022BF">
        <w:t>Drug names and aliases</w:t>
      </w:r>
    </w:p>
    <w:p w14:paraId="2F244005" w14:textId="77777777" w:rsidR="004022BF" w:rsidRPr="004022BF" w:rsidRDefault="004022BF" w:rsidP="004022BF">
      <w:pPr>
        <w:numPr>
          <w:ilvl w:val="0"/>
          <w:numId w:val="3"/>
        </w:numPr>
      </w:pPr>
      <w:r w:rsidRPr="004022BF">
        <w:t xml:space="preserve">Adult and </w:t>
      </w:r>
      <w:proofErr w:type="spellStart"/>
      <w:r w:rsidRPr="004022BF">
        <w:t>pediatric</w:t>
      </w:r>
      <w:proofErr w:type="spellEnd"/>
      <w:r w:rsidRPr="004022BF">
        <w:t xml:space="preserve"> dosing formulations</w:t>
      </w:r>
    </w:p>
    <w:p w14:paraId="1CB8D6A9" w14:textId="77777777" w:rsidR="004022BF" w:rsidRPr="004022BF" w:rsidRDefault="004022BF" w:rsidP="004022BF">
      <w:pPr>
        <w:numPr>
          <w:ilvl w:val="0"/>
          <w:numId w:val="3"/>
        </w:numPr>
      </w:pPr>
      <w:r w:rsidRPr="004022BF">
        <w:lastRenderedPageBreak/>
        <w:t>Clinical indications</w:t>
      </w:r>
    </w:p>
    <w:p w14:paraId="7A0FD8DF" w14:textId="77777777" w:rsidR="004022BF" w:rsidRPr="004022BF" w:rsidRDefault="004022BF" w:rsidP="004022BF">
      <w:pPr>
        <w:numPr>
          <w:ilvl w:val="0"/>
          <w:numId w:val="3"/>
        </w:numPr>
      </w:pPr>
      <w:r w:rsidRPr="004022BF">
        <w:t>Safety notes and contraindications</w:t>
      </w:r>
    </w:p>
    <w:p w14:paraId="4CFFEE27" w14:textId="77777777" w:rsidR="004022BF" w:rsidRPr="004022BF" w:rsidRDefault="004022BF" w:rsidP="004022BF">
      <w:pPr>
        <w:numPr>
          <w:ilvl w:val="0"/>
          <w:numId w:val="3"/>
        </w:numPr>
      </w:pPr>
      <w:r w:rsidRPr="004022BF">
        <w:t>Alternative medication suggestions</w:t>
      </w:r>
    </w:p>
    <w:p w14:paraId="116033D9" w14:textId="77777777" w:rsidR="004022BF" w:rsidRPr="004022BF" w:rsidRDefault="004022BF" w:rsidP="004022BF">
      <w:pPr>
        <w:rPr>
          <w:b/>
          <w:bCs/>
        </w:rPr>
      </w:pPr>
      <w:r w:rsidRPr="004022BF">
        <w:rPr>
          <w:b/>
          <w:bCs/>
        </w:rPr>
        <w:t>2. Core Algorithms</w:t>
      </w:r>
    </w:p>
    <w:p w14:paraId="32B1D1F7" w14:textId="77777777" w:rsidR="004022BF" w:rsidRPr="004022BF" w:rsidRDefault="004022BF" w:rsidP="004022BF">
      <w:r w:rsidRPr="004022BF">
        <w:rPr>
          <w:b/>
          <w:bCs/>
        </w:rPr>
        <w:t>Fuzzy Drug Matching</w:t>
      </w:r>
    </w:p>
    <w:p w14:paraId="6AD0CB2B" w14:textId="77777777" w:rsidR="004022BF" w:rsidRPr="004022BF" w:rsidRDefault="004022BF" w:rsidP="004022BF">
      <w:r w:rsidRPr="004022BF">
        <w:t>python</w:t>
      </w:r>
    </w:p>
    <w:p w14:paraId="670F13AD" w14:textId="77777777" w:rsidR="004022BF" w:rsidRPr="004022BF" w:rsidRDefault="004022BF" w:rsidP="004022BF">
      <w:r w:rsidRPr="004022BF">
        <w:t xml:space="preserve">def </w:t>
      </w:r>
      <w:proofErr w:type="spellStart"/>
      <w:r w:rsidRPr="004022BF">
        <w:t>fuzzy_match_</w:t>
      </w:r>
      <w:proofErr w:type="gramStart"/>
      <w:r w:rsidRPr="004022BF">
        <w:t>drug</w:t>
      </w:r>
      <w:proofErr w:type="spellEnd"/>
      <w:r w:rsidRPr="004022BF">
        <w:t>(</w:t>
      </w:r>
      <w:proofErr w:type="gramEnd"/>
      <w:r w:rsidRPr="004022BF">
        <w:t>name: str, limit=1):</w:t>
      </w:r>
    </w:p>
    <w:p w14:paraId="4872B2C8" w14:textId="77777777" w:rsidR="004022BF" w:rsidRPr="004022BF" w:rsidRDefault="004022BF" w:rsidP="004022BF">
      <w:r w:rsidRPr="004022BF">
        <w:t xml:space="preserve">    </w:t>
      </w:r>
      <w:r w:rsidRPr="004022BF">
        <w:rPr>
          <w:i/>
          <w:iCs/>
        </w:rPr>
        <w:t xml:space="preserve"># Uses </w:t>
      </w:r>
      <w:proofErr w:type="spellStart"/>
      <w:r w:rsidRPr="004022BF">
        <w:rPr>
          <w:i/>
          <w:iCs/>
        </w:rPr>
        <w:t>RapidFuzz</w:t>
      </w:r>
      <w:proofErr w:type="spellEnd"/>
      <w:r w:rsidRPr="004022BF">
        <w:rPr>
          <w:i/>
          <w:iCs/>
        </w:rPr>
        <w:t xml:space="preserve"> </w:t>
      </w:r>
      <w:proofErr w:type="spellStart"/>
      <w:r w:rsidRPr="004022BF">
        <w:rPr>
          <w:i/>
          <w:iCs/>
        </w:rPr>
        <w:t>WRatio</w:t>
      </w:r>
      <w:proofErr w:type="spellEnd"/>
      <w:r w:rsidRPr="004022BF">
        <w:rPr>
          <w:i/>
          <w:iCs/>
        </w:rPr>
        <w:t xml:space="preserve"> scorer with 70% confidence threshold</w:t>
      </w:r>
    </w:p>
    <w:p w14:paraId="734181D0" w14:textId="77777777" w:rsidR="004022BF" w:rsidRPr="004022BF" w:rsidRDefault="004022BF" w:rsidP="004022BF">
      <w:r w:rsidRPr="004022BF">
        <w:t xml:space="preserve">    </w:t>
      </w:r>
      <w:r w:rsidRPr="004022BF">
        <w:rPr>
          <w:i/>
          <w:iCs/>
        </w:rPr>
        <w:t># Maps common names and aliases to standardized drug entries</w:t>
      </w:r>
    </w:p>
    <w:p w14:paraId="331DFCA1" w14:textId="77777777" w:rsidR="004022BF" w:rsidRPr="004022BF" w:rsidRDefault="004022BF" w:rsidP="004022BF">
      <w:r w:rsidRPr="004022BF">
        <w:rPr>
          <w:b/>
          <w:bCs/>
        </w:rPr>
        <w:t>Drug Entity Extraction</w:t>
      </w:r>
    </w:p>
    <w:p w14:paraId="20716DE7" w14:textId="77777777" w:rsidR="004022BF" w:rsidRPr="004022BF" w:rsidRDefault="004022BF" w:rsidP="004022BF">
      <w:r w:rsidRPr="004022BF">
        <w:t>python</w:t>
      </w:r>
    </w:p>
    <w:p w14:paraId="3A920059" w14:textId="77777777" w:rsidR="004022BF" w:rsidRPr="004022BF" w:rsidRDefault="004022BF" w:rsidP="004022BF">
      <w:r w:rsidRPr="004022BF">
        <w:t xml:space="preserve">def </w:t>
      </w:r>
      <w:proofErr w:type="spellStart"/>
      <w:r w:rsidRPr="004022BF">
        <w:t>extract_drug_</w:t>
      </w:r>
      <w:proofErr w:type="gramStart"/>
      <w:r w:rsidRPr="004022BF">
        <w:t>entities</w:t>
      </w:r>
      <w:proofErr w:type="spellEnd"/>
      <w:r w:rsidRPr="004022BF">
        <w:t>(</w:t>
      </w:r>
      <w:proofErr w:type="gramEnd"/>
      <w:r w:rsidRPr="004022BF">
        <w:t>text: str):</w:t>
      </w:r>
    </w:p>
    <w:p w14:paraId="0E243079" w14:textId="77777777" w:rsidR="004022BF" w:rsidRPr="004022BF" w:rsidRDefault="004022BF" w:rsidP="004022BF">
      <w:r w:rsidRPr="004022BF">
        <w:t xml:space="preserve">    </w:t>
      </w:r>
      <w:r w:rsidRPr="004022BF">
        <w:rPr>
          <w:i/>
          <w:iCs/>
        </w:rPr>
        <w:t># Parses prescription text and identifies unique medications</w:t>
      </w:r>
    </w:p>
    <w:p w14:paraId="1D645924" w14:textId="77777777" w:rsidR="004022BF" w:rsidRPr="004022BF" w:rsidRDefault="004022BF" w:rsidP="004022BF">
      <w:r w:rsidRPr="004022BF">
        <w:t xml:space="preserve">    </w:t>
      </w:r>
      <w:r w:rsidRPr="004022BF">
        <w:rPr>
          <w:i/>
          <w:iCs/>
        </w:rPr>
        <w:t># Handles punctuation and formatting variations</w:t>
      </w:r>
    </w:p>
    <w:p w14:paraId="2DBC82FC" w14:textId="77777777" w:rsidR="004022BF" w:rsidRPr="004022BF" w:rsidRDefault="004022BF" w:rsidP="004022BF">
      <w:r w:rsidRPr="004022BF">
        <w:rPr>
          <w:b/>
          <w:bCs/>
        </w:rPr>
        <w:t>Clinical Analysis Engine</w:t>
      </w:r>
    </w:p>
    <w:p w14:paraId="33F9CD46" w14:textId="77777777" w:rsidR="004022BF" w:rsidRPr="004022BF" w:rsidRDefault="004022BF" w:rsidP="004022BF">
      <w:r w:rsidRPr="004022BF">
        <w:t>python</w:t>
      </w:r>
    </w:p>
    <w:p w14:paraId="1144B419" w14:textId="77777777" w:rsidR="004022BF" w:rsidRPr="004022BF" w:rsidRDefault="004022BF" w:rsidP="004022BF">
      <w:r w:rsidRPr="004022BF">
        <w:t xml:space="preserve">def </w:t>
      </w:r>
      <w:proofErr w:type="spellStart"/>
      <w:r w:rsidRPr="004022BF">
        <w:t>analyze_</w:t>
      </w:r>
      <w:proofErr w:type="gramStart"/>
      <w:r w:rsidRPr="004022BF">
        <w:t>drugs</w:t>
      </w:r>
      <w:proofErr w:type="spellEnd"/>
      <w:r w:rsidRPr="004022BF">
        <w:t>(</w:t>
      </w:r>
      <w:proofErr w:type="spellStart"/>
      <w:proofErr w:type="gramEnd"/>
      <w:r w:rsidRPr="004022BF">
        <w:t>drug_entities</w:t>
      </w:r>
      <w:proofErr w:type="spellEnd"/>
      <w:r w:rsidRPr="004022BF">
        <w:t xml:space="preserve">, </w:t>
      </w:r>
      <w:proofErr w:type="spellStart"/>
      <w:r w:rsidRPr="004022BF">
        <w:t>age_years</w:t>
      </w:r>
      <w:proofErr w:type="spellEnd"/>
      <w:r w:rsidRPr="004022BF">
        <w:t xml:space="preserve">, </w:t>
      </w:r>
      <w:proofErr w:type="spellStart"/>
      <w:r w:rsidRPr="004022BF">
        <w:t>weight_kg</w:t>
      </w:r>
      <w:proofErr w:type="spellEnd"/>
      <w:r w:rsidRPr="004022BF">
        <w:t>, disease):</w:t>
      </w:r>
    </w:p>
    <w:p w14:paraId="13BDE95E" w14:textId="77777777" w:rsidR="004022BF" w:rsidRPr="004022BF" w:rsidRDefault="004022BF" w:rsidP="004022BF">
      <w:r w:rsidRPr="004022BF">
        <w:t xml:space="preserve">    </w:t>
      </w:r>
      <w:r w:rsidRPr="004022BF">
        <w:rPr>
          <w:i/>
          <w:iCs/>
        </w:rPr>
        <w:t># Calculates age and weight-appropriate dosing</w:t>
      </w:r>
    </w:p>
    <w:p w14:paraId="77AE7D28" w14:textId="77777777" w:rsidR="004022BF" w:rsidRPr="004022BF" w:rsidRDefault="004022BF" w:rsidP="004022BF">
      <w:r w:rsidRPr="004022BF">
        <w:t xml:space="preserve">    </w:t>
      </w:r>
      <w:r w:rsidRPr="004022BF">
        <w:rPr>
          <w:i/>
          <w:iCs/>
        </w:rPr>
        <w:t># Evaluates drug-disease correlation</w:t>
      </w:r>
    </w:p>
    <w:p w14:paraId="7C0468B4" w14:textId="77777777" w:rsidR="004022BF" w:rsidRPr="004022BF" w:rsidRDefault="004022BF" w:rsidP="004022BF">
      <w:r w:rsidRPr="004022BF">
        <w:t xml:space="preserve">    </w:t>
      </w:r>
      <w:r w:rsidRPr="004022BF">
        <w:rPr>
          <w:i/>
          <w:iCs/>
        </w:rPr>
        <w:t># Generates clinical recommendations</w:t>
      </w:r>
    </w:p>
    <w:p w14:paraId="5031C749" w14:textId="77777777" w:rsidR="004022BF" w:rsidRPr="004022BF" w:rsidRDefault="004022BF" w:rsidP="004022BF">
      <w:pPr>
        <w:rPr>
          <w:b/>
          <w:bCs/>
        </w:rPr>
      </w:pPr>
      <w:r w:rsidRPr="004022BF">
        <w:rPr>
          <w:b/>
          <w:bCs/>
        </w:rPr>
        <w:t>API Endpoints</w:t>
      </w:r>
    </w:p>
    <w:p w14:paraId="20B72C24" w14:textId="77777777" w:rsidR="004022BF" w:rsidRPr="004022BF" w:rsidRDefault="004022BF" w:rsidP="004022BF">
      <w:pPr>
        <w:rPr>
          <w:b/>
          <w:bCs/>
        </w:rPr>
      </w:pPr>
      <w:r w:rsidRPr="004022BF">
        <w:rPr>
          <w:b/>
          <w:bCs/>
        </w:rPr>
        <w:t>GET /</w:t>
      </w:r>
    </w:p>
    <w:p w14:paraId="2E2514C8" w14:textId="77777777" w:rsidR="004022BF" w:rsidRPr="004022BF" w:rsidRDefault="004022BF" w:rsidP="004022BF">
      <w:pPr>
        <w:numPr>
          <w:ilvl w:val="0"/>
          <w:numId w:val="4"/>
        </w:numPr>
      </w:pPr>
      <w:r w:rsidRPr="004022BF">
        <w:rPr>
          <w:b/>
          <w:bCs/>
        </w:rPr>
        <w:t>Purpose</w:t>
      </w:r>
      <w:r w:rsidRPr="004022BF">
        <w:t>: Serves the main prescription input form</w:t>
      </w:r>
    </w:p>
    <w:p w14:paraId="5F9AFCDE" w14:textId="77777777" w:rsidR="004022BF" w:rsidRPr="004022BF" w:rsidRDefault="004022BF" w:rsidP="004022BF">
      <w:pPr>
        <w:numPr>
          <w:ilvl w:val="0"/>
          <w:numId w:val="4"/>
        </w:numPr>
      </w:pPr>
      <w:r w:rsidRPr="004022BF">
        <w:rPr>
          <w:b/>
          <w:bCs/>
        </w:rPr>
        <w:t>Response</w:t>
      </w:r>
      <w:r w:rsidRPr="004022BF">
        <w:t>: HTML form with patient demographics and prescription text fields</w:t>
      </w:r>
    </w:p>
    <w:p w14:paraId="57E3C409" w14:textId="77777777" w:rsidR="004022BF" w:rsidRPr="004022BF" w:rsidRDefault="004022BF" w:rsidP="004022BF">
      <w:pPr>
        <w:numPr>
          <w:ilvl w:val="0"/>
          <w:numId w:val="4"/>
        </w:numPr>
      </w:pPr>
      <w:r w:rsidRPr="004022BF">
        <w:rPr>
          <w:b/>
          <w:bCs/>
        </w:rPr>
        <w:t>Features</w:t>
      </w:r>
      <w:r w:rsidRPr="004022BF">
        <w:t>: Responsive design with input validation</w:t>
      </w:r>
    </w:p>
    <w:p w14:paraId="57E482FB" w14:textId="77777777" w:rsidR="004022BF" w:rsidRPr="004022BF" w:rsidRDefault="004022BF" w:rsidP="004022BF">
      <w:pPr>
        <w:rPr>
          <w:b/>
          <w:bCs/>
        </w:rPr>
      </w:pPr>
      <w:r w:rsidRPr="004022BF">
        <w:rPr>
          <w:b/>
          <w:bCs/>
        </w:rPr>
        <w:t>POST /</w:t>
      </w:r>
      <w:proofErr w:type="spellStart"/>
      <w:r w:rsidRPr="004022BF">
        <w:rPr>
          <w:b/>
          <w:bCs/>
        </w:rPr>
        <w:t>analyze</w:t>
      </w:r>
      <w:proofErr w:type="spellEnd"/>
    </w:p>
    <w:p w14:paraId="7481BEBB" w14:textId="77777777" w:rsidR="004022BF" w:rsidRPr="004022BF" w:rsidRDefault="004022BF" w:rsidP="004022BF">
      <w:pPr>
        <w:numPr>
          <w:ilvl w:val="0"/>
          <w:numId w:val="5"/>
        </w:numPr>
      </w:pPr>
      <w:r w:rsidRPr="004022BF">
        <w:rPr>
          <w:b/>
          <w:bCs/>
        </w:rPr>
        <w:t>Purpose</w:t>
      </w:r>
      <w:r w:rsidRPr="004022BF">
        <w:t>: Processes prescription analysis requests</w:t>
      </w:r>
    </w:p>
    <w:p w14:paraId="307F0D30" w14:textId="77777777" w:rsidR="004022BF" w:rsidRPr="004022BF" w:rsidRDefault="004022BF" w:rsidP="004022BF">
      <w:pPr>
        <w:numPr>
          <w:ilvl w:val="0"/>
          <w:numId w:val="5"/>
        </w:numPr>
      </w:pPr>
      <w:r w:rsidRPr="004022BF">
        <w:rPr>
          <w:b/>
          <w:bCs/>
        </w:rPr>
        <w:t>Parameters</w:t>
      </w:r>
      <w:r w:rsidRPr="004022BF">
        <w:t xml:space="preserve">: </w:t>
      </w:r>
    </w:p>
    <w:p w14:paraId="1529AAA7" w14:textId="77777777" w:rsidR="004022BF" w:rsidRPr="004022BF" w:rsidRDefault="004022BF" w:rsidP="004022BF">
      <w:pPr>
        <w:numPr>
          <w:ilvl w:val="1"/>
          <w:numId w:val="5"/>
        </w:numPr>
      </w:pPr>
      <w:proofErr w:type="spellStart"/>
      <w:r w:rsidRPr="004022BF">
        <w:lastRenderedPageBreak/>
        <w:t>prescription_text</w:t>
      </w:r>
      <w:proofErr w:type="spellEnd"/>
      <w:r w:rsidRPr="004022BF">
        <w:t>: Free-text prescription input</w:t>
      </w:r>
    </w:p>
    <w:p w14:paraId="7A8495B1" w14:textId="77777777" w:rsidR="004022BF" w:rsidRPr="004022BF" w:rsidRDefault="004022BF" w:rsidP="004022BF">
      <w:pPr>
        <w:numPr>
          <w:ilvl w:val="1"/>
          <w:numId w:val="5"/>
        </w:numPr>
      </w:pPr>
      <w:r w:rsidRPr="004022BF">
        <w:t>age: Patient age in years</w:t>
      </w:r>
    </w:p>
    <w:p w14:paraId="4B6F9D03" w14:textId="77777777" w:rsidR="004022BF" w:rsidRPr="004022BF" w:rsidRDefault="004022BF" w:rsidP="004022BF">
      <w:pPr>
        <w:numPr>
          <w:ilvl w:val="1"/>
          <w:numId w:val="5"/>
        </w:numPr>
      </w:pPr>
      <w:r w:rsidRPr="004022BF">
        <w:t>weight: Patient weight in kg (optional)</w:t>
      </w:r>
    </w:p>
    <w:p w14:paraId="13E763B8" w14:textId="77777777" w:rsidR="004022BF" w:rsidRPr="004022BF" w:rsidRDefault="004022BF" w:rsidP="004022BF">
      <w:pPr>
        <w:numPr>
          <w:ilvl w:val="1"/>
          <w:numId w:val="5"/>
        </w:numPr>
      </w:pPr>
      <w:r w:rsidRPr="004022BF">
        <w:t>disease: Primary medical condition (optional)</w:t>
      </w:r>
    </w:p>
    <w:p w14:paraId="2EE94557" w14:textId="77777777" w:rsidR="004022BF" w:rsidRPr="004022BF" w:rsidRDefault="004022BF" w:rsidP="004022BF">
      <w:pPr>
        <w:numPr>
          <w:ilvl w:val="0"/>
          <w:numId w:val="5"/>
        </w:numPr>
      </w:pPr>
      <w:r w:rsidRPr="004022BF">
        <w:rPr>
          <w:b/>
          <w:bCs/>
        </w:rPr>
        <w:t>Response</w:t>
      </w:r>
      <w:r w:rsidRPr="004022BF">
        <w:t>: Formatted HTML results page with analysis table</w:t>
      </w:r>
    </w:p>
    <w:p w14:paraId="4615D69F" w14:textId="77777777" w:rsidR="004022BF" w:rsidRPr="004022BF" w:rsidRDefault="004022BF" w:rsidP="004022BF">
      <w:pPr>
        <w:rPr>
          <w:b/>
          <w:bCs/>
        </w:rPr>
      </w:pPr>
      <w:r w:rsidRPr="004022BF">
        <w:rPr>
          <w:b/>
          <w:bCs/>
        </w:rPr>
        <w:t>Drug Database Schema</w:t>
      </w:r>
    </w:p>
    <w:p w14:paraId="4ED77E8F" w14:textId="77777777" w:rsidR="004022BF" w:rsidRPr="004022BF" w:rsidRDefault="004022BF" w:rsidP="004022BF">
      <w:r w:rsidRPr="004022BF">
        <w:t>Each drug entry contains:</w:t>
      </w:r>
    </w:p>
    <w:p w14:paraId="3C1F03E6" w14:textId="77777777" w:rsidR="004022BF" w:rsidRPr="004022BF" w:rsidRDefault="004022BF" w:rsidP="004022BF">
      <w:r w:rsidRPr="004022BF">
        <w:t>python</w:t>
      </w:r>
    </w:p>
    <w:p w14:paraId="0CE56121" w14:textId="77777777" w:rsidR="004022BF" w:rsidRPr="004022BF" w:rsidRDefault="004022BF" w:rsidP="004022BF">
      <w:r w:rsidRPr="004022BF">
        <w:t>{</w:t>
      </w:r>
    </w:p>
    <w:p w14:paraId="56CBE8E8" w14:textId="77777777" w:rsidR="004022BF" w:rsidRPr="004022BF" w:rsidRDefault="004022BF" w:rsidP="004022BF">
      <w:r w:rsidRPr="004022BF">
        <w:t xml:space="preserve">    "</w:t>
      </w:r>
      <w:proofErr w:type="spellStart"/>
      <w:proofErr w:type="gramStart"/>
      <w:r w:rsidRPr="004022BF">
        <w:t>drug</w:t>
      </w:r>
      <w:proofErr w:type="gramEnd"/>
      <w:r w:rsidRPr="004022BF">
        <w:t>_name</w:t>
      </w:r>
      <w:proofErr w:type="spellEnd"/>
      <w:r w:rsidRPr="004022BF">
        <w:t>": {</w:t>
      </w:r>
    </w:p>
    <w:p w14:paraId="67B2F5C7" w14:textId="77777777" w:rsidR="004022BF" w:rsidRPr="004022BF" w:rsidRDefault="004022BF" w:rsidP="004022BF">
      <w:r w:rsidRPr="004022BF">
        <w:t xml:space="preserve">        "aliases": ["list", "of", "alternative", "names"],</w:t>
      </w:r>
    </w:p>
    <w:p w14:paraId="578BC9E7" w14:textId="77777777" w:rsidR="004022BF" w:rsidRPr="004022BF" w:rsidRDefault="004022BF" w:rsidP="004022BF">
      <w:r w:rsidRPr="004022BF">
        <w:t xml:space="preserve">        "</w:t>
      </w:r>
      <w:proofErr w:type="spellStart"/>
      <w:proofErr w:type="gramStart"/>
      <w:r w:rsidRPr="004022BF">
        <w:t>adult</w:t>
      </w:r>
      <w:proofErr w:type="gramEnd"/>
      <w:r w:rsidRPr="004022BF">
        <w:t>_dose</w:t>
      </w:r>
      <w:proofErr w:type="spellEnd"/>
      <w:r w:rsidRPr="004022BF">
        <w:t>": "Adult dosing instructions",</w:t>
      </w:r>
    </w:p>
    <w:p w14:paraId="28CD915D" w14:textId="77777777" w:rsidR="004022BF" w:rsidRPr="004022BF" w:rsidRDefault="004022BF" w:rsidP="004022BF">
      <w:r w:rsidRPr="004022BF">
        <w:t xml:space="preserve">        "</w:t>
      </w:r>
      <w:proofErr w:type="spellStart"/>
      <w:proofErr w:type="gramStart"/>
      <w:r w:rsidRPr="004022BF">
        <w:t>child</w:t>
      </w:r>
      <w:proofErr w:type="gramEnd"/>
      <w:r w:rsidRPr="004022BF">
        <w:t>_dose_text</w:t>
      </w:r>
      <w:proofErr w:type="spellEnd"/>
      <w:r w:rsidRPr="004022BF">
        <w:t>": "</w:t>
      </w:r>
      <w:proofErr w:type="spellStart"/>
      <w:r w:rsidRPr="004022BF">
        <w:t>Pediatric</w:t>
      </w:r>
      <w:proofErr w:type="spellEnd"/>
      <w:r w:rsidRPr="004022BF">
        <w:t xml:space="preserve"> dosing description", </w:t>
      </w:r>
    </w:p>
    <w:p w14:paraId="714E6C95" w14:textId="77777777" w:rsidR="004022BF" w:rsidRPr="004022BF" w:rsidRDefault="004022BF" w:rsidP="004022BF">
      <w:r w:rsidRPr="004022BF">
        <w:t xml:space="preserve">        "</w:t>
      </w:r>
      <w:proofErr w:type="spellStart"/>
      <w:proofErr w:type="gramStart"/>
      <w:r w:rsidRPr="004022BF">
        <w:t>child</w:t>
      </w:r>
      <w:proofErr w:type="gramEnd"/>
      <w:r w:rsidRPr="004022BF">
        <w:t>_dose_kg_mg</w:t>
      </w:r>
      <w:proofErr w:type="spellEnd"/>
      <w:r w:rsidRPr="004022BF">
        <w:t>": (</w:t>
      </w:r>
      <w:proofErr w:type="spellStart"/>
      <w:r w:rsidRPr="004022BF">
        <w:t>min_mg_per_kg</w:t>
      </w:r>
      <w:proofErr w:type="spellEnd"/>
      <w:r w:rsidRPr="004022BF">
        <w:t xml:space="preserve">, </w:t>
      </w:r>
      <w:proofErr w:type="spellStart"/>
      <w:r w:rsidRPr="004022BF">
        <w:t>max_mg_per_kg</w:t>
      </w:r>
      <w:proofErr w:type="spellEnd"/>
      <w:r w:rsidRPr="004022BF">
        <w:t>),</w:t>
      </w:r>
    </w:p>
    <w:p w14:paraId="68A87B20" w14:textId="77777777" w:rsidR="004022BF" w:rsidRPr="004022BF" w:rsidRDefault="004022BF" w:rsidP="004022BF">
      <w:r w:rsidRPr="004022BF">
        <w:t xml:space="preserve">        "indications": ["list", "of", "medical", "conditions"],</w:t>
      </w:r>
    </w:p>
    <w:p w14:paraId="22886327" w14:textId="77777777" w:rsidR="004022BF" w:rsidRPr="004022BF" w:rsidRDefault="004022BF" w:rsidP="004022BF">
      <w:r w:rsidRPr="004022BF">
        <w:t xml:space="preserve">        "notes": "Clinical notes and warnings",</w:t>
      </w:r>
    </w:p>
    <w:p w14:paraId="6550918D" w14:textId="77777777" w:rsidR="004022BF" w:rsidRPr="004022BF" w:rsidRDefault="004022BF" w:rsidP="004022BF">
      <w:r w:rsidRPr="004022BF">
        <w:t xml:space="preserve">        "alternatives": ["alternative", "medications"]</w:t>
      </w:r>
    </w:p>
    <w:p w14:paraId="5EECCBE0" w14:textId="77777777" w:rsidR="004022BF" w:rsidRPr="004022BF" w:rsidRDefault="004022BF" w:rsidP="004022BF">
      <w:r w:rsidRPr="004022BF">
        <w:t xml:space="preserve">    }</w:t>
      </w:r>
    </w:p>
    <w:p w14:paraId="3D5641AB" w14:textId="77777777" w:rsidR="004022BF" w:rsidRPr="004022BF" w:rsidRDefault="004022BF" w:rsidP="004022BF">
      <w:r w:rsidRPr="004022BF">
        <w:t>}</w:t>
      </w:r>
    </w:p>
    <w:p w14:paraId="3122092D" w14:textId="77777777" w:rsidR="004022BF" w:rsidRPr="004022BF" w:rsidRDefault="004022BF" w:rsidP="004022BF">
      <w:pPr>
        <w:rPr>
          <w:b/>
          <w:bCs/>
        </w:rPr>
      </w:pPr>
      <w:r w:rsidRPr="004022BF">
        <w:rPr>
          <w:b/>
          <w:bCs/>
        </w:rPr>
        <w:t>Currently Supported Medications</w:t>
      </w:r>
    </w:p>
    <w:p w14:paraId="01C6C4D7" w14:textId="77777777" w:rsidR="004022BF" w:rsidRPr="004022BF" w:rsidRDefault="004022BF" w:rsidP="004022BF">
      <w:pPr>
        <w:numPr>
          <w:ilvl w:val="0"/>
          <w:numId w:val="6"/>
        </w:numPr>
      </w:pPr>
      <w:r w:rsidRPr="004022BF">
        <w:rPr>
          <w:b/>
          <w:bCs/>
        </w:rPr>
        <w:t>Paracetamol/Acetaminophen</w:t>
      </w:r>
      <w:r w:rsidRPr="004022BF">
        <w:t xml:space="preserve"> </w:t>
      </w:r>
    </w:p>
    <w:p w14:paraId="417A1624" w14:textId="77777777" w:rsidR="004022BF" w:rsidRPr="004022BF" w:rsidRDefault="004022BF" w:rsidP="004022BF">
      <w:pPr>
        <w:numPr>
          <w:ilvl w:val="1"/>
          <w:numId w:val="6"/>
        </w:numPr>
      </w:pPr>
      <w:r w:rsidRPr="004022BF">
        <w:t>Aliases: Calpol, Tylenol</w:t>
      </w:r>
    </w:p>
    <w:p w14:paraId="03B0391A" w14:textId="77777777" w:rsidR="004022BF" w:rsidRPr="004022BF" w:rsidRDefault="004022BF" w:rsidP="004022BF">
      <w:pPr>
        <w:numPr>
          <w:ilvl w:val="1"/>
          <w:numId w:val="6"/>
        </w:numPr>
      </w:pPr>
      <w:r w:rsidRPr="004022BF">
        <w:t>Indications: Fever, pain, headache, migraine</w:t>
      </w:r>
    </w:p>
    <w:p w14:paraId="1A8B52A5" w14:textId="77777777" w:rsidR="004022BF" w:rsidRPr="004022BF" w:rsidRDefault="004022BF" w:rsidP="004022BF">
      <w:pPr>
        <w:numPr>
          <w:ilvl w:val="1"/>
          <w:numId w:val="6"/>
        </w:numPr>
      </w:pPr>
      <w:proofErr w:type="spellStart"/>
      <w:r w:rsidRPr="004022BF">
        <w:t>Pediatric</w:t>
      </w:r>
      <w:proofErr w:type="spellEnd"/>
      <w:r w:rsidRPr="004022BF">
        <w:t>: 10-15 mg/kg per dose</w:t>
      </w:r>
    </w:p>
    <w:p w14:paraId="6DEE4042" w14:textId="77777777" w:rsidR="004022BF" w:rsidRPr="004022BF" w:rsidRDefault="004022BF" w:rsidP="004022BF">
      <w:pPr>
        <w:numPr>
          <w:ilvl w:val="0"/>
          <w:numId w:val="6"/>
        </w:numPr>
      </w:pPr>
      <w:r w:rsidRPr="004022BF">
        <w:rPr>
          <w:b/>
          <w:bCs/>
        </w:rPr>
        <w:t>Ibuprofen</w:t>
      </w:r>
      <w:r w:rsidRPr="004022BF">
        <w:t xml:space="preserve"> </w:t>
      </w:r>
    </w:p>
    <w:p w14:paraId="68240648" w14:textId="77777777" w:rsidR="004022BF" w:rsidRPr="004022BF" w:rsidRDefault="004022BF" w:rsidP="004022BF">
      <w:pPr>
        <w:numPr>
          <w:ilvl w:val="1"/>
          <w:numId w:val="6"/>
        </w:numPr>
      </w:pPr>
      <w:r w:rsidRPr="004022BF">
        <w:t>Aliases: Motrin, Advil, Nurofen</w:t>
      </w:r>
    </w:p>
    <w:p w14:paraId="4911DDFC" w14:textId="77777777" w:rsidR="004022BF" w:rsidRPr="004022BF" w:rsidRDefault="004022BF" w:rsidP="004022BF">
      <w:pPr>
        <w:numPr>
          <w:ilvl w:val="1"/>
          <w:numId w:val="6"/>
        </w:numPr>
      </w:pPr>
      <w:r w:rsidRPr="004022BF">
        <w:t>Indications: Fever, pain, inflammation, arthritis</w:t>
      </w:r>
    </w:p>
    <w:p w14:paraId="4D7DE09E" w14:textId="77777777" w:rsidR="004022BF" w:rsidRPr="004022BF" w:rsidRDefault="004022BF" w:rsidP="004022BF">
      <w:pPr>
        <w:numPr>
          <w:ilvl w:val="1"/>
          <w:numId w:val="6"/>
        </w:numPr>
      </w:pPr>
      <w:proofErr w:type="spellStart"/>
      <w:r w:rsidRPr="004022BF">
        <w:t>Pediatric</w:t>
      </w:r>
      <w:proofErr w:type="spellEnd"/>
      <w:r w:rsidRPr="004022BF">
        <w:t>: 5-10 mg/kg every 6-8 hours</w:t>
      </w:r>
    </w:p>
    <w:p w14:paraId="711EDF98" w14:textId="77777777" w:rsidR="004022BF" w:rsidRPr="004022BF" w:rsidRDefault="004022BF" w:rsidP="004022BF">
      <w:pPr>
        <w:numPr>
          <w:ilvl w:val="0"/>
          <w:numId w:val="6"/>
        </w:numPr>
      </w:pPr>
      <w:r w:rsidRPr="004022BF">
        <w:rPr>
          <w:b/>
          <w:bCs/>
        </w:rPr>
        <w:lastRenderedPageBreak/>
        <w:t>Amoxicillin</w:t>
      </w:r>
      <w:r w:rsidRPr="004022BF">
        <w:t xml:space="preserve"> </w:t>
      </w:r>
    </w:p>
    <w:p w14:paraId="4874AE06" w14:textId="77777777" w:rsidR="004022BF" w:rsidRPr="004022BF" w:rsidRDefault="004022BF" w:rsidP="004022BF">
      <w:pPr>
        <w:numPr>
          <w:ilvl w:val="1"/>
          <w:numId w:val="6"/>
        </w:numPr>
      </w:pPr>
      <w:r w:rsidRPr="004022BF">
        <w:t>Aliases: Amoxil</w:t>
      </w:r>
    </w:p>
    <w:p w14:paraId="3F44F3EC" w14:textId="77777777" w:rsidR="004022BF" w:rsidRPr="004022BF" w:rsidRDefault="004022BF" w:rsidP="004022BF">
      <w:pPr>
        <w:numPr>
          <w:ilvl w:val="1"/>
          <w:numId w:val="6"/>
        </w:numPr>
      </w:pPr>
      <w:r w:rsidRPr="004022BF">
        <w:t>Indications: Bacterial infections, pneumonia</w:t>
      </w:r>
    </w:p>
    <w:p w14:paraId="534E731C" w14:textId="77777777" w:rsidR="004022BF" w:rsidRPr="004022BF" w:rsidRDefault="004022BF" w:rsidP="004022BF">
      <w:pPr>
        <w:numPr>
          <w:ilvl w:val="1"/>
          <w:numId w:val="6"/>
        </w:numPr>
      </w:pPr>
      <w:proofErr w:type="spellStart"/>
      <w:r w:rsidRPr="004022BF">
        <w:t>Pediatric</w:t>
      </w:r>
      <w:proofErr w:type="spellEnd"/>
      <w:r w:rsidRPr="004022BF">
        <w:t>: 40-90 mg/kg/day divided doses</w:t>
      </w:r>
    </w:p>
    <w:p w14:paraId="03A2D2DD" w14:textId="77777777" w:rsidR="004022BF" w:rsidRPr="004022BF" w:rsidRDefault="004022BF" w:rsidP="004022BF">
      <w:pPr>
        <w:numPr>
          <w:ilvl w:val="0"/>
          <w:numId w:val="6"/>
        </w:numPr>
      </w:pPr>
      <w:r w:rsidRPr="004022BF">
        <w:rPr>
          <w:b/>
          <w:bCs/>
        </w:rPr>
        <w:t>Azithromycin</w:t>
      </w:r>
      <w:r w:rsidRPr="004022BF">
        <w:t xml:space="preserve"> </w:t>
      </w:r>
    </w:p>
    <w:p w14:paraId="18802C06" w14:textId="77777777" w:rsidR="004022BF" w:rsidRPr="004022BF" w:rsidRDefault="004022BF" w:rsidP="004022BF">
      <w:pPr>
        <w:numPr>
          <w:ilvl w:val="1"/>
          <w:numId w:val="6"/>
        </w:numPr>
      </w:pPr>
      <w:r w:rsidRPr="004022BF">
        <w:t>Aliases: Zithromax, Z-Pak</w:t>
      </w:r>
    </w:p>
    <w:p w14:paraId="08259D74" w14:textId="77777777" w:rsidR="004022BF" w:rsidRPr="004022BF" w:rsidRDefault="004022BF" w:rsidP="004022BF">
      <w:pPr>
        <w:numPr>
          <w:ilvl w:val="1"/>
          <w:numId w:val="6"/>
        </w:numPr>
      </w:pPr>
      <w:r w:rsidRPr="004022BF">
        <w:t>Indications: Bacterial infections, pneumonia</w:t>
      </w:r>
    </w:p>
    <w:p w14:paraId="26161241" w14:textId="77777777" w:rsidR="004022BF" w:rsidRPr="004022BF" w:rsidRDefault="004022BF" w:rsidP="004022BF">
      <w:pPr>
        <w:numPr>
          <w:ilvl w:val="1"/>
          <w:numId w:val="6"/>
        </w:numPr>
      </w:pPr>
      <w:r w:rsidRPr="004022BF">
        <w:t>Special dosing: Loading dose followed by maintenance</w:t>
      </w:r>
    </w:p>
    <w:p w14:paraId="37C71A69" w14:textId="77777777" w:rsidR="004022BF" w:rsidRPr="004022BF" w:rsidRDefault="004022BF" w:rsidP="004022BF">
      <w:pPr>
        <w:numPr>
          <w:ilvl w:val="0"/>
          <w:numId w:val="6"/>
        </w:numPr>
      </w:pPr>
      <w:r w:rsidRPr="004022BF">
        <w:rPr>
          <w:b/>
          <w:bCs/>
        </w:rPr>
        <w:t>Loratadine</w:t>
      </w:r>
      <w:r w:rsidRPr="004022BF">
        <w:t xml:space="preserve"> </w:t>
      </w:r>
    </w:p>
    <w:p w14:paraId="6C4CFCF7" w14:textId="77777777" w:rsidR="004022BF" w:rsidRPr="004022BF" w:rsidRDefault="004022BF" w:rsidP="004022BF">
      <w:pPr>
        <w:numPr>
          <w:ilvl w:val="1"/>
          <w:numId w:val="6"/>
        </w:numPr>
      </w:pPr>
      <w:r w:rsidRPr="004022BF">
        <w:t>Aliases: Claritin</w:t>
      </w:r>
    </w:p>
    <w:p w14:paraId="6091933A" w14:textId="77777777" w:rsidR="004022BF" w:rsidRPr="004022BF" w:rsidRDefault="004022BF" w:rsidP="004022BF">
      <w:pPr>
        <w:numPr>
          <w:ilvl w:val="1"/>
          <w:numId w:val="6"/>
        </w:numPr>
      </w:pPr>
      <w:r w:rsidRPr="004022BF">
        <w:t>Indications: Allergies, hay fever, hives</w:t>
      </w:r>
    </w:p>
    <w:p w14:paraId="4BCA0FE1" w14:textId="77777777" w:rsidR="004022BF" w:rsidRPr="004022BF" w:rsidRDefault="004022BF" w:rsidP="004022BF">
      <w:pPr>
        <w:numPr>
          <w:ilvl w:val="1"/>
          <w:numId w:val="6"/>
        </w:numPr>
      </w:pPr>
      <w:r w:rsidRPr="004022BF">
        <w:t>Age-based dosing (not weight-based)</w:t>
      </w:r>
    </w:p>
    <w:p w14:paraId="21D01597" w14:textId="77777777" w:rsidR="004022BF" w:rsidRPr="004022BF" w:rsidRDefault="004022BF" w:rsidP="004022BF">
      <w:pPr>
        <w:numPr>
          <w:ilvl w:val="0"/>
          <w:numId w:val="6"/>
        </w:numPr>
      </w:pPr>
      <w:r w:rsidRPr="004022BF">
        <w:rPr>
          <w:b/>
          <w:bCs/>
        </w:rPr>
        <w:t>Metoprolol</w:t>
      </w:r>
      <w:r w:rsidRPr="004022BF">
        <w:t xml:space="preserve"> </w:t>
      </w:r>
    </w:p>
    <w:p w14:paraId="46D8F615" w14:textId="77777777" w:rsidR="004022BF" w:rsidRPr="004022BF" w:rsidRDefault="004022BF" w:rsidP="004022BF">
      <w:pPr>
        <w:numPr>
          <w:ilvl w:val="1"/>
          <w:numId w:val="6"/>
        </w:numPr>
      </w:pPr>
      <w:r w:rsidRPr="004022BF">
        <w:t xml:space="preserve">Aliases: </w:t>
      </w:r>
      <w:proofErr w:type="spellStart"/>
      <w:r w:rsidRPr="004022BF">
        <w:t>Betaloc</w:t>
      </w:r>
      <w:proofErr w:type="spellEnd"/>
      <w:r w:rsidRPr="004022BF">
        <w:t>, Lopressor</w:t>
      </w:r>
    </w:p>
    <w:p w14:paraId="0C654E43" w14:textId="77777777" w:rsidR="004022BF" w:rsidRPr="004022BF" w:rsidRDefault="004022BF" w:rsidP="004022BF">
      <w:pPr>
        <w:numPr>
          <w:ilvl w:val="1"/>
          <w:numId w:val="6"/>
        </w:numPr>
      </w:pPr>
      <w:r w:rsidRPr="004022BF">
        <w:t>Indications: Hypertension, angina, heart failure</w:t>
      </w:r>
    </w:p>
    <w:p w14:paraId="25781085" w14:textId="77777777" w:rsidR="004022BF" w:rsidRPr="004022BF" w:rsidRDefault="004022BF" w:rsidP="004022BF">
      <w:pPr>
        <w:numPr>
          <w:ilvl w:val="1"/>
          <w:numId w:val="6"/>
        </w:numPr>
      </w:pPr>
      <w:r w:rsidRPr="004022BF">
        <w:t>Adult-only medication</w:t>
      </w:r>
    </w:p>
    <w:p w14:paraId="0A1E904B" w14:textId="77777777" w:rsidR="004022BF" w:rsidRPr="004022BF" w:rsidRDefault="004022BF" w:rsidP="004022BF">
      <w:pPr>
        <w:rPr>
          <w:b/>
          <w:bCs/>
        </w:rPr>
      </w:pPr>
      <w:r w:rsidRPr="004022BF">
        <w:rPr>
          <w:b/>
          <w:bCs/>
        </w:rPr>
        <w:t>Clinical Decision Logic</w:t>
      </w:r>
    </w:p>
    <w:p w14:paraId="519235C8" w14:textId="77777777" w:rsidR="004022BF" w:rsidRPr="004022BF" w:rsidRDefault="004022BF" w:rsidP="004022BF">
      <w:pPr>
        <w:rPr>
          <w:b/>
          <w:bCs/>
        </w:rPr>
      </w:pPr>
      <w:r w:rsidRPr="004022BF">
        <w:rPr>
          <w:b/>
          <w:bCs/>
        </w:rPr>
        <w:t>Dosage Calculations</w:t>
      </w:r>
    </w:p>
    <w:p w14:paraId="71261DC2" w14:textId="77777777" w:rsidR="004022BF" w:rsidRPr="004022BF" w:rsidRDefault="004022BF" w:rsidP="004022BF">
      <w:proofErr w:type="spellStart"/>
      <w:r w:rsidRPr="004022BF">
        <w:rPr>
          <w:b/>
          <w:bCs/>
        </w:rPr>
        <w:t>Pediatric</w:t>
      </w:r>
      <w:proofErr w:type="spellEnd"/>
      <w:r w:rsidRPr="004022BF">
        <w:rPr>
          <w:b/>
          <w:bCs/>
        </w:rPr>
        <w:t xml:space="preserve"> Patients (Age &lt; 18)</w:t>
      </w:r>
    </w:p>
    <w:p w14:paraId="5E508F17" w14:textId="77777777" w:rsidR="004022BF" w:rsidRPr="004022BF" w:rsidRDefault="004022BF" w:rsidP="004022BF">
      <w:pPr>
        <w:numPr>
          <w:ilvl w:val="0"/>
          <w:numId w:val="7"/>
        </w:numPr>
      </w:pPr>
      <w:r w:rsidRPr="004022BF">
        <w:t>Weight-based calculations using mg/kg formulas</w:t>
      </w:r>
    </w:p>
    <w:p w14:paraId="538E49AF" w14:textId="77777777" w:rsidR="004022BF" w:rsidRPr="004022BF" w:rsidRDefault="004022BF" w:rsidP="004022BF">
      <w:pPr>
        <w:numPr>
          <w:ilvl w:val="0"/>
          <w:numId w:val="7"/>
        </w:numPr>
      </w:pPr>
      <w:r w:rsidRPr="004022BF">
        <w:t>Age-appropriate formulations when weight unavailable</w:t>
      </w:r>
    </w:p>
    <w:p w14:paraId="14ADA0BC" w14:textId="77777777" w:rsidR="004022BF" w:rsidRPr="004022BF" w:rsidRDefault="004022BF" w:rsidP="004022BF">
      <w:pPr>
        <w:numPr>
          <w:ilvl w:val="0"/>
          <w:numId w:val="7"/>
        </w:numPr>
      </w:pPr>
      <w:r w:rsidRPr="004022BF">
        <w:t xml:space="preserve">Safety considerations for </w:t>
      </w:r>
      <w:proofErr w:type="spellStart"/>
      <w:r w:rsidRPr="004022BF">
        <w:t>pediatric</w:t>
      </w:r>
      <w:proofErr w:type="spellEnd"/>
      <w:r w:rsidRPr="004022BF">
        <w:t xml:space="preserve"> populations</w:t>
      </w:r>
    </w:p>
    <w:p w14:paraId="63FBFDD3" w14:textId="77777777" w:rsidR="004022BF" w:rsidRPr="004022BF" w:rsidRDefault="004022BF" w:rsidP="004022BF">
      <w:r w:rsidRPr="004022BF">
        <w:rPr>
          <w:b/>
          <w:bCs/>
        </w:rPr>
        <w:t>Adult Patients (Age ≥ 18)</w:t>
      </w:r>
    </w:p>
    <w:p w14:paraId="554563F7" w14:textId="77777777" w:rsidR="004022BF" w:rsidRPr="004022BF" w:rsidRDefault="004022BF" w:rsidP="004022BF">
      <w:pPr>
        <w:numPr>
          <w:ilvl w:val="0"/>
          <w:numId w:val="8"/>
        </w:numPr>
      </w:pPr>
      <w:r w:rsidRPr="004022BF">
        <w:t>Standard adult dosing regimens</w:t>
      </w:r>
    </w:p>
    <w:p w14:paraId="6218CC2D" w14:textId="77777777" w:rsidR="004022BF" w:rsidRPr="004022BF" w:rsidRDefault="004022BF" w:rsidP="004022BF">
      <w:pPr>
        <w:numPr>
          <w:ilvl w:val="0"/>
          <w:numId w:val="8"/>
        </w:numPr>
      </w:pPr>
      <w:r w:rsidRPr="004022BF">
        <w:t>Maximum daily dose limits</w:t>
      </w:r>
    </w:p>
    <w:p w14:paraId="6C5DC531" w14:textId="77777777" w:rsidR="004022BF" w:rsidRPr="004022BF" w:rsidRDefault="004022BF" w:rsidP="004022BF">
      <w:pPr>
        <w:numPr>
          <w:ilvl w:val="0"/>
          <w:numId w:val="8"/>
        </w:numPr>
      </w:pPr>
      <w:r w:rsidRPr="004022BF">
        <w:t>Frequency and timing recommendations</w:t>
      </w:r>
    </w:p>
    <w:p w14:paraId="6462E9C0" w14:textId="77777777" w:rsidR="004022BF" w:rsidRPr="004022BF" w:rsidRDefault="004022BF" w:rsidP="004022BF">
      <w:pPr>
        <w:rPr>
          <w:b/>
          <w:bCs/>
        </w:rPr>
      </w:pPr>
      <w:r w:rsidRPr="004022BF">
        <w:rPr>
          <w:b/>
          <w:bCs/>
        </w:rPr>
        <w:t>Drug-Disease Correlation</w:t>
      </w:r>
    </w:p>
    <w:p w14:paraId="41AE5BD1" w14:textId="77777777" w:rsidR="004022BF" w:rsidRPr="004022BF" w:rsidRDefault="004022BF" w:rsidP="004022BF">
      <w:r w:rsidRPr="004022BF">
        <w:t>The system evaluates medication appropriateness by:</w:t>
      </w:r>
    </w:p>
    <w:p w14:paraId="59053E6F" w14:textId="77777777" w:rsidR="004022BF" w:rsidRPr="004022BF" w:rsidRDefault="004022BF" w:rsidP="004022BF">
      <w:pPr>
        <w:numPr>
          <w:ilvl w:val="0"/>
          <w:numId w:val="9"/>
        </w:numPr>
      </w:pPr>
      <w:r w:rsidRPr="004022BF">
        <w:lastRenderedPageBreak/>
        <w:t>Matching drug indications with patient conditions</w:t>
      </w:r>
    </w:p>
    <w:p w14:paraId="39391C8A" w14:textId="77777777" w:rsidR="004022BF" w:rsidRPr="004022BF" w:rsidRDefault="004022BF" w:rsidP="004022BF">
      <w:pPr>
        <w:numPr>
          <w:ilvl w:val="0"/>
          <w:numId w:val="9"/>
        </w:numPr>
      </w:pPr>
      <w:r w:rsidRPr="004022BF">
        <w:t>Providing relevance indicators (</w:t>
      </w:r>
      <w:r w:rsidRPr="004022BF">
        <w:rPr>
          <w:rFonts w:ascii="Segoe UI Emoji" w:hAnsi="Segoe UI Emoji" w:cs="Segoe UI Emoji"/>
        </w:rPr>
        <w:t>✅</w:t>
      </w:r>
      <w:r w:rsidRPr="004022BF">
        <w:t xml:space="preserve"> Relevant, </w:t>
      </w:r>
      <w:r w:rsidRPr="004022BF">
        <w:rPr>
          <w:rFonts w:ascii="Segoe UI Symbol" w:hAnsi="Segoe UI Symbol" w:cs="Segoe UI Symbol"/>
        </w:rPr>
        <w:t>⚠</w:t>
      </w:r>
      <w:r w:rsidRPr="004022BF">
        <w:t xml:space="preserve"> May not be primary treatment)</w:t>
      </w:r>
    </w:p>
    <w:p w14:paraId="5F08A968" w14:textId="77777777" w:rsidR="004022BF" w:rsidRPr="004022BF" w:rsidRDefault="004022BF" w:rsidP="004022BF">
      <w:pPr>
        <w:numPr>
          <w:ilvl w:val="0"/>
          <w:numId w:val="9"/>
        </w:numPr>
      </w:pPr>
      <w:r w:rsidRPr="004022BF">
        <w:t>Including clinical notes and contraindications</w:t>
      </w:r>
    </w:p>
    <w:p w14:paraId="6A57DB5D" w14:textId="77777777" w:rsidR="004022BF" w:rsidRPr="004022BF" w:rsidRDefault="004022BF" w:rsidP="004022BF">
      <w:pPr>
        <w:rPr>
          <w:b/>
          <w:bCs/>
        </w:rPr>
      </w:pPr>
      <w:r w:rsidRPr="004022BF">
        <w:rPr>
          <w:b/>
          <w:bCs/>
        </w:rPr>
        <w:t>Alternative Medication Logic</w:t>
      </w:r>
    </w:p>
    <w:p w14:paraId="47875DCB" w14:textId="77777777" w:rsidR="004022BF" w:rsidRPr="004022BF" w:rsidRDefault="004022BF" w:rsidP="004022BF">
      <w:pPr>
        <w:numPr>
          <w:ilvl w:val="0"/>
          <w:numId w:val="10"/>
        </w:numPr>
      </w:pPr>
      <w:r w:rsidRPr="004022BF">
        <w:t>Suggests therapeutically equivalent alternatives</w:t>
      </w:r>
    </w:p>
    <w:p w14:paraId="2F261AE0" w14:textId="77777777" w:rsidR="004022BF" w:rsidRPr="004022BF" w:rsidRDefault="004022BF" w:rsidP="004022BF">
      <w:pPr>
        <w:numPr>
          <w:ilvl w:val="0"/>
          <w:numId w:val="10"/>
        </w:numPr>
      </w:pPr>
      <w:r w:rsidRPr="004022BF">
        <w:t>Considers different drug classes for similar indications</w:t>
      </w:r>
    </w:p>
    <w:p w14:paraId="63E1CCF4" w14:textId="77777777" w:rsidR="004022BF" w:rsidRPr="004022BF" w:rsidRDefault="004022BF" w:rsidP="004022BF">
      <w:pPr>
        <w:numPr>
          <w:ilvl w:val="0"/>
          <w:numId w:val="10"/>
        </w:numPr>
      </w:pPr>
      <w:r w:rsidRPr="004022BF">
        <w:t>Provides options for patients with contraindications</w:t>
      </w:r>
    </w:p>
    <w:p w14:paraId="688094B7" w14:textId="77777777" w:rsidR="004022BF" w:rsidRPr="004022BF" w:rsidRDefault="004022BF" w:rsidP="004022BF">
      <w:pPr>
        <w:rPr>
          <w:b/>
          <w:bCs/>
        </w:rPr>
      </w:pPr>
      <w:r w:rsidRPr="004022BF">
        <w:rPr>
          <w:b/>
          <w:bCs/>
        </w:rPr>
        <w:t>User Interface Design</w:t>
      </w:r>
    </w:p>
    <w:p w14:paraId="27D615C9" w14:textId="77777777" w:rsidR="004022BF" w:rsidRPr="004022BF" w:rsidRDefault="004022BF" w:rsidP="004022BF">
      <w:pPr>
        <w:rPr>
          <w:b/>
          <w:bCs/>
        </w:rPr>
      </w:pPr>
      <w:r w:rsidRPr="004022BF">
        <w:rPr>
          <w:b/>
          <w:bCs/>
        </w:rPr>
        <w:t>Main Form Features</w:t>
      </w:r>
    </w:p>
    <w:p w14:paraId="5B0E89AC" w14:textId="77777777" w:rsidR="004022BF" w:rsidRPr="004022BF" w:rsidRDefault="004022BF" w:rsidP="004022BF">
      <w:pPr>
        <w:numPr>
          <w:ilvl w:val="0"/>
          <w:numId w:val="11"/>
        </w:numPr>
      </w:pPr>
      <w:r w:rsidRPr="004022BF">
        <w:rPr>
          <w:b/>
          <w:bCs/>
        </w:rPr>
        <w:t>Prescription Text Area</w:t>
      </w:r>
      <w:r w:rsidRPr="004022BF">
        <w:t>: Large text input for free-form prescription entry</w:t>
      </w:r>
    </w:p>
    <w:p w14:paraId="57C47A87" w14:textId="77777777" w:rsidR="004022BF" w:rsidRPr="004022BF" w:rsidRDefault="004022BF" w:rsidP="004022BF">
      <w:pPr>
        <w:numPr>
          <w:ilvl w:val="0"/>
          <w:numId w:val="11"/>
        </w:numPr>
      </w:pPr>
      <w:r w:rsidRPr="004022BF">
        <w:rPr>
          <w:b/>
          <w:bCs/>
        </w:rPr>
        <w:t>Patient Demographics</w:t>
      </w:r>
      <w:r w:rsidRPr="004022BF">
        <w:t>: Age and weight input fields</w:t>
      </w:r>
    </w:p>
    <w:p w14:paraId="279D6E3A" w14:textId="77777777" w:rsidR="004022BF" w:rsidRPr="004022BF" w:rsidRDefault="004022BF" w:rsidP="004022BF">
      <w:pPr>
        <w:numPr>
          <w:ilvl w:val="0"/>
          <w:numId w:val="11"/>
        </w:numPr>
      </w:pPr>
      <w:r w:rsidRPr="004022BF">
        <w:rPr>
          <w:b/>
          <w:bCs/>
        </w:rPr>
        <w:t>Medical Condition</w:t>
      </w:r>
      <w:r w:rsidRPr="004022BF">
        <w:t>: Optional disease/condition specification</w:t>
      </w:r>
    </w:p>
    <w:p w14:paraId="5D9A7119" w14:textId="77777777" w:rsidR="004022BF" w:rsidRPr="004022BF" w:rsidRDefault="004022BF" w:rsidP="004022BF">
      <w:pPr>
        <w:numPr>
          <w:ilvl w:val="0"/>
          <w:numId w:val="11"/>
        </w:numPr>
      </w:pPr>
      <w:r w:rsidRPr="004022BF">
        <w:rPr>
          <w:b/>
          <w:bCs/>
        </w:rPr>
        <w:t>Responsive Grid Layout</w:t>
      </w:r>
      <w:r w:rsidRPr="004022BF">
        <w:t>: Optimized for various screen sizes</w:t>
      </w:r>
    </w:p>
    <w:p w14:paraId="08F1B79C" w14:textId="77777777" w:rsidR="004022BF" w:rsidRPr="004022BF" w:rsidRDefault="004022BF" w:rsidP="004022BF">
      <w:pPr>
        <w:numPr>
          <w:ilvl w:val="0"/>
          <w:numId w:val="11"/>
        </w:numPr>
      </w:pPr>
      <w:r w:rsidRPr="004022BF">
        <w:rPr>
          <w:b/>
          <w:bCs/>
        </w:rPr>
        <w:t>Professional Styling</w:t>
      </w:r>
      <w:r w:rsidRPr="004022BF">
        <w:t xml:space="preserve">: Healthcare-appropriate </w:t>
      </w:r>
      <w:proofErr w:type="spellStart"/>
      <w:r w:rsidRPr="004022BF">
        <w:t>color</w:t>
      </w:r>
      <w:proofErr w:type="spellEnd"/>
      <w:r w:rsidRPr="004022BF">
        <w:t xml:space="preserve"> scheme and typography</w:t>
      </w:r>
    </w:p>
    <w:p w14:paraId="3C1D81E3" w14:textId="77777777" w:rsidR="004022BF" w:rsidRPr="004022BF" w:rsidRDefault="004022BF" w:rsidP="004022BF">
      <w:pPr>
        <w:rPr>
          <w:b/>
          <w:bCs/>
        </w:rPr>
      </w:pPr>
      <w:r w:rsidRPr="004022BF">
        <w:rPr>
          <w:b/>
          <w:bCs/>
        </w:rPr>
        <w:t>Results Display</w:t>
      </w:r>
    </w:p>
    <w:p w14:paraId="530CAD5E" w14:textId="77777777" w:rsidR="004022BF" w:rsidRPr="004022BF" w:rsidRDefault="004022BF" w:rsidP="004022BF">
      <w:pPr>
        <w:numPr>
          <w:ilvl w:val="0"/>
          <w:numId w:val="12"/>
        </w:numPr>
      </w:pPr>
      <w:r w:rsidRPr="004022BF">
        <w:rPr>
          <w:b/>
          <w:bCs/>
        </w:rPr>
        <w:t>Patient Summary</w:t>
      </w:r>
      <w:r w:rsidRPr="004022BF">
        <w:t>: Key demographics and condition</w:t>
      </w:r>
    </w:p>
    <w:p w14:paraId="2863C910" w14:textId="77777777" w:rsidR="004022BF" w:rsidRPr="004022BF" w:rsidRDefault="004022BF" w:rsidP="004022BF">
      <w:pPr>
        <w:numPr>
          <w:ilvl w:val="0"/>
          <w:numId w:val="12"/>
        </w:numPr>
      </w:pPr>
      <w:r w:rsidRPr="004022BF">
        <w:rPr>
          <w:b/>
          <w:bCs/>
        </w:rPr>
        <w:t>Analysis Table</w:t>
      </w:r>
      <w:r w:rsidRPr="004022BF">
        <w:t>: Drug-by-drug breakdown with dosing recommendations</w:t>
      </w:r>
    </w:p>
    <w:p w14:paraId="17254375" w14:textId="77777777" w:rsidR="004022BF" w:rsidRPr="004022BF" w:rsidRDefault="004022BF" w:rsidP="004022BF">
      <w:pPr>
        <w:numPr>
          <w:ilvl w:val="0"/>
          <w:numId w:val="12"/>
        </w:numPr>
      </w:pPr>
      <w:r w:rsidRPr="004022BF">
        <w:rPr>
          <w:b/>
          <w:bCs/>
        </w:rPr>
        <w:t>Clinical Notes</w:t>
      </w:r>
      <w:r w:rsidRPr="004022BF">
        <w:t>: Relevant warnings and considerations</w:t>
      </w:r>
    </w:p>
    <w:p w14:paraId="0B998E6A" w14:textId="77777777" w:rsidR="004022BF" w:rsidRPr="004022BF" w:rsidRDefault="004022BF" w:rsidP="004022BF">
      <w:pPr>
        <w:numPr>
          <w:ilvl w:val="0"/>
          <w:numId w:val="12"/>
        </w:numPr>
      </w:pPr>
      <w:r w:rsidRPr="004022BF">
        <w:rPr>
          <w:b/>
          <w:bCs/>
        </w:rPr>
        <w:t>Alternative Medications</w:t>
      </w:r>
      <w:r w:rsidRPr="004022BF">
        <w:t>: Therapeutic substitution options</w:t>
      </w:r>
    </w:p>
    <w:p w14:paraId="1CF920BF" w14:textId="77777777" w:rsidR="004022BF" w:rsidRPr="004022BF" w:rsidRDefault="004022BF" w:rsidP="004022BF">
      <w:pPr>
        <w:numPr>
          <w:ilvl w:val="0"/>
          <w:numId w:val="12"/>
        </w:numPr>
      </w:pPr>
      <w:r w:rsidRPr="004022BF">
        <w:rPr>
          <w:b/>
          <w:bCs/>
        </w:rPr>
        <w:t>Medical Disclaimer</w:t>
      </w:r>
      <w:r w:rsidRPr="004022BF">
        <w:t>: Clear indication that this is educational only</w:t>
      </w:r>
    </w:p>
    <w:p w14:paraId="1C6A079F" w14:textId="77777777" w:rsidR="004022BF" w:rsidRPr="004022BF" w:rsidRDefault="004022BF" w:rsidP="004022BF">
      <w:pPr>
        <w:rPr>
          <w:b/>
          <w:bCs/>
        </w:rPr>
      </w:pPr>
      <w:r w:rsidRPr="004022BF">
        <w:rPr>
          <w:b/>
          <w:bCs/>
        </w:rPr>
        <w:t>Installation and Deployment</w:t>
      </w:r>
    </w:p>
    <w:p w14:paraId="2AB31623" w14:textId="77777777" w:rsidR="004022BF" w:rsidRPr="004022BF" w:rsidRDefault="004022BF" w:rsidP="004022BF">
      <w:pPr>
        <w:rPr>
          <w:b/>
          <w:bCs/>
        </w:rPr>
      </w:pPr>
      <w:r w:rsidRPr="004022BF">
        <w:rPr>
          <w:b/>
          <w:bCs/>
        </w:rPr>
        <w:t>Dependencies</w:t>
      </w:r>
    </w:p>
    <w:p w14:paraId="3364F91C" w14:textId="77777777" w:rsidR="004022BF" w:rsidRPr="004022BF" w:rsidRDefault="004022BF" w:rsidP="004022BF">
      <w:r w:rsidRPr="004022BF">
        <w:t>bash</w:t>
      </w:r>
    </w:p>
    <w:p w14:paraId="43B56A15" w14:textId="77777777" w:rsidR="004022BF" w:rsidRPr="004022BF" w:rsidRDefault="004022BF" w:rsidP="004022BF">
      <w:r w:rsidRPr="004022BF">
        <w:t xml:space="preserve">pip install </w:t>
      </w:r>
      <w:proofErr w:type="spellStart"/>
      <w:r w:rsidRPr="004022BF">
        <w:t>fastapi</w:t>
      </w:r>
      <w:proofErr w:type="spellEnd"/>
      <w:r w:rsidRPr="004022BF">
        <w:t xml:space="preserve"> </w:t>
      </w:r>
      <w:proofErr w:type="spellStart"/>
      <w:r w:rsidRPr="004022BF">
        <w:t>uvicorn</w:t>
      </w:r>
      <w:proofErr w:type="spellEnd"/>
      <w:r w:rsidRPr="004022BF">
        <w:t xml:space="preserve"> </w:t>
      </w:r>
      <w:proofErr w:type="spellStart"/>
      <w:r w:rsidRPr="004022BF">
        <w:t>pyngrok</w:t>
      </w:r>
      <w:proofErr w:type="spellEnd"/>
      <w:r w:rsidRPr="004022BF">
        <w:t xml:space="preserve"> requests </w:t>
      </w:r>
      <w:proofErr w:type="spellStart"/>
      <w:r w:rsidRPr="004022BF">
        <w:t>rapidfuzz</w:t>
      </w:r>
      <w:proofErr w:type="spellEnd"/>
      <w:r w:rsidRPr="004022BF">
        <w:t xml:space="preserve"> </w:t>
      </w:r>
      <w:proofErr w:type="spellStart"/>
      <w:r w:rsidRPr="004022BF">
        <w:t>nest_asyncio</w:t>
      </w:r>
      <w:proofErr w:type="spellEnd"/>
    </w:p>
    <w:p w14:paraId="21B38956" w14:textId="77777777" w:rsidR="004022BF" w:rsidRPr="004022BF" w:rsidRDefault="004022BF" w:rsidP="004022BF">
      <w:pPr>
        <w:rPr>
          <w:b/>
          <w:bCs/>
        </w:rPr>
      </w:pPr>
      <w:r w:rsidRPr="004022BF">
        <w:rPr>
          <w:b/>
          <w:bCs/>
        </w:rPr>
        <w:t>Configuration</w:t>
      </w:r>
    </w:p>
    <w:p w14:paraId="7FA87CAF" w14:textId="77777777" w:rsidR="004022BF" w:rsidRPr="004022BF" w:rsidRDefault="004022BF" w:rsidP="004022BF">
      <w:pPr>
        <w:numPr>
          <w:ilvl w:val="0"/>
          <w:numId w:val="13"/>
        </w:numPr>
      </w:pPr>
      <w:proofErr w:type="spellStart"/>
      <w:r w:rsidRPr="004022BF">
        <w:rPr>
          <w:b/>
          <w:bCs/>
        </w:rPr>
        <w:t>Ngrok</w:t>
      </w:r>
      <w:proofErr w:type="spellEnd"/>
      <w:r w:rsidRPr="004022BF">
        <w:rPr>
          <w:b/>
          <w:bCs/>
        </w:rPr>
        <w:t xml:space="preserve"> Setup</w:t>
      </w:r>
      <w:r w:rsidRPr="004022BF">
        <w:t>: Requires authentication token for public URL generation</w:t>
      </w:r>
    </w:p>
    <w:p w14:paraId="7DC43A9C" w14:textId="77777777" w:rsidR="004022BF" w:rsidRPr="004022BF" w:rsidRDefault="004022BF" w:rsidP="004022BF">
      <w:pPr>
        <w:numPr>
          <w:ilvl w:val="0"/>
          <w:numId w:val="13"/>
        </w:numPr>
      </w:pPr>
      <w:r w:rsidRPr="004022BF">
        <w:rPr>
          <w:b/>
          <w:bCs/>
        </w:rPr>
        <w:t>Environment</w:t>
      </w:r>
      <w:r w:rsidRPr="004022BF">
        <w:t xml:space="preserve">: Compatible with </w:t>
      </w:r>
      <w:proofErr w:type="spellStart"/>
      <w:r w:rsidRPr="004022BF">
        <w:t>Jupyter</w:t>
      </w:r>
      <w:proofErr w:type="spellEnd"/>
      <w:r w:rsidRPr="004022BF">
        <w:t>/</w:t>
      </w:r>
      <w:proofErr w:type="spellStart"/>
      <w:r w:rsidRPr="004022BF">
        <w:t>Colab</w:t>
      </w:r>
      <w:proofErr w:type="spellEnd"/>
      <w:r w:rsidRPr="004022BF">
        <w:t xml:space="preserve"> environments</w:t>
      </w:r>
    </w:p>
    <w:p w14:paraId="6C096862" w14:textId="77777777" w:rsidR="004022BF" w:rsidRPr="004022BF" w:rsidRDefault="004022BF" w:rsidP="004022BF">
      <w:pPr>
        <w:numPr>
          <w:ilvl w:val="0"/>
          <w:numId w:val="13"/>
        </w:numPr>
      </w:pPr>
      <w:r w:rsidRPr="004022BF">
        <w:rPr>
          <w:b/>
          <w:bCs/>
        </w:rPr>
        <w:t>Port Configuration</w:t>
      </w:r>
      <w:r w:rsidRPr="004022BF">
        <w:t>: Default port 8000 with HTTP tunnel</w:t>
      </w:r>
    </w:p>
    <w:p w14:paraId="3FF65F3A" w14:textId="77777777" w:rsidR="004022BF" w:rsidRPr="004022BF" w:rsidRDefault="004022BF" w:rsidP="004022BF">
      <w:pPr>
        <w:rPr>
          <w:b/>
          <w:bCs/>
        </w:rPr>
      </w:pPr>
      <w:r w:rsidRPr="004022BF">
        <w:rPr>
          <w:b/>
          <w:bCs/>
        </w:rPr>
        <w:lastRenderedPageBreak/>
        <w:t>Deployment Process</w:t>
      </w:r>
    </w:p>
    <w:p w14:paraId="69B01600" w14:textId="77777777" w:rsidR="004022BF" w:rsidRPr="004022BF" w:rsidRDefault="004022BF" w:rsidP="004022BF">
      <w:r w:rsidRPr="004022BF">
        <w:t>python</w:t>
      </w:r>
    </w:p>
    <w:p w14:paraId="2348E75A" w14:textId="77777777" w:rsidR="004022BF" w:rsidRPr="004022BF" w:rsidRDefault="004022BF" w:rsidP="004022BF">
      <w:r w:rsidRPr="004022BF">
        <w:rPr>
          <w:i/>
          <w:iCs/>
        </w:rPr>
        <w:t># 1. Install dependencies automatically</w:t>
      </w:r>
    </w:p>
    <w:p w14:paraId="3EE02A02" w14:textId="77777777" w:rsidR="004022BF" w:rsidRPr="004022BF" w:rsidRDefault="004022BF" w:rsidP="004022BF">
      <w:r w:rsidRPr="004022BF">
        <w:rPr>
          <w:i/>
          <w:iCs/>
        </w:rPr>
        <w:t xml:space="preserve"># 2. Configure </w:t>
      </w:r>
      <w:proofErr w:type="spellStart"/>
      <w:r w:rsidRPr="004022BF">
        <w:rPr>
          <w:i/>
          <w:iCs/>
        </w:rPr>
        <w:t>ngrok</w:t>
      </w:r>
      <w:proofErr w:type="spellEnd"/>
      <w:r w:rsidRPr="004022BF">
        <w:rPr>
          <w:i/>
          <w:iCs/>
        </w:rPr>
        <w:t xml:space="preserve"> authentication</w:t>
      </w:r>
    </w:p>
    <w:p w14:paraId="38B85F0D" w14:textId="77777777" w:rsidR="004022BF" w:rsidRPr="004022BF" w:rsidRDefault="004022BF" w:rsidP="004022BF">
      <w:r w:rsidRPr="004022BF">
        <w:rPr>
          <w:i/>
          <w:iCs/>
        </w:rPr>
        <w:t># 3. Create public tunnel</w:t>
      </w:r>
    </w:p>
    <w:p w14:paraId="142344C6" w14:textId="77777777" w:rsidR="004022BF" w:rsidRPr="004022BF" w:rsidRDefault="004022BF" w:rsidP="004022BF">
      <w:r w:rsidRPr="004022BF">
        <w:rPr>
          <w:i/>
          <w:iCs/>
        </w:rPr>
        <w:t xml:space="preserve"># 4. Start </w:t>
      </w:r>
      <w:proofErr w:type="spellStart"/>
      <w:r w:rsidRPr="004022BF">
        <w:rPr>
          <w:i/>
          <w:iCs/>
        </w:rPr>
        <w:t>FastAPI</w:t>
      </w:r>
      <w:proofErr w:type="spellEnd"/>
      <w:r w:rsidRPr="004022BF">
        <w:rPr>
          <w:i/>
          <w:iCs/>
        </w:rPr>
        <w:t xml:space="preserve"> server in background thread</w:t>
      </w:r>
    </w:p>
    <w:p w14:paraId="28122B9C" w14:textId="77777777" w:rsidR="004022BF" w:rsidRPr="004022BF" w:rsidRDefault="004022BF" w:rsidP="004022BF">
      <w:r w:rsidRPr="004022BF">
        <w:rPr>
          <w:i/>
          <w:iCs/>
        </w:rPr>
        <w:t># 5. Provide public URL for access</w:t>
      </w:r>
    </w:p>
    <w:p w14:paraId="5C1FC4AE" w14:textId="77777777" w:rsidR="004022BF" w:rsidRPr="004022BF" w:rsidRDefault="004022BF" w:rsidP="004022BF">
      <w:pPr>
        <w:rPr>
          <w:b/>
          <w:bCs/>
        </w:rPr>
      </w:pPr>
      <w:r w:rsidRPr="004022BF">
        <w:rPr>
          <w:b/>
          <w:bCs/>
        </w:rPr>
        <w:t>Safety and Limitations</w:t>
      </w:r>
    </w:p>
    <w:p w14:paraId="49C92C37" w14:textId="77777777" w:rsidR="004022BF" w:rsidRPr="004022BF" w:rsidRDefault="004022BF" w:rsidP="004022BF">
      <w:pPr>
        <w:rPr>
          <w:b/>
          <w:bCs/>
        </w:rPr>
      </w:pPr>
      <w:r w:rsidRPr="004022BF">
        <w:rPr>
          <w:b/>
          <w:bCs/>
        </w:rPr>
        <w:t>Built-in Safety Features</w:t>
      </w:r>
    </w:p>
    <w:p w14:paraId="45B20E20" w14:textId="77777777" w:rsidR="004022BF" w:rsidRPr="004022BF" w:rsidRDefault="004022BF" w:rsidP="004022BF">
      <w:pPr>
        <w:numPr>
          <w:ilvl w:val="0"/>
          <w:numId w:val="14"/>
        </w:numPr>
      </w:pPr>
      <w:r w:rsidRPr="004022BF">
        <w:rPr>
          <w:b/>
          <w:bCs/>
        </w:rPr>
        <w:t>Medical Disclaimers</w:t>
      </w:r>
      <w:r w:rsidRPr="004022BF">
        <w:t>: Prominent warnings that this is educational only</w:t>
      </w:r>
    </w:p>
    <w:p w14:paraId="5AD4BACA" w14:textId="77777777" w:rsidR="004022BF" w:rsidRPr="004022BF" w:rsidRDefault="004022BF" w:rsidP="004022BF">
      <w:pPr>
        <w:numPr>
          <w:ilvl w:val="0"/>
          <w:numId w:val="14"/>
        </w:numPr>
      </w:pPr>
      <w:r w:rsidRPr="004022BF">
        <w:rPr>
          <w:b/>
          <w:bCs/>
        </w:rPr>
        <w:t>Professional Consultation</w:t>
      </w:r>
      <w:r w:rsidRPr="004022BF">
        <w:t>: Clear recommendations to consult healthcare providers</w:t>
      </w:r>
    </w:p>
    <w:p w14:paraId="2E0EB711" w14:textId="77777777" w:rsidR="004022BF" w:rsidRPr="004022BF" w:rsidRDefault="004022BF" w:rsidP="004022BF">
      <w:pPr>
        <w:numPr>
          <w:ilvl w:val="0"/>
          <w:numId w:val="14"/>
        </w:numPr>
      </w:pPr>
      <w:r w:rsidRPr="004022BF">
        <w:rPr>
          <w:b/>
          <w:bCs/>
        </w:rPr>
        <w:t>Limited Scope</w:t>
      </w:r>
      <w:r w:rsidRPr="004022BF">
        <w:t>: Focuses on common medications with well-established dosing</w:t>
      </w:r>
    </w:p>
    <w:p w14:paraId="0591DF4C" w14:textId="77777777" w:rsidR="004022BF" w:rsidRPr="004022BF" w:rsidRDefault="004022BF" w:rsidP="004022BF">
      <w:pPr>
        <w:rPr>
          <w:b/>
          <w:bCs/>
        </w:rPr>
      </w:pPr>
      <w:r w:rsidRPr="004022BF">
        <w:rPr>
          <w:b/>
          <w:bCs/>
        </w:rPr>
        <w:t>System Limitations</w:t>
      </w:r>
    </w:p>
    <w:p w14:paraId="48300B19" w14:textId="77777777" w:rsidR="004022BF" w:rsidRPr="004022BF" w:rsidRDefault="004022BF" w:rsidP="004022BF">
      <w:pPr>
        <w:numPr>
          <w:ilvl w:val="0"/>
          <w:numId w:val="15"/>
        </w:numPr>
      </w:pPr>
      <w:r w:rsidRPr="004022BF">
        <w:rPr>
          <w:b/>
          <w:bCs/>
        </w:rPr>
        <w:t>Database Scope</w:t>
      </w:r>
      <w:r w:rsidRPr="004022BF">
        <w:t>: Limited to manually curated drug entries</w:t>
      </w:r>
    </w:p>
    <w:p w14:paraId="7626A987" w14:textId="77777777" w:rsidR="004022BF" w:rsidRPr="004022BF" w:rsidRDefault="004022BF" w:rsidP="004022BF">
      <w:pPr>
        <w:numPr>
          <w:ilvl w:val="0"/>
          <w:numId w:val="15"/>
        </w:numPr>
      </w:pPr>
      <w:r w:rsidRPr="004022BF">
        <w:rPr>
          <w:b/>
          <w:bCs/>
        </w:rPr>
        <w:t>Clinical Complexity</w:t>
      </w:r>
      <w:r w:rsidRPr="004022BF">
        <w:t>: Cannot account for all patient-specific factors</w:t>
      </w:r>
    </w:p>
    <w:p w14:paraId="44428C04" w14:textId="77777777" w:rsidR="004022BF" w:rsidRPr="004022BF" w:rsidRDefault="004022BF" w:rsidP="004022BF">
      <w:pPr>
        <w:numPr>
          <w:ilvl w:val="0"/>
          <w:numId w:val="15"/>
        </w:numPr>
      </w:pPr>
      <w:r w:rsidRPr="004022BF">
        <w:rPr>
          <w:b/>
          <w:bCs/>
        </w:rPr>
        <w:t>Drug Interactions</w:t>
      </w:r>
      <w:r w:rsidRPr="004022BF">
        <w:t>: Does not check for drug-drug interactions</w:t>
      </w:r>
    </w:p>
    <w:p w14:paraId="4802458D" w14:textId="77777777" w:rsidR="004022BF" w:rsidRPr="004022BF" w:rsidRDefault="004022BF" w:rsidP="004022BF">
      <w:pPr>
        <w:numPr>
          <w:ilvl w:val="0"/>
          <w:numId w:val="15"/>
        </w:numPr>
      </w:pPr>
      <w:r w:rsidRPr="004022BF">
        <w:rPr>
          <w:b/>
          <w:bCs/>
        </w:rPr>
        <w:t>Real-time Updates</w:t>
      </w:r>
      <w:r w:rsidRPr="004022BF">
        <w:t>: Database requires manual updates for new medications</w:t>
      </w:r>
    </w:p>
    <w:p w14:paraId="1A3312BC" w14:textId="77777777" w:rsidR="004022BF" w:rsidRPr="004022BF" w:rsidRDefault="004022BF" w:rsidP="004022BF">
      <w:pPr>
        <w:rPr>
          <w:b/>
          <w:bCs/>
        </w:rPr>
      </w:pPr>
      <w:r w:rsidRPr="004022BF">
        <w:rPr>
          <w:b/>
          <w:bCs/>
        </w:rPr>
        <w:t>Recommended Use Cases</w:t>
      </w:r>
    </w:p>
    <w:p w14:paraId="346267FA" w14:textId="77777777" w:rsidR="004022BF" w:rsidRPr="004022BF" w:rsidRDefault="004022BF" w:rsidP="004022BF">
      <w:pPr>
        <w:numPr>
          <w:ilvl w:val="0"/>
          <w:numId w:val="16"/>
        </w:numPr>
      </w:pPr>
      <w:r w:rsidRPr="004022BF">
        <w:rPr>
          <w:b/>
          <w:bCs/>
        </w:rPr>
        <w:t>Educational Tool</w:t>
      </w:r>
      <w:r w:rsidRPr="004022BF">
        <w:t>: For learning about medication dosing principles</w:t>
      </w:r>
    </w:p>
    <w:p w14:paraId="3E3BA5B5" w14:textId="77777777" w:rsidR="004022BF" w:rsidRPr="004022BF" w:rsidRDefault="004022BF" w:rsidP="004022BF">
      <w:pPr>
        <w:numPr>
          <w:ilvl w:val="0"/>
          <w:numId w:val="16"/>
        </w:numPr>
      </w:pPr>
      <w:r w:rsidRPr="004022BF">
        <w:rPr>
          <w:b/>
          <w:bCs/>
        </w:rPr>
        <w:t>Clinical Reference</w:t>
      </w:r>
      <w:r w:rsidRPr="004022BF">
        <w:t xml:space="preserve">: Quick </w:t>
      </w:r>
      <w:proofErr w:type="spellStart"/>
      <w:r w:rsidRPr="004022BF">
        <w:t>lookup</w:t>
      </w:r>
      <w:proofErr w:type="spellEnd"/>
      <w:r w:rsidRPr="004022BF">
        <w:t xml:space="preserve"> for common medications</w:t>
      </w:r>
    </w:p>
    <w:p w14:paraId="1150D9F6" w14:textId="77777777" w:rsidR="004022BF" w:rsidRPr="004022BF" w:rsidRDefault="004022BF" w:rsidP="004022BF">
      <w:pPr>
        <w:numPr>
          <w:ilvl w:val="0"/>
          <w:numId w:val="16"/>
        </w:numPr>
      </w:pPr>
      <w:r w:rsidRPr="004022BF">
        <w:rPr>
          <w:b/>
          <w:bCs/>
        </w:rPr>
        <w:t>Decision Support</w:t>
      </w:r>
      <w:r w:rsidRPr="004022BF">
        <w:t>: Preliminary analysis requiring professional validation</w:t>
      </w:r>
    </w:p>
    <w:p w14:paraId="65C67799" w14:textId="77777777" w:rsidR="004022BF" w:rsidRPr="004022BF" w:rsidRDefault="004022BF" w:rsidP="004022BF">
      <w:pPr>
        <w:rPr>
          <w:b/>
          <w:bCs/>
        </w:rPr>
      </w:pPr>
      <w:r w:rsidRPr="004022BF">
        <w:rPr>
          <w:b/>
          <w:bCs/>
        </w:rPr>
        <w:t>Future Enhancement Opportunities</w:t>
      </w:r>
    </w:p>
    <w:p w14:paraId="09E7227E" w14:textId="77777777" w:rsidR="004022BF" w:rsidRPr="004022BF" w:rsidRDefault="004022BF" w:rsidP="004022BF">
      <w:pPr>
        <w:rPr>
          <w:b/>
          <w:bCs/>
        </w:rPr>
      </w:pPr>
      <w:r w:rsidRPr="004022BF">
        <w:rPr>
          <w:b/>
          <w:bCs/>
        </w:rPr>
        <w:t>Database Expansion</w:t>
      </w:r>
    </w:p>
    <w:p w14:paraId="0323038F" w14:textId="77777777" w:rsidR="004022BF" w:rsidRPr="004022BF" w:rsidRDefault="004022BF" w:rsidP="004022BF">
      <w:pPr>
        <w:numPr>
          <w:ilvl w:val="0"/>
          <w:numId w:val="17"/>
        </w:numPr>
      </w:pPr>
      <w:r w:rsidRPr="004022BF">
        <w:t>Integration with pharmaceutical APIs (</w:t>
      </w:r>
      <w:proofErr w:type="spellStart"/>
      <w:r w:rsidRPr="004022BF">
        <w:t>RxNorm</w:t>
      </w:r>
      <w:proofErr w:type="spellEnd"/>
      <w:r w:rsidRPr="004022BF">
        <w:t>, FDA datasets)</w:t>
      </w:r>
    </w:p>
    <w:p w14:paraId="714C38DF" w14:textId="77777777" w:rsidR="004022BF" w:rsidRPr="004022BF" w:rsidRDefault="004022BF" w:rsidP="004022BF">
      <w:pPr>
        <w:numPr>
          <w:ilvl w:val="0"/>
          <w:numId w:val="17"/>
        </w:numPr>
      </w:pPr>
      <w:r w:rsidRPr="004022BF">
        <w:t>Real-time drug information updates</w:t>
      </w:r>
    </w:p>
    <w:p w14:paraId="142EBE80" w14:textId="77777777" w:rsidR="004022BF" w:rsidRDefault="004022BF" w:rsidP="004022BF">
      <w:pPr>
        <w:numPr>
          <w:ilvl w:val="0"/>
          <w:numId w:val="17"/>
        </w:numPr>
      </w:pPr>
      <w:r w:rsidRPr="004022BF">
        <w:t>Expanded medication coverage</w:t>
      </w:r>
    </w:p>
    <w:p w14:paraId="137FB5CA" w14:textId="77777777" w:rsidR="004022BF" w:rsidRPr="004022BF" w:rsidRDefault="004022BF" w:rsidP="004022BF">
      <w:pPr>
        <w:ind w:left="720"/>
      </w:pPr>
    </w:p>
    <w:p w14:paraId="604EE5E0" w14:textId="77777777" w:rsidR="004022BF" w:rsidRPr="004022BF" w:rsidRDefault="004022BF" w:rsidP="004022BF">
      <w:pPr>
        <w:rPr>
          <w:b/>
          <w:bCs/>
        </w:rPr>
      </w:pPr>
      <w:r w:rsidRPr="004022BF">
        <w:rPr>
          <w:b/>
          <w:bCs/>
        </w:rPr>
        <w:lastRenderedPageBreak/>
        <w:t>Clinical Features</w:t>
      </w:r>
    </w:p>
    <w:p w14:paraId="4DD5B71D" w14:textId="77777777" w:rsidR="004022BF" w:rsidRPr="004022BF" w:rsidRDefault="004022BF" w:rsidP="004022BF">
      <w:pPr>
        <w:numPr>
          <w:ilvl w:val="0"/>
          <w:numId w:val="18"/>
        </w:numPr>
      </w:pPr>
      <w:r w:rsidRPr="004022BF">
        <w:t>Drug-drug interaction checking</w:t>
      </w:r>
    </w:p>
    <w:p w14:paraId="1ADEAD3A" w14:textId="77777777" w:rsidR="004022BF" w:rsidRPr="004022BF" w:rsidRDefault="004022BF" w:rsidP="004022BF">
      <w:pPr>
        <w:numPr>
          <w:ilvl w:val="0"/>
          <w:numId w:val="18"/>
        </w:numPr>
      </w:pPr>
      <w:r w:rsidRPr="004022BF">
        <w:t>Allergy and contraindication screening</w:t>
      </w:r>
    </w:p>
    <w:p w14:paraId="6BA84DCE" w14:textId="77777777" w:rsidR="004022BF" w:rsidRPr="004022BF" w:rsidRDefault="004022BF" w:rsidP="004022BF">
      <w:pPr>
        <w:numPr>
          <w:ilvl w:val="0"/>
          <w:numId w:val="18"/>
        </w:numPr>
      </w:pPr>
      <w:r w:rsidRPr="004022BF">
        <w:t>Laboratory value considerations (renal function, liver function)</w:t>
      </w:r>
    </w:p>
    <w:p w14:paraId="32BDB978" w14:textId="77777777" w:rsidR="004022BF" w:rsidRPr="004022BF" w:rsidRDefault="004022BF" w:rsidP="004022BF">
      <w:pPr>
        <w:rPr>
          <w:b/>
          <w:bCs/>
        </w:rPr>
      </w:pPr>
      <w:r w:rsidRPr="004022BF">
        <w:rPr>
          <w:b/>
          <w:bCs/>
        </w:rPr>
        <w:t>Advanced Analytics</w:t>
      </w:r>
    </w:p>
    <w:p w14:paraId="3380FE25" w14:textId="77777777" w:rsidR="004022BF" w:rsidRPr="004022BF" w:rsidRDefault="004022BF" w:rsidP="004022BF">
      <w:pPr>
        <w:numPr>
          <w:ilvl w:val="0"/>
          <w:numId w:val="19"/>
        </w:numPr>
      </w:pPr>
      <w:r w:rsidRPr="004022BF">
        <w:t>Machine learning for prescription pattern analysis</w:t>
      </w:r>
    </w:p>
    <w:p w14:paraId="76A2AB34" w14:textId="77777777" w:rsidR="004022BF" w:rsidRPr="004022BF" w:rsidRDefault="004022BF" w:rsidP="004022BF">
      <w:pPr>
        <w:numPr>
          <w:ilvl w:val="0"/>
          <w:numId w:val="19"/>
        </w:numPr>
      </w:pPr>
      <w:r w:rsidRPr="004022BF">
        <w:t>Natural language processing for complex prescription parsing</w:t>
      </w:r>
    </w:p>
    <w:p w14:paraId="598EDAF5" w14:textId="77777777" w:rsidR="004022BF" w:rsidRPr="004022BF" w:rsidRDefault="004022BF" w:rsidP="004022BF">
      <w:pPr>
        <w:numPr>
          <w:ilvl w:val="0"/>
          <w:numId w:val="19"/>
        </w:numPr>
      </w:pPr>
      <w:r w:rsidRPr="004022BF">
        <w:t>Integration with electronic health records</w:t>
      </w:r>
    </w:p>
    <w:p w14:paraId="5872C697" w14:textId="77777777" w:rsidR="004022BF" w:rsidRPr="004022BF" w:rsidRDefault="004022BF" w:rsidP="004022BF">
      <w:pPr>
        <w:rPr>
          <w:b/>
          <w:bCs/>
        </w:rPr>
      </w:pPr>
      <w:r w:rsidRPr="004022BF">
        <w:rPr>
          <w:b/>
          <w:bCs/>
        </w:rPr>
        <w:t>User Experience</w:t>
      </w:r>
    </w:p>
    <w:p w14:paraId="463963AD" w14:textId="77777777" w:rsidR="004022BF" w:rsidRPr="004022BF" w:rsidRDefault="004022BF" w:rsidP="004022BF">
      <w:pPr>
        <w:numPr>
          <w:ilvl w:val="0"/>
          <w:numId w:val="20"/>
        </w:numPr>
      </w:pPr>
      <w:r w:rsidRPr="004022BF">
        <w:t>Mobile application development</w:t>
      </w:r>
    </w:p>
    <w:p w14:paraId="22B1AF01" w14:textId="77777777" w:rsidR="004022BF" w:rsidRPr="004022BF" w:rsidRDefault="004022BF" w:rsidP="004022BF">
      <w:pPr>
        <w:numPr>
          <w:ilvl w:val="0"/>
          <w:numId w:val="20"/>
        </w:numPr>
      </w:pPr>
      <w:r w:rsidRPr="004022BF">
        <w:t>Voice input capabilities</w:t>
      </w:r>
    </w:p>
    <w:p w14:paraId="159373F6" w14:textId="77777777" w:rsidR="004022BF" w:rsidRPr="004022BF" w:rsidRDefault="004022BF" w:rsidP="004022BF">
      <w:pPr>
        <w:numPr>
          <w:ilvl w:val="0"/>
          <w:numId w:val="20"/>
        </w:numPr>
      </w:pPr>
      <w:r w:rsidRPr="004022BF">
        <w:t>Multi-language support</w:t>
      </w:r>
    </w:p>
    <w:p w14:paraId="54D4597E" w14:textId="77777777" w:rsidR="004022BF" w:rsidRDefault="004022BF" w:rsidP="004022BF">
      <w:pPr>
        <w:numPr>
          <w:ilvl w:val="0"/>
          <w:numId w:val="20"/>
        </w:numPr>
      </w:pPr>
      <w:r w:rsidRPr="004022BF">
        <w:t>Healthcare provider dashboard</w:t>
      </w:r>
    </w:p>
    <w:p w14:paraId="6C5C7675" w14:textId="77777777" w:rsidR="004022BF" w:rsidRPr="004022BF" w:rsidRDefault="004022BF" w:rsidP="004022BF">
      <w:pPr>
        <w:ind w:left="720"/>
      </w:pPr>
    </w:p>
    <w:p w14:paraId="717A084B" w14:textId="77777777" w:rsidR="004022BF" w:rsidRPr="004022BF" w:rsidRDefault="004022BF" w:rsidP="004022BF">
      <w:pPr>
        <w:rPr>
          <w:b/>
          <w:bCs/>
        </w:rPr>
      </w:pPr>
      <w:r w:rsidRPr="004022BF">
        <w:rPr>
          <w:b/>
          <w:bCs/>
        </w:rPr>
        <w:t>Technical Implementation Notes</w:t>
      </w:r>
    </w:p>
    <w:p w14:paraId="719D170F" w14:textId="77777777" w:rsidR="004022BF" w:rsidRPr="004022BF" w:rsidRDefault="004022BF" w:rsidP="004022BF">
      <w:pPr>
        <w:rPr>
          <w:b/>
          <w:bCs/>
        </w:rPr>
      </w:pPr>
      <w:proofErr w:type="spellStart"/>
      <w:r w:rsidRPr="004022BF">
        <w:rPr>
          <w:b/>
          <w:bCs/>
        </w:rPr>
        <w:t>Asyncio</w:t>
      </w:r>
      <w:proofErr w:type="spellEnd"/>
      <w:r w:rsidRPr="004022BF">
        <w:rPr>
          <w:b/>
          <w:bCs/>
        </w:rPr>
        <w:t xml:space="preserve"> Compatibility</w:t>
      </w:r>
    </w:p>
    <w:p w14:paraId="328A975B" w14:textId="77777777" w:rsidR="004022BF" w:rsidRPr="004022BF" w:rsidRDefault="004022BF" w:rsidP="004022BF">
      <w:r w:rsidRPr="004022BF">
        <w:t xml:space="preserve">The application uses </w:t>
      </w:r>
      <w:proofErr w:type="spellStart"/>
      <w:r w:rsidRPr="004022BF">
        <w:t>nest_</w:t>
      </w:r>
      <w:proofErr w:type="gramStart"/>
      <w:r w:rsidRPr="004022BF">
        <w:t>asyncio.apply</w:t>
      </w:r>
      <w:proofErr w:type="spellEnd"/>
      <w:proofErr w:type="gramEnd"/>
      <w:r w:rsidRPr="004022BF">
        <w:t xml:space="preserve">() to ensure compatibility with </w:t>
      </w:r>
      <w:proofErr w:type="spellStart"/>
      <w:r w:rsidRPr="004022BF">
        <w:t>Jupyter</w:t>
      </w:r>
      <w:proofErr w:type="spellEnd"/>
      <w:r w:rsidRPr="004022BF">
        <w:t>/</w:t>
      </w:r>
      <w:proofErr w:type="spellStart"/>
      <w:r w:rsidRPr="004022BF">
        <w:t>Colab</w:t>
      </w:r>
      <w:proofErr w:type="spellEnd"/>
      <w:r w:rsidRPr="004022BF">
        <w:t xml:space="preserve"> environments where </w:t>
      </w:r>
      <w:proofErr w:type="spellStart"/>
      <w:r w:rsidRPr="004022BF">
        <w:t>asyncio</w:t>
      </w:r>
      <w:proofErr w:type="spellEnd"/>
      <w:r w:rsidRPr="004022BF">
        <w:t xml:space="preserve"> loops may already be running.</w:t>
      </w:r>
    </w:p>
    <w:p w14:paraId="09DD501C" w14:textId="77777777" w:rsidR="004022BF" w:rsidRPr="004022BF" w:rsidRDefault="004022BF" w:rsidP="004022BF">
      <w:pPr>
        <w:rPr>
          <w:b/>
          <w:bCs/>
        </w:rPr>
      </w:pPr>
      <w:r w:rsidRPr="004022BF">
        <w:rPr>
          <w:b/>
          <w:bCs/>
        </w:rPr>
        <w:t>String Matching Algorithm</w:t>
      </w:r>
    </w:p>
    <w:p w14:paraId="0A56F1AE" w14:textId="77777777" w:rsidR="004022BF" w:rsidRPr="004022BF" w:rsidRDefault="004022BF" w:rsidP="004022BF">
      <w:proofErr w:type="spellStart"/>
      <w:r w:rsidRPr="004022BF">
        <w:t>RapidFuzz</w:t>
      </w:r>
      <w:proofErr w:type="spellEnd"/>
      <w:r w:rsidRPr="004022BF">
        <w:t xml:space="preserve"> </w:t>
      </w:r>
      <w:proofErr w:type="spellStart"/>
      <w:r w:rsidRPr="004022BF">
        <w:t>WRatio</w:t>
      </w:r>
      <w:proofErr w:type="spellEnd"/>
      <w:r w:rsidRPr="004022BF">
        <w:t xml:space="preserve"> scoring provides robust matching against:</w:t>
      </w:r>
    </w:p>
    <w:p w14:paraId="448259D5" w14:textId="77777777" w:rsidR="004022BF" w:rsidRPr="004022BF" w:rsidRDefault="004022BF" w:rsidP="004022BF">
      <w:pPr>
        <w:numPr>
          <w:ilvl w:val="0"/>
          <w:numId w:val="21"/>
        </w:numPr>
      </w:pPr>
      <w:r w:rsidRPr="004022BF">
        <w:t>Spelling variations and typos</w:t>
      </w:r>
    </w:p>
    <w:p w14:paraId="57BD0E01" w14:textId="77777777" w:rsidR="004022BF" w:rsidRPr="004022BF" w:rsidRDefault="004022BF" w:rsidP="004022BF">
      <w:pPr>
        <w:numPr>
          <w:ilvl w:val="0"/>
          <w:numId w:val="21"/>
        </w:numPr>
      </w:pPr>
      <w:r w:rsidRPr="004022BF">
        <w:t>Brand name vs. generic name differences</w:t>
      </w:r>
    </w:p>
    <w:p w14:paraId="0ACF1D19" w14:textId="77777777" w:rsidR="004022BF" w:rsidRPr="004022BF" w:rsidRDefault="004022BF" w:rsidP="004022BF">
      <w:pPr>
        <w:numPr>
          <w:ilvl w:val="0"/>
          <w:numId w:val="21"/>
        </w:numPr>
      </w:pPr>
      <w:r w:rsidRPr="004022BF">
        <w:t>Common abbreviations and shorthand</w:t>
      </w:r>
    </w:p>
    <w:p w14:paraId="469C0EAA" w14:textId="77777777" w:rsidR="004022BF" w:rsidRPr="004022BF" w:rsidRDefault="004022BF" w:rsidP="004022BF">
      <w:pPr>
        <w:rPr>
          <w:b/>
          <w:bCs/>
        </w:rPr>
      </w:pPr>
      <w:r w:rsidRPr="004022BF">
        <w:rPr>
          <w:b/>
          <w:bCs/>
        </w:rPr>
        <w:t>Error Handling</w:t>
      </w:r>
    </w:p>
    <w:p w14:paraId="6BEB6DA4" w14:textId="77777777" w:rsidR="004022BF" w:rsidRPr="004022BF" w:rsidRDefault="004022BF" w:rsidP="004022BF">
      <w:pPr>
        <w:numPr>
          <w:ilvl w:val="0"/>
          <w:numId w:val="22"/>
        </w:numPr>
      </w:pPr>
      <w:r w:rsidRPr="004022BF">
        <w:t>Graceful degradation for unrecognized medications</w:t>
      </w:r>
    </w:p>
    <w:p w14:paraId="41DA1D45" w14:textId="77777777" w:rsidR="004022BF" w:rsidRPr="004022BF" w:rsidRDefault="004022BF" w:rsidP="004022BF">
      <w:pPr>
        <w:numPr>
          <w:ilvl w:val="0"/>
          <w:numId w:val="22"/>
        </w:numPr>
      </w:pPr>
      <w:r w:rsidRPr="004022BF">
        <w:t>Input validation for numeric fields</w:t>
      </w:r>
    </w:p>
    <w:p w14:paraId="67A1C119" w14:textId="77777777" w:rsidR="004022BF" w:rsidRDefault="004022BF" w:rsidP="004022BF">
      <w:pPr>
        <w:numPr>
          <w:ilvl w:val="0"/>
          <w:numId w:val="22"/>
        </w:numPr>
      </w:pPr>
      <w:r w:rsidRPr="004022BF">
        <w:t>Clear error messages for malformed requests</w:t>
      </w:r>
    </w:p>
    <w:p w14:paraId="7BED90B2" w14:textId="77777777" w:rsidR="004022BF" w:rsidRDefault="004022BF" w:rsidP="004022BF"/>
    <w:p w14:paraId="1E5068AB" w14:textId="77777777" w:rsidR="004022BF" w:rsidRPr="004022BF" w:rsidRDefault="004022BF" w:rsidP="004022BF"/>
    <w:p w14:paraId="4379BE8A" w14:textId="77777777" w:rsidR="004022BF" w:rsidRPr="004022BF" w:rsidRDefault="004022BF" w:rsidP="004022BF">
      <w:pPr>
        <w:rPr>
          <w:b/>
          <w:bCs/>
        </w:rPr>
      </w:pPr>
      <w:r w:rsidRPr="004022BF">
        <w:rPr>
          <w:b/>
          <w:bCs/>
        </w:rPr>
        <w:t>Performance Considerations</w:t>
      </w:r>
    </w:p>
    <w:p w14:paraId="308F8189" w14:textId="77777777" w:rsidR="004022BF" w:rsidRPr="004022BF" w:rsidRDefault="004022BF" w:rsidP="004022BF">
      <w:pPr>
        <w:numPr>
          <w:ilvl w:val="0"/>
          <w:numId w:val="23"/>
        </w:numPr>
      </w:pPr>
      <w:r w:rsidRPr="004022BF">
        <w:t>In-memory drug database for fast lookup</w:t>
      </w:r>
    </w:p>
    <w:p w14:paraId="0C69309A" w14:textId="77777777" w:rsidR="004022BF" w:rsidRPr="004022BF" w:rsidRDefault="004022BF" w:rsidP="004022BF">
      <w:pPr>
        <w:numPr>
          <w:ilvl w:val="0"/>
          <w:numId w:val="23"/>
        </w:numPr>
      </w:pPr>
      <w:r w:rsidRPr="004022BF">
        <w:t>Efficient fuzzy matching with configurable thresholds</w:t>
      </w:r>
    </w:p>
    <w:p w14:paraId="3A7A3087" w14:textId="77777777" w:rsidR="004022BF" w:rsidRPr="004022BF" w:rsidRDefault="004022BF" w:rsidP="004022BF">
      <w:pPr>
        <w:numPr>
          <w:ilvl w:val="0"/>
          <w:numId w:val="23"/>
        </w:numPr>
      </w:pPr>
      <w:r w:rsidRPr="004022BF">
        <w:t>Minimal external API dependencies</w:t>
      </w:r>
    </w:p>
    <w:p w14:paraId="7CA487CD" w14:textId="77777777" w:rsidR="004022BF" w:rsidRPr="004022BF" w:rsidRDefault="004022BF" w:rsidP="004022BF">
      <w:pPr>
        <w:rPr>
          <w:b/>
          <w:bCs/>
        </w:rPr>
      </w:pPr>
      <w:r w:rsidRPr="004022BF">
        <w:rPr>
          <w:b/>
          <w:bCs/>
        </w:rPr>
        <w:t>Conclusion</w:t>
      </w:r>
    </w:p>
    <w:p w14:paraId="4EFABEBB" w14:textId="77777777" w:rsidR="004022BF" w:rsidRPr="004022BF" w:rsidRDefault="004022BF" w:rsidP="004022BF">
      <w:r w:rsidRPr="004022BF">
        <w:t>The Enhanced Prescription Analyzer demonstrates a practical application of clinical informatics principles, combining drug knowledge bases with algorithmic decision support. While designed as an educational and reference tool, it showcases the potential for technology to assist in medication management and clinical decision-making.</w:t>
      </w:r>
    </w:p>
    <w:p w14:paraId="0473DE22" w14:textId="77777777" w:rsidR="004022BF" w:rsidRPr="004022BF" w:rsidRDefault="004022BF" w:rsidP="004022BF">
      <w:r w:rsidRPr="004022BF">
        <w:t>The modular architecture allows for straightforward expansion and integration with more comprehensive healthcare systems, making it a valuable foundation for future development in digital health applications.</w:t>
      </w:r>
    </w:p>
    <w:p w14:paraId="6DB502E2" w14:textId="77777777" w:rsidR="004022BF" w:rsidRDefault="004022BF"/>
    <w:sectPr w:rsidR="0040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8DC"/>
    <w:multiLevelType w:val="multilevel"/>
    <w:tmpl w:val="0DB2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5FF"/>
    <w:multiLevelType w:val="multilevel"/>
    <w:tmpl w:val="486E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72396"/>
    <w:multiLevelType w:val="multilevel"/>
    <w:tmpl w:val="CC06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91A80"/>
    <w:multiLevelType w:val="multilevel"/>
    <w:tmpl w:val="8E8E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C40A5"/>
    <w:multiLevelType w:val="multilevel"/>
    <w:tmpl w:val="9C1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126D6"/>
    <w:multiLevelType w:val="multilevel"/>
    <w:tmpl w:val="1032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3565A"/>
    <w:multiLevelType w:val="multilevel"/>
    <w:tmpl w:val="207C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A2B8C"/>
    <w:multiLevelType w:val="multilevel"/>
    <w:tmpl w:val="9858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41077"/>
    <w:multiLevelType w:val="multilevel"/>
    <w:tmpl w:val="B11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F0A"/>
    <w:multiLevelType w:val="multilevel"/>
    <w:tmpl w:val="919A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5224B"/>
    <w:multiLevelType w:val="multilevel"/>
    <w:tmpl w:val="B57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DD62B3"/>
    <w:multiLevelType w:val="multilevel"/>
    <w:tmpl w:val="61F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7AE8"/>
    <w:multiLevelType w:val="multilevel"/>
    <w:tmpl w:val="BB24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30574"/>
    <w:multiLevelType w:val="multilevel"/>
    <w:tmpl w:val="EB82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84674"/>
    <w:multiLevelType w:val="multilevel"/>
    <w:tmpl w:val="1176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B01704"/>
    <w:multiLevelType w:val="multilevel"/>
    <w:tmpl w:val="3BC4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0B434E"/>
    <w:multiLevelType w:val="multilevel"/>
    <w:tmpl w:val="9B06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669C4"/>
    <w:multiLevelType w:val="multilevel"/>
    <w:tmpl w:val="9B08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4E056B"/>
    <w:multiLevelType w:val="multilevel"/>
    <w:tmpl w:val="167C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E46D1"/>
    <w:multiLevelType w:val="multilevel"/>
    <w:tmpl w:val="EC483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6D6C7D"/>
    <w:multiLevelType w:val="multilevel"/>
    <w:tmpl w:val="9DCC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A62185"/>
    <w:multiLevelType w:val="multilevel"/>
    <w:tmpl w:val="4108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2E66EB"/>
    <w:multiLevelType w:val="multilevel"/>
    <w:tmpl w:val="30E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127335">
    <w:abstractNumId w:val="5"/>
  </w:num>
  <w:num w:numId="2" w16cid:durableId="104543310">
    <w:abstractNumId w:val="2"/>
  </w:num>
  <w:num w:numId="3" w16cid:durableId="1979258650">
    <w:abstractNumId w:val="14"/>
  </w:num>
  <w:num w:numId="4" w16cid:durableId="1376349605">
    <w:abstractNumId w:val="21"/>
  </w:num>
  <w:num w:numId="5" w16cid:durableId="1597668259">
    <w:abstractNumId w:val="9"/>
  </w:num>
  <w:num w:numId="6" w16cid:durableId="1698850561">
    <w:abstractNumId w:val="19"/>
  </w:num>
  <w:num w:numId="7" w16cid:durableId="1229610344">
    <w:abstractNumId w:val="20"/>
  </w:num>
  <w:num w:numId="8" w16cid:durableId="584920316">
    <w:abstractNumId w:val="11"/>
  </w:num>
  <w:num w:numId="9" w16cid:durableId="1168252938">
    <w:abstractNumId w:val="0"/>
  </w:num>
  <w:num w:numId="10" w16cid:durableId="488250274">
    <w:abstractNumId w:val="17"/>
  </w:num>
  <w:num w:numId="11" w16cid:durableId="1516574954">
    <w:abstractNumId w:val="13"/>
  </w:num>
  <w:num w:numId="12" w16cid:durableId="742527072">
    <w:abstractNumId w:val="22"/>
  </w:num>
  <w:num w:numId="13" w16cid:durableId="876085682">
    <w:abstractNumId w:val="15"/>
  </w:num>
  <w:num w:numId="14" w16cid:durableId="1529754992">
    <w:abstractNumId w:val="7"/>
  </w:num>
  <w:num w:numId="15" w16cid:durableId="646319024">
    <w:abstractNumId w:val="16"/>
  </w:num>
  <w:num w:numId="16" w16cid:durableId="1007096914">
    <w:abstractNumId w:val="4"/>
  </w:num>
  <w:num w:numId="17" w16cid:durableId="561216464">
    <w:abstractNumId w:val="10"/>
  </w:num>
  <w:num w:numId="18" w16cid:durableId="2072001627">
    <w:abstractNumId w:val="6"/>
  </w:num>
  <w:num w:numId="19" w16cid:durableId="1495535870">
    <w:abstractNumId w:val="8"/>
  </w:num>
  <w:num w:numId="20" w16cid:durableId="1835489903">
    <w:abstractNumId w:val="1"/>
  </w:num>
  <w:num w:numId="21" w16cid:durableId="1927036363">
    <w:abstractNumId w:val="3"/>
  </w:num>
  <w:num w:numId="22" w16cid:durableId="988632674">
    <w:abstractNumId w:val="18"/>
  </w:num>
  <w:num w:numId="23" w16cid:durableId="4488175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F"/>
    <w:rsid w:val="004022BF"/>
    <w:rsid w:val="00A36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009C"/>
  <w15:chartTrackingRefBased/>
  <w15:docId w15:val="{51168093-50D2-4B1F-BF56-3FE80833B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2BF"/>
    <w:rPr>
      <w:rFonts w:eastAsiaTheme="majorEastAsia" w:cstheme="majorBidi"/>
      <w:color w:val="272727" w:themeColor="text1" w:themeTint="D8"/>
    </w:rPr>
  </w:style>
  <w:style w:type="paragraph" w:styleId="Title">
    <w:name w:val="Title"/>
    <w:basedOn w:val="Normal"/>
    <w:next w:val="Normal"/>
    <w:link w:val="TitleChar"/>
    <w:uiPriority w:val="10"/>
    <w:qFormat/>
    <w:rsid w:val="00402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2BF"/>
    <w:pPr>
      <w:spacing w:before="160"/>
      <w:jc w:val="center"/>
    </w:pPr>
    <w:rPr>
      <w:i/>
      <w:iCs/>
      <w:color w:val="404040" w:themeColor="text1" w:themeTint="BF"/>
    </w:rPr>
  </w:style>
  <w:style w:type="character" w:customStyle="1" w:styleId="QuoteChar">
    <w:name w:val="Quote Char"/>
    <w:basedOn w:val="DefaultParagraphFont"/>
    <w:link w:val="Quote"/>
    <w:uiPriority w:val="29"/>
    <w:rsid w:val="004022BF"/>
    <w:rPr>
      <w:i/>
      <w:iCs/>
      <w:color w:val="404040" w:themeColor="text1" w:themeTint="BF"/>
    </w:rPr>
  </w:style>
  <w:style w:type="paragraph" w:styleId="ListParagraph">
    <w:name w:val="List Paragraph"/>
    <w:basedOn w:val="Normal"/>
    <w:uiPriority w:val="34"/>
    <w:qFormat/>
    <w:rsid w:val="004022BF"/>
    <w:pPr>
      <w:ind w:left="720"/>
      <w:contextualSpacing/>
    </w:pPr>
  </w:style>
  <w:style w:type="character" w:styleId="IntenseEmphasis">
    <w:name w:val="Intense Emphasis"/>
    <w:basedOn w:val="DefaultParagraphFont"/>
    <w:uiPriority w:val="21"/>
    <w:qFormat/>
    <w:rsid w:val="004022BF"/>
    <w:rPr>
      <w:i/>
      <w:iCs/>
      <w:color w:val="0F4761" w:themeColor="accent1" w:themeShade="BF"/>
    </w:rPr>
  </w:style>
  <w:style w:type="paragraph" w:styleId="IntenseQuote">
    <w:name w:val="Intense Quote"/>
    <w:basedOn w:val="Normal"/>
    <w:next w:val="Normal"/>
    <w:link w:val="IntenseQuoteChar"/>
    <w:uiPriority w:val="30"/>
    <w:qFormat/>
    <w:rsid w:val="00402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2BF"/>
    <w:rPr>
      <w:i/>
      <w:iCs/>
      <w:color w:val="0F4761" w:themeColor="accent1" w:themeShade="BF"/>
    </w:rPr>
  </w:style>
  <w:style w:type="character" w:styleId="IntenseReference">
    <w:name w:val="Intense Reference"/>
    <w:basedOn w:val="DefaultParagraphFont"/>
    <w:uiPriority w:val="32"/>
    <w:qFormat/>
    <w:rsid w:val="00402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1268</Words>
  <Characters>7232</Characters>
  <Application>Microsoft Office Word</Application>
  <DocSecurity>0</DocSecurity>
  <Lines>60</Lines>
  <Paragraphs>16</Paragraphs>
  <ScaleCrop>false</ScaleCrop>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nandinikondu9@outlook.com</dc:creator>
  <cp:keywords/>
  <dc:description/>
  <cp:lastModifiedBy>nandinikondu9@outlook.com</cp:lastModifiedBy>
  <cp:revision>1</cp:revision>
  <dcterms:created xsi:type="dcterms:W3CDTF">2025-08-30T05:58:00Z</dcterms:created>
  <dcterms:modified xsi:type="dcterms:W3CDTF">2025-08-30T06:00:00Z</dcterms:modified>
</cp:coreProperties>
</file>