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65" w:type="dxa"/>
        <w:tblInd w:w="-176" w:type="dxa"/>
        <w:tblLayout w:type="fixed"/>
        <w:tblLook w:val="0000" w:firstRow="0" w:lastRow="0" w:firstColumn="0" w:lastColumn="0" w:noHBand="0" w:noVBand="0"/>
      </w:tblPr>
      <w:tblGrid>
        <w:gridCol w:w="1560"/>
        <w:gridCol w:w="4275"/>
        <w:gridCol w:w="4230"/>
      </w:tblGrid>
      <w:tr w:rsidR="00E94B15" w:rsidTr="00D37EB3">
        <w:tblPrEx>
          <w:tblCellMar>
            <w:top w:w="0" w:type="dxa"/>
            <w:bottom w:w="0" w:type="dxa"/>
          </w:tblCellMar>
        </w:tblPrEx>
        <w:trPr>
          <w:trHeight w:val="162"/>
        </w:trPr>
        <w:tc>
          <w:tcPr>
            <w:tcW w:w="1560" w:type="dxa"/>
          </w:tcPr>
          <w:p w:rsidR="00E94B15" w:rsidRDefault="00E94B15">
            <w:pPr>
              <w:pStyle w:val="Heading1"/>
              <w:rPr>
                <w:rFonts w:ascii="Arial" w:hAnsi="Arial"/>
                <w:sz w:val="20"/>
              </w:rPr>
            </w:pPr>
          </w:p>
        </w:tc>
        <w:tc>
          <w:tcPr>
            <w:tcW w:w="8505" w:type="dxa"/>
            <w:gridSpan w:val="2"/>
          </w:tcPr>
          <w:p w:rsidR="00E94B15" w:rsidRDefault="00E94B15">
            <w:pPr>
              <w:pStyle w:val="Heading2"/>
              <w:jc w:val="center"/>
              <w:rPr>
                <w:rFonts w:ascii="Arial" w:hAnsi="Arial"/>
                <w:u w:val="single"/>
              </w:rPr>
            </w:pPr>
          </w:p>
        </w:tc>
      </w:tr>
      <w:tr w:rsidR="00E94B15" w:rsidTr="00D37EB3">
        <w:tblPrEx>
          <w:tblCellMar>
            <w:top w:w="0" w:type="dxa"/>
            <w:bottom w:w="0" w:type="dxa"/>
          </w:tblCellMar>
        </w:tblPrEx>
        <w:trPr>
          <w:trHeight w:val="2277"/>
        </w:trPr>
        <w:tc>
          <w:tcPr>
            <w:tcW w:w="1560" w:type="dxa"/>
          </w:tcPr>
          <w:p w:rsidR="00E94B15" w:rsidRDefault="00E94B15">
            <w:pPr>
              <w:pStyle w:val="Heading1"/>
              <w:rPr>
                <w:rFonts w:ascii="Arial" w:hAnsi="Arial"/>
                <w:sz w:val="20"/>
              </w:rPr>
            </w:pPr>
          </w:p>
        </w:tc>
        <w:tc>
          <w:tcPr>
            <w:tcW w:w="8505" w:type="dxa"/>
            <w:gridSpan w:val="2"/>
          </w:tcPr>
          <w:p w:rsidR="009B529F" w:rsidRPr="00D37EB3" w:rsidRDefault="00D37EB3" w:rsidP="00870884">
            <w:pPr>
              <w:pStyle w:val="Heading2"/>
              <w:pBdr>
                <w:top w:val="single" w:sz="4" w:space="1" w:color="auto"/>
                <w:left w:val="single" w:sz="4" w:space="4" w:color="auto"/>
                <w:bottom w:val="single" w:sz="4" w:space="1" w:color="auto"/>
                <w:right w:val="single" w:sz="4" w:space="4" w:color="auto"/>
              </w:pBdr>
              <w:shd w:val="clear" w:color="auto" w:fill="D9D9D9"/>
              <w:ind w:left="171" w:right="171"/>
              <w:jc w:val="center"/>
              <w:rPr>
                <w:rFonts w:ascii="Arial" w:hAnsi="Arial"/>
              </w:rPr>
            </w:pPr>
            <w:r w:rsidRPr="00D37EB3">
              <w:rPr>
                <w:rFonts w:ascii="Arial" w:hAnsi="Arial"/>
              </w:rPr>
              <w:t>SKILL SUMMARY</w:t>
            </w:r>
          </w:p>
          <w:tbl>
            <w:tblPr>
              <w:tblW w:w="8621" w:type="dxa"/>
              <w:tblLayout w:type="fixed"/>
              <w:tblLook w:val="04A0" w:firstRow="1" w:lastRow="0" w:firstColumn="1" w:lastColumn="0" w:noHBand="0" w:noVBand="1"/>
            </w:tblPr>
            <w:tblGrid>
              <w:gridCol w:w="4149"/>
              <w:gridCol w:w="4472"/>
            </w:tblGrid>
            <w:tr w:rsidR="009B529F" w:rsidTr="005616DF">
              <w:tc>
                <w:tcPr>
                  <w:tcW w:w="4149" w:type="dxa"/>
                </w:tcPr>
                <w:p w:rsidR="00D37EB3" w:rsidRDefault="00D37EB3" w:rsidP="00D37EB3">
                  <w:pPr>
                    <w:spacing w:line="360" w:lineRule="auto"/>
                    <w:rPr>
                      <w:rFonts w:ascii="Arial" w:hAnsi="Arial" w:cs="Arial"/>
                      <w:color w:val="000000"/>
                      <w:sz w:val="20"/>
                    </w:rPr>
                  </w:pPr>
                </w:p>
                <w:p w:rsidR="00531B2A" w:rsidRDefault="00531B2A" w:rsidP="00D37EB3">
                  <w:pPr>
                    <w:spacing w:line="360" w:lineRule="auto"/>
                  </w:pPr>
                  <w:r w:rsidRPr="005616DF">
                    <w:rPr>
                      <w:rFonts w:ascii="Arial" w:hAnsi="Arial" w:cs="Arial"/>
                      <w:b/>
                      <w:color w:val="000000"/>
                      <w:sz w:val="20"/>
                    </w:rPr>
                    <w:t>ServiceNow Certified Admin</w:t>
                  </w:r>
                  <w:r w:rsidRPr="00531B2A">
                    <w:rPr>
                      <w:rFonts w:ascii="Arial" w:hAnsi="Arial" w:cs="Arial"/>
                      <w:color w:val="000000"/>
                      <w:sz w:val="20"/>
                    </w:rPr>
                    <w:t xml:space="preserve"> (Kingston)</w:t>
                  </w:r>
                </w:p>
              </w:tc>
              <w:tc>
                <w:tcPr>
                  <w:tcW w:w="4472" w:type="dxa"/>
                </w:tcPr>
                <w:p w:rsidR="00D37EB3" w:rsidRDefault="00D37EB3" w:rsidP="00D37EB3">
                  <w:pPr>
                    <w:spacing w:line="360" w:lineRule="auto"/>
                    <w:rPr>
                      <w:rFonts w:ascii="Arial" w:hAnsi="Arial" w:cs="Arial"/>
                      <w:color w:val="000000"/>
                      <w:sz w:val="20"/>
                    </w:rPr>
                  </w:pPr>
                </w:p>
                <w:p w:rsidR="009B529F" w:rsidRDefault="00531B2A" w:rsidP="00D37EB3">
                  <w:pPr>
                    <w:spacing w:line="360" w:lineRule="auto"/>
                  </w:pPr>
                  <w:r>
                    <w:rPr>
                      <w:rFonts w:ascii="Arial" w:hAnsi="Arial" w:cs="Arial"/>
                      <w:color w:val="000000"/>
                      <w:sz w:val="20"/>
                    </w:rPr>
                    <w:t>BMC Certified Administrator: 9.0</w:t>
                  </w:r>
                </w:p>
              </w:tc>
            </w:tr>
            <w:tr w:rsidR="009B529F" w:rsidTr="005616DF">
              <w:tc>
                <w:tcPr>
                  <w:tcW w:w="4149" w:type="dxa"/>
                </w:tcPr>
                <w:p w:rsidR="00727280" w:rsidRPr="00E95819" w:rsidRDefault="00531B2A" w:rsidP="00D37EB3">
                  <w:pPr>
                    <w:spacing w:line="360" w:lineRule="auto"/>
                    <w:rPr>
                      <w:rFonts w:ascii="Arial" w:hAnsi="Arial" w:cs="Arial"/>
                      <w:color w:val="000000"/>
                      <w:sz w:val="20"/>
                    </w:rPr>
                  </w:pPr>
                  <w:r w:rsidRPr="00531B2A">
                    <w:rPr>
                      <w:rFonts w:ascii="Arial" w:hAnsi="Arial" w:cs="Arial"/>
                      <w:color w:val="000000"/>
                      <w:sz w:val="20"/>
                    </w:rPr>
                    <w:t>Remedy ITSM Developer</w:t>
                  </w:r>
                </w:p>
              </w:tc>
              <w:tc>
                <w:tcPr>
                  <w:tcW w:w="4472" w:type="dxa"/>
                </w:tcPr>
                <w:p w:rsidR="009B529F" w:rsidRPr="00E95819" w:rsidRDefault="00531B2A" w:rsidP="00D37EB3">
                  <w:pPr>
                    <w:spacing w:line="360" w:lineRule="auto"/>
                    <w:rPr>
                      <w:rFonts w:ascii="Arial" w:hAnsi="Arial" w:cs="Arial"/>
                      <w:color w:val="000000"/>
                      <w:sz w:val="20"/>
                    </w:rPr>
                  </w:pPr>
                  <w:r>
                    <w:rPr>
                      <w:rFonts w:ascii="Arial" w:hAnsi="Arial" w:cs="Arial"/>
                      <w:color w:val="000000"/>
                      <w:sz w:val="20"/>
                    </w:rPr>
                    <w:t>BMC Certified Administrator: 8.0</w:t>
                  </w:r>
                </w:p>
              </w:tc>
            </w:tr>
            <w:tr w:rsidR="009B529F" w:rsidTr="005616DF">
              <w:tc>
                <w:tcPr>
                  <w:tcW w:w="4149" w:type="dxa"/>
                </w:tcPr>
                <w:p w:rsidR="00727280" w:rsidRPr="00E95819" w:rsidRDefault="00531B2A" w:rsidP="00D37EB3">
                  <w:pPr>
                    <w:spacing w:line="360" w:lineRule="auto"/>
                    <w:rPr>
                      <w:rFonts w:ascii="Arial" w:hAnsi="Arial" w:cs="Arial"/>
                      <w:color w:val="000000"/>
                      <w:sz w:val="20"/>
                    </w:rPr>
                  </w:pPr>
                  <w:r>
                    <w:rPr>
                      <w:rFonts w:ascii="Arial" w:hAnsi="Arial" w:cs="Arial"/>
                      <w:color w:val="000000"/>
                      <w:sz w:val="20"/>
                    </w:rPr>
                    <w:t>Certified Business Analyst (11/1/2018)</w:t>
                  </w:r>
                </w:p>
              </w:tc>
              <w:tc>
                <w:tcPr>
                  <w:tcW w:w="4472" w:type="dxa"/>
                </w:tcPr>
                <w:p w:rsidR="009B529F" w:rsidRPr="00E95819" w:rsidRDefault="00531B2A" w:rsidP="00D37EB3">
                  <w:pPr>
                    <w:spacing w:line="360" w:lineRule="auto"/>
                    <w:rPr>
                      <w:rFonts w:ascii="Arial" w:hAnsi="Arial" w:cs="Arial"/>
                      <w:color w:val="000000"/>
                      <w:sz w:val="20"/>
                    </w:rPr>
                  </w:pPr>
                  <w:r w:rsidRPr="00E95819">
                    <w:rPr>
                      <w:rFonts w:ascii="Arial" w:hAnsi="Arial" w:cs="Arial"/>
                      <w:color w:val="000000"/>
                      <w:sz w:val="20"/>
                    </w:rPr>
                    <w:t xml:space="preserve">BMC Certified </w:t>
                  </w:r>
                  <w:r>
                    <w:rPr>
                      <w:rFonts w:ascii="Arial" w:hAnsi="Arial" w:cs="Arial"/>
                      <w:color w:val="000000"/>
                      <w:sz w:val="20"/>
                    </w:rPr>
                    <w:t xml:space="preserve">Administrator: </w:t>
                  </w:r>
                  <w:r w:rsidRPr="00E95819">
                    <w:rPr>
                      <w:rFonts w:ascii="Arial" w:hAnsi="Arial" w:cs="Arial"/>
                      <w:color w:val="000000"/>
                      <w:sz w:val="20"/>
                    </w:rPr>
                    <w:t>7.6.04</w:t>
                  </w:r>
                </w:p>
              </w:tc>
            </w:tr>
            <w:tr w:rsidR="009B529F" w:rsidTr="005616DF">
              <w:tc>
                <w:tcPr>
                  <w:tcW w:w="4149" w:type="dxa"/>
                </w:tcPr>
                <w:p w:rsidR="00727280" w:rsidRPr="00E95819" w:rsidRDefault="00531B2A" w:rsidP="00D37EB3">
                  <w:pPr>
                    <w:spacing w:line="360" w:lineRule="auto"/>
                    <w:rPr>
                      <w:rFonts w:ascii="Arial" w:hAnsi="Arial" w:cs="Arial"/>
                      <w:color w:val="000000"/>
                      <w:sz w:val="20"/>
                    </w:rPr>
                  </w:pPr>
                  <w:r w:rsidRPr="00531B2A">
                    <w:rPr>
                      <w:rFonts w:ascii="Arial" w:hAnsi="Arial" w:cs="Arial"/>
                      <w:color w:val="000000"/>
                      <w:sz w:val="20"/>
                    </w:rPr>
                    <w:t>Crystal Reports Certified Consultant</w:t>
                  </w:r>
                </w:p>
              </w:tc>
              <w:tc>
                <w:tcPr>
                  <w:tcW w:w="4472" w:type="dxa"/>
                </w:tcPr>
                <w:p w:rsidR="00531B2A" w:rsidRPr="00E95819" w:rsidRDefault="009B529F" w:rsidP="00D37EB3">
                  <w:pPr>
                    <w:spacing w:line="360" w:lineRule="auto"/>
                    <w:rPr>
                      <w:rFonts w:ascii="Arial" w:hAnsi="Arial" w:cs="Arial"/>
                      <w:color w:val="000000"/>
                      <w:sz w:val="20"/>
                    </w:rPr>
                  </w:pPr>
                  <w:r w:rsidRPr="00E95819">
                    <w:rPr>
                      <w:rFonts w:ascii="Arial" w:hAnsi="Arial" w:cs="Arial"/>
                      <w:color w:val="000000"/>
                      <w:sz w:val="20"/>
                    </w:rPr>
                    <w:t>ITIL 2.x and ITIL 3.x trained</w:t>
                  </w:r>
                </w:p>
              </w:tc>
            </w:tr>
          </w:tbl>
          <w:p w:rsidR="009B529F" w:rsidRDefault="009B529F" w:rsidP="009B529F"/>
          <w:p w:rsidR="00697668" w:rsidRPr="00D37EB3" w:rsidRDefault="00D37EB3" w:rsidP="00870884">
            <w:pPr>
              <w:pStyle w:val="Heading1"/>
              <w:pBdr>
                <w:top w:val="single" w:sz="4" w:space="1" w:color="auto"/>
                <w:left w:val="single" w:sz="4" w:space="4" w:color="auto"/>
                <w:bottom w:val="single" w:sz="4" w:space="1" w:color="auto"/>
                <w:right w:val="single" w:sz="4" w:space="4" w:color="auto"/>
              </w:pBdr>
              <w:shd w:val="clear" w:color="auto" w:fill="D9D9D9"/>
              <w:ind w:left="171" w:right="171"/>
              <w:jc w:val="center"/>
              <w:rPr>
                <w:rFonts w:ascii="Arial" w:hAnsi="Arial"/>
                <w:sz w:val="20"/>
              </w:rPr>
            </w:pPr>
            <w:r w:rsidRPr="00D37EB3">
              <w:rPr>
                <w:rFonts w:ascii="Arial" w:hAnsi="Arial"/>
                <w:sz w:val="20"/>
              </w:rPr>
              <w:t>EXPERIENCE</w:t>
            </w:r>
          </w:p>
          <w:p w:rsidR="009B529F" w:rsidRPr="009B529F" w:rsidRDefault="009B529F" w:rsidP="009B529F"/>
        </w:tc>
      </w:tr>
      <w:tr w:rsidR="00E94B15" w:rsidTr="00D37EB3">
        <w:tblPrEx>
          <w:tblCellMar>
            <w:top w:w="0" w:type="dxa"/>
            <w:bottom w:w="0" w:type="dxa"/>
          </w:tblCellMar>
        </w:tblPrEx>
        <w:trPr>
          <w:cantSplit/>
          <w:trHeight w:val="225"/>
        </w:trPr>
        <w:tc>
          <w:tcPr>
            <w:tcW w:w="1560" w:type="dxa"/>
          </w:tcPr>
          <w:p w:rsidR="00E94B15" w:rsidRPr="00D37EB3" w:rsidRDefault="00E94B15">
            <w:pPr>
              <w:pStyle w:val="Heading1"/>
              <w:rPr>
                <w:rFonts w:ascii="Arial" w:hAnsi="Arial"/>
                <w:sz w:val="20"/>
              </w:rPr>
            </w:pPr>
          </w:p>
        </w:tc>
        <w:tc>
          <w:tcPr>
            <w:tcW w:w="4275" w:type="dxa"/>
          </w:tcPr>
          <w:p w:rsidR="00E94B15" w:rsidRDefault="00E94B15">
            <w:pPr>
              <w:pStyle w:val="Heading2"/>
              <w:rPr>
                <w:rFonts w:ascii="Arial" w:hAnsi="Arial"/>
                <w:b w:val="0"/>
              </w:rPr>
            </w:pPr>
          </w:p>
        </w:tc>
        <w:tc>
          <w:tcPr>
            <w:tcW w:w="4230" w:type="dxa"/>
          </w:tcPr>
          <w:p w:rsidR="00E94B15" w:rsidRDefault="00E94B15">
            <w:pPr>
              <w:pStyle w:val="Heading2"/>
              <w:rPr>
                <w:rFonts w:ascii="Arial" w:hAnsi="Arial"/>
                <w:b w:val="0"/>
              </w:rPr>
            </w:pPr>
          </w:p>
        </w:tc>
      </w:tr>
      <w:tr w:rsidR="00E94B15" w:rsidRPr="00E57DDC" w:rsidTr="00D37EB3">
        <w:tblPrEx>
          <w:tblCellMar>
            <w:top w:w="0" w:type="dxa"/>
            <w:bottom w:w="0" w:type="dxa"/>
          </w:tblCellMar>
        </w:tblPrEx>
        <w:trPr>
          <w:trHeight w:val="135"/>
        </w:trPr>
        <w:tc>
          <w:tcPr>
            <w:tcW w:w="1560" w:type="dxa"/>
          </w:tcPr>
          <w:p w:rsidR="00C63E74" w:rsidRPr="00D37EB3" w:rsidRDefault="00C63E74" w:rsidP="00587026">
            <w:pPr>
              <w:pStyle w:val="Heading1"/>
              <w:rPr>
                <w:rFonts w:ascii="Arial" w:hAnsi="Arial"/>
                <w:sz w:val="18"/>
              </w:rPr>
            </w:pPr>
            <w:r w:rsidRPr="00D37EB3">
              <w:rPr>
                <w:rFonts w:ascii="Arial" w:hAnsi="Arial"/>
                <w:sz w:val="18"/>
              </w:rPr>
              <w:t>February-2018</w:t>
            </w:r>
          </w:p>
          <w:p w:rsidR="00C63E74" w:rsidRPr="00D37EB3" w:rsidRDefault="00073FF7" w:rsidP="00C63E74">
            <w:pPr>
              <w:pStyle w:val="Heading1"/>
              <w:rPr>
                <w:rFonts w:ascii="Arial" w:hAnsi="Arial"/>
                <w:sz w:val="18"/>
              </w:rPr>
            </w:pPr>
            <w:r w:rsidRPr="00D37EB3">
              <w:rPr>
                <w:rFonts w:ascii="Arial" w:hAnsi="Arial"/>
                <w:sz w:val="18"/>
              </w:rPr>
              <w:t>December</w:t>
            </w:r>
            <w:r w:rsidR="00C63E74" w:rsidRPr="00D37EB3">
              <w:rPr>
                <w:rFonts w:ascii="Arial" w:hAnsi="Arial"/>
                <w:sz w:val="18"/>
              </w:rPr>
              <w:t>-2018</w:t>
            </w: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C63E74" w:rsidRPr="00D37EB3" w:rsidRDefault="00C63E74" w:rsidP="00587026">
            <w:pPr>
              <w:pStyle w:val="Heading1"/>
              <w:rPr>
                <w:rFonts w:ascii="Arial" w:hAnsi="Arial"/>
                <w:sz w:val="18"/>
              </w:rPr>
            </w:pPr>
          </w:p>
          <w:p w:rsidR="00024BC8" w:rsidRPr="00D37EB3" w:rsidRDefault="00024BC8" w:rsidP="00587026">
            <w:pPr>
              <w:pStyle w:val="Heading1"/>
              <w:rPr>
                <w:rFonts w:ascii="Arial" w:hAnsi="Arial"/>
                <w:sz w:val="18"/>
              </w:rPr>
            </w:pPr>
          </w:p>
          <w:p w:rsidR="001D1DD2" w:rsidRPr="00D37EB3" w:rsidRDefault="001D1DD2" w:rsidP="00587026">
            <w:pPr>
              <w:pStyle w:val="Heading1"/>
              <w:rPr>
                <w:rFonts w:ascii="Arial" w:hAnsi="Arial"/>
                <w:sz w:val="18"/>
              </w:rPr>
            </w:pPr>
          </w:p>
          <w:p w:rsidR="001D1DD2" w:rsidRPr="00D37EB3" w:rsidRDefault="001D1DD2" w:rsidP="00587026">
            <w:pPr>
              <w:pStyle w:val="Heading1"/>
              <w:rPr>
                <w:rFonts w:ascii="Arial" w:hAnsi="Arial"/>
                <w:sz w:val="18"/>
              </w:rPr>
            </w:pPr>
          </w:p>
          <w:p w:rsidR="001D1DD2" w:rsidRPr="00D37EB3" w:rsidRDefault="001D1DD2" w:rsidP="00587026">
            <w:pPr>
              <w:pStyle w:val="Heading1"/>
              <w:rPr>
                <w:rFonts w:ascii="Arial" w:hAnsi="Arial"/>
                <w:sz w:val="18"/>
              </w:rPr>
            </w:pPr>
          </w:p>
          <w:p w:rsidR="001D1DD2" w:rsidRPr="00D37EB3" w:rsidRDefault="001D1DD2" w:rsidP="00587026">
            <w:pPr>
              <w:pStyle w:val="Heading1"/>
              <w:rPr>
                <w:rFonts w:ascii="Arial" w:hAnsi="Arial"/>
                <w:sz w:val="18"/>
              </w:rPr>
            </w:pPr>
          </w:p>
          <w:p w:rsidR="001D1DD2" w:rsidRPr="00D37EB3" w:rsidRDefault="001D1DD2" w:rsidP="00587026">
            <w:pPr>
              <w:pStyle w:val="Heading1"/>
              <w:rPr>
                <w:rFonts w:ascii="Arial" w:hAnsi="Arial"/>
                <w:sz w:val="18"/>
              </w:rPr>
            </w:pPr>
          </w:p>
          <w:p w:rsidR="00697668" w:rsidRPr="00D37EB3" w:rsidRDefault="00697668" w:rsidP="00587026">
            <w:pPr>
              <w:pStyle w:val="Heading1"/>
              <w:rPr>
                <w:rFonts w:ascii="Arial" w:hAnsi="Arial"/>
                <w:sz w:val="18"/>
              </w:rPr>
            </w:pPr>
          </w:p>
          <w:p w:rsidR="00697668" w:rsidRPr="00D37EB3" w:rsidRDefault="00697668" w:rsidP="00587026">
            <w:pPr>
              <w:pStyle w:val="Heading1"/>
              <w:rPr>
                <w:rFonts w:ascii="Arial" w:hAnsi="Arial"/>
                <w:sz w:val="18"/>
              </w:rPr>
            </w:pPr>
          </w:p>
          <w:p w:rsidR="00E57DDC" w:rsidRPr="00D37EB3" w:rsidRDefault="00D23601" w:rsidP="00587026">
            <w:pPr>
              <w:pStyle w:val="Heading1"/>
              <w:rPr>
                <w:rFonts w:ascii="Arial" w:hAnsi="Arial"/>
                <w:sz w:val="18"/>
              </w:rPr>
            </w:pPr>
            <w:r w:rsidRPr="00D37EB3">
              <w:rPr>
                <w:rFonts w:ascii="Arial" w:hAnsi="Arial"/>
                <w:sz w:val="18"/>
              </w:rPr>
              <w:t>August – 2015</w:t>
            </w:r>
          </w:p>
          <w:p w:rsidR="00E57DDC" w:rsidRPr="00D37EB3" w:rsidRDefault="00C63E74" w:rsidP="00E57DDC">
            <w:pPr>
              <w:pStyle w:val="Heading1"/>
              <w:rPr>
                <w:rFonts w:ascii="Arial" w:hAnsi="Arial"/>
                <w:sz w:val="18"/>
              </w:rPr>
            </w:pPr>
            <w:r w:rsidRPr="00D37EB3">
              <w:rPr>
                <w:rFonts w:ascii="Arial" w:hAnsi="Arial"/>
                <w:sz w:val="18"/>
              </w:rPr>
              <w:t>February</w:t>
            </w:r>
            <w:r w:rsidR="00B06321" w:rsidRPr="00D37EB3">
              <w:rPr>
                <w:rFonts w:ascii="Arial" w:hAnsi="Arial"/>
                <w:sz w:val="18"/>
              </w:rPr>
              <w:t xml:space="preserve"> - 2018</w:t>
            </w:r>
          </w:p>
          <w:p w:rsidR="00E57DDC" w:rsidRPr="00D37EB3" w:rsidRDefault="00E57DDC" w:rsidP="00587026">
            <w:pPr>
              <w:pStyle w:val="Heading1"/>
              <w:rPr>
                <w:rFonts w:ascii="Arial" w:hAnsi="Arial"/>
                <w:sz w:val="18"/>
              </w:rPr>
            </w:pPr>
          </w:p>
          <w:p w:rsidR="00E57DDC" w:rsidRPr="00D37EB3" w:rsidRDefault="00E57DDC" w:rsidP="00587026">
            <w:pPr>
              <w:pStyle w:val="Heading1"/>
              <w:rPr>
                <w:rFonts w:ascii="Arial" w:hAnsi="Arial"/>
                <w:sz w:val="18"/>
              </w:rPr>
            </w:pPr>
          </w:p>
          <w:p w:rsidR="00E57DDC" w:rsidRPr="00D37EB3" w:rsidRDefault="00E57DDC" w:rsidP="00587026">
            <w:pPr>
              <w:pStyle w:val="Heading1"/>
              <w:rPr>
                <w:rFonts w:ascii="Arial" w:hAnsi="Arial"/>
                <w:sz w:val="18"/>
              </w:rPr>
            </w:pPr>
          </w:p>
          <w:p w:rsidR="00E57DDC" w:rsidRPr="00D37EB3" w:rsidRDefault="00E57DDC" w:rsidP="00587026">
            <w:pPr>
              <w:pStyle w:val="Heading1"/>
              <w:rPr>
                <w:rFonts w:ascii="Arial" w:hAnsi="Arial"/>
                <w:sz w:val="18"/>
              </w:rPr>
            </w:pPr>
          </w:p>
          <w:p w:rsidR="00E57DDC" w:rsidRPr="00D37EB3" w:rsidRDefault="00E57DDC" w:rsidP="00587026">
            <w:pPr>
              <w:pStyle w:val="Heading1"/>
              <w:rPr>
                <w:rFonts w:ascii="Arial" w:hAnsi="Arial"/>
                <w:sz w:val="18"/>
              </w:rPr>
            </w:pPr>
          </w:p>
          <w:p w:rsidR="00E57DDC" w:rsidRPr="00D37EB3" w:rsidRDefault="00E57DDC" w:rsidP="00587026">
            <w:pPr>
              <w:pStyle w:val="Heading1"/>
              <w:rPr>
                <w:rFonts w:ascii="Arial" w:hAnsi="Arial"/>
                <w:sz w:val="18"/>
              </w:rPr>
            </w:pPr>
          </w:p>
          <w:p w:rsidR="00E57DDC" w:rsidRPr="00D37EB3" w:rsidRDefault="00E57DDC" w:rsidP="00587026">
            <w:pPr>
              <w:pStyle w:val="Heading1"/>
              <w:rPr>
                <w:rFonts w:ascii="Arial" w:hAnsi="Arial"/>
                <w:sz w:val="18"/>
              </w:rPr>
            </w:pPr>
          </w:p>
          <w:p w:rsidR="00E57DDC" w:rsidRPr="00D37EB3" w:rsidRDefault="00E57DDC" w:rsidP="00587026">
            <w:pPr>
              <w:pStyle w:val="Heading1"/>
              <w:rPr>
                <w:rFonts w:ascii="Arial" w:hAnsi="Arial"/>
                <w:sz w:val="18"/>
              </w:rPr>
            </w:pPr>
          </w:p>
          <w:p w:rsidR="00E57DDC" w:rsidRPr="00D37EB3" w:rsidRDefault="00E57DDC" w:rsidP="00587026">
            <w:pPr>
              <w:pStyle w:val="Heading1"/>
              <w:rPr>
                <w:rFonts w:ascii="Arial" w:hAnsi="Arial"/>
                <w:sz w:val="18"/>
              </w:rPr>
            </w:pPr>
          </w:p>
          <w:p w:rsidR="008A7B4A" w:rsidRPr="00D37EB3" w:rsidRDefault="008A7B4A" w:rsidP="00587026">
            <w:pPr>
              <w:pStyle w:val="Heading1"/>
              <w:rPr>
                <w:rFonts w:ascii="Arial" w:hAnsi="Arial"/>
                <w:sz w:val="18"/>
              </w:rPr>
            </w:pPr>
          </w:p>
          <w:p w:rsidR="009962B4" w:rsidRPr="00D37EB3" w:rsidRDefault="009962B4" w:rsidP="00587026">
            <w:pPr>
              <w:pStyle w:val="Heading1"/>
              <w:rPr>
                <w:rFonts w:ascii="Arial" w:hAnsi="Arial"/>
                <w:sz w:val="18"/>
              </w:rPr>
            </w:pPr>
          </w:p>
          <w:p w:rsidR="009962B4" w:rsidRPr="00D37EB3" w:rsidRDefault="009962B4" w:rsidP="00587026">
            <w:pPr>
              <w:pStyle w:val="Heading1"/>
              <w:rPr>
                <w:rFonts w:ascii="Arial" w:hAnsi="Arial"/>
                <w:sz w:val="18"/>
              </w:rPr>
            </w:pPr>
          </w:p>
          <w:p w:rsidR="009962B4" w:rsidRPr="00D37EB3" w:rsidRDefault="009962B4" w:rsidP="00587026">
            <w:pPr>
              <w:pStyle w:val="Heading1"/>
              <w:rPr>
                <w:rFonts w:ascii="Arial" w:hAnsi="Arial"/>
                <w:sz w:val="18"/>
              </w:rPr>
            </w:pPr>
          </w:p>
          <w:p w:rsidR="009962B4" w:rsidRPr="00D37EB3" w:rsidRDefault="009962B4" w:rsidP="00587026">
            <w:pPr>
              <w:pStyle w:val="Heading1"/>
              <w:rPr>
                <w:rFonts w:ascii="Arial" w:hAnsi="Arial"/>
                <w:sz w:val="18"/>
              </w:rPr>
            </w:pPr>
          </w:p>
          <w:p w:rsidR="009962B4" w:rsidRPr="00D37EB3" w:rsidRDefault="009962B4" w:rsidP="00587026">
            <w:pPr>
              <w:pStyle w:val="Heading1"/>
              <w:rPr>
                <w:rFonts w:ascii="Arial" w:hAnsi="Arial"/>
                <w:sz w:val="18"/>
              </w:rPr>
            </w:pPr>
          </w:p>
          <w:p w:rsidR="009962B4" w:rsidRPr="00D37EB3" w:rsidRDefault="009962B4" w:rsidP="00587026">
            <w:pPr>
              <w:pStyle w:val="Heading1"/>
              <w:rPr>
                <w:rFonts w:ascii="Arial" w:hAnsi="Arial"/>
                <w:sz w:val="18"/>
              </w:rPr>
            </w:pPr>
          </w:p>
          <w:p w:rsidR="009962B4" w:rsidRPr="00D37EB3" w:rsidRDefault="009962B4" w:rsidP="00587026">
            <w:pPr>
              <w:pStyle w:val="Heading1"/>
              <w:rPr>
                <w:rFonts w:ascii="Arial" w:hAnsi="Arial"/>
                <w:sz w:val="18"/>
              </w:rPr>
            </w:pPr>
          </w:p>
          <w:p w:rsidR="009962B4" w:rsidRPr="00D37EB3" w:rsidRDefault="009962B4" w:rsidP="00587026">
            <w:pPr>
              <w:pStyle w:val="Heading1"/>
              <w:rPr>
                <w:rFonts w:ascii="Arial" w:hAnsi="Arial"/>
                <w:sz w:val="18"/>
              </w:rPr>
            </w:pPr>
          </w:p>
          <w:p w:rsidR="009962B4" w:rsidRPr="00D37EB3" w:rsidRDefault="009962B4" w:rsidP="00587026">
            <w:pPr>
              <w:pStyle w:val="Heading1"/>
              <w:rPr>
                <w:rFonts w:ascii="Arial" w:hAnsi="Arial"/>
                <w:sz w:val="18"/>
              </w:rPr>
            </w:pPr>
          </w:p>
          <w:p w:rsidR="009962B4" w:rsidRPr="00D37EB3" w:rsidRDefault="009962B4" w:rsidP="00587026">
            <w:pPr>
              <w:pStyle w:val="Heading1"/>
              <w:rPr>
                <w:rFonts w:ascii="Arial" w:hAnsi="Arial"/>
                <w:sz w:val="18"/>
              </w:rPr>
            </w:pPr>
          </w:p>
          <w:p w:rsidR="009962B4" w:rsidRPr="00D37EB3" w:rsidRDefault="009962B4" w:rsidP="00587026">
            <w:pPr>
              <w:pStyle w:val="Heading1"/>
              <w:rPr>
                <w:rFonts w:ascii="Arial" w:hAnsi="Arial"/>
                <w:sz w:val="18"/>
              </w:rPr>
            </w:pP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440FAD" w:rsidRDefault="00440FAD" w:rsidP="00870884">
            <w:pPr>
              <w:pStyle w:val="Heading1"/>
              <w:rPr>
                <w:rFonts w:ascii="Arial" w:hAnsi="Arial"/>
                <w:sz w:val="18"/>
              </w:rPr>
            </w:pPr>
          </w:p>
          <w:p w:rsidR="00870884" w:rsidRPr="00D37EB3" w:rsidRDefault="00870884" w:rsidP="00870884">
            <w:pPr>
              <w:pStyle w:val="Heading1"/>
              <w:rPr>
                <w:rFonts w:ascii="Arial" w:hAnsi="Arial"/>
                <w:sz w:val="18"/>
              </w:rPr>
            </w:pPr>
            <w:r w:rsidRPr="00D37EB3">
              <w:rPr>
                <w:rFonts w:ascii="Arial" w:hAnsi="Arial"/>
                <w:sz w:val="18"/>
              </w:rPr>
              <w:t>October - 2011</w:t>
            </w:r>
          </w:p>
          <w:p w:rsidR="00870884" w:rsidRPr="00D37EB3" w:rsidRDefault="00870884" w:rsidP="00870884">
            <w:pPr>
              <w:pStyle w:val="Heading1"/>
              <w:rPr>
                <w:rFonts w:ascii="Arial" w:hAnsi="Arial"/>
                <w:sz w:val="18"/>
              </w:rPr>
            </w:pPr>
            <w:r w:rsidRPr="00D37EB3">
              <w:rPr>
                <w:rFonts w:ascii="Arial" w:hAnsi="Arial"/>
                <w:sz w:val="18"/>
              </w:rPr>
              <w:t>August - 2015</w:t>
            </w: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6F33C7" w:rsidRPr="00D37EB3" w:rsidRDefault="006F33C7" w:rsidP="00587026">
            <w:pPr>
              <w:pStyle w:val="Heading1"/>
              <w:rPr>
                <w:rFonts w:ascii="Arial" w:hAnsi="Arial"/>
                <w:sz w:val="18"/>
              </w:rPr>
            </w:pPr>
          </w:p>
          <w:p w:rsidR="00995797" w:rsidRPr="00D37EB3" w:rsidRDefault="00995797" w:rsidP="00587026">
            <w:pPr>
              <w:pStyle w:val="Heading1"/>
              <w:rPr>
                <w:rFonts w:ascii="Arial" w:hAnsi="Arial"/>
                <w:sz w:val="18"/>
              </w:rPr>
            </w:pPr>
          </w:p>
          <w:p w:rsidR="00995797" w:rsidRPr="00D37EB3" w:rsidRDefault="00995797" w:rsidP="00587026">
            <w:pPr>
              <w:pStyle w:val="Heading1"/>
              <w:rPr>
                <w:rFonts w:ascii="Arial" w:hAnsi="Arial"/>
                <w:sz w:val="18"/>
              </w:rPr>
            </w:pPr>
          </w:p>
          <w:p w:rsidR="00995797" w:rsidRPr="00D37EB3" w:rsidRDefault="00995797" w:rsidP="00587026">
            <w:pPr>
              <w:pStyle w:val="Heading1"/>
              <w:rPr>
                <w:rFonts w:ascii="Arial" w:hAnsi="Arial"/>
                <w:sz w:val="18"/>
              </w:rPr>
            </w:pPr>
          </w:p>
          <w:p w:rsidR="00995797" w:rsidRPr="00D37EB3" w:rsidRDefault="00995797" w:rsidP="00587026">
            <w:pPr>
              <w:pStyle w:val="Heading1"/>
              <w:rPr>
                <w:rFonts w:ascii="Arial" w:hAnsi="Arial"/>
                <w:sz w:val="18"/>
              </w:rPr>
            </w:pPr>
          </w:p>
          <w:p w:rsidR="00995797" w:rsidRPr="00D37EB3" w:rsidRDefault="00995797" w:rsidP="00587026">
            <w:pPr>
              <w:pStyle w:val="Heading1"/>
              <w:rPr>
                <w:rFonts w:ascii="Arial" w:hAnsi="Arial"/>
                <w:sz w:val="18"/>
              </w:rPr>
            </w:pPr>
          </w:p>
          <w:p w:rsidR="00995797" w:rsidRPr="00D37EB3" w:rsidRDefault="00995797" w:rsidP="00587026">
            <w:pPr>
              <w:pStyle w:val="Heading1"/>
              <w:rPr>
                <w:rFonts w:ascii="Arial" w:hAnsi="Arial"/>
                <w:sz w:val="18"/>
              </w:rPr>
            </w:pPr>
          </w:p>
          <w:p w:rsidR="00024BC8" w:rsidRPr="00D37EB3" w:rsidRDefault="00024BC8" w:rsidP="00587026">
            <w:pPr>
              <w:pStyle w:val="Heading1"/>
              <w:rPr>
                <w:rFonts w:ascii="Arial" w:hAnsi="Arial"/>
                <w:sz w:val="18"/>
              </w:rPr>
            </w:pPr>
          </w:p>
          <w:p w:rsidR="00024BC8" w:rsidRPr="00D37EB3" w:rsidRDefault="00024BC8" w:rsidP="00587026">
            <w:pPr>
              <w:pStyle w:val="Heading1"/>
              <w:rPr>
                <w:rFonts w:ascii="Arial" w:hAnsi="Arial"/>
                <w:sz w:val="18"/>
              </w:rPr>
            </w:pPr>
          </w:p>
          <w:p w:rsidR="00024BC8" w:rsidRPr="00D37EB3" w:rsidRDefault="00024BC8" w:rsidP="00587026">
            <w:pPr>
              <w:pStyle w:val="Heading1"/>
              <w:rPr>
                <w:rFonts w:ascii="Arial" w:hAnsi="Arial"/>
                <w:sz w:val="18"/>
              </w:rPr>
            </w:pPr>
          </w:p>
          <w:p w:rsidR="00024BC8" w:rsidRPr="00D37EB3" w:rsidRDefault="00024BC8"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870884" w:rsidRDefault="00870884" w:rsidP="00587026">
            <w:pPr>
              <w:pStyle w:val="Heading1"/>
              <w:rPr>
                <w:rFonts w:ascii="Arial" w:hAnsi="Arial"/>
                <w:sz w:val="18"/>
              </w:rPr>
            </w:pPr>
          </w:p>
          <w:p w:rsidR="00E94B15" w:rsidRPr="00D37EB3" w:rsidRDefault="00BA3660" w:rsidP="00587026">
            <w:pPr>
              <w:pStyle w:val="Heading1"/>
              <w:rPr>
                <w:rFonts w:ascii="Arial" w:hAnsi="Arial"/>
                <w:sz w:val="18"/>
              </w:rPr>
            </w:pPr>
            <w:r w:rsidRPr="00D37EB3">
              <w:rPr>
                <w:rFonts w:ascii="Arial" w:hAnsi="Arial"/>
                <w:sz w:val="18"/>
              </w:rPr>
              <w:t xml:space="preserve">March - </w:t>
            </w:r>
            <w:r w:rsidR="007236CF" w:rsidRPr="00D37EB3">
              <w:rPr>
                <w:rFonts w:ascii="Arial" w:hAnsi="Arial"/>
                <w:sz w:val="18"/>
              </w:rPr>
              <w:t>2003</w:t>
            </w:r>
          </w:p>
          <w:p w:rsidR="00E94B15" w:rsidRPr="00D37EB3" w:rsidRDefault="009962B4" w:rsidP="00587026">
            <w:pPr>
              <w:pStyle w:val="Heading1"/>
              <w:rPr>
                <w:rFonts w:ascii="Arial" w:hAnsi="Arial"/>
                <w:sz w:val="18"/>
              </w:rPr>
            </w:pPr>
            <w:r w:rsidRPr="00D37EB3">
              <w:rPr>
                <w:rFonts w:ascii="Arial" w:hAnsi="Arial"/>
                <w:sz w:val="18"/>
              </w:rPr>
              <w:t>October - 2011</w:t>
            </w:r>
          </w:p>
          <w:p w:rsidR="00C66871" w:rsidRPr="00D37EB3" w:rsidRDefault="00C66871" w:rsidP="00C66871">
            <w:pPr>
              <w:rPr>
                <w:b/>
              </w:rPr>
            </w:pPr>
          </w:p>
          <w:p w:rsidR="00C66871" w:rsidRPr="00D37EB3" w:rsidRDefault="00C66871" w:rsidP="00C66871">
            <w:pPr>
              <w:rPr>
                <w:b/>
              </w:rPr>
            </w:pPr>
          </w:p>
          <w:p w:rsidR="00C66871" w:rsidRPr="00D37EB3" w:rsidRDefault="00C66871" w:rsidP="00C66871">
            <w:pPr>
              <w:rPr>
                <w:b/>
              </w:rPr>
            </w:pPr>
          </w:p>
          <w:p w:rsidR="00C66871" w:rsidRPr="00D37EB3" w:rsidRDefault="00C66871" w:rsidP="00C66871">
            <w:pPr>
              <w:rPr>
                <w:b/>
              </w:rPr>
            </w:pPr>
          </w:p>
          <w:p w:rsidR="00C66871" w:rsidRPr="00D37EB3" w:rsidRDefault="00C66871" w:rsidP="00C66871">
            <w:pPr>
              <w:rPr>
                <w:b/>
              </w:rPr>
            </w:pPr>
          </w:p>
          <w:p w:rsidR="00C66871" w:rsidRPr="00D37EB3" w:rsidRDefault="00C66871" w:rsidP="00C66871">
            <w:pPr>
              <w:rPr>
                <w:b/>
              </w:rPr>
            </w:pPr>
          </w:p>
          <w:p w:rsidR="00C66871" w:rsidRPr="00D37EB3" w:rsidRDefault="00C66871" w:rsidP="00C66871">
            <w:pPr>
              <w:rPr>
                <w:b/>
              </w:rPr>
            </w:pPr>
          </w:p>
          <w:p w:rsidR="00C66871" w:rsidRPr="00D37EB3" w:rsidRDefault="00C66871" w:rsidP="00C66871">
            <w:pPr>
              <w:rPr>
                <w:b/>
              </w:rPr>
            </w:pPr>
          </w:p>
          <w:p w:rsidR="00C66871" w:rsidRPr="00D37EB3" w:rsidRDefault="00C66871" w:rsidP="00C66871">
            <w:pPr>
              <w:rPr>
                <w:b/>
              </w:rPr>
            </w:pPr>
          </w:p>
          <w:p w:rsidR="00C66871" w:rsidRPr="00D37EB3" w:rsidRDefault="00C66871" w:rsidP="00C66871">
            <w:pPr>
              <w:pStyle w:val="Heading1"/>
              <w:rPr>
                <w:rFonts w:ascii="Arial" w:hAnsi="Arial"/>
                <w:sz w:val="18"/>
              </w:rPr>
            </w:pPr>
            <w:r w:rsidRPr="00D37EB3">
              <w:rPr>
                <w:rFonts w:ascii="Arial" w:hAnsi="Arial"/>
                <w:sz w:val="18"/>
              </w:rPr>
              <w:t xml:space="preserve">Previous </w:t>
            </w:r>
          </w:p>
          <w:p w:rsidR="00C66871" w:rsidRPr="00D37EB3" w:rsidRDefault="00C66871" w:rsidP="00C66871">
            <w:pPr>
              <w:pStyle w:val="Heading1"/>
              <w:rPr>
                <w:rFonts w:ascii="Arial" w:hAnsi="Arial"/>
                <w:sz w:val="18"/>
              </w:rPr>
            </w:pPr>
            <w:r w:rsidRPr="00D37EB3">
              <w:rPr>
                <w:rFonts w:ascii="Arial" w:hAnsi="Arial"/>
                <w:sz w:val="18"/>
              </w:rPr>
              <w:t xml:space="preserve">project </w:t>
            </w:r>
          </w:p>
          <w:p w:rsidR="00C66871" w:rsidRPr="00D37EB3" w:rsidRDefault="00C66871" w:rsidP="00C66871">
            <w:pPr>
              <w:pStyle w:val="Heading1"/>
            </w:pPr>
            <w:r w:rsidRPr="00D37EB3">
              <w:rPr>
                <w:rFonts w:ascii="Arial" w:hAnsi="Arial"/>
                <w:sz w:val="18"/>
              </w:rPr>
              <w:t xml:space="preserve">clients </w:t>
            </w:r>
          </w:p>
        </w:tc>
        <w:tc>
          <w:tcPr>
            <w:tcW w:w="8505" w:type="dxa"/>
            <w:gridSpan w:val="2"/>
          </w:tcPr>
          <w:p w:rsidR="00C63E74" w:rsidRPr="00C63E74" w:rsidRDefault="00C63E74" w:rsidP="00C63E74">
            <w:pPr>
              <w:pStyle w:val="Heading1"/>
              <w:rPr>
                <w:rFonts w:ascii="Arial" w:hAnsi="Arial"/>
                <w:sz w:val="18"/>
              </w:rPr>
            </w:pPr>
            <w:r w:rsidRPr="00C63E74">
              <w:rPr>
                <w:rFonts w:ascii="Arial" w:hAnsi="Arial"/>
                <w:sz w:val="18"/>
              </w:rPr>
              <w:lastRenderedPageBreak/>
              <w:t>ServiceNow Administrator</w:t>
            </w:r>
            <w:r w:rsidR="00D90034">
              <w:rPr>
                <w:rFonts w:ascii="Arial" w:hAnsi="Arial"/>
                <w:sz w:val="18"/>
              </w:rPr>
              <w:t>/Remedy consultant</w:t>
            </w:r>
          </w:p>
          <w:p w:rsidR="00C63E74" w:rsidRDefault="00C63E74" w:rsidP="00C63E74">
            <w:pPr>
              <w:pStyle w:val="Heading1"/>
              <w:rPr>
                <w:rFonts w:ascii="Arial" w:hAnsi="Arial"/>
                <w:sz w:val="18"/>
              </w:rPr>
            </w:pPr>
            <w:r w:rsidRPr="00C63E74">
              <w:rPr>
                <w:rFonts w:ascii="Arial" w:hAnsi="Arial"/>
                <w:sz w:val="18"/>
              </w:rPr>
              <w:t>SAIC – Supporting Health and Human Services (HHS)</w:t>
            </w:r>
            <w:r w:rsidR="00C66871">
              <w:rPr>
                <w:rFonts w:ascii="Arial" w:hAnsi="Arial"/>
                <w:sz w:val="18"/>
              </w:rPr>
              <w:t xml:space="preserve">, </w:t>
            </w:r>
            <w:r w:rsidRPr="00C63E74">
              <w:rPr>
                <w:rFonts w:ascii="Arial" w:hAnsi="Arial"/>
                <w:sz w:val="18"/>
              </w:rPr>
              <w:t>Washington, DC</w:t>
            </w:r>
          </w:p>
          <w:p w:rsidR="00C66871" w:rsidRPr="00C66871" w:rsidRDefault="00C66871" w:rsidP="00C66871"/>
          <w:p w:rsidR="00C63E74" w:rsidRPr="00C63E74" w:rsidRDefault="00C63E74" w:rsidP="00C66871">
            <w:pPr>
              <w:pStyle w:val="Heading1"/>
              <w:jc w:val="both"/>
              <w:rPr>
                <w:rFonts w:ascii="Arial" w:hAnsi="Arial"/>
                <w:b w:val="0"/>
                <w:sz w:val="18"/>
              </w:rPr>
            </w:pPr>
            <w:r w:rsidRPr="00C63E74">
              <w:rPr>
                <w:rFonts w:ascii="Arial" w:hAnsi="Arial"/>
                <w:b w:val="0"/>
                <w:sz w:val="18"/>
              </w:rPr>
              <w:t xml:space="preserve">Serving as part of the IT Service Management team.  In charge of the end-to-end administration of the ServiceNow platform.  </w:t>
            </w:r>
            <w:r w:rsidR="00C66871" w:rsidRPr="00C63E74">
              <w:rPr>
                <w:rFonts w:ascii="Arial" w:hAnsi="Arial"/>
                <w:b w:val="0"/>
                <w:sz w:val="18"/>
              </w:rPr>
              <w:t>Focus</w:t>
            </w:r>
            <w:r w:rsidRPr="00C63E74">
              <w:rPr>
                <w:rFonts w:ascii="Arial" w:hAnsi="Arial"/>
                <w:b w:val="0"/>
                <w:sz w:val="18"/>
              </w:rPr>
              <w:t xml:space="preserve"> is in the Service Catalog and the creation of new catalog items and updating existing catalog items for HHS.  Maintained constant interaction with different IT and business groups to develop new features and/or applications, improve process efficiency, and create solutions that will advance the capabilities of the HHS agency.</w:t>
            </w:r>
          </w:p>
          <w:p w:rsidR="00883AD0" w:rsidRDefault="00883AD0" w:rsidP="00883AD0">
            <w:pPr>
              <w:pStyle w:val="Heading1"/>
              <w:ind w:left="720"/>
              <w:rPr>
                <w:rFonts w:ascii="Arial" w:hAnsi="Arial"/>
                <w:b w:val="0"/>
                <w:sz w:val="18"/>
              </w:rPr>
            </w:pPr>
          </w:p>
          <w:p w:rsidR="00C63E74" w:rsidRPr="00C63E74" w:rsidRDefault="00C63E74" w:rsidP="00AE31FD">
            <w:pPr>
              <w:pStyle w:val="Heading1"/>
              <w:numPr>
                <w:ilvl w:val="0"/>
                <w:numId w:val="27"/>
              </w:numPr>
              <w:jc w:val="both"/>
              <w:rPr>
                <w:rFonts w:ascii="Arial" w:hAnsi="Arial"/>
                <w:b w:val="0"/>
                <w:sz w:val="18"/>
              </w:rPr>
            </w:pPr>
            <w:r w:rsidRPr="00C63E74">
              <w:rPr>
                <w:rFonts w:ascii="Arial" w:hAnsi="Arial"/>
                <w:b w:val="0"/>
                <w:sz w:val="18"/>
              </w:rPr>
              <w:t xml:space="preserve">Responsible for the </w:t>
            </w:r>
            <w:r w:rsidRPr="00AE31FD">
              <w:rPr>
                <w:rFonts w:ascii="Arial" w:hAnsi="Arial"/>
                <w:sz w:val="18"/>
              </w:rPr>
              <w:t>end-to-end management of the ServiceNow platform</w:t>
            </w:r>
            <w:r w:rsidRPr="00C63E74">
              <w:rPr>
                <w:rFonts w:ascii="Arial" w:hAnsi="Arial"/>
                <w:b w:val="0"/>
                <w:sz w:val="18"/>
              </w:rPr>
              <w:t>, including administration of all components, configuration management, knowledgebase and libraries management, reporting, interfaces, licenses, and the overall health of the platform.</w:t>
            </w:r>
          </w:p>
          <w:p w:rsidR="00C63E74" w:rsidRPr="00C63E74" w:rsidRDefault="00C63E74" w:rsidP="00AE31FD">
            <w:pPr>
              <w:pStyle w:val="Heading1"/>
              <w:numPr>
                <w:ilvl w:val="0"/>
                <w:numId w:val="27"/>
              </w:numPr>
              <w:jc w:val="both"/>
              <w:rPr>
                <w:rFonts w:ascii="Arial" w:hAnsi="Arial"/>
                <w:b w:val="0"/>
                <w:sz w:val="18"/>
              </w:rPr>
            </w:pPr>
            <w:r w:rsidRPr="00C63E74">
              <w:rPr>
                <w:rFonts w:ascii="Arial" w:hAnsi="Arial"/>
                <w:b w:val="0"/>
                <w:sz w:val="18"/>
              </w:rPr>
              <w:t xml:space="preserve">Act as the </w:t>
            </w:r>
            <w:r w:rsidRPr="00AE31FD">
              <w:rPr>
                <w:rFonts w:ascii="Arial" w:hAnsi="Arial"/>
                <w:sz w:val="18"/>
              </w:rPr>
              <w:t>ServiceNow SME</w:t>
            </w:r>
            <w:r w:rsidRPr="00C63E74">
              <w:rPr>
                <w:rFonts w:ascii="Arial" w:hAnsi="Arial"/>
                <w:b w:val="0"/>
                <w:sz w:val="18"/>
              </w:rPr>
              <w:t xml:space="preserve"> for both IT and business groups providing guidance, training, and handling requests as needed.</w:t>
            </w:r>
          </w:p>
          <w:p w:rsidR="00AE31FD" w:rsidRPr="00AE31FD" w:rsidRDefault="00AE31FD" w:rsidP="00AE31FD">
            <w:pPr>
              <w:numPr>
                <w:ilvl w:val="0"/>
                <w:numId w:val="27"/>
              </w:numPr>
              <w:jc w:val="both"/>
              <w:rPr>
                <w:rFonts w:ascii="Arial" w:hAnsi="Arial"/>
                <w:sz w:val="18"/>
              </w:rPr>
            </w:pPr>
            <w:r w:rsidRPr="00AE31FD">
              <w:rPr>
                <w:rFonts w:ascii="Arial" w:hAnsi="Arial"/>
                <w:sz w:val="18"/>
              </w:rPr>
              <w:t xml:space="preserve">Responsible for the requirement analysis, design, development, enhancements and customizations of different modules of </w:t>
            </w:r>
            <w:r w:rsidRPr="00AE31FD">
              <w:rPr>
                <w:rFonts w:ascii="Arial" w:hAnsi="Arial"/>
                <w:b/>
                <w:sz w:val="18"/>
              </w:rPr>
              <w:t>ITSM suite.</w:t>
            </w:r>
          </w:p>
          <w:p w:rsidR="00C63E74" w:rsidRPr="00C63E74" w:rsidRDefault="00C63E74" w:rsidP="00AE31FD">
            <w:pPr>
              <w:pStyle w:val="Heading1"/>
              <w:numPr>
                <w:ilvl w:val="0"/>
                <w:numId w:val="27"/>
              </w:numPr>
              <w:jc w:val="both"/>
              <w:rPr>
                <w:rFonts w:ascii="Arial" w:hAnsi="Arial"/>
                <w:b w:val="0"/>
                <w:sz w:val="18"/>
              </w:rPr>
            </w:pPr>
            <w:r w:rsidRPr="00C63E74">
              <w:rPr>
                <w:rFonts w:ascii="Arial" w:hAnsi="Arial"/>
                <w:b w:val="0"/>
                <w:sz w:val="18"/>
              </w:rPr>
              <w:t>Work with IT and business groups to develop requirements and recommend, design, develop, and test solutions to improve efficiencies, resolve business problems, and improve and create new processes.</w:t>
            </w:r>
          </w:p>
          <w:p w:rsidR="00C63E74" w:rsidRPr="00C63E74" w:rsidRDefault="00C63E74" w:rsidP="00AE31FD">
            <w:pPr>
              <w:pStyle w:val="Heading1"/>
              <w:numPr>
                <w:ilvl w:val="0"/>
                <w:numId w:val="27"/>
              </w:numPr>
              <w:jc w:val="both"/>
              <w:rPr>
                <w:rFonts w:ascii="Arial" w:hAnsi="Arial"/>
                <w:b w:val="0"/>
                <w:sz w:val="18"/>
              </w:rPr>
            </w:pPr>
            <w:r w:rsidRPr="00C63E74">
              <w:rPr>
                <w:rFonts w:ascii="Arial" w:hAnsi="Arial"/>
                <w:b w:val="0"/>
                <w:sz w:val="18"/>
              </w:rPr>
              <w:t>Collaborate with Internal Audit to ensure ServiceNow SOX compliance and provide evidence/other material as necessary.</w:t>
            </w:r>
          </w:p>
          <w:p w:rsidR="00C63E74" w:rsidRPr="00C63E74" w:rsidRDefault="00C63E74" w:rsidP="00AE31FD">
            <w:pPr>
              <w:pStyle w:val="Heading1"/>
              <w:numPr>
                <w:ilvl w:val="0"/>
                <w:numId w:val="27"/>
              </w:numPr>
              <w:jc w:val="both"/>
              <w:rPr>
                <w:rFonts w:ascii="Arial" w:hAnsi="Arial"/>
                <w:b w:val="0"/>
                <w:sz w:val="18"/>
              </w:rPr>
            </w:pPr>
            <w:r w:rsidRPr="00C63E74">
              <w:rPr>
                <w:rFonts w:ascii="Arial" w:hAnsi="Arial"/>
                <w:b w:val="0"/>
                <w:sz w:val="18"/>
              </w:rPr>
              <w:t xml:space="preserve">Proposed solutions for </w:t>
            </w:r>
            <w:r w:rsidRPr="00AE31FD">
              <w:rPr>
                <w:rFonts w:ascii="Arial" w:hAnsi="Arial"/>
                <w:sz w:val="18"/>
              </w:rPr>
              <w:t>migrating data from Remedy into ServiceN</w:t>
            </w:r>
            <w:r w:rsidR="00C66871" w:rsidRPr="00AE31FD">
              <w:rPr>
                <w:rFonts w:ascii="Arial" w:hAnsi="Arial"/>
                <w:sz w:val="18"/>
              </w:rPr>
              <w:t>o</w:t>
            </w:r>
            <w:r w:rsidRPr="00AE31FD">
              <w:rPr>
                <w:rFonts w:ascii="Arial" w:hAnsi="Arial"/>
                <w:sz w:val="18"/>
              </w:rPr>
              <w:t>w</w:t>
            </w:r>
            <w:r w:rsidRPr="00C63E74">
              <w:rPr>
                <w:rFonts w:ascii="Arial" w:hAnsi="Arial"/>
                <w:b w:val="0"/>
                <w:sz w:val="18"/>
              </w:rPr>
              <w:t xml:space="preserve"> and how to maintain this data going forward.</w:t>
            </w:r>
          </w:p>
          <w:p w:rsidR="00C63E74" w:rsidRPr="00C63E74" w:rsidRDefault="00C63E74" w:rsidP="00AE31FD">
            <w:pPr>
              <w:pStyle w:val="Heading1"/>
              <w:numPr>
                <w:ilvl w:val="0"/>
                <w:numId w:val="27"/>
              </w:numPr>
              <w:jc w:val="both"/>
              <w:rPr>
                <w:rFonts w:ascii="Arial" w:hAnsi="Arial"/>
                <w:b w:val="0"/>
                <w:sz w:val="18"/>
              </w:rPr>
            </w:pPr>
            <w:r w:rsidRPr="00C63E74">
              <w:rPr>
                <w:rFonts w:ascii="Arial" w:hAnsi="Arial"/>
                <w:b w:val="0"/>
                <w:sz w:val="18"/>
              </w:rPr>
              <w:t xml:space="preserve">Responsible for all scripting changes including client scripts, </w:t>
            </w:r>
            <w:r w:rsidRPr="00AE31FD">
              <w:rPr>
                <w:rFonts w:ascii="Arial" w:hAnsi="Arial"/>
                <w:sz w:val="18"/>
              </w:rPr>
              <w:t>UI policy and UI actions</w:t>
            </w:r>
            <w:r w:rsidRPr="00C63E74">
              <w:rPr>
                <w:rFonts w:ascii="Arial" w:hAnsi="Arial"/>
                <w:b w:val="0"/>
                <w:sz w:val="18"/>
              </w:rPr>
              <w:t>.</w:t>
            </w:r>
          </w:p>
          <w:p w:rsidR="001D1DD2" w:rsidRDefault="001D1DD2" w:rsidP="00AE31FD">
            <w:pPr>
              <w:pStyle w:val="Heading1"/>
              <w:numPr>
                <w:ilvl w:val="0"/>
                <w:numId w:val="27"/>
              </w:numPr>
              <w:jc w:val="both"/>
              <w:rPr>
                <w:rFonts w:ascii="Arial" w:hAnsi="Arial"/>
                <w:b w:val="0"/>
                <w:sz w:val="18"/>
              </w:rPr>
            </w:pPr>
            <w:r w:rsidRPr="001D1DD2">
              <w:rPr>
                <w:rFonts w:ascii="Arial" w:hAnsi="Arial"/>
                <w:b w:val="0"/>
                <w:sz w:val="18"/>
              </w:rPr>
              <w:t>Write stories for enhancements and defect requests</w:t>
            </w:r>
          </w:p>
          <w:p w:rsidR="001D1DD2" w:rsidRDefault="001D1DD2" w:rsidP="00AE31FD">
            <w:pPr>
              <w:pStyle w:val="Heading1"/>
              <w:numPr>
                <w:ilvl w:val="0"/>
                <w:numId w:val="27"/>
              </w:numPr>
              <w:jc w:val="both"/>
              <w:rPr>
                <w:rFonts w:ascii="Arial" w:hAnsi="Arial"/>
                <w:b w:val="0"/>
                <w:sz w:val="18"/>
              </w:rPr>
            </w:pPr>
            <w:r w:rsidRPr="001D1DD2">
              <w:rPr>
                <w:rFonts w:ascii="Arial" w:hAnsi="Arial"/>
                <w:b w:val="0"/>
                <w:sz w:val="18"/>
              </w:rPr>
              <w:t>Lead training and knowledge sharing events for the Enterprise</w:t>
            </w:r>
          </w:p>
          <w:p w:rsidR="001D1DD2" w:rsidRDefault="001D1DD2" w:rsidP="00AE31FD">
            <w:pPr>
              <w:pStyle w:val="Heading1"/>
              <w:numPr>
                <w:ilvl w:val="0"/>
                <w:numId w:val="27"/>
              </w:numPr>
              <w:jc w:val="both"/>
              <w:rPr>
                <w:rFonts w:ascii="Arial" w:hAnsi="Arial"/>
                <w:b w:val="0"/>
                <w:sz w:val="18"/>
              </w:rPr>
            </w:pPr>
            <w:r w:rsidRPr="001D1DD2">
              <w:rPr>
                <w:rFonts w:ascii="Arial" w:hAnsi="Arial"/>
                <w:b w:val="0"/>
                <w:sz w:val="18"/>
              </w:rPr>
              <w:t>Follow established IT department procedures, such as change control and release management.</w:t>
            </w:r>
          </w:p>
          <w:p w:rsidR="001D1DD2" w:rsidRDefault="001D1DD2" w:rsidP="00AE31FD">
            <w:pPr>
              <w:pStyle w:val="Heading1"/>
              <w:numPr>
                <w:ilvl w:val="0"/>
                <w:numId w:val="27"/>
              </w:numPr>
              <w:jc w:val="both"/>
              <w:rPr>
                <w:rFonts w:ascii="Arial" w:hAnsi="Arial"/>
                <w:b w:val="0"/>
                <w:sz w:val="18"/>
              </w:rPr>
            </w:pPr>
            <w:r w:rsidRPr="001D1DD2">
              <w:rPr>
                <w:rFonts w:ascii="Arial" w:hAnsi="Arial"/>
                <w:b w:val="0"/>
                <w:sz w:val="18"/>
              </w:rPr>
              <w:t>Identify system deficiencies and recommend solutions</w:t>
            </w:r>
          </w:p>
          <w:p w:rsidR="001D1DD2" w:rsidRPr="001D1DD2" w:rsidRDefault="001D1DD2" w:rsidP="00AE31FD">
            <w:pPr>
              <w:pStyle w:val="Heading1"/>
              <w:numPr>
                <w:ilvl w:val="0"/>
                <w:numId w:val="27"/>
              </w:numPr>
              <w:jc w:val="both"/>
              <w:rPr>
                <w:rFonts w:ascii="Arial" w:hAnsi="Arial"/>
                <w:b w:val="0"/>
                <w:sz w:val="18"/>
              </w:rPr>
            </w:pPr>
            <w:r w:rsidRPr="001D1DD2">
              <w:rPr>
                <w:rFonts w:ascii="Arial" w:hAnsi="Arial"/>
                <w:b w:val="0"/>
                <w:sz w:val="18"/>
              </w:rPr>
              <w:t>Perform testing with SMEs to ensure high quality solutions</w:t>
            </w:r>
          </w:p>
          <w:p w:rsidR="00C63E74" w:rsidRDefault="00C63E74" w:rsidP="00674B27">
            <w:pPr>
              <w:pStyle w:val="Heading1"/>
              <w:rPr>
                <w:rFonts w:ascii="Arial" w:hAnsi="Arial"/>
                <w:sz w:val="18"/>
              </w:rPr>
            </w:pPr>
          </w:p>
          <w:p w:rsidR="00C63E74" w:rsidRDefault="00C63E74" w:rsidP="00674B27">
            <w:pPr>
              <w:pStyle w:val="Heading1"/>
              <w:rPr>
                <w:rFonts w:ascii="Arial" w:hAnsi="Arial"/>
                <w:sz w:val="18"/>
              </w:rPr>
            </w:pPr>
          </w:p>
          <w:p w:rsidR="00674B27" w:rsidRDefault="00995797" w:rsidP="00674B27">
            <w:pPr>
              <w:pStyle w:val="Heading1"/>
              <w:rPr>
                <w:rFonts w:ascii="Arial" w:hAnsi="Arial"/>
                <w:sz w:val="18"/>
              </w:rPr>
            </w:pPr>
            <w:r>
              <w:rPr>
                <w:rFonts w:ascii="Arial" w:hAnsi="Arial"/>
                <w:sz w:val="18"/>
              </w:rPr>
              <w:t>ServiceNow Admin</w:t>
            </w:r>
          </w:p>
          <w:p w:rsidR="00F21921" w:rsidRDefault="001A2B75" w:rsidP="00F21921">
            <w:pPr>
              <w:pStyle w:val="Heading1"/>
              <w:rPr>
                <w:rFonts w:ascii="Arial" w:hAnsi="Arial"/>
                <w:sz w:val="18"/>
              </w:rPr>
            </w:pPr>
            <w:r>
              <w:rPr>
                <w:rFonts w:ascii="Arial" w:hAnsi="Arial"/>
                <w:sz w:val="18"/>
              </w:rPr>
              <w:t>Ventech Solutions</w:t>
            </w:r>
            <w:r w:rsidR="00C66871">
              <w:rPr>
                <w:rFonts w:ascii="Arial" w:hAnsi="Arial"/>
                <w:sz w:val="18"/>
              </w:rPr>
              <w:t xml:space="preserve">, </w:t>
            </w:r>
            <w:r w:rsidR="00357323">
              <w:rPr>
                <w:rFonts w:ascii="Arial" w:hAnsi="Arial"/>
                <w:sz w:val="18"/>
              </w:rPr>
              <w:t>Urbandale</w:t>
            </w:r>
            <w:r w:rsidR="00A27841" w:rsidRPr="00DF50A8">
              <w:rPr>
                <w:rFonts w:ascii="Arial" w:hAnsi="Arial"/>
                <w:sz w:val="18"/>
              </w:rPr>
              <w:t>, IA</w:t>
            </w:r>
            <w:r w:rsidR="00357323">
              <w:rPr>
                <w:rFonts w:ascii="Arial" w:hAnsi="Arial"/>
                <w:sz w:val="18"/>
              </w:rPr>
              <w:t xml:space="preserve"> </w:t>
            </w:r>
          </w:p>
          <w:p w:rsidR="00C66871" w:rsidRPr="00C66871" w:rsidRDefault="00C66871" w:rsidP="00C66871"/>
          <w:p w:rsidR="00B969D6" w:rsidRDefault="00E033A3" w:rsidP="00C66871">
            <w:pPr>
              <w:pStyle w:val="Heading1"/>
              <w:jc w:val="both"/>
              <w:rPr>
                <w:rFonts w:ascii="Arial" w:hAnsi="Arial"/>
                <w:b w:val="0"/>
                <w:sz w:val="18"/>
              </w:rPr>
            </w:pPr>
            <w:r w:rsidRPr="00A27841">
              <w:rPr>
                <w:rFonts w:ascii="Arial" w:hAnsi="Arial"/>
                <w:b w:val="0"/>
                <w:sz w:val="18"/>
              </w:rPr>
              <w:t>Supporting Centers for Medicaid/Medicare as a remote employee</w:t>
            </w:r>
            <w:r w:rsidR="009B3B91" w:rsidRPr="00A27841">
              <w:rPr>
                <w:rFonts w:ascii="Arial" w:hAnsi="Arial"/>
                <w:b w:val="0"/>
                <w:sz w:val="18"/>
              </w:rPr>
              <w:t xml:space="preserve"> for new government contractor</w:t>
            </w:r>
            <w:r w:rsidRPr="00A27841">
              <w:rPr>
                <w:rFonts w:ascii="Arial" w:hAnsi="Arial"/>
                <w:b w:val="0"/>
                <w:sz w:val="18"/>
              </w:rPr>
              <w:t xml:space="preserve"> with </w:t>
            </w:r>
            <w:r w:rsidR="00A27841" w:rsidRPr="00A27841">
              <w:rPr>
                <w:rFonts w:ascii="Arial" w:hAnsi="Arial"/>
                <w:b w:val="0"/>
                <w:sz w:val="18"/>
              </w:rPr>
              <w:t>ServiceNow (Fuji, Helsinki, Jakarta)</w:t>
            </w:r>
            <w:r w:rsidR="00D71D49">
              <w:rPr>
                <w:rFonts w:ascii="Arial" w:hAnsi="Arial"/>
                <w:b w:val="0"/>
                <w:sz w:val="18"/>
              </w:rPr>
              <w:t xml:space="preserve"> for 165,000 users</w:t>
            </w:r>
            <w:r w:rsidR="00A27841" w:rsidRPr="00A27841">
              <w:rPr>
                <w:rFonts w:ascii="Arial" w:hAnsi="Arial"/>
                <w:b w:val="0"/>
                <w:sz w:val="18"/>
              </w:rPr>
              <w:t xml:space="preserve">.  As a remote (employee) ServiceNow System Administrator my responsibilities include performing system administration and development of the ServiceNow implementation, including the translation of customer requests into operable requirements and the coding, scripting, configuring and customization of ServiceNow.  </w:t>
            </w:r>
          </w:p>
          <w:p w:rsidR="00A27841" w:rsidRPr="00A27841" w:rsidRDefault="00A27841" w:rsidP="00C66871">
            <w:pPr>
              <w:pStyle w:val="Heading1"/>
              <w:jc w:val="both"/>
              <w:rPr>
                <w:rFonts w:ascii="Arial" w:hAnsi="Arial"/>
                <w:b w:val="0"/>
                <w:sz w:val="18"/>
              </w:rPr>
            </w:pPr>
            <w:r w:rsidRPr="00A27841">
              <w:rPr>
                <w:rFonts w:ascii="Arial" w:hAnsi="Arial"/>
                <w:b w:val="0"/>
                <w:sz w:val="18"/>
              </w:rPr>
              <w:t>Some of the tasks assigned to me were:</w:t>
            </w:r>
          </w:p>
          <w:p w:rsidR="007141D9" w:rsidRDefault="007141D9" w:rsidP="007141D9">
            <w:pPr>
              <w:pStyle w:val="Heading1"/>
              <w:ind w:left="720"/>
              <w:jc w:val="both"/>
              <w:rPr>
                <w:rFonts w:ascii="Arial" w:hAnsi="Arial"/>
                <w:b w:val="0"/>
                <w:sz w:val="18"/>
              </w:rPr>
            </w:pPr>
          </w:p>
          <w:p w:rsidR="00A27841" w:rsidRDefault="00A27841" w:rsidP="007141D9">
            <w:pPr>
              <w:pStyle w:val="Heading1"/>
              <w:numPr>
                <w:ilvl w:val="0"/>
                <w:numId w:val="27"/>
              </w:numPr>
              <w:jc w:val="both"/>
              <w:rPr>
                <w:rFonts w:ascii="Arial" w:hAnsi="Arial"/>
                <w:b w:val="0"/>
                <w:sz w:val="18"/>
              </w:rPr>
            </w:pPr>
            <w:r w:rsidRPr="00A27841">
              <w:rPr>
                <w:rFonts w:ascii="Arial" w:hAnsi="Arial"/>
                <w:b w:val="0"/>
                <w:sz w:val="18"/>
              </w:rPr>
              <w:lastRenderedPageBreak/>
              <w:t>Reporting.</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Initiate Plug-ins.</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ServiceNow catalog creation of new items.</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ServiceNow catalog designing workflow with custom java scripting.</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Created new tables and modifying existing tables in ServiceNow then importing data.</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Promoted update sets from Dev to QA, to Prod.</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Created extensive documentation for all new catalog items.</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Understand project context and key scope and schedule elements.</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Advise on options, risk and impacts on business processes and technical solutions.</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Ensure quality of work product for internal technical review and conduct client knowledge transfer sessions.</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Responsible for UI Policies, UI Actions, Data policies.</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Communicate technical problems and solutions to both technical and non-technical audiences.</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Document development work completed as needed for implementation (i.e. requirements, development &amp; scripting documentation).</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Participate productively in collaborative processes as a member of the client solution team.</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Build positive relationships with clients by providing excellent service/support and consistent communication as appropriate.</w:t>
            </w:r>
          </w:p>
          <w:p w:rsidR="00A27841" w:rsidRPr="00A27841" w:rsidRDefault="00A27841" w:rsidP="007141D9">
            <w:pPr>
              <w:pStyle w:val="Heading1"/>
              <w:numPr>
                <w:ilvl w:val="0"/>
                <w:numId w:val="27"/>
              </w:numPr>
              <w:jc w:val="both"/>
              <w:rPr>
                <w:rFonts w:ascii="Arial" w:hAnsi="Arial"/>
                <w:b w:val="0"/>
                <w:sz w:val="18"/>
              </w:rPr>
            </w:pPr>
            <w:r w:rsidRPr="00A27841">
              <w:rPr>
                <w:rFonts w:ascii="Arial" w:hAnsi="Arial"/>
                <w:b w:val="0"/>
                <w:sz w:val="18"/>
              </w:rPr>
              <w:t xml:space="preserve">Create ServiceNow workflows, creating ServiceNow update sets. </w:t>
            </w:r>
          </w:p>
          <w:p w:rsidR="00A27841" w:rsidRPr="00A27841" w:rsidRDefault="007141D9" w:rsidP="007141D9">
            <w:pPr>
              <w:pStyle w:val="Heading1"/>
              <w:numPr>
                <w:ilvl w:val="0"/>
                <w:numId w:val="27"/>
              </w:numPr>
              <w:jc w:val="both"/>
              <w:rPr>
                <w:rFonts w:ascii="Arial" w:hAnsi="Arial"/>
                <w:b w:val="0"/>
                <w:sz w:val="18"/>
              </w:rPr>
            </w:pPr>
            <w:r w:rsidRPr="00A27841">
              <w:rPr>
                <w:rFonts w:ascii="Arial" w:hAnsi="Arial"/>
                <w:b w:val="0"/>
                <w:sz w:val="18"/>
              </w:rPr>
              <w:t>Can</w:t>
            </w:r>
            <w:r w:rsidR="00A27841" w:rsidRPr="00A27841">
              <w:rPr>
                <w:rFonts w:ascii="Arial" w:hAnsi="Arial"/>
                <w:b w:val="0"/>
                <w:sz w:val="18"/>
              </w:rPr>
              <w:t xml:space="preserve"> multi-task between and among projects.</w:t>
            </w:r>
          </w:p>
          <w:p w:rsidR="00BF5523" w:rsidRDefault="00BF5523" w:rsidP="00BF5523"/>
          <w:p w:rsidR="00E033A3" w:rsidRDefault="00E033A3" w:rsidP="00E57DDC">
            <w:pPr>
              <w:pStyle w:val="Heading1"/>
              <w:rPr>
                <w:rFonts w:ascii="Arial" w:hAnsi="Arial"/>
                <w:sz w:val="18"/>
              </w:rPr>
            </w:pPr>
          </w:p>
          <w:p w:rsidR="009962B4" w:rsidRPr="00DF50A8" w:rsidRDefault="00A27841" w:rsidP="00E57DDC">
            <w:pPr>
              <w:pStyle w:val="Heading1"/>
              <w:rPr>
                <w:rFonts w:ascii="Arial" w:hAnsi="Arial"/>
                <w:sz w:val="18"/>
              </w:rPr>
            </w:pPr>
            <w:r>
              <w:rPr>
                <w:rFonts w:ascii="Arial" w:hAnsi="Arial"/>
                <w:sz w:val="18"/>
              </w:rPr>
              <w:t>ServiceNow Admin</w:t>
            </w:r>
            <w:r w:rsidR="00995797">
              <w:rPr>
                <w:rFonts w:ascii="Arial" w:hAnsi="Arial"/>
                <w:sz w:val="18"/>
              </w:rPr>
              <w:t>/Remedy Developer</w:t>
            </w:r>
          </w:p>
          <w:p w:rsidR="009962B4" w:rsidRDefault="009962B4" w:rsidP="00E57DDC">
            <w:pPr>
              <w:pStyle w:val="Heading1"/>
              <w:rPr>
                <w:rFonts w:ascii="Arial" w:hAnsi="Arial"/>
                <w:sz w:val="18"/>
              </w:rPr>
            </w:pPr>
            <w:r w:rsidRPr="00DF50A8">
              <w:rPr>
                <w:rFonts w:ascii="Arial" w:hAnsi="Arial"/>
                <w:sz w:val="18"/>
              </w:rPr>
              <w:t>General Dynamic</w:t>
            </w:r>
            <w:r w:rsidR="00D654A6" w:rsidRPr="00DF50A8">
              <w:rPr>
                <w:rFonts w:ascii="Arial" w:hAnsi="Arial"/>
                <w:sz w:val="18"/>
              </w:rPr>
              <w:t>s IT (GDIT</w:t>
            </w:r>
            <w:r w:rsidR="00D4290B" w:rsidRPr="00DF50A8">
              <w:rPr>
                <w:rFonts w:ascii="Arial" w:hAnsi="Arial"/>
                <w:sz w:val="18"/>
              </w:rPr>
              <w:t>) –</w:t>
            </w:r>
            <w:r w:rsidR="00357323">
              <w:rPr>
                <w:rFonts w:ascii="Arial" w:hAnsi="Arial"/>
                <w:sz w:val="18"/>
              </w:rPr>
              <w:t xml:space="preserve"> </w:t>
            </w:r>
            <w:r w:rsidR="00D4290B" w:rsidRPr="00DF50A8">
              <w:rPr>
                <w:rFonts w:ascii="Arial" w:hAnsi="Arial"/>
                <w:sz w:val="18"/>
              </w:rPr>
              <w:t>Des Moines, IA</w:t>
            </w:r>
            <w:r w:rsidR="00357323">
              <w:rPr>
                <w:rFonts w:ascii="Arial" w:hAnsi="Arial"/>
                <w:sz w:val="18"/>
              </w:rPr>
              <w:t xml:space="preserve"> </w:t>
            </w:r>
          </w:p>
          <w:p w:rsidR="001165DB" w:rsidRPr="001165DB" w:rsidRDefault="001165DB" w:rsidP="001165DB"/>
          <w:p w:rsidR="009962B4" w:rsidRPr="00E57DDC" w:rsidRDefault="00D4290B" w:rsidP="001165DB">
            <w:pPr>
              <w:pStyle w:val="Heading1"/>
              <w:jc w:val="both"/>
              <w:rPr>
                <w:rFonts w:ascii="Arial" w:hAnsi="Arial"/>
                <w:b w:val="0"/>
                <w:sz w:val="18"/>
              </w:rPr>
            </w:pPr>
            <w:r w:rsidRPr="00E57DDC">
              <w:rPr>
                <w:rFonts w:ascii="Arial" w:hAnsi="Arial"/>
                <w:b w:val="0"/>
                <w:sz w:val="18"/>
              </w:rPr>
              <w:t xml:space="preserve">Supporting Centers for Medicaid/Medicare as a remote employee </w:t>
            </w:r>
            <w:r w:rsidR="009962B4" w:rsidRPr="00E57DDC">
              <w:rPr>
                <w:rFonts w:ascii="Arial" w:hAnsi="Arial"/>
                <w:b w:val="0"/>
                <w:sz w:val="18"/>
              </w:rPr>
              <w:t xml:space="preserve">with Remedy ITSM 7.6.04 to 8.1, I accept customer requirements, and organizational methodologies and standards.  Respond to production problems and implement immediate resolution when needed. </w:t>
            </w:r>
            <w:r w:rsidR="00995797">
              <w:rPr>
                <w:rFonts w:ascii="Arial" w:hAnsi="Arial"/>
                <w:b w:val="0"/>
                <w:sz w:val="18"/>
              </w:rPr>
              <w:t xml:space="preserve"> In 2013, the organization migrated from Remedy to ServiceNow.  Using the new platform</w:t>
            </w:r>
            <w:r w:rsidR="001165DB">
              <w:rPr>
                <w:rFonts w:ascii="Arial" w:hAnsi="Arial"/>
                <w:b w:val="0"/>
                <w:sz w:val="18"/>
              </w:rPr>
              <w:t>.</w:t>
            </w:r>
            <w:r w:rsidR="009962B4" w:rsidRPr="00E57DDC">
              <w:rPr>
                <w:rFonts w:ascii="Arial" w:hAnsi="Arial"/>
                <w:b w:val="0"/>
                <w:sz w:val="18"/>
              </w:rPr>
              <w:t xml:space="preserve"> Analyze</w:t>
            </w:r>
            <w:r w:rsidR="00995797">
              <w:rPr>
                <w:rFonts w:ascii="Arial" w:hAnsi="Arial"/>
                <w:b w:val="0"/>
                <w:sz w:val="18"/>
              </w:rPr>
              <w:t>d</w:t>
            </w:r>
            <w:r w:rsidR="009962B4" w:rsidRPr="00E57DDC">
              <w:rPr>
                <w:rFonts w:ascii="Arial" w:hAnsi="Arial"/>
                <w:b w:val="0"/>
                <w:sz w:val="18"/>
              </w:rPr>
              <w:t xml:space="preserve">, design, write program code, test, document, and implement functionally appropriate, technically sounds and well-integrated application system in accordance with customer requirements. </w:t>
            </w:r>
            <w:r w:rsidR="00995797">
              <w:rPr>
                <w:rFonts w:ascii="Arial" w:hAnsi="Arial"/>
                <w:b w:val="0"/>
                <w:sz w:val="18"/>
              </w:rPr>
              <w:t>I</w:t>
            </w:r>
            <w:r w:rsidR="00A81E52" w:rsidRPr="00E57DDC">
              <w:rPr>
                <w:rFonts w:ascii="Arial" w:hAnsi="Arial"/>
                <w:b w:val="0"/>
                <w:sz w:val="18"/>
              </w:rPr>
              <w:t xml:space="preserve">ncorporated Software Delivery Life Cycle from beginning to end.  </w:t>
            </w:r>
            <w:r w:rsidR="009962B4" w:rsidRPr="00E57DDC">
              <w:rPr>
                <w:rFonts w:ascii="Arial" w:hAnsi="Arial"/>
                <w:b w:val="0"/>
                <w:sz w:val="18"/>
              </w:rPr>
              <w:t xml:space="preserve">Also conducted various </w:t>
            </w:r>
            <w:r w:rsidR="00995797">
              <w:rPr>
                <w:rFonts w:ascii="Arial" w:hAnsi="Arial"/>
                <w:b w:val="0"/>
                <w:sz w:val="18"/>
              </w:rPr>
              <w:t>ServiceNow/</w:t>
            </w:r>
            <w:r w:rsidR="009962B4" w:rsidRPr="00E57DDC">
              <w:rPr>
                <w:rFonts w:ascii="Arial" w:hAnsi="Arial"/>
                <w:b w:val="0"/>
                <w:sz w:val="18"/>
              </w:rPr>
              <w:t xml:space="preserve">Remedy training for user community as well as conducted daily administration, maintenance, monitoring and support for all </w:t>
            </w:r>
            <w:r w:rsidR="00995797">
              <w:rPr>
                <w:rFonts w:ascii="Arial" w:hAnsi="Arial"/>
                <w:b w:val="0"/>
                <w:sz w:val="18"/>
              </w:rPr>
              <w:t>ServiceNow/</w:t>
            </w:r>
            <w:r w:rsidR="009962B4" w:rsidRPr="00E57DDC">
              <w:rPr>
                <w:rFonts w:ascii="Arial" w:hAnsi="Arial"/>
                <w:b w:val="0"/>
                <w:sz w:val="18"/>
              </w:rPr>
              <w:t xml:space="preserve">Remedy applications. </w:t>
            </w:r>
            <w:r w:rsidR="003120D0" w:rsidRPr="00E57DDC">
              <w:rPr>
                <w:rFonts w:ascii="Arial" w:hAnsi="Arial"/>
                <w:b w:val="0"/>
                <w:sz w:val="18"/>
              </w:rPr>
              <w:t xml:space="preserve"> Day-to-day admin functions were performed as well as the following: </w:t>
            </w:r>
          </w:p>
          <w:p w:rsidR="007141D9" w:rsidRDefault="007141D9" w:rsidP="007141D9">
            <w:pPr>
              <w:pStyle w:val="Heading1"/>
              <w:ind w:left="720"/>
              <w:jc w:val="both"/>
              <w:rPr>
                <w:rFonts w:ascii="Arial" w:hAnsi="Arial"/>
                <w:b w:val="0"/>
                <w:sz w:val="18"/>
              </w:rPr>
            </w:pPr>
          </w:p>
          <w:p w:rsidR="00995797" w:rsidRPr="00440FAD" w:rsidRDefault="00995797" w:rsidP="00D85344">
            <w:pPr>
              <w:pStyle w:val="Heading1"/>
              <w:numPr>
                <w:ilvl w:val="0"/>
                <w:numId w:val="27"/>
              </w:numPr>
              <w:jc w:val="both"/>
              <w:rPr>
                <w:rFonts w:ascii="Arial" w:hAnsi="Arial"/>
                <w:b w:val="0"/>
                <w:sz w:val="18"/>
              </w:rPr>
            </w:pPr>
            <w:r w:rsidRPr="00440FAD">
              <w:rPr>
                <w:rFonts w:ascii="Arial" w:hAnsi="Arial"/>
                <w:b w:val="0"/>
                <w:sz w:val="18"/>
              </w:rPr>
              <w:t>Reporting.</w:t>
            </w:r>
            <w:r w:rsidR="00440FAD" w:rsidRPr="00440FAD">
              <w:rPr>
                <w:rFonts w:ascii="Arial" w:hAnsi="Arial"/>
                <w:b w:val="0"/>
                <w:sz w:val="18"/>
              </w:rPr>
              <w:t xml:space="preserve"> </w:t>
            </w:r>
            <w:r w:rsidRPr="00440FAD">
              <w:rPr>
                <w:rFonts w:ascii="Arial" w:hAnsi="Arial"/>
                <w:b w:val="0"/>
                <w:sz w:val="18"/>
              </w:rPr>
              <w:t>Initiate Plug-ins.</w:t>
            </w:r>
          </w:p>
          <w:p w:rsidR="00995797" w:rsidRPr="00A27841" w:rsidRDefault="00995797" w:rsidP="007141D9">
            <w:pPr>
              <w:pStyle w:val="Heading1"/>
              <w:numPr>
                <w:ilvl w:val="0"/>
                <w:numId w:val="27"/>
              </w:numPr>
              <w:jc w:val="both"/>
              <w:rPr>
                <w:rFonts w:ascii="Arial" w:hAnsi="Arial"/>
                <w:b w:val="0"/>
                <w:sz w:val="18"/>
              </w:rPr>
            </w:pPr>
            <w:r w:rsidRPr="00A27841">
              <w:rPr>
                <w:rFonts w:ascii="Arial" w:hAnsi="Arial"/>
                <w:b w:val="0"/>
                <w:sz w:val="18"/>
              </w:rPr>
              <w:t>ServiceNow catalog creation of new items.</w:t>
            </w:r>
          </w:p>
          <w:p w:rsidR="00995797" w:rsidRPr="00A27841" w:rsidRDefault="00995797" w:rsidP="007141D9">
            <w:pPr>
              <w:pStyle w:val="Heading1"/>
              <w:numPr>
                <w:ilvl w:val="0"/>
                <w:numId w:val="27"/>
              </w:numPr>
              <w:jc w:val="both"/>
              <w:rPr>
                <w:rFonts w:ascii="Arial" w:hAnsi="Arial"/>
                <w:b w:val="0"/>
                <w:sz w:val="18"/>
              </w:rPr>
            </w:pPr>
            <w:r w:rsidRPr="00A27841">
              <w:rPr>
                <w:rFonts w:ascii="Arial" w:hAnsi="Arial"/>
                <w:b w:val="0"/>
                <w:sz w:val="18"/>
              </w:rPr>
              <w:t>ServiceNow catalog designing workflow with custom java scripting.</w:t>
            </w:r>
          </w:p>
          <w:p w:rsidR="00995797" w:rsidRPr="00A27841" w:rsidRDefault="00995797" w:rsidP="007141D9">
            <w:pPr>
              <w:pStyle w:val="Heading1"/>
              <w:numPr>
                <w:ilvl w:val="0"/>
                <w:numId w:val="27"/>
              </w:numPr>
              <w:jc w:val="both"/>
              <w:rPr>
                <w:rFonts w:ascii="Arial" w:hAnsi="Arial"/>
                <w:b w:val="0"/>
                <w:sz w:val="18"/>
              </w:rPr>
            </w:pPr>
            <w:r w:rsidRPr="00A27841">
              <w:rPr>
                <w:rFonts w:ascii="Arial" w:hAnsi="Arial"/>
                <w:b w:val="0"/>
                <w:sz w:val="18"/>
              </w:rPr>
              <w:t>Created new tables and modifying existing tables in ServiceNow then importing data.</w:t>
            </w:r>
          </w:p>
          <w:p w:rsidR="00995797" w:rsidRPr="00A27841" w:rsidRDefault="00995797" w:rsidP="007141D9">
            <w:pPr>
              <w:pStyle w:val="Heading1"/>
              <w:numPr>
                <w:ilvl w:val="0"/>
                <w:numId w:val="27"/>
              </w:numPr>
              <w:jc w:val="both"/>
              <w:rPr>
                <w:rFonts w:ascii="Arial" w:hAnsi="Arial"/>
                <w:b w:val="0"/>
                <w:sz w:val="18"/>
              </w:rPr>
            </w:pPr>
            <w:r w:rsidRPr="00A27841">
              <w:rPr>
                <w:rFonts w:ascii="Arial" w:hAnsi="Arial"/>
                <w:b w:val="0"/>
                <w:sz w:val="18"/>
              </w:rPr>
              <w:t>Promoted update sets from Dev to QA, to Prod.</w:t>
            </w:r>
          </w:p>
          <w:p w:rsidR="00995797" w:rsidRPr="00A27841" w:rsidRDefault="00995797" w:rsidP="007141D9">
            <w:pPr>
              <w:pStyle w:val="Heading1"/>
              <w:numPr>
                <w:ilvl w:val="0"/>
                <w:numId w:val="27"/>
              </w:numPr>
              <w:jc w:val="both"/>
              <w:rPr>
                <w:rFonts w:ascii="Arial" w:hAnsi="Arial"/>
                <w:b w:val="0"/>
                <w:sz w:val="18"/>
              </w:rPr>
            </w:pPr>
            <w:r w:rsidRPr="00A27841">
              <w:rPr>
                <w:rFonts w:ascii="Arial" w:hAnsi="Arial"/>
                <w:b w:val="0"/>
                <w:sz w:val="18"/>
              </w:rPr>
              <w:t>Created extensive documentation for all new catalog items.</w:t>
            </w:r>
          </w:p>
          <w:p w:rsidR="00995797" w:rsidRPr="00A27841" w:rsidRDefault="00995797" w:rsidP="007141D9">
            <w:pPr>
              <w:pStyle w:val="Heading1"/>
              <w:numPr>
                <w:ilvl w:val="0"/>
                <w:numId w:val="27"/>
              </w:numPr>
              <w:jc w:val="both"/>
              <w:rPr>
                <w:rFonts w:ascii="Arial" w:hAnsi="Arial"/>
                <w:b w:val="0"/>
                <w:sz w:val="18"/>
              </w:rPr>
            </w:pPr>
            <w:r w:rsidRPr="00A27841">
              <w:rPr>
                <w:rFonts w:ascii="Arial" w:hAnsi="Arial"/>
                <w:b w:val="0"/>
                <w:sz w:val="18"/>
              </w:rPr>
              <w:t>Understand project context and key scope and schedule elements.</w:t>
            </w:r>
          </w:p>
          <w:p w:rsidR="00995797" w:rsidRPr="00A27841" w:rsidRDefault="00995797" w:rsidP="007141D9">
            <w:pPr>
              <w:pStyle w:val="Heading1"/>
              <w:numPr>
                <w:ilvl w:val="0"/>
                <w:numId w:val="27"/>
              </w:numPr>
              <w:jc w:val="both"/>
              <w:rPr>
                <w:rFonts w:ascii="Arial" w:hAnsi="Arial"/>
                <w:b w:val="0"/>
                <w:sz w:val="18"/>
              </w:rPr>
            </w:pPr>
            <w:r w:rsidRPr="00A27841">
              <w:rPr>
                <w:rFonts w:ascii="Arial" w:hAnsi="Arial"/>
                <w:b w:val="0"/>
                <w:sz w:val="18"/>
              </w:rPr>
              <w:t>Advise on options, risk and impacts on business processes and technical solutions.</w:t>
            </w:r>
          </w:p>
          <w:p w:rsidR="00995797" w:rsidRPr="00A27841" w:rsidRDefault="00995797" w:rsidP="007141D9">
            <w:pPr>
              <w:pStyle w:val="Heading1"/>
              <w:numPr>
                <w:ilvl w:val="0"/>
                <w:numId w:val="27"/>
              </w:numPr>
              <w:jc w:val="both"/>
              <w:rPr>
                <w:rFonts w:ascii="Arial" w:hAnsi="Arial"/>
                <w:b w:val="0"/>
                <w:sz w:val="18"/>
              </w:rPr>
            </w:pPr>
            <w:r w:rsidRPr="00A27841">
              <w:rPr>
                <w:rFonts w:ascii="Arial" w:hAnsi="Arial"/>
                <w:b w:val="0"/>
                <w:sz w:val="18"/>
              </w:rPr>
              <w:t>Ensure quality of work product for internal technical review and conduct client knowledge transfer sessions.</w:t>
            </w:r>
          </w:p>
          <w:p w:rsidR="00995797" w:rsidRPr="00A27841" w:rsidRDefault="00995797" w:rsidP="007141D9">
            <w:pPr>
              <w:pStyle w:val="Heading1"/>
              <w:numPr>
                <w:ilvl w:val="0"/>
                <w:numId w:val="27"/>
              </w:numPr>
              <w:jc w:val="both"/>
              <w:rPr>
                <w:rFonts w:ascii="Arial" w:hAnsi="Arial"/>
                <w:b w:val="0"/>
                <w:sz w:val="18"/>
              </w:rPr>
            </w:pPr>
            <w:r w:rsidRPr="00A27841">
              <w:rPr>
                <w:rFonts w:ascii="Arial" w:hAnsi="Arial"/>
                <w:b w:val="0"/>
                <w:sz w:val="18"/>
              </w:rPr>
              <w:t>Responsible for UI Policies, UI Actions, Data policies.</w:t>
            </w:r>
          </w:p>
          <w:p w:rsidR="009962B4" w:rsidRPr="00E57DDC" w:rsidRDefault="003120D0" w:rsidP="007141D9">
            <w:pPr>
              <w:pStyle w:val="Heading1"/>
              <w:numPr>
                <w:ilvl w:val="0"/>
                <w:numId w:val="27"/>
              </w:numPr>
              <w:jc w:val="both"/>
              <w:rPr>
                <w:rFonts w:ascii="Arial" w:hAnsi="Arial"/>
                <w:b w:val="0"/>
                <w:sz w:val="18"/>
              </w:rPr>
            </w:pPr>
            <w:r w:rsidRPr="00E57DDC">
              <w:rPr>
                <w:rFonts w:ascii="Arial" w:hAnsi="Arial"/>
                <w:b w:val="0"/>
                <w:sz w:val="18"/>
              </w:rPr>
              <w:t>Remedy-</w:t>
            </w:r>
            <w:r w:rsidR="009962B4" w:rsidRPr="00E57DDC">
              <w:rPr>
                <w:rFonts w:ascii="Arial" w:hAnsi="Arial"/>
                <w:b w:val="0"/>
                <w:sz w:val="18"/>
              </w:rPr>
              <w:t>Maintaining and configure BMC Remedy applications (ITSM, SRM, and custom ARS coding)</w:t>
            </w:r>
          </w:p>
          <w:p w:rsidR="009962B4" w:rsidRPr="00E57DDC" w:rsidRDefault="003120D0" w:rsidP="007141D9">
            <w:pPr>
              <w:pStyle w:val="Heading1"/>
              <w:numPr>
                <w:ilvl w:val="0"/>
                <w:numId w:val="27"/>
              </w:numPr>
              <w:jc w:val="both"/>
              <w:rPr>
                <w:rFonts w:ascii="Arial" w:hAnsi="Arial"/>
                <w:b w:val="0"/>
                <w:sz w:val="18"/>
              </w:rPr>
            </w:pPr>
            <w:r w:rsidRPr="00E57DDC">
              <w:rPr>
                <w:rFonts w:ascii="Arial" w:hAnsi="Arial"/>
                <w:b w:val="0"/>
                <w:sz w:val="18"/>
              </w:rPr>
              <w:t>Remedy-</w:t>
            </w:r>
            <w:r w:rsidR="009962B4" w:rsidRPr="00E57DDC">
              <w:rPr>
                <w:rFonts w:ascii="Arial" w:hAnsi="Arial"/>
                <w:b w:val="0"/>
                <w:sz w:val="18"/>
              </w:rPr>
              <w:t>Support Remedy ITSM in all operational capacities to maintain uptime.</w:t>
            </w:r>
          </w:p>
          <w:p w:rsidR="009962B4" w:rsidRPr="00E57DDC" w:rsidRDefault="003120D0" w:rsidP="007141D9">
            <w:pPr>
              <w:pStyle w:val="Heading1"/>
              <w:numPr>
                <w:ilvl w:val="0"/>
                <w:numId w:val="27"/>
              </w:numPr>
              <w:jc w:val="both"/>
              <w:rPr>
                <w:rFonts w:ascii="Arial" w:hAnsi="Arial"/>
                <w:b w:val="0"/>
                <w:sz w:val="18"/>
              </w:rPr>
            </w:pPr>
            <w:r w:rsidRPr="00E57DDC">
              <w:rPr>
                <w:rFonts w:ascii="Arial" w:hAnsi="Arial"/>
                <w:b w:val="0"/>
                <w:sz w:val="18"/>
              </w:rPr>
              <w:t>Remedy-</w:t>
            </w:r>
            <w:r w:rsidR="009962B4" w:rsidRPr="00E57DDC">
              <w:rPr>
                <w:rFonts w:ascii="Arial" w:hAnsi="Arial"/>
                <w:b w:val="0"/>
                <w:sz w:val="18"/>
              </w:rPr>
              <w:t>Customize BMC Remedy applications.</w:t>
            </w:r>
          </w:p>
          <w:p w:rsidR="009962B4" w:rsidRPr="00E57DDC" w:rsidRDefault="003120D0" w:rsidP="007141D9">
            <w:pPr>
              <w:pStyle w:val="Heading1"/>
              <w:numPr>
                <w:ilvl w:val="0"/>
                <w:numId w:val="27"/>
              </w:numPr>
              <w:jc w:val="both"/>
              <w:rPr>
                <w:rFonts w:ascii="Arial" w:hAnsi="Arial"/>
                <w:b w:val="0"/>
                <w:sz w:val="18"/>
              </w:rPr>
            </w:pPr>
            <w:r w:rsidRPr="00E57DDC">
              <w:rPr>
                <w:rFonts w:ascii="Arial" w:hAnsi="Arial"/>
                <w:b w:val="0"/>
                <w:sz w:val="18"/>
              </w:rPr>
              <w:t>Remedy-</w:t>
            </w:r>
            <w:r w:rsidR="009962B4" w:rsidRPr="00E57DDC">
              <w:rPr>
                <w:rFonts w:ascii="Arial" w:hAnsi="Arial"/>
                <w:b w:val="0"/>
                <w:sz w:val="18"/>
              </w:rPr>
              <w:t>Implement integrations with BMC Remedy applications via web services.</w:t>
            </w:r>
          </w:p>
          <w:p w:rsidR="009962B4" w:rsidRPr="00E57DDC" w:rsidRDefault="003120D0" w:rsidP="007141D9">
            <w:pPr>
              <w:pStyle w:val="Heading1"/>
              <w:numPr>
                <w:ilvl w:val="0"/>
                <w:numId w:val="27"/>
              </w:numPr>
              <w:jc w:val="both"/>
              <w:rPr>
                <w:rFonts w:ascii="Arial" w:hAnsi="Arial"/>
                <w:b w:val="0"/>
                <w:sz w:val="18"/>
              </w:rPr>
            </w:pPr>
            <w:r w:rsidRPr="00E57DDC">
              <w:rPr>
                <w:rFonts w:ascii="Arial" w:hAnsi="Arial"/>
                <w:b w:val="0"/>
                <w:sz w:val="18"/>
              </w:rPr>
              <w:t>Remedy-</w:t>
            </w:r>
            <w:r w:rsidR="009962B4" w:rsidRPr="00E57DDC">
              <w:rPr>
                <w:rFonts w:ascii="Arial" w:hAnsi="Arial"/>
                <w:b w:val="0"/>
                <w:sz w:val="18"/>
              </w:rPr>
              <w:t>Troubleshoot and support BMC Remedy based applications and systems.</w:t>
            </w:r>
          </w:p>
          <w:p w:rsidR="009962B4" w:rsidRPr="00E57DDC" w:rsidRDefault="003120D0" w:rsidP="007141D9">
            <w:pPr>
              <w:pStyle w:val="Heading1"/>
              <w:numPr>
                <w:ilvl w:val="0"/>
                <w:numId w:val="27"/>
              </w:numPr>
              <w:jc w:val="both"/>
              <w:rPr>
                <w:rFonts w:ascii="Arial" w:hAnsi="Arial"/>
                <w:b w:val="0"/>
                <w:sz w:val="18"/>
              </w:rPr>
            </w:pPr>
            <w:r w:rsidRPr="00E57DDC">
              <w:rPr>
                <w:rFonts w:ascii="Arial" w:hAnsi="Arial"/>
                <w:b w:val="0"/>
                <w:sz w:val="18"/>
              </w:rPr>
              <w:t>Remedy-</w:t>
            </w:r>
            <w:r w:rsidR="009962B4" w:rsidRPr="00E57DDC">
              <w:rPr>
                <w:rFonts w:ascii="Arial" w:hAnsi="Arial"/>
                <w:b w:val="0"/>
                <w:sz w:val="18"/>
              </w:rPr>
              <w:t>Draft technical installation, configuration and customization specification documents.</w:t>
            </w:r>
          </w:p>
          <w:p w:rsidR="009962B4" w:rsidRPr="00E57DDC" w:rsidRDefault="003120D0" w:rsidP="007141D9">
            <w:pPr>
              <w:pStyle w:val="Heading1"/>
              <w:numPr>
                <w:ilvl w:val="0"/>
                <w:numId w:val="27"/>
              </w:numPr>
              <w:jc w:val="both"/>
              <w:rPr>
                <w:rFonts w:ascii="Arial" w:hAnsi="Arial"/>
                <w:b w:val="0"/>
                <w:sz w:val="18"/>
              </w:rPr>
            </w:pPr>
            <w:r w:rsidRPr="00E57DDC">
              <w:rPr>
                <w:rFonts w:ascii="Arial" w:hAnsi="Arial"/>
                <w:b w:val="0"/>
                <w:sz w:val="18"/>
              </w:rPr>
              <w:t>Remedy-</w:t>
            </w:r>
            <w:r w:rsidR="009962B4" w:rsidRPr="00E57DDC">
              <w:rPr>
                <w:rFonts w:ascii="Arial" w:hAnsi="Arial"/>
                <w:b w:val="0"/>
                <w:sz w:val="18"/>
              </w:rPr>
              <w:t>Conduct requirements gathering workshops.</w:t>
            </w:r>
          </w:p>
          <w:p w:rsidR="009962B4" w:rsidRPr="00E57DDC" w:rsidRDefault="003120D0" w:rsidP="007141D9">
            <w:pPr>
              <w:pStyle w:val="Heading1"/>
              <w:numPr>
                <w:ilvl w:val="0"/>
                <w:numId w:val="27"/>
              </w:numPr>
              <w:jc w:val="both"/>
              <w:rPr>
                <w:rFonts w:ascii="Arial" w:hAnsi="Arial"/>
                <w:b w:val="0"/>
                <w:sz w:val="18"/>
              </w:rPr>
            </w:pPr>
            <w:r w:rsidRPr="00E57DDC">
              <w:rPr>
                <w:rFonts w:ascii="Arial" w:hAnsi="Arial"/>
                <w:b w:val="0"/>
                <w:sz w:val="18"/>
              </w:rPr>
              <w:t>Remedy-</w:t>
            </w:r>
            <w:r w:rsidR="009962B4" w:rsidRPr="00E57DDC">
              <w:rPr>
                <w:rFonts w:ascii="Arial" w:hAnsi="Arial"/>
                <w:b w:val="0"/>
                <w:sz w:val="18"/>
              </w:rPr>
              <w:t>Communicate strategies and best practices for product implementation.</w:t>
            </w:r>
          </w:p>
          <w:p w:rsidR="009962B4" w:rsidRPr="00E57DDC" w:rsidRDefault="003120D0" w:rsidP="007141D9">
            <w:pPr>
              <w:pStyle w:val="Heading1"/>
              <w:numPr>
                <w:ilvl w:val="0"/>
                <w:numId w:val="27"/>
              </w:numPr>
              <w:jc w:val="both"/>
              <w:rPr>
                <w:rFonts w:ascii="Arial" w:hAnsi="Arial"/>
                <w:b w:val="0"/>
                <w:sz w:val="18"/>
              </w:rPr>
            </w:pPr>
            <w:r w:rsidRPr="00E57DDC">
              <w:rPr>
                <w:rFonts w:ascii="Arial" w:hAnsi="Arial"/>
                <w:b w:val="0"/>
                <w:sz w:val="18"/>
              </w:rPr>
              <w:t>Remedy-</w:t>
            </w:r>
            <w:r w:rsidR="009962B4" w:rsidRPr="00E57DDC">
              <w:rPr>
                <w:rFonts w:ascii="Arial" w:hAnsi="Arial"/>
                <w:b w:val="0"/>
                <w:sz w:val="18"/>
              </w:rPr>
              <w:t>Design custom and/or product-based solutions based on BMC Remedy applications.</w:t>
            </w:r>
          </w:p>
          <w:p w:rsidR="009962B4" w:rsidRPr="00E57DDC" w:rsidRDefault="003120D0" w:rsidP="007141D9">
            <w:pPr>
              <w:pStyle w:val="Heading1"/>
              <w:numPr>
                <w:ilvl w:val="0"/>
                <w:numId w:val="27"/>
              </w:numPr>
              <w:jc w:val="both"/>
              <w:rPr>
                <w:rFonts w:ascii="Arial" w:hAnsi="Arial"/>
                <w:b w:val="0"/>
                <w:sz w:val="18"/>
              </w:rPr>
            </w:pPr>
            <w:r w:rsidRPr="00E57DDC">
              <w:rPr>
                <w:rFonts w:ascii="Arial" w:hAnsi="Arial"/>
                <w:b w:val="0"/>
                <w:sz w:val="18"/>
              </w:rPr>
              <w:t>Remedy-</w:t>
            </w:r>
            <w:r w:rsidR="009962B4" w:rsidRPr="00E57DDC">
              <w:rPr>
                <w:rFonts w:ascii="Arial" w:hAnsi="Arial"/>
                <w:b w:val="0"/>
                <w:sz w:val="18"/>
              </w:rPr>
              <w:t>Draft proposals and statements or work for solutions.</w:t>
            </w:r>
          </w:p>
          <w:p w:rsidR="009962B4" w:rsidRPr="00E57DDC" w:rsidRDefault="009962B4" w:rsidP="00E57DDC">
            <w:pPr>
              <w:pStyle w:val="Heading1"/>
              <w:rPr>
                <w:rFonts w:ascii="Arial" w:hAnsi="Arial"/>
                <w:b w:val="0"/>
                <w:sz w:val="18"/>
              </w:rPr>
            </w:pPr>
          </w:p>
          <w:p w:rsidR="00C66871" w:rsidRDefault="00E94B15" w:rsidP="00E57DDC">
            <w:pPr>
              <w:pStyle w:val="Heading1"/>
              <w:rPr>
                <w:rFonts w:ascii="Arial" w:hAnsi="Arial"/>
                <w:sz w:val="18"/>
              </w:rPr>
            </w:pPr>
            <w:r w:rsidRPr="00CA0365">
              <w:rPr>
                <w:rFonts w:ascii="Arial" w:hAnsi="Arial"/>
                <w:sz w:val="18"/>
              </w:rPr>
              <w:t>Re</w:t>
            </w:r>
            <w:r w:rsidR="007F6447" w:rsidRPr="00CA0365">
              <w:rPr>
                <w:rFonts w:ascii="Arial" w:hAnsi="Arial"/>
                <w:sz w:val="18"/>
              </w:rPr>
              <w:t xml:space="preserve">medy Consultant </w:t>
            </w:r>
          </w:p>
          <w:p w:rsidR="00E94B15" w:rsidRDefault="007F6447" w:rsidP="00E57DDC">
            <w:pPr>
              <w:pStyle w:val="Heading1"/>
              <w:rPr>
                <w:rFonts w:ascii="Arial" w:hAnsi="Arial"/>
                <w:sz w:val="18"/>
              </w:rPr>
            </w:pPr>
            <w:r w:rsidRPr="00CA0365">
              <w:rPr>
                <w:rFonts w:ascii="Arial" w:hAnsi="Arial"/>
                <w:sz w:val="18"/>
              </w:rPr>
              <w:t xml:space="preserve">Anderson and Jackson Enterprises, </w:t>
            </w:r>
            <w:r w:rsidR="00357323">
              <w:rPr>
                <w:rFonts w:ascii="Arial" w:hAnsi="Arial"/>
                <w:sz w:val="18"/>
              </w:rPr>
              <w:t>Missouri City</w:t>
            </w:r>
            <w:r w:rsidR="00C66871">
              <w:rPr>
                <w:rFonts w:ascii="Arial" w:hAnsi="Arial"/>
                <w:sz w:val="18"/>
              </w:rPr>
              <w:t>,</w:t>
            </w:r>
            <w:r w:rsidR="00357323">
              <w:rPr>
                <w:rFonts w:ascii="Arial" w:hAnsi="Arial"/>
                <w:sz w:val="18"/>
              </w:rPr>
              <w:t xml:space="preserve"> </w:t>
            </w:r>
            <w:r w:rsidRPr="00CA0365">
              <w:rPr>
                <w:rFonts w:ascii="Arial" w:hAnsi="Arial"/>
                <w:sz w:val="18"/>
              </w:rPr>
              <w:t>TX</w:t>
            </w:r>
          </w:p>
          <w:p w:rsidR="001165DB" w:rsidRPr="001165DB" w:rsidRDefault="001165DB" w:rsidP="001165DB"/>
          <w:p w:rsidR="00C66871" w:rsidRDefault="00775F77" w:rsidP="00C66871">
            <w:pPr>
              <w:pStyle w:val="Heading1"/>
              <w:jc w:val="both"/>
              <w:rPr>
                <w:rFonts w:ascii="Arial" w:hAnsi="Arial"/>
                <w:b w:val="0"/>
                <w:sz w:val="18"/>
              </w:rPr>
            </w:pPr>
            <w:r w:rsidRPr="00E57DDC">
              <w:rPr>
                <w:rFonts w:ascii="Arial" w:hAnsi="Arial"/>
                <w:b w:val="0"/>
                <w:sz w:val="18"/>
              </w:rPr>
              <w:t xml:space="preserve">Responsible for performing Software Development and </w:t>
            </w:r>
            <w:r w:rsidR="000A383F" w:rsidRPr="00E57DDC">
              <w:rPr>
                <w:rFonts w:ascii="Arial" w:hAnsi="Arial"/>
                <w:b w:val="0"/>
                <w:sz w:val="18"/>
              </w:rPr>
              <w:t>Application Administration using</w:t>
            </w:r>
            <w:r w:rsidRPr="00E57DDC">
              <w:rPr>
                <w:rFonts w:ascii="Arial" w:hAnsi="Arial"/>
                <w:b w:val="0"/>
                <w:sz w:val="18"/>
              </w:rPr>
              <w:t xml:space="preserve"> Remedy ARS.  Responsible for sustaining support for applications implemented in the Remedy ARS environment.  Experienced in installing, configuring, developing and customizing BMC Remedy ITSM tool suite.  </w:t>
            </w:r>
            <w:r w:rsidR="002267CE" w:rsidRPr="00E57DDC">
              <w:rPr>
                <w:rFonts w:ascii="Arial" w:hAnsi="Arial"/>
                <w:b w:val="0"/>
                <w:sz w:val="18"/>
              </w:rPr>
              <w:t xml:space="preserve">Participated in Change Advisory Board efforts as well as Disaster Recovery efforts.   </w:t>
            </w:r>
            <w:r w:rsidRPr="00E57DDC">
              <w:rPr>
                <w:rFonts w:ascii="Arial" w:hAnsi="Arial"/>
                <w:b w:val="0"/>
                <w:sz w:val="18"/>
              </w:rPr>
              <w:t xml:space="preserve">Experienced in configuring Remedy products and full product </w:t>
            </w:r>
            <w:r w:rsidR="00C66871" w:rsidRPr="00E57DDC">
              <w:rPr>
                <w:rFonts w:ascii="Arial" w:hAnsi="Arial"/>
                <w:b w:val="0"/>
                <w:sz w:val="18"/>
              </w:rPr>
              <w:t>lifecycle</w:t>
            </w:r>
            <w:r w:rsidRPr="00E57DDC">
              <w:rPr>
                <w:rFonts w:ascii="Arial" w:hAnsi="Arial"/>
                <w:b w:val="0"/>
                <w:sz w:val="18"/>
              </w:rPr>
              <w:t xml:space="preserve"> to include development, integration, testing and documentation.  Experienced with custom Remedy workflow, forms, reports and filters design and development to meet specified requirement.  Very experienced in creating system requirements and design documents.  </w:t>
            </w:r>
          </w:p>
          <w:p w:rsidR="00C66871" w:rsidRDefault="00C66871" w:rsidP="00E57DDC">
            <w:pPr>
              <w:pStyle w:val="Heading1"/>
              <w:rPr>
                <w:rFonts w:ascii="Arial" w:hAnsi="Arial"/>
                <w:b w:val="0"/>
                <w:sz w:val="18"/>
              </w:rPr>
            </w:pPr>
          </w:p>
          <w:p w:rsidR="00C66871" w:rsidRPr="00C66871" w:rsidRDefault="00C66871" w:rsidP="00C66871"/>
          <w:p w:rsidR="0045487B" w:rsidRPr="00E57DDC" w:rsidRDefault="0045487B" w:rsidP="006F33C7">
            <w:pPr>
              <w:pStyle w:val="Heading1"/>
              <w:numPr>
                <w:ilvl w:val="0"/>
                <w:numId w:val="27"/>
              </w:numPr>
              <w:rPr>
                <w:rFonts w:ascii="Arial" w:hAnsi="Arial"/>
                <w:b w:val="0"/>
                <w:sz w:val="18"/>
              </w:rPr>
            </w:pPr>
            <w:r w:rsidRPr="00E57DDC">
              <w:rPr>
                <w:rFonts w:ascii="Arial" w:hAnsi="Arial"/>
                <w:b w:val="0"/>
                <w:sz w:val="18"/>
              </w:rPr>
              <w:t>WE Energy – Madison, WI – version 6.3 enhancements and Crystal reports</w:t>
            </w:r>
          </w:p>
          <w:p w:rsidR="00685094" w:rsidRPr="00E57DDC" w:rsidRDefault="00E92078" w:rsidP="006F33C7">
            <w:pPr>
              <w:pStyle w:val="Heading1"/>
              <w:numPr>
                <w:ilvl w:val="0"/>
                <w:numId w:val="27"/>
              </w:numPr>
              <w:rPr>
                <w:rFonts w:ascii="Arial" w:hAnsi="Arial"/>
                <w:b w:val="0"/>
                <w:sz w:val="18"/>
              </w:rPr>
            </w:pPr>
            <w:r w:rsidRPr="00E57DDC">
              <w:rPr>
                <w:rFonts w:ascii="Arial" w:hAnsi="Arial"/>
                <w:b w:val="0"/>
                <w:sz w:val="18"/>
              </w:rPr>
              <w:t xml:space="preserve">IBM – CDI – </w:t>
            </w:r>
            <w:r w:rsidR="000D5B22" w:rsidRPr="00E57DDC">
              <w:rPr>
                <w:rFonts w:ascii="Arial" w:hAnsi="Arial"/>
                <w:b w:val="0"/>
                <w:sz w:val="18"/>
              </w:rPr>
              <w:t>Nissan, GM, British Petroleum</w:t>
            </w:r>
            <w:r w:rsidR="00D62F83" w:rsidRPr="00E57DDC">
              <w:rPr>
                <w:rFonts w:ascii="Arial" w:hAnsi="Arial"/>
                <w:b w:val="0"/>
                <w:sz w:val="18"/>
              </w:rPr>
              <w:t xml:space="preserve"> </w:t>
            </w:r>
            <w:r w:rsidR="003B756C" w:rsidRPr="00E57DDC">
              <w:rPr>
                <w:rFonts w:ascii="Arial" w:hAnsi="Arial"/>
                <w:b w:val="0"/>
                <w:sz w:val="18"/>
              </w:rPr>
              <w:t>-</w:t>
            </w:r>
            <w:r w:rsidR="000A3BF5" w:rsidRPr="00E57DDC">
              <w:rPr>
                <w:rFonts w:ascii="Arial" w:hAnsi="Arial"/>
                <w:b w:val="0"/>
                <w:sz w:val="18"/>
              </w:rPr>
              <w:t xml:space="preserve"> versions 6.3 to 7.5</w:t>
            </w:r>
          </w:p>
          <w:p w:rsidR="00DD3528" w:rsidRPr="00E57DDC" w:rsidRDefault="00DD3528" w:rsidP="006F33C7">
            <w:pPr>
              <w:pStyle w:val="Heading1"/>
              <w:numPr>
                <w:ilvl w:val="0"/>
                <w:numId w:val="27"/>
              </w:numPr>
              <w:rPr>
                <w:rFonts w:ascii="Arial" w:hAnsi="Arial"/>
                <w:b w:val="0"/>
                <w:sz w:val="18"/>
              </w:rPr>
            </w:pPr>
            <w:r w:rsidRPr="00E57DDC">
              <w:rPr>
                <w:rFonts w:ascii="Arial" w:hAnsi="Arial"/>
                <w:b w:val="0"/>
                <w:sz w:val="18"/>
              </w:rPr>
              <w:t>Sysco Foods – Houston, TX Remedy SRM to ITS</w:t>
            </w:r>
            <w:r w:rsidR="006C0C25" w:rsidRPr="00E57DDC">
              <w:rPr>
                <w:rFonts w:ascii="Arial" w:hAnsi="Arial"/>
                <w:b w:val="0"/>
                <w:sz w:val="18"/>
              </w:rPr>
              <w:t>M 7.5</w:t>
            </w:r>
          </w:p>
          <w:p w:rsidR="007C2F5F" w:rsidRPr="00E57DDC" w:rsidRDefault="007C2F5F" w:rsidP="006F33C7">
            <w:pPr>
              <w:pStyle w:val="Heading1"/>
              <w:numPr>
                <w:ilvl w:val="0"/>
                <w:numId w:val="27"/>
              </w:numPr>
              <w:rPr>
                <w:rFonts w:ascii="Arial" w:hAnsi="Arial"/>
                <w:b w:val="0"/>
                <w:sz w:val="18"/>
              </w:rPr>
            </w:pPr>
            <w:r w:rsidRPr="00E57DDC">
              <w:rPr>
                <w:rFonts w:ascii="Arial" w:hAnsi="Arial"/>
                <w:b w:val="0"/>
                <w:sz w:val="18"/>
              </w:rPr>
              <w:t xml:space="preserve">Longs Drugs – </w:t>
            </w:r>
            <w:r w:rsidR="003B4FD9" w:rsidRPr="00E57DDC">
              <w:rPr>
                <w:rFonts w:ascii="Arial" w:hAnsi="Arial"/>
                <w:b w:val="0"/>
                <w:sz w:val="18"/>
              </w:rPr>
              <w:t>admin/</w:t>
            </w:r>
            <w:r w:rsidR="00CA2D66" w:rsidRPr="00E57DDC">
              <w:rPr>
                <w:rFonts w:ascii="Arial" w:hAnsi="Arial"/>
                <w:b w:val="0"/>
                <w:sz w:val="18"/>
              </w:rPr>
              <w:t xml:space="preserve">reporting </w:t>
            </w:r>
            <w:r w:rsidR="003B756C" w:rsidRPr="00E57DDC">
              <w:rPr>
                <w:rFonts w:ascii="Arial" w:hAnsi="Arial"/>
                <w:b w:val="0"/>
                <w:sz w:val="18"/>
              </w:rPr>
              <w:t xml:space="preserve">- </w:t>
            </w:r>
            <w:r w:rsidRPr="00E57DDC">
              <w:rPr>
                <w:rFonts w:ascii="Arial" w:hAnsi="Arial"/>
                <w:b w:val="0"/>
                <w:sz w:val="18"/>
              </w:rPr>
              <w:t>Walnut Creek, CA – 5.1.2</w:t>
            </w:r>
          </w:p>
          <w:p w:rsidR="00513E04" w:rsidRPr="00E57DDC" w:rsidRDefault="00B3720A" w:rsidP="006F33C7">
            <w:pPr>
              <w:pStyle w:val="Heading1"/>
              <w:numPr>
                <w:ilvl w:val="0"/>
                <w:numId w:val="27"/>
              </w:numPr>
              <w:rPr>
                <w:rFonts w:ascii="Arial" w:hAnsi="Arial"/>
                <w:b w:val="0"/>
                <w:sz w:val="18"/>
              </w:rPr>
            </w:pPr>
            <w:r w:rsidRPr="00E57DDC">
              <w:rPr>
                <w:rFonts w:ascii="Arial" w:hAnsi="Arial"/>
                <w:b w:val="0"/>
                <w:sz w:val="18"/>
              </w:rPr>
              <w:t xml:space="preserve">Coca-Cola Bottling Company – </w:t>
            </w:r>
            <w:r w:rsidR="00843F3A" w:rsidRPr="00E57DDC">
              <w:rPr>
                <w:rFonts w:ascii="Arial" w:hAnsi="Arial"/>
                <w:b w:val="0"/>
                <w:sz w:val="18"/>
              </w:rPr>
              <w:t xml:space="preserve">Version 6.3 ITSM - </w:t>
            </w:r>
            <w:r w:rsidRPr="00E57DDC">
              <w:rPr>
                <w:rFonts w:ascii="Arial" w:hAnsi="Arial"/>
                <w:b w:val="0"/>
                <w:sz w:val="18"/>
              </w:rPr>
              <w:t>Norcross, GA</w:t>
            </w:r>
          </w:p>
          <w:p w:rsidR="007D0A98" w:rsidRDefault="00BE66C1" w:rsidP="006F33C7">
            <w:pPr>
              <w:pStyle w:val="Heading1"/>
              <w:numPr>
                <w:ilvl w:val="0"/>
                <w:numId w:val="27"/>
              </w:numPr>
              <w:rPr>
                <w:rFonts w:ascii="Arial" w:hAnsi="Arial"/>
                <w:b w:val="0"/>
                <w:sz w:val="18"/>
              </w:rPr>
            </w:pPr>
            <w:r w:rsidRPr="00E57DDC">
              <w:rPr>
                <w:rFonts w:ascii="Arial" w:hAnsi="Arial"/>
                <w:b w:val="0"/>
                <w:sz w:val="18"/>
              </w:rPr>
              <w:t>HP – Houston, TX</w:t>
            </w:r>
            <w:r w:rsidR="00F87E24" w:rsidRPr="00E57DDC">
              <w:rPr>
                <w:rFonts w:ascii="Arial" w:hAnsi="Arial"/>
                <w:b w:val="0"/>
                <w:sz w:val="18"/>
              </w:rPr>
              <w:t xml:space="preserve"> </w:t>
            </w:r>
            <w:r w:rsidR="00D62F83" w:rsidRPr="00E57DDC">
              <w:rPr>
                <w:rFonts w:ascii="Arial" w:hAnsi="Arial"/>
                <w:b w:val="0"/>
                <w:sz w:val="18"/>
              </w:rPr>
              <w:t xml:space="preserve">- </w:t>
            </w:r>
            <w:r w:rsidR="009B0030" w:rsidRPr="00E57DDC">
              <w:rPr>
                <w:rFonts w:ascii="Arial" w:hAnsi="Arial"/>
                <w:b w:val="0"/>
                <w:sz w:val="18"/>
              </w:rPr>
              <w:t>Upgraded 6.00.01 to 6.3 to 7.02</w:t>
            </w:r>
            <w:r w:rsidR="00843F3A" w:rsidRPr="00E57DDC">
              <w:rPr>
                <w:rFonts w:ascii="Arial" w:hAnsi="Arial"/>
                <w:b w:val="0"/>
                <w:sz w:val="18"/>
              </w:rPr>
              <w:t xml:space="preserve"> ITSM</w:t>
            </w:r>
          </w:p>
          <w:p w:rsidR="008456A7" w:rsidRPr="006F33C7" w:rsidRDefault="008456A7" w:rsidP="006F33C7">
            <w:pPr>
              <w:pStyle w:val="Heading1"/>
              <w:numPr>
                <w:ilvl w:val="0"/>
                <w:numId w:val="27"/>
              </w:numPr>
              <w:rPr>
                <w:rFonts w:ascii="Arial" w:hAnsi="Arial"/>
                <w:b w:val="0"/>
                <w:sz w:val="18"/>
              </w:rPr>
            </w:pPr>
            <w:r w:rsidRPr="006F33C7">
              <w:rPr>
                <w:rFonts w:ascii="Arial" w:hAnsi="Arial"/>
                <w:b w:val="0"/>
                <w:sz w:val="18"/>
              </w:rPr>
              <w:t>Ameren – St. Louis, MO – Remedy development</w:t>
            </w:r>
          </w:p>
          <w:p w:rsidR="00C66E04" w:rsidRPr="00E57DDC" w:rsidRDefault="00F87E24" w:rsidP="006F33C7">
            <w:pPr>
              <w:pStyle w:val="Heading1"/>
              <w:numPr>
                <w:ilvl w:val="0"/>
                <w:numId w:val="27"/>
              </w:numPr>
              <w:rPr>
                <w:rFonts w:ascii="Arial" w:hAnsi="Arial"/>
                <w:b w:val="0"/>
                <w:sz w:val="18"/>
              </w:rPr>
            </w:pPr>
            <w:r w:rsidRPr="00E57DDC">
              <w:rPr>
                <w:rFonts w:ascii="Arial" w:hAnsi="Arial"/>
                <w:b w:val="0"/>
                <w:sz w:val="18"/>
              </w:rPr>
              <w:t xml:space="preserve">Murphy Oil (Twice) </w:t>
            </w:r>
            <w:r w:rsidR="00C66E04" w:rsidRPr="00E57DDC">
              <w:rPr>
                <w:rFonts w:ascii="Arial" w:hAnsi="Arial"/>
                <w:b w:val="0"/>
                <w:sz w:val="18"/>
              </w:rPr>
              <w:t xml:space="preserve">– </w:t>
            </w:r>
            <w:r w:rsidR="00955AAD" w:rsidRPr="00E57DDC">
              <w:rPr>
                <w:rFonts w:ascii="Arial" w:hAnsi="Arial"/>
                <w:b w:val="0"/>
                <w:sz w:val="18"/>
              </w:rPr>
              <w:t xml:space="preserve">Helpdesk 6.0 &amp; Crystal XI - </w:t>
            </w:r>
            <w:r w:rsidR="00C66E04" w:rsidRPr="00E57DDC">
              <w:rPr>
                <w:rFonts w:ascii="Arial" w:hAnsi="Arial"/>
                <w:b w:val="0"/>
                <w:sz w:val="18"/>
              </w:rPr>
              <w:t>El Dorado, AK</w:t>
            </w:r>
          </w:p>
          <w:p w:rsidR="00171265" w:rsidRPr="00E57DDC" w:rsidRDefault="00171265" w:rsidP="006F33C7">
            <w:pPr>
              <w:pStyle w:val="Heading1"/>
              <w:numPr>
                <w:ilvl w:val="0"/>
                <w:numId w:val="27"/>
              </w:numPr>
              <w:rPr>
                <w:rFonts w:ascii="Arial" w:hAnsi="Arial"/>
                <w:b w:val="0"/>
                <w:sz w:val="18"/>
              </w:rPr>
            </w:pPr>
            <w:r w:rsidRPr="00E57DDC">
              <w:rPr>
                <w:rFonts w:ascii="Arial" w:hAnsi="Arial"/>
                <w:b w:val="0"/>
                <w:sz w:val="18"/>
              </w:rPr>
              <w:t>Oregon Department of Transportation - UNIX/Oracle - 5.1.2 upgraded to 7.0 ITSM</w:t>
            </w:r>
          </w:p>
          <w:p w:rsidR="00D35AB4" w:rsidRPr="00E57DDC" w:rsidRDefault="002E1511" w:rsidP="006F33C7">
            <w:pPr>
              <w:pStyle w:val="Heading1"/>
              <w:numPr>
                <w:ilvl w:val="0"/>
                <w:numId w:val="27"/>
              </w:numPr>
              <w:rPr>
                <w:rFonts w:ascii="Arial" w:hAnsi="Arial"/>
                <w:b w:val="0"/>
                <w:sz w:val="18"/>
              </w:rPr>
            </w:pPr>
            <w:r w:rsidRPr="00E57DDC">
              <w:rPr>
                <w:rFonts w:ascii="Arial" w:hAnsi="Arial"/>
                <w:b w:val="0"/>
                <w:sz w:val="18"/>
              </w:rPr>
              <w:t>Lyondell-</w:t>
            </w:r>
            <w:proofErr w:type="spellStart"/>
            <w:r w:rsidRPr="00E57DDC">
              <w:rPr>
                <w:rFonts w:ascii="Arial" w:hAnsi="Arial"/>
                <w:b w:val="0"/>
                <w:sz w:val="18"/>
              </w:rPr>
              <w:t>Basell</w:t>
            </w:r>
            <w:proofErr w:type="spellEnd"/>
            <w:r w:rsidRPr="00E57DDC">
              <w:rPr>
                <w:rFonts w:ascii="Arial" w:hAnsi="Arial"/>
                <w:b w:val="0"/>
                <w:sz w:val="18"/>
              </w:rPr>
              <w:t xml:space="preserve"> – Houston, TX – 7.5 &amp; 7.6 Upgrade/Enhancement</w:t>
            </w:r>
          </w:p>
          <w:p w:rsidR="00D35AB4" w:rsidRPr="00E57DDC" w:rsidRDefault="00224AEE" w:rsidP="006F33C7">
            <w:pPr>
              <w:pStyle w:val="Heading1"/>
              <w:numPr>
                <w:ilvl w:val="0"/>
                <w:numId w:val="27"/>
              </w:numPr>
              <w:rPr>
                <w:rFonts w:ascii="Arial" w:hAnsi="Arial"/>
                <w:b w:val="0"/>
                <w:sz w:val="18"/>
              </w:rPr>
            </w:pPr>
            <w:r w:rsidRPr="00E57DDC">
              <w:rPr>
                <w:rFonts w:ascii="Arial" w:hAnsi="Arial"/>
                <w:b w:val="0"/>
                <w:sz w:val="18"/>
              </w:rPr>
              <w:t xml:space="preserve">Xerox (Twice) – Dallas, TX - </w:t>
            </w:r>
            <w:r w:rsidR="000352B6" w:rsidRPr="00E57DDC">
              <w:rPr>
                <w:rFonts w:ascii="Arial" w:hAnsi="Arial"/>
                <w:b w:val="0"/>
                <w:sz w:val="18"/>
              </w:rPr>
              <w:t>7.X</w:t>
            </w:r>
          </w:p>
          <w:p w:rsidR="004904AB" w:rsidRPr="00E57DDC" w:rsidRDefault="004904AB" w:rsidP="006F33C7">
            <w:pPr>
              <w:pStyle w:val="Heading1"/>
              <w:numPr>
                <w:ilvl w:val="0"/>
                <w:numId w:val="27"/>
              </w:numPr>
              <w:rPr>
                <w:rFonts w:ascii="Arial" w:hAnsi="Arial"/>
                <w:b w:val="0"/>
                <w:sz w:val="18"/>
              </w:rPr>
            </w:pPr>
            <w:r w:rsidRPr="00E57DDC">
              <w:rPr>
                <w:rFonts w:ascii="Arial" w:hAnsi="Arial"/>
                <w:b w:val="0"/>
                <w:sz w:val="18"/>
              </w:rPr>
              <w:t>USDA / Accenture – Remedy 7.X – New Orleans, LA</w:t>
            </w:r>
          </w:p>
          <w:p w:rsidR="00735BC0" w:rsidRPr="00E57DDC" w:rsidRDefault="00735BC0" w:rsidP="006F33C7">
            <w:pPr>
              <w:pStyle w:val="Heading1"/>
              <w:numPr>
                <w:ilvl w:val="0"/>
                <w:numId w:val="27"/>
              </w:numPr>
              <w:rPr>
                <w:rFonts w:ascii="Arial" w:hAnsi="Arial"/>
                <w:b w:val="0"/>
                <w:sz w:val="18"/>
              </w:rPr>
            </w:pPr>
            <w:r w:rsidRPr="00E57DDC">
              <w:rPr>
                <w:rFonts w:ascii="Arial" w:hAnsi="Arial"/>
                <w:b w:val="0"/>
                <w:sz w:val="18"/>
              </w:rPr>
              <w:t xml:space="preserve">Federal Aviation Association (FAA) – </w:t>
            </w:r>
            <w:proofErr w:type="spellStart"/>
            <w:r w:rsidRPr="00E57DDC">
              <w:rPr>
                <w:rFonts w:ascii="Arial" w:hAnsi="Arial"/>
                <w:b w:val="0"/>
                <w:sz w:val="18"/>
              </w:rPr>
              <w:t>Actionet</w:t>
            </w:r>
            <w:proofErr w:type="spellEnd"/>
            <w:r w:rsidRPr="00E57DDC">
              <w:rPr>
                <w:rFonts w:ascii="Arial" w:hAnsi="Arial"/>
                <w:b w:val="0"/>
                <w:sz w:val="18"/>
              </w:rPr>
              <w:t xml:space="preserve"> – ITSM 7.</w:t>
            </w:r>
            <w:r w:rsidR="00974381" w:rsidRPr="00E57DDC">
              <w:rPr>
                <w:rFonts w:ascii="Arial" w:hAnsi="Arial"/>
                <w:b w:val="0"/>
                <w:sz w:val="18"/>
              </w:rPr>
              <w:t>5/7.6 Server – OK</w:t>
            </w:r>
          </w:p>
          <w:p w:rsidR="00BC7287" w:rsidRPr="00E57DDC" w:rsidRDefault="00E11AD7" w:rsidP="006F33C7">
            <w:pPr>
              <w:pStyle w:val="Heading1"/>
              <w:numPr>
                <w:ilvl w:val="0"/>
                <w:numId w:val="27"/>
              </w:numPr>
              <w:rPr>
                <w:rFonts w:ascii="Arial" w:hAnsi="Arial"/>
                <w:b w:val="0"/>
                <w:sz w:val="18"/>
              </w:rPr>
            </w:pPr>
            <w:r w:rsidRPr="00E57DDC">
              <w:rPr>
                <w:rFonts w:ascii="Arial" w:hAnsi="Arial"/>
                <w:b w:val="0"/>
                <w:sz w:val="18"/>
              </w:rPr>
              <w:t>NPD – Remedy Development - Port Washington, NY</w:t>
            </w:r>
          </w:p>
          <w:p w:rsidR="00974381" w:rsidRPr="00E57DDC" w:rsidRDefault="00974381" w:rsidP="006F33C7">
            <w:pPr>
              <w:pStyle w:val="Heading1"/>
              <w:numPr>
                <w:ilvl w:val="0"/>
                <w:numId w:val="27"/>
              </w:numPr>
              <w:rPr>
                <w:rFonts w:ascii="Arial" w:hAnsi="Arial"/>
                <w:b w:val="0"/>
                <w:sz w:val="18"/>
              </w:rPr>
            </w:pPr>
            <w:proofErr w:type="spellStart"/>
            <w:r w:rsidRPr="00E57DDC">
              <w:rPr>
                <w:rFonts w:ascii="Arial" w:hAnsi="Arial"/>
                <w:b w:val="0"/>
                <w:sz w:val="18"/>
              </w:rPr>
              <w:t>Verio</w:t>
            </w:r>
            <w:proofErr w:type="spellEnd"/>
            <w:r w:rsidRPr="00E57DDC">
              <w:rPr>
                <w:rFonts w:ascii="Arial" w:hAnsi="Arial"/>
                <w:b w:val="0"/>
                <w:sz w:val="18"/>
              </w:rPr>
              <w:t xml:space="preserve"> </w:t>
            </w:r>
            <w:proofErr w:type="spellStart"/>
            <w:r w:rsidRPr="00E57DDC">
              <w:rPr>
                <w:rFonts w:ascii="Arial" w:hAnsi="Arial"/>
                <w:b w:val="0"/>
                <w:sz w:val="18"/>
              </w:rPr>
              <w:t>Telelcommunications</w:t>
            </w:r>
            <w:proofErr w:type="spellEnd"/>
            <w:r w:rsidRPr="00E57DDC">
              <w:rPr>
                <w:rFonts w:ascii="Arial" w:hAnsi="Arial"/>
                <w:b w:val="0"/>
                <w:sz w:val="18"/>
              </w:rPr>
              <w:t xml:space="preserve"> – 7.6.04 support – Boca Rotan, FL</w:t>
            </w:r>
          </w:p>
          <w:p w:rsidR="009F30BE" w:rsidRPr="00E57DDC" w:rsidRDefault="00DA0945" w:rsidP="006F33C7">
            <w:pPr>
              <w:pStyle w:val="Heading1"/>
              <w:numPr>
                <w:ilvl w:val="0"/>
                <w:numId w:val="27"/>
              </w:numPr>
              <w:rPr>
                <w:rFonts w:ascii="Arial" w:hAnsi="Arial"/>
                <w:b w:val="0"/>
                <w:sz w:val="18"/>
              </w:rPr>
            </w:pPr>
            <w:r>
              <w:rPr>
                <w:rFonts w:ascii="Arial" w:hAnsi="Arial"/>
                <w:b w:val="0"/>
                <w:sz w:val="18"/>
              </w:rPr>
              <w:t>State of Massachusetts Department of Education – Remedy – Boston, MA</w:t>
            </w:r>
          </w:p>
          <w:p w:rsidR="003D229F" w:rsidRPr="00E57DDC" w:rsidRDefault="006D6D5C" w:rsidP="006F33C7">
            <w:pPr>
              <w:pStyle w:val="Heading1"/>
              <w:numPr>
                <w:ilvl w:val="0"/>
                <w:numId w:val="27"/>
              </w:numPr>
              <w:rPr>
                <w:rFonts w:ascii="Arial" w:hAnsi="Arial"/>
                <w:b w:val="0"/>
                <w:sz w:val="18"/>
              </w:rPr>
            </w:pPr>
            <w:r w:rsidRPr="00E57DDC">
              <w:rPr>
                <w:rFonts w:ascii="Arial" w:hAnsi="Arial"/>
                <w:b w:val="0"/>
                <w:sz w:val="18"/>
              </w:rPr>
              <w:t xml:space="preserve">Adobe </w:t>
            </w:r>
            <w:r w:rsidR="002002F7" w:rsidRPr="00E57DDC">
              <w:rPr>
                <w:rFonts w:ascii="Arial" w:hAnsi="Arial"/>
                <w:b w:val="0"/>
                <w:sz w:val="18"/>
              </w:rPr>
              <w:t>–</w:t>
            </w:r>
            <w:r w:rsidRPr="00E57DDC">
              <w:rPr>
                <w:rFonts w:ascii="Arial" w:hAnsi="Arial"/>
                <w:b w:val="0"/>
                <w:sz w:val="18"/>
              </w:rPr>
              <w:t xml:space="preserve"> </w:t>
            </w:r>
            <w:r w:rsidR="002002F7" w:rsidRPr="00E57DDC">
              <w:rPr>
                <w:rFonts w:ascii="Arial" w:hAnsi="Arial"/>
                <w:b w:val="0"/>
                <w:sz w:val="18"/>
              </w:rPr>
              <w:t>7.6.04 Service Request Management (SRM) – San Jose, CA</w:t>
            </w:r>
          </w:p>
          <w:p w:rsidR="002002F7" w:rsidRPr="00E57DDC" w:rsidRDefault="002002F7" w:rsidP="006F33C7">
            <w:pPr>
              <w:pStyle w:val="Heading1"/>
              <w:numPr>
                <w:ilvl w:val="0"/>
                <w:numId w:val="27"/>
              </w:numPr>
              <w:rPr>
                <w:rFonts w:ascii="Arial" w:hAnsi="Arial"/>
                <w:b w:val="0"/>
                <w:sz w:val="18"/>
              </w:rPr>
            </w:pPr>
            <w:r w:rsidRPr="00E57DDC">
              <w:rPr>
                <w:rFonts w:ascii="Arial" w:hAnsi="Arial"/>
                <w:b w:val="0"/>
                <w:sz w:val="18"/>
              </w:rPr>
              <w:t xml:space="preserve">Safeway </w:t>
            </w:r>
            <w:r w:rsidR="00F87E24" w:rsidRPr="00E57DDC">
              <w:rPr>
                <w:rFonts w:ascii="Arial" w:hAnsi="Arial"/>
                <w:b w:val="0"/>
                <w:sz w:val="18"/>
              </w:rPr>
              <w:t>(Twice)</w:t>
            </w:r>
            <w:r w:rsidRPr="00E57DDC">
              <w:rPr>
                <w:rFonts w:ascii="Arial" w:hAnsi="Arial"/>
                <w:b w:val="0"/>
                <w:sz w:val="18"/>
              </w:rPr>
              <w:t>– 7.6.04 I</w:t>
            </w:r>
            <w:r w:rsidR="00A01A23" w:rsidRPr="00E57DDC">
              <w:rPr>
                <w:rFonts w:ascii="Arial" w:hAnsi="Arial"/>
                <w:b w:val="0"/>
                <w:sz w:val="18"/>
              </w:rPr>
              <w:t>TSM Upgrade – Phoenix, AZ</w:t>
            </w:r>
          </w:p>
          <w:p w:rsidR="002002F7" w:rsidRPr="00E57DDC" w:rsidRDefault="002002F7" w:rsidP="006F33C7">
            <w:pPr>
              <w:pStyle w:val="Heading1"/>
              <w:numPr>
                <w:ilvl w:val="0"/>
                <w:numId w:val="27"/>
              </w:numPr>
              <w:rPr>
                <w:rFonts w:ascii="Arial" w:hAnsi="Arial"/>
                <w:b w:val="0"/>
                <w:sz w:val="18"/>
              </w:rPr>
            </w:pPr>
            <w:r w:rsidRPr="00E57DDC">
              <w:rPr>
                <w:rFonts w:ascii="Arial" w:hAnsi="Arial"/>
                <w:b w:val="0"/>
                <w:sz w:val="18"/>
              </w:rPr>
              <w:t>Kraft Foods – 7.6.04 ITSM integration – Northfield, IL</w:t>
            </w:r>
          </w:p>
          <w:p w:rsidR="00A01A23" w:rsidRPr="00E57DDC" w:rsidRDefault="00A01A23" w:rsidP="006F33C7">
            <w:pPr>
              <w:pStyle w:val="Heading1"/>
              <w:numPr>
                <w:ilvl w:val="0"/>
                <w:numId w:val="27"/>
              </w:numPr>
              <w:rPr>
                <w:rFonts w:ascii="Arial" w:hAnsi="Arial"/>
                <w:b w:val="0"/>
                <w:sz w:val="18"/>
              </w:rPr>
            </w:pPr>
            <w:r w:rsidRPr="00E57DDC">
              <w:rPr>
                <w:rFonts w:ascii="Arial" w:hAnsi="Arial"/>
                <w:b w:val="0"/>
                <w:sz w:val="18"/>
              </w:rPr>
              <w:t>NASA – 7.6.04 Web Services</w:t>
            </w:r>
            <w:r w:rsidR="00FC4864" w:rsidRPr="00E57DDC">
              <w:rPr>
                <w:rFonts w:ascii="Arial" w:hAnsi="Arial"/>
                <w:b w:val="0"/>
                <w:sz w:val="18"/>
              </w:rPr>
              <w:t xml:space="preserve"> and ITSM</w:t>
            </w:r>
            <w:r w:rsidRPr="00E57DDC">
              <w:rPr>
                <w:rFonts w:ascii="Arial" w:hAnsi="Arial"/>
                <w:b w:val="0"/>
                <w:sz w:val="18"/>
              </w:rPr>
              <w:t xml:space="preserve"> – Huntsville, AL.</w:t>
            </w:r>
          </w:p>
          <w:p w:rsidR="00C83314" w:rsidRPr="00E57DDC" w:rsidRDefault="00C83314" w:rsidP="006F33C7">
            <w:pPr>
              <w:pStyle w:val="Heading1"/>
              <w:numPr>
                <w:ilvl w:val="0"/>
                <w:numId w:val="27"/>
              </w:numPr>
              <w:rPr>
                <w:rFonts w:ascii="Arial" w:hAnsi="Arial"/>
                <w:b w:val="0"/>
                <w:sz w:val="18"/>
              </w:rPr>
            </w:pPr>
            <w:r w:rsidRPr="00E57DDC">
              <w:rPr>
                <w:rFonts w:ascii="Arial" w:hAnsi="Arial"/>
                <w:b w:val="0"/>
                <w:sz w:val="18"/>
              </w:rPr>
              <w:t xml:space="preserve">Forrest Labs – </w:t>
            </w:r>
            <w:r w:rsidR="008F5DBD" w:rsidRPr="00E57DDC">
              <w:rPr>
                <w:rFonts w:ascii="Arial" w:hAnsi="Arial"/>
                <w:b w:val="0"/>
                <w:sz w:val="18"/>
              </w:rPr>
              <w:t>Remedy/</w:t>
            </w:r>
            <w:r w:rsidRPr="00E57DDC">
              <w:rPr>
                <w:rFonts w:ascii="Arial" w:hAnsi="Arial"/>
                <w:b w:val="0"/>
                <w:sz w:val="18"/>
              </w:rPr>
              <w:t>Analytics reporting – Long Island, NY</w:t>
            </w:r>
          </w:p>
          <w:p w:rsidR="00000A5D" w:rsidRPr="00E57DDC" w:rsidRDefault="00000A5D" w:rsidP="006F33C7">
            <w:pPr>
              <w:pStyle w:val="Heading1"/>
              <w:numPr>
                <w:ilvl w:val="0"/>
                <w:numId w:val="27"/>
              </w:numPr>
              <w:rPr>
                <w:rFonts w:ascii="Arial" w:hAnsi="Arial"/>
                <w:b w:val="0"/>
                <w:sz w:val="18"/>
              </w:rPr>
            </w:pPr>
            <w:r w:rsidRPr="00E57DDC">
              <w:rPr>
                <w:rFonts w:ascii="Arial" w:hAnsi="Arial"/>
                <w:b w:val="0"/>
                <w:sz w:val="18"/>
              </w:rPr>
              <w:t>St. Louis University – 7.6.04 – St. Louis, MO</w:t>
            </w:r>
          </w:p>
          <w:p w:rsidR="00000A5D" w:rsidRPr="00E57DDC" w:rsidRDefault="00000A5D" w:rsidP="006F33C7">
            <w:pPr>
              <w:pStyle w:val="Heading1"/>
              <w:numPr>
                <w:ilvl w:val="0"/>
                <w:numId w:val="27"/>
              </w:numPr>
              <w:rPr>
                <w:rFonts w:ascii="Arial" w:hAnsi="Arial"/>
                <w:b w:val="0"/>
                <w:sz w:val="18"/>
              </w:rPr>
            </w:pPr>
            <w:r w:rsidRPr="00E57DDC">
              <w:rPr>
                <w:rFonts w:ascii="Arial" w:hAnsi="Arial"/>
                <w:b w:val="0"/>
                <w:sz w:val="18"/>
              </w:rPr>
              <w:t>KPMG</w:t>
            </w:r>
            <w:r w:rsidR="00F87E24" w:rsidRPr="00E57DDC">
              <w:rPr>
                <w:rFonts w:ascii="Arial" w:hAnsi="Arial"/>
                <w:b w:val="0"/>
                <w:sz w:val="18"/>
              </w:rPr>
              <w:t xml:space="preserve"> (Twice)</w:t>
            </w:r>
            <w:r w:rsidRPr="00E57DDC">
              <w:rPr>
                <w:rFonts w:ascii="Arial" w:hAnsi="Arial"/>
                <w:b w:val="0"/>
                <w:sz w:val="18"/>
              </w:rPr>
              <w:t xml:space="preserve"> – Custom 7.X development – New Jersey, NY</w:t>
            </w:r>
          </w:p>
          <w:p w:rsidR="00470993" w:rsidRPr="00E57DDC" w:rsidRDefault="00C502D5" w:rsidP="006F33C7">
            <w:pPr>
              <w:pStyle w:val="Heading1"/>
              <w:numPr>
                <w:ilvl w:val="0"/>
                <w:numId w:val="27"/>
              </w:numPr>
              <w:rPr>
                <w:rFonts w:ascii="Arial" w:hAnsi="Arial"/>
                <w:b w:val="0"/>
                <w:sz w:val="18"/>
              </w:rPr>
            </w:pPr>
            <w:r w:rsidRPr="00E57DDC">
              <w:rPr>
                <w:rFonts w:ascii="Arial" w:hAnsi="Arial"/>
                <w:b w:val="0"/>
                <w:sz w:val="18"/>
              </w:rPr>
              <w:t>Mutual of Omaha – 7.6.04 – Omaha, NE</w:t>
            </w:r>
          </w:p>
          <w:p w:rsidR="00B00C6A" w:rsidRPr="00E57DDC" w:rsidRDefault="00902A41" w:rsidP="006F33C7">
            <w:pPr>
              <w:pStyle w:val="Heading1"/>
              <w:numPr>
                <w:ilvl w:val="0"/>
                <w:numId w:val="27"/>
              </w:numPr>
              <w:rPr>
                <w:rFonts w:ascii="Arial" w:hAnsi="Arial"/>
                <w:b w:val="0"/>
                <w:sz w:val="18"/>
              </w:rPr>
            </w:pPr>
            <w:r w:rsidRPr="00E57DDC">
              <w:rPr>
                <w:rFonts w:ascii="Arial" w:hAnsi="Arial"/>
                <w:b w:val="0"/>
                <w:sz w:val="18"/>
              </w:rPr>
              <w:t>City of Charlotte, NC – ITSM 7.6</w:t>
            </w:r>
            <w:r w:rsidR="004B5579" w:rsidRPr="00E57DDC">
              <w:rPr>
                <w:rFonts w:ascii="Arial" w:hAnsi="Arial"/>
                <w:b w:val="0"/>
                <w:sz w:val="18"/>
              </w:rPr>
              <w:t>.</w:t>
            </w:r>
            <w:r w:rsidRPr="00E57DDC">
              <w:rPr>
                <w:rFonts w:ascii="Arial" w:hAnsi="Arial"/>
                <w:b w:val="0"/>
                <w:sz w:val="18"/>
              </w:rPr>
              <w:t>04 – Charlotte, NC</w:t>
            </w:r>
          </w:p>
        </w:tc>
      </w:tr>
      <w:tr w:rsidR="00E94B15" w:rsidTr="00D37EB3">
        <w:tblPrEx>
          <w:tblCellMar>
            <w:top w:w="0" w:type="dxa"/>
            <w:bottom w:w="0" w:type="dxa"/>
          </w:tblCellMar>
        </w:tblPrEx>
        <w:trPr>
          <w:trHeight w:val="135"/>
        </w:trPr>
        <w:tc>
          <w:tcPr>
            <w:tcW w:w="1560" w:type="dxa"/>
          </w:tcPr>
          <w:p w:rsidR="00E94B15" w:rsidRDefault="00E94B15">
            <w:pPr>
              <w:pStyle w:val="Heading1"/>
              <w:rPr>
                <w:rFonts w:ascii="Arial" w:hAnsi="Arial"/>
                <w:sz w:val="20"/>
              </w:rPr>
            </w:pPr>
          </w:p>
        </w:tc>
        <w:tc>
          <w:tcPr>
            <w:tcW w:w="8505" w:type="dxa"/>
            <w:gridSpan w:val="2"/>
          </w:tcPr>
          <w:p w:rsidR="00E94B15" w:rsidRDefault="00E94B15">
            <w:pPr>
              <w:pStyle w:val="Heading2"/>
              <w:rPr>
                <w:rFonts w:ascii="Arial" w:hAnsi="Arial"/>
              </w:rPr>
            </w:pPr>
          </w:p>
        </w:tc>
      </w:tr>
      <w:tr w:rsidR="00E94B15" w:rsidTr="00D37EB3">
        <w:tblPrEx>
          <w:tblCellMar>
            <w:top w:w="0" w:type="dxa"/>
            <w:bottom w:w="0" w:type="dxa"/>
          </w:tblCellMar>
        </w:tblPrEx>
        <w:trPr>
          <w:trHeight w:val="135"/>
        </w:trPr>
        <w:tc>
          <w:tcPr>
            <w:tcW w:w="1560" w:type="dxa"/>
          </w:tcPr>
          <w:p w:rsidR="003120D0" w:rsidRDefault="003120D0" w:rsidP="007236CF">
            <w:pPr>
              <w:rPr>
                <w:rFonts w:ascii="Arial" w:hAnsi="Arial"/>
                <w:sz w:val="20"/>
              </w:rPr>
            </w:pPr>
          </w:p>
        </w:tc>
        <w:tc>
          <w:tcPr>
            <w:tcW w:w="8505" w:type="dxa"/>
            <w:gridSpan w:val="2"/>
          </w:tcPr>
          <w:p w:rsidR="00E94B15" w:rsidRDefault="00E94B15">
            <w:pPr>
              <w:pStyle w:val="Heading2"/>
              <w:rPr>
                <w:rFonts w:ascii="Arial" w:hAnsi="Arial"/>
              </w:rPr>
            </w:pPr>
          </w:p>
        </w:tc>
      </w:tr>
      <w:tr w:rsidR="00E94B15" w:rsidTr="00D37EB3">
        <w:tblPrEx>
          <w:tblCellMar>
            <w:top w:w="0" w:type="dxa"/>
            <w:bottom w:w="0" w:type="dxa"/>
          </w:tblCellMar>
        </w:tblPrEx>
        <w:trPr>
          <w:trHeight w:val="300"/>
        </w:trPr>
        <w:tc>
          <w:tcPr>
            <w:tcW w:w="1560" w:type="dxa"/>
          </w:tcPr>
          <w:p w:rsidR="00E94B15" w:rsidRDefault="00E94B15">
            <w:pPr>
              <w:pStyle w:val="Heading1"/>
              <w:rPr>
                <w:rFonts w:ascii="Arial" w:hAnsi="Arial"/>
                <w:sz w:val="20"/>
              </w:rPr>
            </w:pPr>
          </w:p>
        </w:tc>
        <w:tc>
          <w:tcPr>
            <w:tcW w:w="8505" w:type="dxa"/>
            <w:gridSpan w:val="2"/>
          </w:tcPr>
          <w:p w:rsidR="00E94B15" w:rsidRDefault="00E94B15">
            <w:pPr>
              <w:pStyle w:val="Heading2"/>
              <w:rPr>
                <w:rFonts w:ascii="Arial" w:hAnsi="Arial"/>
              </w:rPr>
            </w:pPr>
          </w:p>
        </w:tc>
      </w:tr>
      <w:tr w:rsidR="00E94B15" w:rsidTr="00D37EB3">
        <w:tblPrEx>
          <w:tblCellMar>
            <w:top w:w="0" w:type="dxa"/>
            <w:bottom w:w="0" w:type="dxa"/>
          </w:tblCellMar>
        </w:tblPrEx>
        <w:trPr>
          <w:trHeight w:val="300"/>
        </w:trPr>
        <w:tc>
          <w:tcPr>
            <w:tcW w:w="1560" w:type="dxa"/>
          </w:tcPr>
          <w:p w:rsidR="00E94B15" w:rsidRDefault="00E94B15">
            <w:pPr>
              <w:jc w:val="right"/>
              <w:rPr>
                <w:rFonts w:ascii="Arial" w:hAnsi="Arial"/>
                <w:sz w:val="20"/>
              </w:rPr>
            </w:pPr>
          </w:p>
        </w:tc>
        <w:tc>
          <w:tcPr>
            <w:tcW w:w="8505" w:type="dxa"/>
            <w:gridSpan w:val="2"/>
          </w:tcPr>
          <w:p w:rsidR="00E94B15" w:rsidRDefault="00E94B15" w:rsidP="00F9624E">
            <w:pPr>
              <w:pStyle w:val="Heading1"/>
              <w:rPr>
                <w:rFonts w:ascii="Arial" w:hAnsi="Arial"/>
                <w:sz w:val="20"/>
              </w:rPr>
            </w:pPr>
          </w:p>
        </w:tc>
      </w:tr>
      <w:tr w:rsidR="00E94B15" w:rsidTr="00D37EB3">
        <w:tblPrEx>
          <w:tblCellMar>
            <w:top w:w="0" w:type="dxa"/>
            <w:bottom w:w="0" w:type="dxa"/>
          </w:tblCellMar>
        </w:tblPrEx>
        <w:trPr>
          <w:trHeight w:val="270"/>
        </w:trPr>
        <w:tc>
          <w:tcPr>
            <w:tcW w:w="1560" w:type="dxa"/>
          </w:tcPr>
          <w:p w:rsidR="00E94B15" w:rsidRDefault="00E94B15">
            <w:pPr>
              <w:jc w:val="right"/>
              <w:rPr>
                <w:rFonts w:ascii="Arial" w:hAnsi="Arial"/>
                <w:sz w:val="20"/>
              </w:rPr>
            </w:pPr>
          </w:p>
        </w:tc>
        <w:tc>
          <w:tcPr>
            <w:tcW w:w="8505" w:type="dxa"/>
            <w:gridSpan w:val="2"/>
          </w:tcPr>
          <w:p w:rsidR="00E94B15" w:rsidRDefault="00E94B15">
            <w:pPr>
              <w:pStyle w:val="Heading2"/>
              <w:rPr>
                <w:rFonts w:ascii="Arial" w:hAnsi="Arial"/>
              </w:rPr>
            </w:pPr>
          </w:p>
        </w:tc>
      </w:tr>
    </w:tbl>
    <w:p w:rsidR="00E94B15" w:rsidRDefault="00E94B15"/>
    <w:sectPr w:rsidR="00E94B15" w:rsidSect="00F961E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5344" w:rsidRDefault="00D85344">
      <w:r>
        <w:separator/>
      </w:r>
    </w:p>
  </w:endnote>
  <w:endnote w:type="continuationSeparator" w:id="0">
    <w:p w:rsidR="00D85344" w:rsidRDefault="00D8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lio Lt BT">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70884" w:rsidRDefault="0087088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p w:rsidR="000E1024" w:rsidRDefault="000E1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5344" w:rsidRDefault="00D85344">
      <w:r>
        <w:separator/>
      </w:r>
    </w:p>
  </w:footnote>
  <w:footnote w:type="continuationSeparator" w:id="0">
    <w:p w:rsidR="00D85344" w:rsidRDefault="00D85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6538" w:rsidRDefault="004B5920" w:rsidP="004B5920">
    <w:pPr>
      <w:pStyle w:val="Subtitle"/>
      <w:jc w:val="left"/>
      <w:rPr>
        <w:rFonts w:ascii="Arial" w:hAnsi="Arial"/>
        <w:sz w:val="20"/>
      </w:rPr>
    </w:pPr>
    <w:r>
      <w:fldChar w:fldCharType="begin"/>
    </w:r>
    <w:r>
      <w:instrText xml:space="preserve"> INCLUDEPICTURE  "cid:image001.png@01D517AE.1A2F8D50" \* MERGEFORMATINET </w:instrText>
    </w:r>
    <w:r>
      <w:fldChar w:fldCharType="separate"/>
    </w:r>
    <w:r>
      <w:fldChar w:fldCharType="begin"/>
    </w:r>
    <w:r>
      <w:instrText xml:space="preserve"> INCLUDEPICTURE  "cid:image001.png@01D517AE.1A2F8D50" \* MERGEFORMATINET </w:instrText>
    </w:r>
    <w:r>
      <w:fldChar w:fldCharType="separate"/>
    </w:r>
    <w:r>
      <w:fldChar w:fldCharType="begin"/>
    </w:r>
    <w:r>
      <w:instrText xml:space="preserve"> INCLUDEPICTURE  "cid:image001.png@01D517AE.1A2F8D50" \* MERGEFORMATINET </w:instrText>
    </w:r>
    <w:r>
      <w:fldChar w:fldCharType="separate"/>
    </w:r>
    <w:r>
      <w:fldChar w:fldCharType="begin"/>
    </w:r>
    <w:r>
      <w:instrText xml:space="preserve"> INCLUDEPICTURE  "cid:image001.png@01D517AE.1A2F8D50"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cid:ii_j6nkwo4l0_15e09f5bfddba381" style="width:106.5pt;height:20.5pt">
          <v:imagedata r:id="rId1" r:href="rId2"/>
        </v:shape>
      </w:pict>
    </w:r>
    <w:r>
      <w:fldChar w:fldCharType="end"/>
    </w:r>
    <w:r>
      <w:fldChar w:fldCharType="end"/>
    </w:r>
    <w:r>
      <w:fldChar w:fldCharType="end"/>
    </w:r>
    <w:r>
      <w:fldChar w:fldCharType="end"/>
    </w:r>
    <w:r>
      <w:t xml:space="preserve">   </w:t>
    </w:r>
    <w:bookmarkStart w:id="0" w:name="_Hlk10792565"/>
    <w:r>
      <w:tab/>
    </w:r>
    <w:r w:rsidRPr="00D37EB3">
      <w:rPr>
        <w:b/>
      </w:rPr>
      <w:t>CONNAL JACKSON</w:t>
    </w:r>
    <w:r w:rsidR="00D37EB3" w:rsidRPr="00D37EB3">
      <w:rPr>
        <w:b/>
      </w:rPr>
      <w:tab/>
    </w:r>
    <w:r w:rsidR="00D37EB3">
      <w:t xml:space="preserve">           </w:t>
    </w:r>
    <w:r>
      <w:t xml:space="preserve"> </w:t>
    </w:r>
    <w:r w:rsidR="00D37EB3" w:rsidRPr="00222A2B">
      <w:rPr>
        <w:noProof/>
      </w:rPr>
      <w:pict>
        <v:shape id="Picture 3" o:spid="_x0000_i1026" type="#_x0000_t75" style="width:68pt;height:31pt;visibility:visible">
          <v:imagedata r:id="rId3" o:title=""/>
        </v:shape>
      </w:pict>
    </w:r>
    <w:bookmarkEnd w:id="0"/>
    <w:r w:rsidR="00D37EB3" w:rsidRPr="00222A2B">
      <w:rPr>
        <w:noProof/>
      </w:rPr>
      <w:pict>
        <v:shape id="Picture 1" o:spid="_x0000_i1027" type="#_x0000_t75" style="width:75pt;height:33pt;visibility:visible">
          <v:imagedata r:id="rId4" o:title=""/>
        </v:shape>
      </w:pict>
    </w:r>
  </w:p>
  <w:p w:rsidR="00536538" w:rsidRDefault="00536538" w:rsidP="004B5920">
    <w:pPr>
      <w:pStyle w:val="Subtitle"/>
      <w:ind w:left="8640"/>
      <w:rPr>
        <w:rFonts w:ascii="Arial" w:hAnsi="Arial"/>
        <w:sz w:val="20"/>
      </w:rPr>
    </w:pPr>
  </w:p>
  <w:p w:rsidR="0038420F" w:rsidRDefault="0038420F" w:rsidP="00E95819">
    <w:pPr>
      <w:pStyle w:val="Subtitle"/>
      <w:ind w:left="8640"/>
      <w:rPr>
        <w:rFonts w:ascii="Arial" w:hAnsi="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E4A297EE"/>
    <w:lvl w:ilvl="0">
      <w:numFmt w:val="decimal"/>
      <w:lvlText w:val="*"/>
      <w:lvlJc w:val="left"/>
    </w:lvl>
  </w:abstractNum>
  <w:abstractNum w:abstractNumId="1" w15:restartNumberingAfterBreak="0">
    <w:nsid w:val="00CB176D"/>
    <w:multiLevelType w:val="multilevel"/>
    <w:tmpl w:val="C9F4508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15:restartNumberingAfterBreak="0">
    <w:nsid w:val="0AA623CA"/>
    <w:multiLevelType w:val="hybridMultilevel"/>
    <w:tmpl w:val="5532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E6339"/>
    <w:multiLevelType w:val="multilevel"/>
    <w:tmpl w:val="C9F4508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 w15:restartNumberingAfterBreak="0">
    <w:nsid w:val="0C276380"/>
    <w:multiLevelType w:val="multilevel"/>
    <w:tmpl w:val="C9F4508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5" w15:restartNumberingAfterBreak="0">
    <w:nsid w:val="1256148C"/>
    <w:multiLevelType w:val="hybridMultilevel"/>
    <w:tmpl w:val="FEF0D15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424506"/>
    <w:multiLevelType w:val="multilevel"/>
    <w:tmpl w:val="C9F4508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19452D12"/>
    <w:multiLevelType w:val="hybridMultilevel"/>
    <w:tmpl w:val="6F522E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325650"/>
    <w:multiLevelType w:val="hybridMultilevel"/>
    <w:tmpl w:val="811C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475D9"/>
    <w:multiLevelType w:val="hybridMultilevel"/>
    <w:tmpl w:val="99B66FC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BB3629"/>
    <w:multiLevelType w:val="hybridMultilevel"/>
    <w:tmpl w:val="9E0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011C4"/>
    <w:multiLevelType w:val="hybridMultilevel"/>
    <w:tmpl w:val="666212D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FA3902"/>
    <w:multiLevelType w:val="multilevel"/>
    <w:tmpl w:val="9E84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C0438"/>
    <w:multiLevelType w:val="hybridMultilevel"/>
    <w:tmpl w:val="F97A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B7E5D"/>
    <w:multiLevelType w:val="hybridMultilevel"/>
    <w:tmpl w:val="120CAA6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043BCF"/>
    <w:multiLevelType w:val="hybridMultilevel"/>
    <w:tmpl w:val="80688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D7852"/>
    <w:multiLevelType w:val="hybridMultilevel"/>
    <w:tmpl w:val="704A5C2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3B0A08"/>
    <w:multiLevelType w:val="hybridMultilevel"/>
    <w:tmpl w:val="EC307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9D6919"/>
    <w:multiLevelType w:val="hybridMultilevel"/>
    <w:tmpl w:val="EF38EA4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3F42B5"/>
    <w:multiLevelType w:val="hybridMultilevel"/>
    <w:tmpl w:val="A1FA61D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9E57A2"/>
    <w:multiLevelType w:val="hybridMultilevel"/>
    <w:tmpl w:val="3E50E0C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F94F77"/>
    <w:multiLevelType w:val="hybridMultilevel"/>
    <w:tmpl w:val="8FD0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267101"/>
    <w:multiLevelType w:val="hybridMultilevel"/>
    <w:tmpl w:val="178A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64360"/>
    <w:multiLevelType w:val="multilevel"/>
    <w:tmpl w:val="C9F4508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4" w15:restartNumberingAfterBreak="0">
    <w:nsid w:val="69AE7F3F"/>
    <w:multiLevelType w:val="hybridMultilevel"/>
    <w:tmpl w:val="B3E4D8B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490E51"/>
    <w:multiLevelType w:val="hybridMultilevel"/>
    <w:tmpl w:val="FC363C1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C011FC4"/>
    <w:multiLevelType w:val="multilevel"/>
    <w:tmpl w:val="C9F4508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7" w15:restartNumberingAfterBreak="0">
    <w:nsid w:val="6E127C35"/>
    <w:multiLevelType w:val="hybridMultilevel"/>
    <w:tmpl w:val="C2F0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16CB1"/>
    <w:multiLevelType w:val="hybridMultilevel"/>
    <w:tmpl w:val="689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AE1D1B"/>
    <w:multiLevelType w:val="hybridMultilevel"/>
    <w:tmpl w:val="B4D4C0C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949052485">
    <w:abstractNumId w:val="4"/>
  </w:num>
  <w:num w:numId="2" w16cid:durableId="1760323112">
    <w:abstractNumId w:val="26"/>
  </w:num>
  <w:num w:numId="3" w16cid:durableId="1267810485">
    <w:abstractNumId w:val="23"/>
  </w:num>
  <w:num w:numId="4" w16cid:durableId="646595539">
    <w:abstractNumId w:val="6"/>
  </w:num>
  <w:num w:numId="5" w16cid:durableId="1236427944">
    <w:abstractNumId w:val="1"/>
  </w:num>
  <w:num w:numId="6" w16cid:durableId="120409774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455217335">
    <w:abstractNumId w:val="3"/>
  </w:num>
  <w:num w:numId="8" w16cid:durableId="1810393706">
    <w:abstractNumId w:val="19"/>
  </w:num>
  <w:num w:numId="9" w16cid:durableId="612320355">
    <w:abstractNumId w:val="25"/>
  </w:num>
  <w:num w:numId="10" w16cid:durableId="1108348847">
    <w:abstractNumId w:val="9"/>
  </w:num>
  <w:num w:numId="11" w16cid:durableId="1635983537">
    <w:abstractNumId w:val="7"/>
  </w:num>
  <w:num w:numId="12" w16cid:durableId="1698041301">
    <w:abstractNumId w:val="11"/>
  </w:num>
  <w:num w:numId="13" w16cid:durableId="1758399986">
    <w:abstractNumId w:val="16"/>
  </w:num>
  <w:num w:numId="14" w16cid:durableId="529803811">
    <w:abstractNumId w:val="24"/>
  </w:num>
  <w:num w:numId="15" w16cid:durableId="970212214">
    <w:abstractNumId w:val="14"/>
  </w:num>
  <w:num w:numId="16" w16cid:durableId="1527522673">
    <w:abstractNumId w:val="20"/>
  </w:num>
  <w:num w:numId="17" w16cid:durableId="535967961">
    <w:abstractNumId w:val="29"/>
  </w:num>
  <w:num w:numId="18" w16cid:durableId="343557850">
    <w:abstractNumId w:val="5"/>
  </w:num>
  <w:num w:numId="19" w16cid:durableId="1784379882">
    <w:abstractNumId w:val="18"/>
  </w:num>
  <w:num w:numId="20" w16cid:durableId="1696881942">
    <w:abstractNumId w:val="17"/>
  </w:num>
  <w:num w:numId="21" w16cid:durableId="1618831520">
    <w:abstractNumId w:val="13"/>
  </w:num>
  <w:num w:numId="22" w16cid:durableId="501358018">
    <w:abstractNumId w:val="2"/>
  </w:num>
  <w:num w:numId="23" w16cid:durableId="1644191040">
    <w:abstractNumId w:val="15"/>
  </w:num>
  <w:num w:numId="24" w16cid:durableId="453598933">
    <w:abstractNumId w:val="22"/>
  </w:num>
  <w:num w:numId="25" w16cid:durableId="1237125652">
    <w:abstractNumId w:val="12"/>
  </w:num>
  <w:num w:numId="26" w16cid:durableId="1361780947">
    <w:abstractNumId w:val="8"/>
  </w:num>
  <w:num w:numId="27" w16cid:durableId="1738745464">
    <w:abstractNumId w:val="28"/>
  </w:num>
  <w:num w:numId="28" w16cid:durableId="1887256411">
    <w:abstractNumId w:val="21"/>
  </w:num>
  <w:num w:numId="29" w16cid:durableId="1334333973">
    <w:abstractNumId w:val="27"/>
  </w:num>
  <w:num w:numId="30" w16cid:durableId="103291969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58032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6447"/>
    <w:rsid w:val="00000A5D"/>
    <w:rsid w:val="00001193"/>
    <w:rsid w:val="000079D2"/>
    <w:rsid w:val="0001250B"/>
    <w:rsid w:val="00024BC8"/>
    <w:rsid w:val="00034093"/>
    <w:rsid w:val="000352B6"/>
    <w:rsid w:val="0004538C"/>
    <w:rsid w:val="00070D7A"/>
    <w:rsid w:val="00073FF7"/>
    <w:rsid w:val="00085EAA"/>
    <w:rsid w:val="000978C5"/>
    <w:rsid w:val="000A383F"/>
    <w:rsid w:val="000A3BF5"/>
    <w:rsid w:val="000A576F"/>
    <w:rsid w:val="000C1A1B"/>
    <w:rsid w:val="000D5B22"/>
    <w:rsid w:val="000E0536"/>
    <w:rsid w:val="000E1024"/>
    <w:rsid w:val="000E506B"/>
    <w:rsid w:val="000F0B13"/>
    <w:rsid w:val="000F7A3F"/>
    <w:rsid w:val="00111124"/>
    <w:rsid w:val="001165DB"/>
    <w:rsid w:val="00116928"/>
    <w:rsid w:val="001223DE"/>
    <w:rsid w:val="00134CDD"/>
    <w:rsid w:val="00141F1B"/>
    <w:rsid w:val="00142C25"/>
    <w:rsid w:val="0014609F"/>
    <w:rsid w:val="00147734"/>
    <w:rsid w:val="001601DC"/>
    <w:rsid w:val="00171265"/>
    <w:rsid w:val="00172019"/>
    <w:rsid w:val="00186E58"/>
    <w:rsid w:val="00187693"/>
    <w:rsid w:val="001A2B75"/>
    <w:rsid w:val="001B398D"/>
    <w:rsid w:val="001B44B6"/>
    <w:rsid w:val="001B6360"/>
    <w:rsid w:val="001D1DD2"/>
    <w:rsid w:val="001E6F3D"/>
    <w:rsid w:val="001F0051"/>
    <w:rsid w:val="002002F7"/>
    <w:rsid w:val="00200C9F"/>
    <w:rsid w:val="00203338"/>
    <w:rsid w:val="002173E6"/>
    <w:rsid w:val="00224AEE"/>
    <w:rsid w:val="002263DE"/>
    <w:rsid w:val="002267CE"/>
    <w:rsid w:val="00236FD0"/>
    <w:rsid w:val="00254D5F"/>
    <w:rsid w:val="00255704"/>
    <w:rsid w:val="00262F55"/>
    <w:rsid w:val="002746B5"/>
    <w:rsid w:val="00275FBA"/>
    <w:rsid w:val="002773FC"/>
    <w:rsid w:val="00281C0D"/>
    <w:rsid w:val="002A19E7"/>
    <w:rsid w:val="002B69EB"/>
    <w:rsid w:val="002D4D8E"/>
    <w:rsid w:val="002E1511"/>
    <w:rsid w:val="002E5E6E"/>
    <w:rsid w:val="002E7D86"/>
    <w:rsid w:val="002F4A03"/>
    <w:rsid w:val="003120D0"/>
    <w:rsid w:val="003423EE"/>
    <w:rsid w:val="0034685F"/>
    <w:rsid w:val="00347068"/>
    <w:rsid w:val="003474A4"/>
    <w:rsid w:val="00354E99"/>
    <w:rsid w:val="00357323"/>
    <w:rsid w:val="00360730"/>
    <w:rsid w:val="00362725"/>
    <w:rsid w:val="00367007"/>
    <w:rsid w:val="003820C6"/>
    <w:rsid w:val="0038334A"/>
    <w:rsid w:val="0038420F"/>
    <w:rsid w:val="003A1933"/>
    <w:rsid w:val="003A6ECF"/>
    <w:rsid w:val="003B4FD9"/>
    <w:rsid w:val="003B756C"/>
    <w:rsid w:val="003D229F"/>
    <w:rsid w:val="003D6362"/>
    <w:rsid w:val="003E6FD2"/>
    <w:rsid w:val="003E73EB"/>
    <w:rsid w:val="003E7744"/>
    <w:rsid w:val="003F6561"/>
    <w:rsid w:val="003F669D"/>
    <w:rsid w:val="00414C30"/>
    <w:rsid w:val="00414D64"/>
    <w:rsid w:val="00415963"/>
    <w:rsid w:val="00423035"/>
    <w:rsid w:val="004237CD"/>
    <w:rsid w:val="00425F10"/>
    <w:rsid w:val="004327D1"/>
    <w:rsid w:val="00440FAD"/>
    <w:rsid w:val="0045487B"/>
    <w:rsid w:val="00470993"/>
    <w:rsid w:val="00472C06"/>
    <w:rsid w:val="00477631"/>
    <w:rsid w:val="00480AB8"/>
    <w:rsid w:val="00484BC7"/>
    <w:rsid w:val="004904AB"/>
    <w:rsid w:val="004A5574"/>
    <w:rsid w:val="004B0880"/>
    <w:rsid w:val="004B467E"/>
    <w:rsid w:val="004B5579"/>
    <w:rsid w:val="004B5920"/>
    <w:rsid w:val="004C1BBE"/>
    <w:rsid w:val="004E2528"/>
    <w:rsid w:val="005037A6"/>
    <w:rsid w:val="00510C60"/>
    <w:rsid w:val="00513E04"/>
    <w:rsid w:val="005200A9"/>
    <w:rsid w:val="005208F0"/>
    <w:rsid w:val="00531B2A"/>
    <w:rsid w:val="0053535E"/>
    <w:rsid w:val="00536538"/>
    <w:rsid w:val="005501BB"/>
    <w:rsid w:val="005546EA"/>
    <w:rsid w:val="00555894"/>
    <w:rsid w:val="005616DF"/>
    <w:rsid w:val="00566D96"/>
    <w:rsid w:val="00574D9B"/>
    <w:rsid w:val="00585C12"/>
    <w:rsid w:val="00587026"/>
    <w:rsid w:val="005A60CB"/>
    <w:rsid w:val="005A77F2"/>
    <w:rsid w:val="005C016B"/>
    <w:rsid w:val="00601967"/>
    <w:rsid w:val="0060214E"/>
    <w:rsid w:val="006121BA"/>
    <w:rsid w:val="00625990"/>
    <w:rsid w:val="006368FD"/>
    <w:rsid w:val="00640C6C"/>
    <w:rsid w:val="0064133A"/>
    <w:rsid w:val="006467A7"/>
    <w:rsid w:val="00666030"/>
    <w:rsid w:val="00674B27"/>
    <w:rsid w:val="00683764"/>
    <w:rsid w:val="00685094"/>
    <w:rsid w:val="00697668"/>
    <w:rsid w:val="006A440A"/>
    <w:rsid w:val="006B3DA2"/>
    <w:rsid w:val="006B6DC2"/>
    <w:rsid w:val="006C072D"/>
    <w:rsid w:val="006C0C25"/>
    <w:rsid w:val="006D6D5C"/>
    <w:rsid w:val="006E556F"/>
    <w:rsid w:val="006E694F"/>
    <w:rsid w:val="006F2267"/>
    <w:rsid w:val="006F33C7"/>
    <w:rsid w:val="00702603"/>
    <w:rsid w:val="007141D9"/>
    <w:rsid w:val="0071792D"/>
    <w:rsid w:val="00721480"/>
    <w:rsid w:val="007236CF"/>
    <w:rsid w:val="00727280"/>
    <w:rsid w:val="00731744"/>
    <w:rsid w:val="00735287"/>
    <w:rsid w:val="007357F0"/>
    <w:rsid w:val="00735BC0"/>
    <w:rsid w:val="00740B60"/>
    <w:rsid w:val="007536A9"/>
    <w:rsid w:val="00753C19"/>
    <w:rsid w:val="00756622"/>
    <w:rsid w:val="0075715A"/>
    <w:rsid w:val="00762ADF"/>
    <w:rsid w:val="007674E1"/>
    <w:rsid w:val="00775F77"/>
    <w:rsid w:val="0078218E"/>
    <w:rsid w:val="00783682"/>
    <w:rsid w:val="00784C31"/>
    <w:rsid w:val="00796900"/>
    <w:rsid w:val="007969A5"/>
    <w:rsid w:val="007A0AB1"/>
    <w:rsid w:val="007A552E"/>
    <w:rsid w:val="007B453D"/>
    <w:rsid w:val="007C2F5F"/>
    <w:rsid w:val="007D0A98"/>
    <w:rsid w:val="007D1AC7"/>
    <w:rsid w:val="007D4E89"/>
    <w:rsid w:val="007D6B9D"/>
    <w:rsid w:val="007D7F2E"/>
    <w:rsid w:val="007F068F"/>
    <w:rsid w:val="007F56E3"/>
    <w:rsid w:val="007F6447"/>
    <w:rsid w:val="007F72EE"/>
    <w:rsid w:val="00836D7D"/>
    <w:rsid w:val="00841007"/>
    <w:rsid w:val="00843F3A"/>
    <w:rsid w:val="008456A7"/>
    <w:rsid w:val="00847DA8"/>
    <w:rsid w:val="008530E9"/>
    <w:rsid w:val="00855A20"/>
    <w:rsid w:val="008631A2"/>
    <w:rsid w:val="00870884"/>
    <w:rsid w:val="00883AD0"/>
    <w:rsid w:val="00895118"/>
    <w:rsid w:val="008A7B4A"/>
    <w:rsid w:val="008B40B6"/>
    <w:rsid w:val="008B4EF2"/>
    <w:rsid w:val="008D5850"/>
    <w:rsid w:val="008E4A43"/>
    <w:rsid w:val="008F5DBD"/>
    <w:rsid w:val="008F60C5"/>
    <w:rsid w:val="00902A41"/>
    <w:rsid w:val="00915AD3"/>
    <w:rsid w:val="00916E61"/>
    <w:rsid w:val="009454FC"/>
    <w:rsid w:val="00950442"/>
    <w:rsid w:val="009559B1"/>
    <w:rsid w:val="00955AAD"/>
    <w:rsid w:val="00956135"/>
    <w:rsid w:val="0096354F"/>
    <w:rsid w:val="00974381"/>
    <w:rsid w:val="00981460"/>
    <w:rsid w:val="009836E1"/>
    <w:rsid w:val="00992BB4"/>
    <w:rsid w:val="00995797"/>
    <w:rsid w:val="009962B4"/>
    <w:rsid w:val="009A4E9E"/>
    <w:rsid w:val="009B0030"/>
    <w:rsid w:val="009B3B91"/>
    <w:rsid w:val="009B529F"/>
    <w:rsid w:val="009D7838"/>
    <w:rsid w:val="009F30BE"/>
    <w:rsid w:val="009F36FA"/>
    <w:rsid w:val="009F4618"/>
    <w:rsid w:val="00A01A23"/>
    <w:rsid w:val="00A03925"/>
    <w:rsid w:val="00A03B16"/>
    <w:rsid w:val="00A12F37"/>
    <w:rsid w:val="00A150FA"/>
    <w:rsid w:val="00A23145"/>
    <w:rsid w:val="00A27841"/>
    <w:rsid w:val="00A32C9F"/>
    <w:rsid w:val="00A331D2"/>
    <w:rsid w:val="00A44F99"/>
    <w:rsid w:val="00A46FF5"/>
    <w:rsid w:val="00A6184F"/>
    <w:rsid w:val="00A81E52"/>
    <w:rsid w:val="00A841A8"/>
    <w:rsid w:val="00A934BF"/>
    <w:rsid w:val="00AB09DE"/>
    <w:rsid w:val="00AB4DDC"/>
    <w:rsid w:val="00AB78A2"/>
    <w:rsid w:val="00AC3986"/>
    <w:rsid w:val="00AD65CF"/>
    <w:rsid w:val="00AE013F"/>
    <w:rsid w:val="00AE31FD"/>
    <w:rsid w:val="00AE67D8"/>
    <w:rsid w:val="00AE6FB4"/>
    <w:rsid w:val="00B00C6A"/>
    <w:rsid w:val="00B06321"/>
    <w:rsid w:val="00B10C59"/>
    <w:rsid w:val="00B1619C"/>
    <w:rsid w:val="00B24251"/>
    <w:rsid w:val="00B328DD"/>
    <w:rsid w:val="00B3720A"/>
    <w:rsid w:val="00B5532E"/>
    <w:rsid w:val="00B64DEC"/>
    <w:rsid w:val="00B7107C"/>
    <w:rsid w:val="00B710F3"/>
    <w:rsid w:val="00B80417"/>
    <w:rsid w:val="00B969D6"/>
    <w:rsid w:val="00BA189E"/>
    <w:rsid w:val="00BA2FA6"/>
    <w:rsid w:val="00BA3660"/>
    <w:rsid w:val="00BB1207"/>
    <w:rsid w:val="00BC1D4F"/>
    <w:rsid w:val="00BC6061"/>
    <w:rsid w:val="00BC7287"/>
    <w:rsid w:val="00BD1EA1"/>
    <w:rsid w:val="00BE4B3F"/>
    <w:rsid w:val="00BE66C1"/>
    <w:rsid w:val="00BF5523"/>
    <w:rsid w:val="00C065A0"/>
    <w:rsid w:val="00C07A8C"/>
    <w:rsid w:val="00C1023E"/>
    <w:rsid w:val="00C157D6"/>
    <w:rsid w:val="00C17ADB"/>
    <w:rsid w:val="00C20AA3"/>
    <w:rsid w:val="00C31672"/>
    <w:rsid w:val="00C34FB6"/>
    <w:rsid w:val="00C36452"/>
    <w:rsid w:val="00C45B59"/>
    <w:rsid w:val="00C502D5"/>
    <w:rsid w:val="00C63E74"/>
    <w:rsid w:val="00C665A4"/>
    <w:rsid w:val="00C66871"/>
    <w:rsid w:val="00C66E04"/>
    <w:rsid w:val="00C83314"/>
    <w:rsid w:val="00CA0365"/>
    <w:rsid w:val="00CA11CB"/>
    <w:rsid w:val="00CA2D66"/>
    <w:rsid w:val="00CB072E"/>
    <w:rsid w:val="00CB23A8"/>
    <w:rsid w:val="00CB373B"/>
    <w:rsid w:val="00CD7C28"/>
    <w:rsid w:val="00CD7D16"/>
    <w:rsid w:val="00CE360B"/>
    <w:rsid w:val="00CF6045"/>
    <w:rsid w:val="00D04E85"/>
    <w:rsid w:val="00D23601"/>
    <w:rsid w:val="00D35AB4"/>
    <w:rsid w:val="00D378B3"/>
    <w:rsid w:val="00D37EB3"/>
    <w:rsid w:val="00D4290B"/>
    <w:rsid w:val="00D465A7"/>
    <w:rsid w:val="00D547BC"/>
    <w:rsid w:val="00D55A10"/>
    <w:rsid w:val="00D57660"/>
    <w:rsid w:val="00D60AC6"/>
    <w:rsid w:val="00D62EEC"/>
    <w:rsid w:val="00D62F83"/>
    <w:rsid w:val="00D63AEF"/>
    <w:rsid w:val="00D654A6"/>
    <w:rsid w:val="00D67988"/>
    <w:rsid w:val="00D71D49"/>
    <w:rsid w:val="00D84076"/>
    <w:rsid w:val="00D85344"/>
    <w:rsid w:val="00D90034"/>
    <w:rsid w:val="00D93CA8"/>
    <w:rsid w:val="00D971A0"/>
    <w:rsid w:val="00DA0826"/>
    <w:rsid w:val="00DA0945"/>
    <w:rsid w:val="00DA0966"/>
    <w:rsid w:val="00DA2DE1"/>
    <w:rsid w:val="00DA53FF"/>
    <w:rsid w:val="00DA6B0F"/>
    <w:rsid w:val="00DB338C"/>
    <w:rsid w:val="00DC3DB5"/>
    <w:rsid w:val="00DD2BEE"/>
    <w:rsid w:val="00DD3528"/>
    <w:rsid w:val="00DD45AC"/>
    <w:rsid w:val="00DE5D34"/>
    <w:rsid w:val="00DF19C8"/>
    <w:rsid w:val="00DF436B"/>
    <w:rsid w:val="00DF50A8"/>
    <w:rsid w:val="00E033A3"/>
    <w:rsid w:val="00E07F3B"/>
    <w:rsid w:val="00E101D1"/>
    <w:rsid w:val="00E10F0B"/>
    <w:rsid w:val="00E11AD7"/>
    <w:rsid w:val="00E15C3B"/>
    <w:rsid w:val="00E2583E"/>
    <w:rsid w:val="00E3387F"/>
    <w:rsid w:val="00E4319A"/>
    <w:rsid w:val="00E47E5D"/>
    <w:rsid w:val="00E514B0"/>
    <w:rsid w:val="00E57DDC"/>
    <w:rsid w:val="00E65A2A"/>
    <w:rsid w:val="00E7101E"/>
    <w:rsid w:val="00E76557"/>
    <w:rsid w:val="00E85AB9"/>
    <w:rsid w:val="00E9017F"/>
    <w:rsid w:val="00E92078"/>
    <w:rsid w:val="00E94B15"/>
    <w:rsid w:val="00E95819"/>
    <w:rsid w:val="00EA004C"/>
    <w:rsid w:val="00EB01AC"/>
    <w:rsid w:val="00EF5538"/>
    <w:rsid w:val="00EF6C56"/>
    <w:rsid w:val="00F05705"/>
    <w:rsid w:val="00F21921"/>
    <w:rsid w:val="00F33F1B"/>
    <w:rsid w:val="00F6005F"/>
    <w:rsid w:val="00F606FD"/>
    <w:rsid w:val="00F626D1"/>
    <w:rsid w:val="00F87E24"/>
    <w:rsid w:val="00F921D9"/>
    <w:rsid w:val="00F961E4"/>
    <w:rsid w:val="00F9624E"/>
    <w:rsid w:val="00F962F4"/>
    <w:rsid w:val="00F96AED"/>
    <w:rsid w:val="00F970E4"/>
    <w:rsid w:val="00FA48B6"/>
    <w:rsid w:val="00FB0AD5"/>
    <w:rsid w:val="00FB6345"/>
    <w:rsid w:val="00FC4864"/>
    <w:rsid w:val="00FD234C"/>
    <w:rsid w:val="00FE5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411F3DE-4BF9-4AA5-B881-F381AA9C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paragraph" w:styleId="Heading1">
    <w:name w:val="heading 1"/>
    <w:basedOn w:val="Normal"/>
    <w:next w:val="Normal"/>
    <w:link w:val="Heading1Char"/>
    <w:qFormat/>
    <w:pPr>
      <w:keepNext/>
      <w:overflowPunct w:val="0"/>
      <w:autoSpaceDE w:val="0"/>
      <w:autoSpaceDN w:val="0"/>
      <w:adjustRightInd w:val="0"/>
      <w:textAlignment w:val="baseline"/>
      <w:outlineLvl w:val="0"/>
    </w:pPr>
    <w:rPr>
      <w:b/>
    </w:rPr>
  </w:style>
  <w:style w:type="paragraph" w:styleId="Heading2">
    <w:name w:val="heading 2"/>
    <w:basedOn w:val="Normal"/>
    <w:next w:val="Normal"/>
    <w:qFormat/>
    <w:pPr>
      <w:keepNext/>
      <w:overflowPunct w:val="0"/>
      <w:autoSpaceDE w:val="0"/>
      <w:autoSpaceDN w:val="0"/>
      <w:adjustRightInd w:val="0"/>
      <w:textAlignment w:val="baseline"/>
      <w:outlineLvl w:val="1"/>
    </w:pPr>
    <w:rPr>
      <w:rFonts w:ascii="Folio Lt BT" w:hAnsi="Folio Lt BT"/>
      <w:b/>
      <w:sz w:val="20"/>
    </w:rPr>
  </w:style>
  <w:style w:type="paragraph" w:styleId="Heading3">
    <w:name w:val="heading 3"/>
    <w:basedOn w:val="Normal"/>
    <w:next w:val="Normal"/>
    <w:qFormat/>
    <w:pPr>
      <w:keepNext/>
      <w:overflowPunct w:val="0"/>
      <w:autoSpaceDE w:val="0"/>
      <w:autoSpaceDN w:val="0"/>
      <w:adjustRightInd w:val="0"/>
      <w:jc w:val="right"/>
      <w:textAlignment w:val="baseline"/>
      <w:outlineLvl w:val="2"/>
    </w:pPr>
    <w:rPr>
      <w:rFonts w:ascii="Folio Lt BT" w:hAnsi="Folio Lt BT"/>
      <w:i/>
      <w:sz w:val="20"/>
    </w:rPr>
  </w:style>
  <w:style w:type="paragraph" w:styleId="Heading4">
    <w:name w:val="heading 4"/>
    <w:basedOn w:val="Normal"/>
    <w:next w:val="Normal"/>
    <w:qFormat/>
    <w:pPr>
      <w:keepNext/>
      <w:overflowPunct w:val="0"/>
      <w:autoSpaceDE w:val="0"/>
      <w:autoSpaceDN w:val="0"/>
      <w:adjustRightInd w:val="0"/>
      <w:textAlignment w:val="baseline"/>
      <w:outlineLvl w:val="3"/>
    </w:pPr>
    <w:rPr>
      <w:rFonts w:ascii="Arial" w:hAnsi="Arial"/>
      <w:i/>
      <w:sz w:val="18"/>
    </w:rPr>
  </w:style>
  <w:style w:type="paragraph" w:styleId="Heading5">
    <w:name w:val="heading 5"/>
    <w:basedOn w:val="Normal"/>
    <w:next w:val="Normal"/>
    <w:qFormat/>
    <w:pPr>
      <w:keepNext/>
      <w:overflowPunct w:val="0"/>
      <w:autoSpaceDE w:val="0"/>
      <w:autoSpaceDN w:val="0"/>
      <w:adjustRightInd w:val="0"/>
      <w:jc w:val="right"/>
      <w:textAlignment w:val="baseline"/>
      <w:outlineLvl w:val="4"/>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Subtitle">
    <w:name w:val="Subtitle"/>
    <w:basedOn w:val="Normal"/>
    <w:qFormat/>
    <w:pPr>
      <w:overflowPunct w:val="0"/>
      <w:autoSpaceDE w:val="0"/>
      <w:autoSpaceDN w:val="0"/>
      <w:adjustRightInd w:val="0"/>
      <w:jc w:val="both"/>
      <w:textAlignment w:val="baseline"/>
    </w:pPr>
  </w:style>
  <w:style w:type="character" w:styleId="Hyperlink">
    <w:name w:val="Hyperlink"/>
    <w:rPr>
      <w:color w:val="0000FF"/>
      <w:u w:val="single"/>
    </w:rPr>
  </w:style>
  <w:style w:type="paragraph" w:styleId="Header">
    <w:name w:val="header"/>
    <w:basedOn w:val="Normal"/>
    <w:pPr>
      <w:tabs>
        <w:tab w:val="center" w:pos="4320"/>
        <w:tab w:val="right" w:pos="8640"/>
      </w:tabs>
      <w:overflowPunct w:val="0"/>
      <w:autoSpaceDE w:val="0"/>
      <w:autoSpaceDN w:val="0"/>
      <w:adjustRightInd w:val="0"/>
      <w:textAlignment w:val="baseline"/>
    </w:pPr>
    <w:rPr>
      <w:sz w:val="20"/>
    </w:rPr>
  </w:style>
  <w:style w:type="paragraph" w:styleId="BodyText">
    <w:name w:val="Body Text"/>
    <w:basedOn w:val="Normal"/>
    <w:link w:val="BodyTextChar"/>
    <w:pPr>
      <w:numPr>
        <w:ilvl w:val="12"/>
      </w:numPr>
    </w:pPr>
    <w:rPr>
      <w:rFonts w:ascii="Arial" w:hAnsi="Arial"/>
      <w:sz w:val="2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TMLTypewriter">
    <w:name w:val="HTML Typewriter"/>
    <w:rPr>
      <w:rFonts w:ascii="Courier New" w:eastAsia="Courier New" w:hAnsi="Courier New"/>
      <w:sz w:val="20"/>
    </w:rPr>
  </w:style>
  <w:style w:type="character" w:customStyle="1" w:styleId="BodyTextChar">
    <w:name w:val="Body Text Char"/>
    <w:link w:val="BodyText"/>
    <w:rsid w:val="00000A5D"/>
    <w:rPr>
      <w:rFonts w:ascii="Arial" w:hAnsi="Arial"/>
    </w:rPr>
  </w:style>
  <w:style w:type="table" w:styleId="TableGrid">
    <w:name w:val="Table Grid"/>
    <w:basedOn w:val="TableNormal"/>
    <w:rsid w:val="009B5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95819"/>
    <w:rPr>
      <w:rFonts w:ascii="Tahoma" w:hAnsi="Tahoma" w:cs="Tahoma"/>
      <w:sz w:val="16"/>
      <w:szCs w:val="16"/>
    </w:rPr>
  </w:style>
  <w:style w:type="character" w:customStyle="1" w:styleId="BalloonTextChar">
    <w:name w:val="Balloon Text Char"/>
    <w:link w:val="BalloonText"/>
    <w:rsid w:val="00E95819"/>
    <w:rPr>
      <w:rFonts w:ascii="Tahoma" w:hAnsi="Tahoma" w:cs="Tahoma"/>
      <w:sz w:val="16"/>
      <w:szCs w:val="16"/>
    </w:rPr>
  </w:style>
  <w:style w:type="character" w:customStyle="1" w:styleId="Heading1Char">
    <w:name w:val="Heading 1 Char"/>
    <w:link w:val="Heading1"/>
    <w:rsid w:val="00F21921"/>
    <w:rPr>
      <w:b/>
      <w:sz w:val="24"/>
    </w:rPr>
  </w:style>
  <w:style w:type="character" w:customStyle="1" w:styleId="FooterChar">
    <w:name w:val="Footer Char"/>
    <w:link w:val="Footer"/>
    <w:uiPriority w:val="99"/>
    <w:rsid w:val="0087088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27675">
      <w:bodyDiv w:val="1"/>
      <w:marLeft w:val="0"/>
      <w:marRight w:val="0"/>
      <w:marTop w:val="0"/>
      <w:marBottom w:val="0"/>
      <w:divBdr>
        <w:top w:val="none" w:sz="0" w:space="0" w:color="auto"/>
        <w:left w:val="none" w:sz="0" w:space="0" w:color="auto"/>
        <w:bottom w:val="none" w:sz="0" w:space="0" w:color="auto"/>
        <w:right w:val="none" w:sz="0" w:space="0" w:color="auto"/>
      </w:divBdr>
    </w:div>
    <w:div w:id="1333148180">
      <w:bodyDiv w:val="1"/>
      <w:marLeft w:val="0"/>
      <w:marRight w:val="0"/>
      <w:marTop w:val="0"/>
      <w:marBottom w:val="0"/>
      <w:divBdr>
        <w:top w:val="none" w:sz="0" w:space="0" w:color="auto"/>
        <w:left w:val="none" w:sz="0" w:space="0" w:color="auto"/>
        <w:bottom w:val="none" w:sz="0" w:space="0" w:color="auto"/>
        <w:right w:val="none" w:sz="0" w:space="0" w:color="auto"/>
      </w:divBdr>
    </w:div>
    <w:div w:id="1433432960">
      <w:bodyDiv w:val="1"/>
      <w:marLeft w:val="0"/>
      <w:marRight w:val="0"/>
      <w:marTop w:val="0"/>
      <w:marBottom w:val="0"/>
      <w:divBdr>
        <w:top w:val="none" w:sz="0" w:space="0" w:color="auto"/>
        <w:left w:val="none" w:sz="0" w:space="0" w:color="auto"/>
        <w:bottom w:val="none" w:sz="0" w:space="0" w:color="auto"/>
        <w:right w:val="none" w:sz="0" w:space="0" w:color="auto"/>
      </w:divBdr>
    </w:div>
    <w:div w:id="187198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D517AE.1A2F8D50" TargetMode="External"/><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Remedy/Crystal Architect</vt:lpstr>
    </vt:vector>
  </TitlesOfParts>
  <Company>Anderson and Jackson</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Remedy/Crystal Architect</dc:title>
  <dc:subject/>
  <dc:creator>Connal Jackson</dc:creator>
  <cp:keywords/>
  <cp:lastModifiedBy>Anne Nandhini</cp:lastModifiedBy>
  <cp:revision>2</cp:revision>
  <cp:lastPrinted>2017-08-02T18:57:00Z</cp:lastPrinted>
  <dcterms:created xsi:type="dcterms:W3CDTF">2025-09-16T05:48:00Z</dcterms:created>
  <dcterms:modified xsi:type="dcterms:W3CDTF">2025-09-16T05:48:00Z</dcterms:modified>
</cp:coreProperties>
</file>