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74" w:rsidRDefault="002326AD">
      <w:pPr>
        <w:spacing w:before="60"/>
        <w:ind w:left="1639" w:hanging="1515"/>
        <w:rPr>
          <w:b/>
          <w:sz w:val="28"/>
        </w:rPr>
      </w:pPr>
      <w:r>
        <w:rPr>
          <w:b/>
          <w:sz w:val="28"/>
        </w:rPr>
        <w:t>Dexter Nigel Ramkissoon, MBA, MS Cybersecurity, CISSP, CISM, CISA, CRISC, PMP, ISO 27001 CIS LA, PCI QSA, PCIP, CCNA, MCP, Security+, Network+</w:t>
      </w:r>
    </w:p>
    <w:p w:rsidR="00A01074" w:rsidRDefault="005C1165">
      <w:pPr>
        <w:pStyle w:val="Heading2"/>
        <w:tabs>
          <w:tab w:val="left" w:pos="6148"/>
        </w:tabs>
        <w:spacing w:before="0" w:line="251" w:lineRule="exact"/>
        <w:ind w:left="2315"/>
      </w:pPr>
      <w:r>
        <w:pict>
          <v:line id="_x0000_s1030" style="position:absolute;left:0;text-align:left;z-index:251661312;mso-position-horizontal-relative:page" from="18pt,.8pt" to="575.9pt,.9pt" strokeweight=".72pt">
            <w10:wrap anchorx="page"/>
          </v:line>
        </w:pict>
      </w:r>
      <w:r w:rsidR="002326AD">
        <w:t>PO Box 2806,  Riverview,FL33568</w:t>
      </w:r>
      <w:r w:rsidR="002326AD">
        <w:tab/>
        <w:t>Email:</w:t>
      </w:r>
      <w:bookmarkStart w:id="0" w:name="_GoBack"/>
      <w:bookmarkEnd w:id="0"/>
      <w:r w:rsidR="003F5975">
        <w:rPr>
          <w:spacing w:val="-3"/>
        </w:rPr>
        <w:t>dexternigel</w:t>
      </w:r>
      <w:r w:rsidR="00697D06" w:rsidRPr="00697D06">
        <w:rPr>
          <w:spacing w:val="-3"/>
        </w:rPr>
        <w:t>@gmail.com</w:t>
      </w:r>
    </w:p>
    <w:p w:rsidR="00A01074" w:rsidRDefault="00A01074">
      <w:pPr>
        <w:pStyle w:val="BodyText"/>
        <w:spacing w:before="5" w:line="240" w:lineRule="auto"/>
        <w:ind w:left="0" w:firstLine="0"/>
        <w:rPr>
          <w:b/>
          <w:sz w:val="12"/>
        </w:rPr>
      </w:pPr>
    </w:p>
    <w:p w:rsidR="00A01074" w:rsidRDefault="005C1165">
      <w:pPr>
        <w:spacing w:before="89"/>
        <w:ind w:left="120"/>
        <w:rPr>
          <w:b/>
          <w:sz w:val="24"/>
        </w:rPr>
      </w:pPr>
      <w:r w:rsidRPr="005C1165">
        <w:pict>
          <v:line id="_x0000_s1029" style="position:absolute;left:0;text-align:left;z-index:-251658240;mso-wrap-distance-left:0;mso-wrap-distance-right:0;mso-position-horizontal-relative:page" from="19.55pt,21.65pt" to="585.6pt,21.65pt" strokeweight=".72pt">
            <w10:wrap type="topAndBottom" anchorx="page"/>
          </v:line>
        </w:pict>
      </w:r>
      <w:r w:rsidR="002326AD">
        <w:rPr>
          <w:b/>
          <w:sz w:val="24"/>
        </w:rPr>
        <w:t>Objective</w:t>
      </w:r>
    </w:p>
    <w:p w:rsidR="00A01074" w:rsidRDefault="002326AD">
      <w:pPr>
        <w:pStyle w:val="BodyText"/>
        <w:spacing w:before="122" w:line="208" w:lineRule="auto"/>
        <w:ind w:left="408" w:right="562" w:firstLine="0"/>
        <w:jc w:val="both"/>
      </w:pPr>
      <w:r>
        <w:t>To attain a position in which my 30 years of diversified IT and managerial experience, cumulative information security / cyber security specialization, network design and architecture skills, and IT project / program management experience, within organizations ranging from small business all the way up to the Fortune Global Top 10, would be utilized to its maximum potential.</w:t>
      </w:r>
    </w:p>
    <w:p w:rsidR="00A01074" w:rsidRDefault="002326AD">
      <w:pPr>
        <w:pStyle w:val="Heading1"/>
        <w:spacing w:before="185"/>
      </w:pPr>
      <w:r>
        <w:t>Education &amp; Training</w:t>
      </w:r>
    </w:p>
    <w:p w:rsidR="00A01074" w:rsidRDefault="00A01074">
      <w:pPr>
        <w:pStyle w:val="BodyText"/>
        <w:spacing w:before="11" w:line="240" w:lineRule="auto"/>
        <w:ind w:left="0" w:firstLine="0"/>
        <w:rPr>
          <w:b/>
          <w:sz w:val="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/>
      </w:tblPr>
      <w:tblGrid>
        <w:gridCol w:w="4099"/>
        <w:gridCol w:w="5585"/>
        <w:gridCol w:w="1936"/>
      </w:tblGrid>
      <w:tr w:rsidR="00A01074">
        <w:trPr>
          <w:trHeight w:val="773"/>
        </w:trPr>
        <w:tc>
          <w:tcPr>
            <w:tcW w:w="4099" w:type="dxa"/>
            <w:tcBorders>
              <w:top w:val="single" w:sz="6" w:space="0" w:color="000000"/>
            </w:tcBorders>
          </w:tcPr>
          <w:p w:rsidR="00A01074" w:rsidRDefault="002326AD">
            <w:pPr>
              <w:pStyle w:val="TableParagraph"/>
              <w:spacing w:before="155" w:line="216" w:lineRule="auto"/>
              <w:ind w:right="962"/>
              <w:rPr>
                <w:sz w:val="20"/>
              </w:rPr>
            </w:pPr>
            <w:r>
              <w:rPr>
                <w:sz w:val="20"/>
              </w:rPr>
              <w:t>PCI Security Standards Council PCI Security Standards Council</w:t>
            </w:r>
          </w:p>
          <w:p w:rsidR="00A01074" w:rsidRDefault="002326AD">
            <w:pPr>
              <w:pStyle w:val="TableParagraph"/>
              <w:spacing w:line="184" w:lineRule="exact"/>
              <w:rPr>
                <w:sz w:val="20"/>
              </w:rPr>
            </w:pPr>
            <w:r>
              <w:rPr>
                <w:sz w:val="20"/>
              </w:rPr>
              <w:t>University of South Florida – Tampa, FL</w:t>
            </w:r>
          </w:p>
        </w:tc>
        <w:tc>
          <w:tcPr>
            <w:tcW w:w="5585" w:type="dxa"/>
            <w:tcBorders>
              <w:top w:val="single" w:sz="6" w:space="0" w:color="000000"/>
            </w:tcBorders>
          </w:tcPr>
          <w:p w:rsidR="00A01074" w:rsidRDefault="002326AD">
            <w:pPr>
              <w:pStyle w:val="TableParagraph"/>
              <w:spacing w:before="155" w:line="216" w:lineRule="auto"/>
              <w:ind w:left="514" w:right="1551"/>
              <w:rPr>
                <w:sz w:val="20"/>
              </w:rPr>
            </w:pPr>
            <w:r>
              <w:rPr>
                <w:sz w:val="20"/>
              </w:rPr>
              <w:t>PCIP (Payment Card Industry Professional) PCI QSA (Qualified Security Assessor)</w:t>
            </w:r>
          </w:p>
          <w:p w:rsidR="00A01074" w:rsidRDefault="002326AD">
            <w:pPr>
              <w:pStyle w:val="TableParagraph"/>
              <w:spacing w:line="184" w:lineRule="exact"/>
              <w:ind w:left="513"/>
              <w:rPr>
                <w:sz w:val="20"/>
              </w:rPr>
            </w:pPr>
            <w:r>
              <w:rPr>
                <w:sz w:val="20"/>
              </w:rPr>
              <w:t>Master of Science in Cyber Security (MS Cybersecurity)</w:t>
            </w:r>
          </w:p>
        </w:tc>
        <w:tc>
          <w:tcPr>
            <w:tcW w:w="1936" w:type="dxa"/>
            <w:tcBorders>
              <w:top w:val="single" w:sz="6" w:space="0" w:color="000000"/>
            </w:tcBorders>
          </w:tcPr>
          <w:p w:rsidR="00A01074" w:rsidRDefault="002326AD">
            <w:pPr>
              <w:pStyle w:val="TableParagraph"/>
              <w:spacing w:before="137" w:line="218" w:lineRule="exact"/>
              <w:ind w:left="399"/>
              <w:rPr>
                <w:sz w:val="20"/>
              </w:rPr>
            </w:pPr>
            <w:r>
              <w:rPr>
                <w:sz w:val="20"/>
              </w:rPr>
              <w:t>Mar.2019</w:t>
            </w:r>
          </w:p>
          <w:p w:rsidR="00A01074" w:rsidRDefault="002326AD">
            <w:pPr>
              <w:pStyle w:val="TableParagraph"/>
              <w:spacing w:line="206" w:lineRule="exact"/>
              <w:ind w:left="399"/>
              <w:rPr>
                <w:sz w:val="20"/>
              </w:rPr>
            </w:pPr>
            <w:r>
              <w:rPr>
                <w:sz w:val="20"/>
              </w:rPr>
              <w:t>Mar.2019</w:t>
            </w:r>
          </w:p>
          <w:p w:rsidR="00A01074" w:rsidRDefault="002326AD">
            <w:pPr>
              <w:pStyle w:val="TableParagraph"/>
              <w:spacing w:line="192" w:lineRule="exact"/>
              <w:ind w:left="396"/>
              <w:rPr>
                <w:sz w:val="20"/>
              </w:rPr>
            </w:pPr>
            <w:r>
              <w:rPr>
                <w:sz w:val="20"/>
              </w:rPr>
              <w:t>2016-2018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CompTIA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4"/>
              <w:rPr>
                <w:sz w:val="20"/>
              </w:rPr>
            </w:pPr>
            <w:r>
              <w:rPr>
                <w:sz w:val="20"/>
              </w:rPr>
              <w:t>Security+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400"/>
              <w:rPr>
                <w:sz w:val="20"/>
              </w:rPr>
            </w:pPr>
            <w:r>
              <w:rPr>
                <w:sz w:val="20"/>
              </w:rPr>
              <w:t>Dec. 2018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CompTIA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4"/>
              <w:rPr>
                <w:sz w:val="20"/>
              </w:rPr>
            </w:pPr>
            <w:r>
              <w:rPr>
                <w:sz w:val="20"/>
              </w:rPr>
              <w:t>Network+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400"/>
              <w:rPr>
                <w:sz w:val="20"/>
              </w:rPr>
            </w:pPr>
            <w:r>
              <w:rPr>
                <w:sz w:val="20"/>
              </w:rPr>
              <w:t>Aug. 2018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ISACA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5"/>
              <w:rPr>
                <w:sz w:val="20"/>
              </w:rPr>
            </w:pPr>
            <w:r>
              <w:rPr>
                <w:sz w:val="20"/>
              </w:rPr>
              <w:t>Certified in Risk &amp; Information Systems Control (CRISC)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8"/>
              <w:rPr>
                <w:sz w:val="20"/>
              </w:rPr>
            </w:pPr>
            <w:r>
              <w:rPr>
                <w:sz w:val="20"/>
              </w:rPr>
              <w:t>Dec. 2017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PMI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3"/>
              <w:rPr>
                <w:sz w:val="20"/>
              </w:rPr>
            </w:pPr>
            <w:r>
              <w:rPr>
                <w:sz w:val="20"/>
              </w:rPr>
              <w:t>Project Management Professional (PMP)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398"/>
              <w:rPr>
                <w:sz w:val="20"/>
              </w:rPr>
            </w:pPr>
            <w:r>
              <w:rPr>
                <w:sz w:val="20"/>
              </w:rPr>
              <w:t>Oct. 2017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ISACA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5"/>
              <w:rPr>
                <w:sz w:val="20"/>
              </w:rPr>
            </w:pPr>
            <w:r>
              <w:rPr>
                <w:sz w:val="20"/>
              </w:rPr>
              <w:t>Certified Information Security Manager (CISM)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399"/>
              <w:rPr>
                <w:sz w:val="20"/>
              </w:rPr>
            </w:pPr>
            <w:r>
              <w:rPr>
                <w:sz w:val="20"/>
              </w:rPr>
              <w:t>July 2017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ISACA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5"/>
              <w:rPr>
                <w:sz w:val="20"/>
              </w:rPr>
            </w:pPr>
            <w:r>
              <w:rPr>
                <w:sz w:val="20"/>
              </w:rPr>
              <w:t>Certified Information Systems Auditor (CISA)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t>June 2017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IT Governance LTD -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3"/>
              <w:rPr>
                <w:sz w:val="20"/>
              </w:rPr>
            </w:pPr>
            <w:r>
              <w:rPr>
                <w:sz w:val="20"/>
              </w:rPr>
              <w:t>ISO27001 Certified ISMS Lead Auditor (CIS LA)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8"/>
              <w:rPr>
                <w:sz w:val="20"/>
              </w:rPr>
            </w:pPr>
            <w:r>
              <w:rPr>
                <w:sz w:val="20"/>
              </w:rPr>
              <w:t>May 2017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University of South Florida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3"/>
              <w:rPr>
                <w:sz w:val="20"/>
              </w:rPr>
            </w:pPr>
            <w:r>
              <w:rPr>
                <w:sz w:val="20"/>
              </w:rPr>
              <w:t>Master of Business Administration (MBA)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395"/>
              <w:rPr>
                <w:sz w:val="20"/>
              </w:rPr>
            </w:pPr>
            <w:r>
              <w:rPr>
                <w:sz w:val="20"/>
              </w:rPr>
              <w:t>2003-2005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New Horizons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4"/>
              <w:rPr>
                <w:sz w:val="20"/>
              </w:rPr>
            </w:pPr>
            <w:r>
              <w:rPr>
                <w:sz w:val="20"/>
              </w:rPr>
              <w:t>Cisco Certified Network Professional (CCNP)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398"/>
              <w:rPr>
                <w:sz w:val="20"/>
              </w:rPr>
            </w:pPr>
            <w:r>
              <w:rPr>
                <w:sz w:val="20"/>
              </w:rPr>
              <w:t>June 2005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New Horizons –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4"/>
              <w:rPr>
                <w:sz w:val="20"/>
              </w:rPr>
            </w:pPr>
            <w:r>
              <w:rPr>
                <w:sz w:val="20"/>
              </w:rPr>
              <w:t>Microsoft Certified Systems Engineer (MCSE)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t>July 2005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St. Petersburg College – St. Pete,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4"/>
              <w:rPr>
                <w:sz w:val="20"/>
              </w:rPr>
            </w:pPr>
            <w:r>
              <w:rPr>
                <w:sz w:val="20"/>
              </w:rPr>
              <w:t>B.A.S. in Technology Management / CCNP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t>2001-2003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St. Petersburg College – St. Pete,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4"/>
              <w:rPr>
                <w:sz w:val="20"/>
              </w:rPr>
            </w:pPr>
            <w:r>
              <w:rPr>
                <w:sz w:val="20"/>
              </w:rPr>
              <w:t>Associate of Arts in Computer Science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8"/>
              <w:rPr>
                <w:sz w:val="20"/>
              </w:rPr>
            </w:pPr>
            <w:r>
              <w:rPr>
                <w:sz w:val="20"/>
              </w:rPr>
              <w:t>2001-2003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United States Army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5"/>
              <w:rPr>
                <w:sz w:val="20"/>
              </w:rPr>
            </w:pPr>
            <w:r>
              <w:rPr>
                <w:sz w:val="20"/>
              </w:rPr>
              <w:t>Automated Logistics / Network Administration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396"/>
              <w:rPr>
                <w:sz w:val="20"/>
              </w:rPr>
            </w:pPr>
            <w:r>
              <w:rPr>
                <w:sz w:val="20"/>
              </w:rPr>
              <w:t>1995-2003</w:t>
            </w:r>
          </w:p>
        </w:tc>
      </w:tr>
      <w:tr w:rsidR="00A01074">
        <w:trPr>
          <w:trHeight w:val="207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88" w:lineRule="exact"/>
              <w:rPr>
                <w:sz w:val="20"/>
              </w:rPr>
            </w:pPr>
            <w:r>
              <w:rPr>
                <w:sz w:val="20"/>
              </w:rPr>
              <w:t>STRICOM – Orlando,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88" w:lineRule="exact"/>
              <w:ind w:left="513"/>
              <w:rPr>
                <w:sz w:val="20"/>
              </w:rPr>
            </w:pPr>
            <w:r>
              <w:rPr>
                <w:sz w:val="20"/>
              </w:rPr>
              <w:t>DITSCAP / U.S. Army IAMS Training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88" w:lineRule="exact"/>
              <w:ind w:left="397"/>
              <w:rPr>
                <w:sz w:val="20"/>
              </w:rPr>
            </w:pPr>
            <w:r>
              <w:rPr>
                <w:sz w:val="20"/>
              </w:rPr>
              <w:t>June 2002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ISC2 - Tampa, FL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5"/>
              <w:rPr>
                <w:sz w:val="20"/>
              </w:rPr>
            </w:pPr>
            <w:r>
              <w:rPr>
                <w:sz w:val="20"/>
              </w:rPr>
              <w:t>Information Systems Security (CISSP)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t>Oct. 2001</w:t>
            </w:r>
          </w:p>
        </w:tc>
      </w:tr>
      <w:tr w:rsidR="00A01074">
        <w:trPr>
          <w:trHeight w:val="206"/>
        </w:trPr>
        <w:tc>
          <w:tcPr>
            <w:tcW w:w="4099" w:type="dxa"/>
          </w:tcPr>
          <w:p w:rsidR="00A01074" w:rsidRDefault="002326A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Netrex Internet Solutions - Detroit, MI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ind w:left="513"/>
              <w:rPr>
                <w:sz w:val="20"/>
              </w:rPr>
            </w:pPr>
            <w:r>
              <w:rPr>
                <w:sz w:val="20"/>
              </w:rPr>
              <w:t>Checkpoint Certified Security Engineer (CCSE)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ind w:left="397"/>
              <w:rPr>
                <w:sz w:val="20"/>
              </w:rPr>
            </w:pPr>
            <w:r>
              <w:rPr>
                <w:sz w:val="20"/>
              </w:rPr>
              <w:t>Nov. 1998</w:t>
            </w:r>
          </w:p>
        </w:tc>
      </w:tr>
      <w:tr w:rsidR="00A01074">
        <w:trPr>
          <w:trHeight w:val="213"/>
        </w:trPr>
        <w:tc>
          <w:tcPr>
            <w:tcW w:w="4099" w:type="dxa"/>
          </w:tcPr>
          <w:p w:rsidR="00A01074" w:rsidRDefault="002326AD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Netrex Internet Solutions - Detroit, MI</w:t>
            </w:r>
          </w:p>
        </w:tc>
        <w:tc>
          <w:tcPr>
            <w:tcW w:w="5585" w:type="dxa"/>
          </w:tcPr>
          <w:p w:rsidR="00A01074" w:rsidRDefault="002326AD">
            <w:pPr>
              <w:pStyle w:val="TableParagraph"/>
              <w:spacing w:line="193" w:lineRule="exact"/>
              <w:ind w:left="513"/>
              <w:rPr>
                <w:sz w:val="20"/>
              </w:rPr>
            </w:pPr>
            <w:r>
              <w:rPr>
                <w:sz w:val="20"/>
              </w:rPr>
              <w:t>Checkpoint Certified Security Administrator (CCSA)</w:t>
            </w:r>
          </w:p>
        </w:tc>
        <w:tc>
          <w:tcPr>
            <w:tcW w:w="1936" w:type="dxa"/>
          </w:tcPr>
          <w:p w:rsidR="00A01074" w:rsidRDefault="002326AD">
            <w:pPr>
              <w:pStyle w:val="TableParagraph"/>
              <w:spacing w:line="193" w:lineRule="exact"/>
              <w:ind w:left="397"/>
              <w:rPr>
                <w:sz w:val="20"/>
              </w:rPr>
            </w:pPr>
            <w:r>
              <w:rPr>
                <w:sz w:val="20"/>
              </w:rPr>
              <w:t>Nov. 1998</w:t>
            </w:r>
          </w:p>
        </w:tc>
      </w:tr>
    </w:tbl>
    <w:p w:rsidR="00A01074" w:rsidRDefault="005C1165">
      <w:pPr>
        <w:spacing w:before="179"/>
        <w:ind w:left="120"/>
        <w:rPr>
          <w:b/>
          <w:sz w:val="24"/>
        </w:rPr>
      </w:pPr>
      <w:r w:rsidRPr="005C1165">
        <w:pict>
          <v:line id="_x0000_s1028" style="position:absolute;left:0;text-align:left;z-index:-251657216;mso-wrap-distance-left:0;mso-wrap-distance-right:0;mso-position-horizontal-relative:page;mso-position-vertical-relative:text" from="18pt,26.4pt" to="597.95pt,26.4pt" strokeweight=".72pt">
            <w10:wrap type="topAndBottom" anchorx="page"/>
          </v:line>
        </w:pict>
      </w:r>
      <w:r w:rsidR="002326AD">
        <w:rPr>
          <w:b/>
          <w:sz w:val="24"/>
        </w:rPr>
        <w:t>Skills</w:t>
      </w:r>
    </w:p>
    <w:p w:rsidR="00A01074" w:rsidRDefault="002326AD">
      <w:pPr>
        <w:pStyle w:val="BodyText"/>
        <w:spacing w:before="122" w:line="240" w:lineRule="auto"/>
        <w:ind w:left="408" w:firstLine="0"/>
        <w:jc w:val="both"/>
      </w:pPr>
      <w:r>
        <w:t>Wide knowledge of business administration, personal computers, networks, peripherals, and software packages including:</w:t>
      </w:r>
    </w:p>
    <w:p w:rsidR="00A01074" w:rsidRDefault="002326AD">
      <w:pPr>
        <w:pStyle w:val="Heading3"/>
        <w:spacing w:before="70"/>
      </w:pPr>
      <w:r>
        <w:rPr>
          <w:spacing w:val="-111"/>
          <w:u w:val="single"/>
        </w:rPr>
        <w:t>S</w:t>
      </w:r>
      <w:r>
        <w:rPr>
          <w:u w:val="single"/>
        </w:rPr>
        <w:t>OFTWARE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25"/>
          <w:tab w:val="left" w:pos="3863"/>
          <w:tab w:val="left" w:pos="6743"/>
          <w:tab w:val="left" w:pos="9335"/>
        </w:tabs>
        <w:spacing w:line="202" w:lineRule="exact"/>
        <w:ind w:hanging="142"/>
        <w:rPr>
          <w:sz w:val="20"/>
        </w:rPr>
      </w:pPr>
      <w:r>
        <w:rPr>
          <w:sz w:val="20"/>
        </w:rPr>
        <w:t>Cisco SecurityDeviceMgr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MS Windows NT 4.0- 2016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>BMCPatrol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MSOutlook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25"/>
          <w:tab w:val="left" w:pos="3863"/>
          <w:tab w:val="left" w:pos="6743"/>
          <w:tab w:val="left" w:pos="9335"/>
        </w:tabs>
        <w:spacing w:line="199" w:lineRule="exact"/>
        <w:ind w:hanging="142"/>
        <w:rPr>
          <w:sz w:val="20"/>
        </w:rPr>
      </w:pPr>
      <w:r>
        <w:rPr>
          <w:sz w:val="20"/>
        </w:rPr>
        <w:t>MS Windows 9.x, XP, 7,8,10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MS Office ’95-2016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>QuickBooks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SupportMagic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25"/>
          <w:tab w:val="left" w:pos="3863"/>
          <w:tab w:val="left" w:pos="6743"/>
          <w:tab w:val="left" w:pos="9335"/>
        </w:tabs>
        <w:spacing w:line="222" w:lineRule="exact"/>
        <w:ind w:hanging="142"/>
        <w:rPr>
          <w:sz w:val="20"/>
        </w:rPr>
      </w:pPr>
      <w:r>
        <w:rPr>
          <w:sz w:val="20"/>
        </w:rPr>
        <w:t>MS Exchange 5.X-2016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>Visio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>RealSecure5.0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CheckpointFirewall</w:t>
      </w:r>
    </w:p>
    <w:p w:rsidR="00A01074" w:rsidRDefault="002326AD">
      <w:pPr>
        <w:pStyle w:val="Heading3"/>
        <w:spacing w:before="19"/>
      </w:pPr>
      <w:r>
        <w:rPr>
          <w:spacing w:val="-155"/>
          <w:u w:val="single"/>
        </w:rPr>
        <w:t>H</w:t>
      </w:r>
      <w:r>
        <w:rPr>
          <w:u w:val="single"/>
        </w:rPr>
        <w:t>ARDWARE</w:t>
      </w:r>
    </w:p>
    <w:p w:rsidR="00A01074" w:rsidRDefault="002326AD">
      <w:pPr>
        <w:pStyle w:val="BodyText"/>
        <w:tabs>
          <w:tab w:val="left" w:pos="6743"/>
        </w:tabs>
        <w:spacing w:line="202" w:lineRule="exact"/>
        <w:ind w:left="983" w:firstLine="0"/>
      </w:pPr>
      <w:r>
        <w:rPr>
          <w:rFonts w:ascii="Symbol" w:hAnsi="Symbol"/>
        </w:rPr>
        <w:t></w:t>
      </w:r>
      <w:r>
        <w:t xml:space="preserve"> Cisco routers – 2500, 2600, 2800, 3600, 7200,7500series</w:t>
      </w:r>
      <w:r>
        <w:tab/>
      </w:r>
      <w:r>
        <w:rPr>
          <w:rFonts w:ascii="Symbol" w:hAnsi="Symbol"/>
        </w:rPr>
        <w:t></w:t>
      </w:r>
      <w:r>
        <w:t xml:space="preserve"> Cisco switches –2900, 4000, 5000, 6500series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25"/>
          <w:tab w:val="left" w:pos="3863"/>
          <w:tab w:val="left" w:pos="6743"/>
        </w:tabs>
        <w:spacing w:line="222" w:lineRule="exact"/>
        <w:ind w:hanging="142"/>
        <w:rPr>
          <w:sz w:val="20"/>
        </w:rPr>
      </w:pPr>
      <w:r>
        <w:rPr>
          <w:sz w:val="20"/>
        </w:rPr>
        <w:t>Nortel &amp;Juniper Routers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Cisco Pix &amp;ASAFirewalls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sz w:val="20"/>
        </w:rPr>
        <w:t xml:space="preserve"> HP Netserver LH 4 &amp; Netserver Pro, BladeServers</w:t>
      </w:r>
    </w:p>
    <w:p w:rsidR="00A01074" w:rsidRDefault="002326AD">
      <w:pPr>
        <w:pStyle w:val="Heading3"/>
        <w:spacing w:line="217" w:lineRule="exact"/>
      </w:pPr>
      <w:r>
        <w:rPr>
          <w:spacing w:val="-133"/>
          <w:u w:val="single"/>
        </w:rPr>
        <w:t>B</w:t>
      </w:r>
      <w:r>
        <w:rPr>
          <w:u w:val="single"/>
        </w:rPr>
        <w:t>USINESS SKILLS</w:t>
      </w:r>
    </w:p>
    <w:p w:rsidR="00A01074" w:rsidRDefault="002326AD">
      <w:pPr>
        <w:pStyle w:val="BodyText"/>
        <w:spacing w:before="12" w:line="208" w:lineRule="auto"/>
        <w:ind w:left="983" w:right="564" w:firstLine="0"/>
        <w:jc w:val="both"/>
      </w:pPr>
      <w:r>
        <w:t>Entrepreneurialskillsincludingbusinessmanagement,budgeting,projectmanagement,financialforecasting,projectplanning,&amp; PCI/HIPAA/HITECH/ISO /ISF/NISTCSF/ISO27kauditing,DisasterRecovery&amp;BusinessContinuityPlanning,design, implementation, maintenance, &amp; testing. Information security, cyber security skills including (GRC) Governance, Risk management,Compliance.Experiencedwithmanyinfosecframeworks&amp;standards:ITAR,FISMA,ISO27001,DIACAP,DoD, HITRUST,FedRAMP,MARSe,SOC1(type1&amp;2),SOC2(type1&amp;2),NISTRMF800series,BS7799,ISO17799,PCI-DSS.</w:t>
      </w:r>
    </w:p>
    <w:p w:rsidR="00A01074" w:rsidRDefault="005C1165">
      <w:pPr>
        <w:pStyle w:val="Heading1"/>
        <w:spacing w:before="183"/>
      </w:pPr>
      <w:r>
        <w:pict>
          <v:line id="_x0000_s1027" style="position:absolute;left:0;text-align:left;z-index:-251656192;mso-wrap-distance-left:0;mso-wrap-distance-right:0;mso-position-horizontal-relative:page" from="18pt,26.35pt" to="598.7pt,26.35pt" strokeweight=".72pt">
            <w10:wrap type="topAndBottom" anchorx="page"/>
          </v:line>
        </w:pict>
      </w:r>
      <w:r w:rsidR="002326AD">
        <w:t>Certifications and Professional Organizations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spacing w:before="86" w:line="223" w:lineRule="exact"/>
        <w:ind w:left="1168" w:hanging="142"/>
        <w:rPr>
          <w:sz w:val="20"/>
        </w:rPr>
      </w:pPr>
      <w:r>
        <w:rPr>
          <w:sz w:val="20"/>
        </w:rPr>
        <w:t>PCI Qualified Security Assessor (QSA) &amp; Payment Card Industry Professional(PCIP)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Master of Science in Cybersecurity with a concentration in cyber intelligence (MSCybersecurity)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spacing w:line="199" w:lineRule="exact"/>
        <w:ind w:left="1168" w:hanging="142"/>
        <w:rPr>
          <w:sz w:val="20"/>
        </w:rPr>
      </w:pPr>
      <w:r>
        <w:rPr>
          <w:sz w:val="20"/>
        </w:rPr>
        <w:t>Master of Business Administration (MBA) in M.I.S. (IT Management InformationSystems)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Bachelor of Applied Science in Technology Management (B.A.S. inT.M.)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Certified Information Systems Security Professional(CISSP)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spacing w:line="199" w:lineRule="exact"/>
        <w:ind w:left="1168" w:hanging="142"/>
        <w:rPr>
          <w:sz w:val="20"/>
        </w:rPr>
      </w:pPr>
      <w:r>
        <w:rPr>
          <w:sz w:val="20"/>
        </w:rPr>
        <w:t>Certified Information Security Manager(CISM)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Certified Information Systems Auditor(CISA)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Certified in Risk &amp; Information Systems Control(CRISC)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spacing w:line="199" w:lineRule="exact"/>
        <w:ind w:left="1168" w:hanging="142"/>
        <w:rPr>
          <w:sz w:val="20"/>
        </w:rPr>
      </w:pPr>
      <w:r>
        <w:rPr>
          <w:sz w:val="20"/>
        </w:rPr>
        <w:t>Project Management Professional(PMP)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ISO 27001 Certified ISMS Lead Auditor (CISLA)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Cisco Certified Networking Professional (CCNP)training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spacing w:line="199" w:lineRule="exact"/>
        <w:ind w:left="1168" w:hanging="142"/>
        <w:rPr>
          <w:sz w:val="20"/>
        </w:rPr>
      </w:pPr>
      <w:r>
        <w:rPr>
          <w:sz w:val="20"/>
        </w:rPr>
        <w:t>Microsoft Certified Systems Engineer (MCSE)training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Cisco Certified Networking Associate(CCNA)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ind w:left="1168" w:hanging="142"/>
        <w:rPr>
          <w:sz w:val="20"/>
        </w:rPr>
      </w:pPr>
      <w:r>
        <w:rPr>
          <w:sz w:val="20"/>
        </w:rPr>
        <w:t>CompTIASecurity+</w:t>
      </w:r>
    </w:p>
    <w:p w:rsidR="00A01074" w:rsidRDefault="002326AD">
      <w:pPr>
        <w:pStyle w:val="ListParagraph"/>
        <w:numPr>
          <w:ilvl w:val="0"/>
          <w:numId w:val="2"/>
        </w:numPr>
        <w:tabs>
          <w:tab w:val="left" w:pos="1169"/>
        </w:tabs>
        <w:spacing w:line="222" w:lineRule="exact"/>
        <w:ind w:left="1168" w:hanging="142"/>
        <w:rPr>
          <w:sz w:val="20"/>
        </w:rPr>
      </w:pPr>
      <w:r>
        <w:rPr>
          <w:sz w:val="20"/>
        </w:rPr>
        <w:t>CompTIANetwork+</w:t>
      </w:r>
    </w:p>
    <w:p w:rsidR="00A01074" w:rsidRDefault="00A01074">
      <w:pPr>
        <w:spacing w:line="222" w:lineRule="exact"/>
        <w:rPr>
          <w:sz w:val="20"/>
        </w:rPr>
        <w:sectPr w:rsidR="00A01074">
          <w:footerReference w:type="default" r:id="rId7"/>
          <w:type w:val="continuous"/>
          <w:pgSz w:w="12240" w:h="15840"/>
          <w:pgMar w:top="300" w:right="160" w:bottom="900" w:left="240" w:header="720" w:footer="718" w:gutter="0"/>
          <w:pgNumType w:start="1"/>
          <w:cols w:space="720"/>
        </w:sectPr>
      </w:pPr>
    </w:p>
    <w:p w:rsidR="00A01074" w:rsidRDefault="005C1165">
      <w:pPr>
        <w:pStyle w:val="Heading1"/>
        <w:ind w:left="408"/>
      </w:pPr>
      <w:r>
        <w:lastRenderedPageBreak/>
        <w:pict>
          <v:line id="_x0000_s1026" style="position:absolute;left:0;text-align:left;z-index:-251654144;mso-wrap-distance-left:0;mso-wrap-distance-right:0;mso-position-horizontal-relative:page" from="36pt,24.2pt" to="597.6pt,24.2pt" strokeweight=".72pt">
            <w10:wrap type="topAndBottom" anchorx="page"/>
          </v:line>
        </w:pict>
      </w:r>
      <w:r w:rsidR="002326AD">
        <w:t>Experience</w:t>
      </w:r>
    </w:p>
    <w:p w:rsidR="00A01074" w:rsidRDefault="00A01074">
      <w:pPr>
        <w:pStyle w:val="BodyText"/>
        <w:spacing w:line="240" w:lineRule="auto"/>
        <w:ind w:left="0" w:firstLine="0"/>
        <w:rPr>
          <w:b/>
          <w:sz w:val="21"/>
        </w:rPr>
      </w:pPr>
    </w:p>
    <w:p w:rsidR="00A01074" w:rsidRDefault="002326AD">
      <w:pPr>
        <w:pStyle w:val="Heading2"/>
        <w:tabs>
          <w:tab w:val="left" w:pos="9904"/>
        </w:tabs>
        <w:spacing w:before="1" w:line="241" w:lineRule="exact"/>
      </w:pPr>
      <w:r>
        <w:t>Trinitek, Inc. – Cyber Security Consultant / Cyber Security Manager /ProjectManager</w:t>
      </w:r>
      <w:r>
        <w:tab/>
        <w:t>2000 –Present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3" w:lineRule="exact"/>
        <w:ind w:hanging="361"/>
        <w:rPr>
          <w:sz w:val="20"/>
        </w:rPr>
      </w:pPr>
      <w:r>
        <w:rPr>
          <w:sz w:val="20"/>
        </w:rPr>
        <w:t>Developed various IT Security / Cyber Security Programs for Fortune 1000 companies, up to Fortune Global Top10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PCI-DSS / HIPAA / HITECH / SOC 1&amp;2 / ISO 27001 auditing and compliance, implementation andmaintenance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WISP (Written Information Security Plan) creation, implementation, andmaintenance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National data center colocation information security plan design andcoordination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Served as chairman of ISMS (Information Security Management System) steeringcommittee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Product management and development for biometric devices, mantraps, and access controlsystems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Performed risk analysis, risk assessment, and BIA (Business Impact Analysis) for senior leadershipteams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National travel for information security consultation on a per site basis, per contractterm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Compliance, certification, and governance management, renewals, internalauditing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Market analysis to identification competitors, target markets, and respectivecustomers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Development of company value propositions and communicating certification value to thecustomer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Worked with executives to create cost modeling and strategic pricing based on company mission andgoals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Identified and capitalized on emerging markets such as IOT and DCIM (Data Center InfrastructureManagement)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Assured regulatory requirements were met in all areas of informationsecurity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Created information security roadmaps to guide organizations from conception all the way torealization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Worked hand in hand with Chief Marketing Officer to establish continual customercommunications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Consulted with internal IT and network engineering teams to develop company-wide cybersecurityposture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Coordinated with sales teams to create customer communications andpresentations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Network Infrastructure Design/Architecture and engineering from the ground up for enterpriseapplication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Data Center / Network Operations Center architecture and engineering for DR/BCP and ongoing/plannedoperations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Directed internal audit testing and documentation, plus administration of risk assessments andremediation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IT governance including directing teams of 12 network engineers and network securityadministrators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Designed policies, procedures, projects, and programs to protect enterprise assets from internal and externalthreats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Researched emerging threats in the areas of ransomware and phishing attacks and proactively set updefenses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100% safe and secure rating – never had a data breach which in charge of informationsecurity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Worked with C-Suite executives to reduce the overall operational risk of theorganization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Conducted information security awareness training, developed FAQs, blogs, web posts, and relatedmaterials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Created and directed incident response teams to proactively deter anticipatedattacks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Communicated complicated security concepts to nontechnical employees to strengthen the overall securityposture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Mapped information security requirements of ISO 27001 and PCI-DSS to internal policies andprocedures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Obtained and maintained several information security certifications, designations, and advanceddegrees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Facilitated Infosec and cybersecurity governance through leveraged collaboration with otherdepartments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Defined security strategies and established metrics for complete measurement and reporting of overallsecurity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Mentored junior members in the information security field and created training programs andcurriculum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Performed internal compliance auditing while also interfacing with external auditors during companyre-certifications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Worked closely with other technical experts to continually strengthen the overall security program through bestpractices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Addressed unique needs to protect identify theft, personal health information (PHI), mobile devices,etc.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Kept abreast of security incidents and gleaned lessons learned to further improve the company securityposture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Provided leadership, direction, and guidance to Information Technology and Network Engineeringteams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Enterprise network engineering duties utilizing various networking protocols (EIGRP, OSPF, BGP,MPLS)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Project development, planning, and management of cabling and hardware/software implementationteams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Human resources allocation, delegation, and supervision of technical projects andinitiatives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Developed, implemented, and conducted training on an enterprise-wide Data ClassificationProgram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Enterprise consulting, and IT project engineering including installation and configuration of Cisco routers andswitches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Created and maintained IS policies and procedures for several Network OperationsCenters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Developed, implemented, and enforced Information Security Management policies andprocedures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Implemented Intrusion Detection and Intrusion Prevention Systems andServices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Program and budget management of complex, enterprise wide technicalprojects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LAN/WAN engineering and administration - internet security (Cisco PIX, ASA, Checkpoint FW-1, VPNTunneling)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Developed strategic objectives and business plans and provided leadership training for staff of networkengineers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Implemented Cisco Security Manager along with various Cisco Routers andSwitches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Disaster Recovery and Business Continuity Planning, design, implementation, maintenance, andtesting.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Resource planning for simultaneous projects through extensive program and projectmanagement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Developed, implemented, and directed enterprise architecturestrategies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Served as project manager liaison between network engineering and network architecture/designteams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Produced SSAA documents and, DIACAP, DITSCAP, NIST 800 series input for ongoing and plannedprograms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Help desk planning, development, implementation, andproduction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5" w:lineRule="exact"/>
        <w:ind w:hanging="361"/>
        <w:rPr>
          <w:sz w:val="20"/>
        </w:rPr>
      </w:pPr>
      <w:r>
        <w:rPr>
          <w:sz w:val="20"/>
        </w:rPr>
        <w:t>Business plan development, SWOT analysis, and strategic ROIplanning</w:t>
      </w:r>
    </w:p>
    <w:p w:rsidR="00A01074" w:rsidRDefault="002326AD">
      <w:pPr>
        <w:pStyle w:val="Heading2"/>
        <w:tabs>
          <w:tab w:val="right" w:pos="11275"/>
        </w:tabs>
      </w:pPr>
      <w:r>
        <w:t>Fortune Global Top 50 company (IBM) – CyberSecurityConsultant</w:t>
      </w:r>
      <w:r>
        <w:tab/>
        <w:t>2019 –2020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0" w:line="211" w:lineRule="auto"/>
        <w:ind w:left="1343" w:right="563"/>
        <w:rPr>
          <w:sz w:val="20"/>
        </w:rPr>
      </w:pPr>
      <w:r>
        <w:rPr>
          <w:sz w:val="20"/>
        </w:rPr>
        <w:t>Exhibited deep experience in IT security standards, audits and best practices in areas such as Vulnerability Management, Incident Response, Pen Testing and RiskAssessment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88" w:lineRule="exact"/>
        <w:ind w:hanging="361"/>
        <w:rPr>
          <w:sz w:val="20"/>
        </w:rPr>
      </w:pPr>
      <w:r>
        <w:rPr>
          <w:sz w:val="20"/>
        </w:rPr>
        <w:t>Researched, designed, and prepared primary auditdocuments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PerformedinternalSecurityComplianceauditsinaccordancewithcorporatecloudmethodology,andregulatoryrequirements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0" w:line="208" w:lineRule="auto"/>
        <w:ind w:left="1343" w:right="564"/>
        <w:rPr>
          <w:sz w:val="20"/>
        </w:rPr>
      </w:pPr>
      <w:r>
        <w:rPr>
          <w:sz w:val="20"/>
        </w:rPr>
        <w:t>Focused on security and risk assessments that involve cyber/data security, computer operations, network, Cloud and IT compliance</w:t>
      </w:r>
    </w:p>
    <w:p w:rsidR="00A01074" w:rsidRDefault="00A01074">
      <w:pPr>
        <w:spacing w:line="208" w:lineRule="auto"/>
        <w:rPr>
          <w:sz w:val="20"/>
        </w:rPr>
        <w:sectPr w:rsidR="00A01074">
          <w:pgSz w:w="12240" w:h="15840"/>
          <w:pgMar w:top="560" w:right="160" w:bottom="940" w:left="240" w:header="0" w:footer="718" w:gutter="0"/>
          <w:cols w:space="720"/>
        </w:sectPr>
      </w:pP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74" w:line="215" w:lineRule="exact"/>
        <w:ind w:hanging="361"/>
        <w:rPr>
          <w:sz w:val="20"/>
        </w:rPr>
      </w:pPr>
      <w:r>
        <w:rPr>
          <w:sz w:val="20"/>
        </w:rPr>
        <w:lastRenderedPageBreak/>
        <w:t>Exhibited excellent knowledge of security controls AND technical implementationskills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Mentored teams on security compliance and auditprocedures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Assisted Managed Services team with Security Compliance and Audit preparation andprocesses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9" w:line="208" w:lineRule="auto"/>
        <w:ind w:left="1343" w:right="565"/>
        <w:rPr>
          <w:sz w:val="20"/>
        </w:rPr>
      </w:pPr>
      <w:r>
        <w:rPr>
          <w:sz w:val="20"/>
        </w:rPr>
        <w:t>Conducted high quality, professional day-to-day execution of internal security assessment engagements and projects within established timelines and budgets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1" w:lineRule="exact"/>
        <w:ind w:hanging="361"/>
        <w:rPr>
          <w:sz w:val="20"/>
        </w:rPr>
      </w:pPr>
      <w:r>
        <w:rPr>
          <w:sz w:val="20"/>
        </w:rPr>
        <w:t>Assisted in annual risk assessment activities, as appropriate, including leading interviews and/or surveyprocesses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Conducted audit entrance and exit conferences and lead as appropriate for workassigned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Effectively executed a wide range of internal security assessment and security activities in a high quality and timelymanner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Exhibited excellent ability to document and explain findings in a concise, understandablemanner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9" w:line="208" w:lineRule="auto"/>
        <w:ind w:left="1343" w:right="565"/>
        <w:rPr>
          <w:sz w:val="20"/>
        </w:rPr>
      </w:pPr>
      <w:r>
        <w:rPr>
          <w:sz w:val="20"/>
        </w:rPr>
        <w:t>Performed activities that include planning and developing work programs, identifying recommendations for continuous improvement in global processes and controls, communicating results, and following up on issuesreported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8" w:lineRule="auto"/>
        <w:ind w:left="1343" w:right="564"/>
        <w:rPr>
          <w:sz w:val="20"/>
        </w:rPr>
      </w:pPr>
      <w:r>
        <w:rPr>
          <w:sz w:val="20"/>
        </w:rPr>
        <w:t>Responsible for conducting internal assessments, audits, and awareness and strategy development, organization risk assessment/planning, and completion of special requests for cloudmanagement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1" w:lineRule="auto"/>
        <w:ind w:left="1343" w:right="563"/>
        <w:rPr>
          <w:sz w:val="20"/>
        </w:rPr>
      </w:pPr>
      <w:r>
        <w:rPr>
          <w:sz w:val="20"/>
        </w:rPr>
        <w:t>Participatedinthedetailedexecutionandcommunicationoftherisk-basedworkplan,includingcorporatecloudmanagement and security audit special projectrequests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8" w:lineRule="auto"/>
        <w:ind w:left="1343" w:right="566"/>
        <w:rPr>
          <w:sz w:val="20"/>
        </w:rPr>
      </w:pPr>
      <w:r>
        <w:rPr>
          <w:sz w:val="20"/>
        </w:rPr>
        <w:t>Verifiedtheadequacyofinformationtechnology(IT)operatingproceduresofthecorporatecloudservicethroughasystemic program of risk assessments and securityaudits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1" w:lineRule="exact"/>
        <w:ind w:hanging="361"/>
        <w:rPr>
          <w:sz w:val="20"/>
        </w:rPr>
      </w:pPr>
      <w:r>
        <w:rPr>
          <w:sz w:val="20"/>
        </w:rPr>
        <w:t>Exhibited excellent ability to successfully interface with security and cloud developers’ teams (internal andexternal)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Assisted in the development of the corporate cloud internal annual security audit plan andschedule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" w:line="211" w:lineRule="auto"/>
        <w:ind w:left="1343" w:right="565"/>
        <w:rPr>
          <w:sz w:val="20"/>
        </w:rPr>
      </w:pPr>
      <w:r>
        <w:rPr>
          <w:sz w:val="20"/>
        </w:rPr>
        <w:t>CompletedSecurityandcompliance/auditwork,includinginternalsecurityworkplans,workpapers,findings,andassociated reports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8" w:lineRule="auto"/>
        <w:ind w:left="1343" w:right="565"/>
        <w:rPr>
          <w:sz w:val="20"/>
        </w:rPr>
      </w:pPr>
      <w:r>
        <w:rPr>
          <w:sz w:val="20"/>
        </w:rPr>
        <w:t>Prepared security and compliance findings and audit reports, and work papers to ensure adequate documentation existed to support the completed audit andconclusions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1" w:lineRule="exact"/>
        <w:ind w:hanging="361"/>
        <w:rPr>
          <w:sz w:val="20"/>
        </w:rPr>
      </w:pPr>
      <w:r>
        <w:rPr>
          <w:sz w:val="20"/>
        </w:rPr>
        <w:t>Conducted IT integrated security audits with operational, compliance, financial, and investigative audit teams, asassigned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Performed security work throughout development and liveproduction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Identified, recommended, and reported improvement opportunities for corporate cloud global processes andcontrols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Exhibited excellent ability to train, develop, and motivate teammembers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7" w:line="208" w:lineRule="auto"/>
        <w:ind w:left="1343" w:right="559"/>
        <w:rPr>
          <w:sz w:val="20"/>
        </w:rPr>
      </w:pPr>
      <w:r>
        <w:rPr>
          <w:sz w:val="20"/>
        </w:rPr>
        <w:t>Identifiedopportunitiesforcontinuousimprovementoftechnology,security,financial,andotherprocessesandevaluationof organization-drivenrisk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" w:line="208" w:lineRule="auto"/>
        <w:ind w:left="1343" w:right="563"/>
        <w:rPr>
          <w:sz w:val="20"/>
        </w:rPr>
      </w:pPr>
      <w:r>
        <w:rPr>
          <w:sz w:val="20"/>
        </w:rPr>
        <w:t>Managed security and compliance relationship, including facilitating meetings, discussions of findings, and presenting draft and final reports in a professionalmanner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0" w:lineRule="exact"/>
        <w:ind w:hanging="361"/>
        <w:rPr>
          <w:sz w:val="20"/>
        </w:rPr>
      </w:pPr>
      <w:r>
        <w:rPr>
          <w:sz w:val="20"/>
        </w:rPr>
        <w:t>Prepared well-written and timely audit reports and high-quality presentations for leadership and board levelreporting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Exhibited strong security and compliance skills and established/maintained relationships related to the risk areasassigned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9" w:line="208" w:lineRule="auto"/>
        <w:ind w:left="1343" w:right="563"/>
        <w:rPr>
          <w:sz w:val="20"/>
        </w:rPr>
      </w:pPr>
      <w:r>
        <w:rPr>
          <w:sz w:val="20"/>
        </w:rPr>
        <w:t>Keptabreastofcompanypoliciesandprocedures,currentdevelopmentsintechnologyandauditingprofessions,andchanges in local, state, and federallaws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1" w:lineRule="exact"/>
        <w:ind w:hanging="361"/>
        <w:rPr>
          <w:sz w:val="20"/>
        </w:rPr>
      </w:pPr>
      <w:r>
        <w:rPr>
          <w:sz w:val="20"/>
        </w:rPr>
        <w:t>Demonstrated strong leadership in professional settings (private, public, and militarysectors)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5" w:lineRule="exact"/>
        <w:ind w:hanging="361"/>
        <w:rPr>
          <w:sz w:val="20"/>
        </w:rPr>
      </w:pPr>
      <w:r>
        <w:rPr>
          <w:sz w:val="20"/>
        </w:rPr>
        <w:t>Exhibited excellent verbal and written communication skills, interpersonal, and presentationskills</w:t>
      </w:r>
    </w:p>
    <w:p w:rsidR="00A01074" w:rsidRDefault="002326AD">
      <w:pPr>
        <w:pStyle w:val="Heading2"/>
        <w:tabs>
          <w:tab w:val="left" w:pos="9906"/>
        </w:tabs>
      </w:pPr>
      <w:r>
        <w:t>Fortune Global Top 10 company – CyberSecurityConsultant</w:t>
      </w:r>
      <w:r>
        <w:tab/>
        <w:t>2018 –Present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0" w:line="211" w:lineRule="auto"/>
        <w:ind w:left="1343" w:right="563"/>
        <w:rPr>
          <w:sz w:val="20"/>
        </w:rPr>
      </w:pPr>
      <w:r>
        <w:rPr>
          <w:sz w:val="20"/>
        </w:rPr>
        <w:t>Exhibited solid understanding of the evolving security and privacy controls environment, regulatory landscape and risk management techniques, principles andpractices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8" w:lineRule="auto"/>
        <w:ind w:left="1343" w:right="564"/>
        <w:rPr>
          <w:sz w:val="20"/>
        </w:rPr>
      </w:pPr>
      <w:r>
        <w:rPr>
          <w:sz w:val="20"/>
        </w:rPr>
        <w:t>Performedriskandcomplianceassessmentswithin-depthknowledgeofindustrystandardsandregulatoryrequirements(e.g., PCI, ISO 27001, HIPAA, HITECH, FISMA, NIST,etc.)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8" w:lineRule="auto"/>
        <w:ind w:left="1343" w:right="565"/>
        <w:rPr>
          <w:sz w:val="20"/>
        </w:rPr>
      </w:pPr>
      <w:r>
        <w:rPr>
          <w:sz w:val="20"/>
        </w:rPr>
        <w:t>Exhibitedfirmunderstandingofthedevelopmentandimplementationofinformationsecuritypolicies,standardsandrelated procedures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0" w:lineRule="exact"/>
        <w:ind w:hanging="361"/>
        <w:rPr>
          <w:sz w:val="20"/>
        </w:rPr>
      </w:pPr>
      <w:r>
        <w:rPr>
          <w:sz w:val="20"/>
        </w:rPr>
        <w:t>Provided risk-based recommendations based upon the size and complexity of the client’sorganization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9" w:line="208" w:lineRule="auto"/>
        <w:ind w:left="1343" w:right="564"/>
        <w:rPr>
          <w:sz w:val="20"/>
        </w:rPr>
      </w:pPr>
      <w:r>
        <w:rPr>
          <w:sz w:val="20"/>
        </w:rPr>
        <w:t>Educatedclientsoftheriskimplicationsassociatedwithaparticularbusinessdecision,andcommunicatedthelikelihoodand impact of those decisions so clients could fully quantify thoserisks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0" w:lineRule="exact"/>
        <w:ind w:hanging="361"/>
        <w:rPr>
          <w:sz w:val="20"/>
        </w:rPr>
      </w:pPr>
      <w:r>
        <w:rPr>
          <w:sz w:val="20"/>
        </w:rPr>
        <w:t>Translated complex technical information across all levels of theorganization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10" w:line="208" w:lineRule="auto"/>
        <w:ind w:left="1343" w:right="569"/>
        <w:rPr>
          <w:sz w:val="20"/>
        </w:rPr>
      </w:pPr>
      <w:r>
        <w:rPr>
          <w:sz w:val="20"/>
        </w:rPr>
        <w:t>Exhibited strong facilitation skills and a clear ability to build strong relationships with business stakeholders at all levels, including executive managers andvendors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1" w:lineRule="auto"/>
        <w:ind w:left="1343" w:right="565"/>
        <w:rPr>
          <w:sz w:val="20"/>
        </w:rPr>
      </w:pPr>
      <w:r>
        <w:rPr>
          <w:sz w:val="20"/>
        </w:rPr>
        <w:t>Demonstratedtheabilitytoworkeffectivelywithateam,deliveringhighperformanceandcustomersatisfactioninaglobal, matrix-managementenvironment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88" w:lineRule="exact"/>
        <w:ind w:hanging="361"/>
        <w:rPr>
          <w:sz w:val="20"/>
        </w:rPr>
      </w:pPr>
      <w:r>
        <w:rPr>
          <w:sz w:val="20"/>
        </w:rPr>
        <w:t>Exhibited strong business acumen and process-oriented thinking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Performed information risk management, security governance, and program development, based on regulatorycontrols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Showed proven ability to foster working relationships with the teams andclients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Exhibited excellent presentation and issue resolutionskills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3" w:line="211" w:lineRule="auto"/>
        <w:ind w:left="1343" w:right="564"/>
        <w:rPr>
          <w:sz w:val="20"/>
        </w:rPr>
      </w:pPr>
      <w:r>
        <w:rPr>
          <w:sz w:val="20"/>
        </w:rPr>
        <w:t>Conducted information security assessments using industry accepted best practices and approaches to support enterprise business goals andobjectives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88" w:lineRule="exact"/>
        <w:ind w:hanging="361"/>
        <w:rPr>
          <w:sz w:val="20"/>
        </w:rPr>
      </w:pPr>
      <w:r>
        <w:rPr>
          <w:sz w:val="20"/>
        </w:rPr>
        <w:t>Continuously kept informed of advances in information security and how they could be implemented forclients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7" w:line="211" w:lineRule="auto"/>
        <w:ind w:left="1343" w:right="565"/>
        <w:rPr>
          <w:sz w:val="20"/>
        </w:rPr>
      </w:pPr>
      <w:r>
        <w:rPr>
          <w:sz w:val="20"/>
        </w:rPr>
        <w:t>Exhibited excellent written communication skills for use in preparing formal documentation including deliverables, Statements of Work, proposals, white papers, and case studies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88" w:lineRule="exact"/>
        <w:ind w:hanging="361"/>
        <w:rPr>
          <w:sz w:val="20"/>
        </w:rPr>
      </w:pPr>
      <w:r>
        <w:rPr>
          <w:sz w:val="20"/>
        </w:rPr>
        <w:t>Evaluated information security risk in context of business environment and industryrequirements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7" w:line="211" w:lineRule="auto"/>
        <w:ind w:left="1343" w:right="563"/>
        <w:rPr>
          <w:sz w:val="20"/>
        </w:rPr>
      </w:pPr>
      <w:r>
        <w:rPr>
          <w:sz w:val="20"/>
        </w:rPr>
        <w:t>Consulted with clients on information security best practices and provided guidance on cost-effective strategies for implementation ofsecurity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8" w:lineRule="auto"/>
        <w:ind w:left="1343" w:right="564"/>
        <w:rPr>
          <w:sz w:val="20"/>
        </w:rPr>
      </w:pPr>
      <w:r>
        <w:rPr>
          <w:sz w:val="20"/>
        </w:rPr>
        <w:t>Exhibitedexcellentverbalskillsthatincludedtheabilitytoclearlyarticulatethoughts,bepersuasive,anddeliverpresentation and training to all levels ofmanagement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1" w:lineRule="exact"/>
        <w:ind w:hanging="361"/>
        <w:rPr>
          <w:sz w:val="20"/>
        </w:rPr>
      </w:pPr>
      <w:r>
        <w:rPr>
          <w:sz w:val="20"/>
        </w:rPr>
        <w:t>Followed standard methodologies and developed new and innovative processes for delivering information securitysolutions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Focused on results and ability to work within tighttimelines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Traveled both domestically and internationally to manage majorprojects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8" w:line="208" w:lineRule="auto"/>
        <w:ind w:left="1343" w:right="563"/>
        <w:rPr>
          <w:sz w:val="20"/>
        </w:rPr>
      </w:pPr>
      <w:r>
        <w:rPr>
          <w:sz w:val="20"/>
        </w:rPr>
        <w:t>Exhibitedexcellentabilitytoundertakeandcompletetasksindependently,metschedulesanddeliverytimelines,andmoved swiftly from concepts and theory toaction</w:t>
      </w:r>
    </w:p>
    <w:p w:rsidR="00A01074" w:rsidRDefault="00A01074">
      <w:pPr>
        <w:spacing w:line="208" w:lineRule="auto"/>
        <w:rPr>
          <w:sz w:val="20"/>
        </w:rPr>
        <w:sectPr w:rsidR="00A01074">
          <w:pgSz w:w="12240" w:h="15840"/>
          <w:pgMar w:top="260" w:right="160" w:bottom="940" w:left="240" w:header="0" w:footer="718" w:gutter="0"/>
          <w:cols w:space="720"/>
        </w:sectPr>
      </w:pP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74" w:line="215" w:lineRule="exact"/>
        <w:ind w:hanging="361"/>
        <w:rPr>
          <w:sz w:val="20"/>
        </w:rPr>
      </w:pPr>
      <w:r>
        <w:rPr>
          <w:sz w:val="20"/>
        </w:rPr>
        <w:lastRenderedPageBreak/>
        <w:t>Demonstrated the ability to learn and apply critical thinking to a variety ofsituations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Designed deliverable content to precisely reflect the engagement contract and clientneeds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Exhibited excellent ability to interface with C-levels, as well as tacticalimplementers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before="9" w:line="208" w:lineRule="auto"/>
        <w:ind w:left="1343" w:right="562"/>
        <w:rPr>
          <w:sz w:val="20"/>
        </w:rPr>
      </w:pPr>
      <w:r>
        <w:rPr>
          <w:sz w:val="20"/>
        </w:rPr>
        <w:t>Worked with clients to help them understand where improvements could be made, and proposed scenarios and solutions to address those areas ofimprovement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1" w:lineRule="exact"/>
        <w:ind w:hanging="361"/>
        <w:rPr>
          <w:sz w:val="20"/>
        </w:rPr>
      </w:pPr>
      <w:r>
        <w:rPr>
          <w:sz w:val="20"/>
        </w:rPr>
        <w:t>Built and nurtured positive working relationships with clients with the intention to exceed clientexpectations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Exhibited excellent positive customer service and team attitude (helping others whenrequired)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Proven ability to manage projects from inception to successfulimplementation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6" w:lineRule="exact"/>
        <w:ind w:hanging="361"/>
        <w:rPr>
          <w:sz w:val="20"/>
        </w:rPr>
      </w:pPr>
      <w:r>
        <w:rPr>
          <w:sz w:val="20"/>
        </w:rPr>
        <w:t>Exhibited strong investigative and analysis skills with the ability to handle confidentialinformation</w:t>
      </w:r>
    </w:p>
    <w:p w:rsidR="00A01074" w:rsidRDefault="002326AD">
      <w:pPr>
        <w:pStyle w:val="Heading2"/>
        <w:tabs>
          <w:tab w:val="right" w:pos="11272"/>
        </w:tabs>
      </w:pPr>
      <w:r>
        <w:t>Citrus Health Care, Inc. – Cyber Security Manager / Senior NetworkSecurityAdministrator</w:t>
      </w:r>
      <w:r>
        <w:tab/>
        <w:t>2003 –2007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2" w:lineRule="exact"/>
        <w:ind w:hanging="361"/>
        <w:rPr>
          <w:sz w:val="20"/>
        </w:rPr>
      </w:pPr>
      <w:r>
        <w:rPr>
          <w:sz w:val="20"/>
        </w:rPr>
        <w:t>Developed an entire information security program based on HIPAA and ISO 17799regulations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Managed a team of 2 junior network administrators, 6 computer technicians, and 4 telecomtechnicians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Installation, configuration, and maintenance of production servers, routers, switches, firewalls, andhubs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LAN/WAN engineering and administration - internet security (Cisco PIX, Checkpoint FW-1, VPNTunneling)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Network security, intrusion detection systems, and server performance monitoring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Developed various SLAs for help desk, network systems, infrastructure, architecture/designprojects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Designed and implemented entire network and telecom infrastructure including capacity planning &amp;design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Handled all IT program and project management for 400+ users spread over 12locations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Enterprise network engineering duties utilizing various networking protocols (EIGRP, OSPF, BGP,MPLS)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Implemented and supervised help desk team that designed, implemented, and maintained network and desktopoperations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Microsoft NT server and Exchange Server engineering andadministration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6" w:lineRule="exact"/>
        <w:ind w:hanging="361"/>
        <w:rPr>
          <w:sz w:val="20"/>
        </w:rPr>
      </w:pPr>
      <w:r>
        <w:rPr>
          <w:sz w:val="20"/>
        </w:rPr>
        <w:t>Project development, planning, and management of cabling and hardware/software implementationteams</w:t>
      </w:r>
    </w:p>
    <w:p w:rsidR="00A01074" w:rsidRDefault="002326AD">
      <w:pPr>
        <w:pStyle w:val="Heading2"/>
        <w:tabs>
          <w:tab w:val="left" w:pos="10194"/>
        </w:tabs>
        <w:spacing w:before="179"/>
      </w:pPr>
      <w:r>
        <w:t>Robert Half International – Cyber Security Consultant / NetworkSecurityEngineer</w:t>
      </w:r>
      <w:r>
        <w:tab/>
        <w:t>2002 –2004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2" w:lineRule="exact"/>
        <w:ind w:hanging="361"/>
        <w:rPr>
          <w:sz w:val="20"/>
        </w:rPr>
      </w:pPr>
      <w:r>
        <w:rPr>
          <w:sz w:val="20"/>
        </w:rPr>
        <w:t>Performed various projects for Compaq, Tampa Bay area businesses, and Orlando areabusinesses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Developed various Information Systems Security Programs for local and web securityapplications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Installation, configuration, and maintenance of production servers, routers, switches, firewalls, andhubs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HIPAA / PCI - DSS auditing and compliance including implementation and maintenance of allrequirements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Network security, intrusion detection systems, and servermonitoring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6" w:lineRule="exact"/>
        <w:ind w:hanging="361"/>
        <w:rPr>
          <w:sz w:val="20"/>
        </w:rPr>
      </w:pPr>
      <w:r>
        <w:rPr>
          <w:sz w:val="20"/>
        </w:rPr>
        <w:t>Disaster Recovery, Business Continuity Planning, and project management for enterpriseoperations</w:t>
      </w:r>
    </w:p>
    <w:p w:rsidR="00A01074" w:rsidRDefault="002326AD">
      <w:pPr>
        <w:pStyle w:val="Heading2"/>
        <w:tabs>
          <w:tab w:val="left" w:pos="10192"/>
        </w:tabs>
      </w:pPr>
      <w:r>
        <w:t>CAE USA - Cyber Security Manager / NetworkSecurityEngineer</w:t>
      </w:r>
      <w:r>
        <w:tab/>
        <w:t>2001 –2002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3" w:lineRule="exact"/>
        <w:ind w:hanging="361"/>
        <w:rPr>
          <w:sz w:val="20"/>
        </w:rPr>
      </w:pPr>
      <w:r>
        <w:rPr>
          <w:sz w:val="20"/>
        </w:rPr>
        <w:t>Developed an Information Systems Security Program for 500 +users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Managed1sr.networkadministrator,2jr.networkadministrators,4networktechs,1MSExchangeadmin,4helpdesktechs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Developed, Implemented, and conducted training on an enterprise-wide Data ClassificationProgram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Developed and served as Chairman of an Information Systems Security ManagementForum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Developed, implemented, and enforced Information Security Management policies andprocedures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Enterprise network engineering duties utilizing various networking protocols (RIP, EIGRP, OSPF, BGP,MPLS)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Performed network engineering duties including LAN/WAN network securityduties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Configuration and maintenance of Cisco routers, switches, firewalls, and IDS for websecurity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Developed and implemented 10-layer access control methodology model for use on allprograms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5" w:lineRule="exact"/>
        <w:ind w:hanging="361"/>
        <w:rPr>
          <w:sz w:val="20"/>
        </w:rPr>
      </w:pPr>
      <w:r>
        <w:rPr>
          <w:sz w:val="20"/>
        </w:rPr>
        <w:t>Developed and conducted monthly, quarterly, and yearly Information Securitytraining</w:t>
      </w:r>
    </w:p>
    <w:p w:rsidR="00A01074" w:rsidRDefault="002326AD">
      <w:pPr>
        <w:pStyle w:val="Heading2"/>
        <w:tabs>
          <w:tab w:val="left" w:pos="10190"/>
        </w:tabs>
        <w:spacing w:before="179" w:line="241" w:lineRule="exact"/>
      </w:pPr>
      <w:r>
        <w:t>Verizon ( Formerly GTE ) - Network Security Engineer / InformationSecurityConsultant</w:t>
      </w:r>
      <w:r>
        <w:tab/>
        <w:t>2000 –2001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3" w:lineRule="exact"/>
        <w:ind w:hanging="361"/>
        <w:rPr>
          <w:sz w:val="20"/>
        </w:rPr>
      </w:pPr>
      <w:r>
        <w:rPr>
          <w:sz w:val="20"/>
        </w:rPr>
        <w:t>Installation, configuration, and maintenance of production servers, routers, switches, firewalls, andhubs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Directed a team of 7 network engineers and various network securityconsultants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Network security, intrusion detection systems, and servermonitoring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Aided in router and switch conversions during corporatereorganization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5" w:lineRule="exact"/>
        <w:ind w:hanging="361"/>
        <w:rPr>
          <w:sz w:val="20"/>
        </w:rPr>
      </w:pPr>
      <w:r>
        <w:rPr>
          <w:sz w:val="20"/>
        </w:rPr>
        <w:t>Performed data analysis and network documentation duties for datacenter</w:t>
      </w:r>
    </w:p>
    <w:p w:rsidR="00A01074" w:rsidRDefault="002326AD">
      <w:pPr>
        <w:pStyle w:val="Heading2"/>
        <w:tabs>
          <w:tab w:val="left" w:pos="10194"/>
        </w:tabs>
      </w:pPr>
      <w:r>
        <w:t>Tek Systems - Network Security Engineer / HelpDeskManager</w:t>
      </w:r>
      <w:r>
        <w:tab/>
        <w:t>1998 –1999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3" w:lineRule="exact"/>
        <w:ind w:hanging="361"/>
        <w:rPr>
          <w:sz w:val="20"/>
        </w:rPr>
      </w:pPr>
      <w:r>
        <w:rPr>
          <w:sz w:val="20"/>
        </w:rPr>
        <w:t>Performed various projects for St. Joseph’s Hospital and several Tampa Bay areabusinesses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Supervised help desk team that designed, implemented, and maintained network and desktopoperations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Microsoft NT server and Exchange Server engineering andadministration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Hardware/software installation and upgrades (Cisco,Checkpoint)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6" w:lineRule="exact"/>
        <w:ind w:hanging="361"/>
        <w:rPr>
          <w:sz w:val="20"/>
        </w:rPr>
      </w:pPr>
      <w:r>
        <w:rPr>
          <w:sz w:val="20"/>
        </w:rPr>
        <w:t>PC technician duties including category cabling (routing, terminating andtesting)</w:t>
      </w:r>
    </w:p>
    <w:p w:rsidR="00A01074" w:rsidRDefault="002326AD">
      <w:pPr>
        <w:pStyle w:val="Heading2"/>
        <w:tabs>
          <w:tab w:val="left" w:pos="10193"/>
        </w:tabs>
        <w:spacing w:before="179"/>
      </w:pPr>
      <w:r>
        <w:t>Physicians Healthcare Plans, Inc. - Network Security Engineer / HelpDeskManager</w:t>
      </w:r>
      <w:r>
        <w:tab/>
        <w:t>1996 -1997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2" w:lineRule="exact"/>
        <w:ind w:hanging="361"/>
        <w:rPr>
          <w:sz w:val="20"/>
        </w:rPr>
      </w:pPr>
      <w:r>
        <w:rPr>
          <w:sz w:val="20"/>
        </w:rPr>
        <w:t>HIPAA  auditing and compliance including implementation and maintenance of allrequirements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LAN/WAN engineering and administration - internet, intranet, and extranet security (FW-1,IIS)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Managed a team of 4 network administrators, 4 computer technicians, and 2 telecomtechnicians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199" w:lineRule="exact"/>
        <w:ind w:hanging="361"/>
        <w:rPr>
          <w:sz w:val="20"/>
        </w:rPr>
      </w:pPr>
      <w:r>
        <w:rPr>
          <w:sz w:val="20"/>
        </w:rPr>
        <w:t>Network administration duties including on-site technical support for 300+users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ind w:hanging="361"/>
        <w:rPr>
          <w:sz w:val="20"/>
        </w:rPr>
      </w:pPr>
      <w:r>
        <w:rPr>
          <w:sz w:val="20"/>
        </w:rPr>
        <w:t>Upgrading, installing, configuring, repairing and maintaining PCs, terminals, laser printers, routers, andhubs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6" w:lineRule="exact"/>
        <w:ind w:hanging="361"/>
        <w:rPr>
          <w:sz w:val="20"/>
        </w:rPr>
      </w:pPr>
      <w:r>
        <w:rPr>
          <w:sz w:val="20"/>
        </w:rPr>
        <w:t>Phone / data cable routing, terminating and testing (Cat 3, 5,5E)</w:t>
      </w:r>
    </w:p>
    <w:p w:rsidR="00A01074" w:rsidRDefault="002326AD">
      <w:pPr>
        <w:pStyle w:val="Heading2"/>
        <w:tabs>
          <w:tab w:val="left" w:pos="10195"/>
        </w:tabs>
      </w:pPr>
      <w:r>
        <w:t>United States Army - Network Security Engineer /AutomatedLogistics</w:t>
      </w:r>
      <w:r>
        <w:tab/>
        <w:t>1995 –2003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02" w:lineRule="exact"/>
        <w:ind w:hanging="361"/>
        <w:rPr>
          <w:sz w:val="20"/>
        </w:rPr>
      </w:pPr>
      <w:r>
        <w:rPr>
          <w:sz w:val="20"/>
        </w:rPr>
        <w:t>LAN/WAN security engineering and administration - internet, intranet, and extranet security (FW-1,IIS)</w:t>
      </w:r>
    </w:p>
    <w:p w:rsidR="00A01074" w:rsidRDefault="002326AD">
      <w:pPr>
        <w:pStyle w:val="ListParagraph"/>
        <w:numPr>
          <w:ilvl w:val="0"/>
          <w:numId w:val="1"/>
        </w:numPr>
        <w:tabs>
          <w:tab w:val="left" w:pos="1343"/>
          <w:tab w:val="left" w:pos="1344"/>
        </w:tabs>
        <w:spacing w:line="215" w:lineRule="exact"/>
        <w:ind w:hanging="361"/>
        <w:rPr>
          <w:sz w:val="20"/>
        </w:rPr>
      </w:pPr>
      <w:r>
        <w:rPr>
          <w:sz w:val="20"/>
        </w:rPr>
        <w:t>Managed a team of 8 LAN/WAN administrators, 16 computer technicians, and 8 telecomengineers</w:t>
      </w:r>
    </w:p>
    <w:p w:rsidR="00A01074" w:rsidRDefault="002326AD">
      <w:pPr>
        <w:pStyle w:val="Heading3"/>
        <w:spacing w:before="181" w:line="240" w:lineRule="auto"/>
        <w:ind w:left="3846" w:right="3999"/>
        <w:jc w:val="center"/>
      </w:pPr>
      <w:r>
        <w:t>Professional references available upon request</w:t>
      </w:r>
    </w:p>
    <w:sectPr w:rsidR="00A01074" w:rsidSect="005C1165">
      <w:pgSz w:w="12240" w:h="15840"/>
      <w:pgMar w:top="260" w:right="160" w:bottom="920" w:left="240" w:header="0" w:footer="71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47D6" w:rsidRDefault="002647D6">
      <w:r>
        <w:separator/>
      </w:r>
    </w:p>
  </w:endnote>
  <w:endnote w:type="continuationSeparator" w:id="1">
    <w:p w:rsidR="002647D6" w:rsidRDefault="002647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1074" w:rsidRDefault="005C1165">
    <w:pPr>
      <w:pStyle w:val="BodyText"/>
      <w:spacing w:line="14" w:lineRule="auto"/>
      <w:ind w:left="0" w:firstLine="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3.3pt;margin-top:744pt;width:47.3pt;height:13.05pt;z-index:-251658752;mso-position-horizontal-relative:page;mso-position-vertical-relative:page" filled="f" stroked="f">
          <v:textbox inset="0,0,0,0">
            <w:txbxContent>
              <w:p w:rsidR="00A01074" w:rsidRDefault="002326AD">
                <w:pPr>
                  <w:pStyle w:val="BodyText"/>
                  <w:spacing w:before="10" w:line="240" w:lineRule="auto"/>
                  <w:ind w:left="20" w:firstLine="0"/>
                </w:pPr>
                <w:r>
                  <w:t xml:space="preserve">Page </w:t>
                </w:r>
                <w:r w:rsidR="005C1165">
                  <w:fldChar w:fldCharType="begin"/>
                </w:r>
                <w:r>
                  <w:instrText xml:space="preserve"> PAGE </w:instrText>
                </w:r>
                <w:r w:rsidR="005C1165">
                  <w:fldChar w:fldCharType="separate"/>
                </w:r>
                <w:r w:rsidR="003F5975">
                  <w:rPr>
                    <w:noProof/>
                  </w:rPr>
                  <w:t>1</w:t>
                </w:r>
                <w:r w:rsidR="005C1165">
                  <w:fldChar w:fldCharType="end"/>
                </w:r>
                <w:r>
                  <w:t xml:space="preserve"> of 4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47D6" w:rsidRDefault="002647D6">
      <w:r>
        <w:separator/>
      </w:r>
    </w:p>
  </w:footnote>
  <w:footnote w:type="continuationSeparator" w:id="1">
    <w:p w:rsidR="002647D6" w:rsidRDefault="002647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E09D4"/>
    <w:multiLevelType w:val="hybridMultilevel"/>
    <w:tmpl w:val="69DC8D94"/>
    <w:lvl w:ilvl="0" w:tplc="CF02FADE">
      <w:numFmt w:val="bullet"/>
      <w:lvlText w:val=""/>
      <w:lvlJc w:val="left"/>
      <w:pPr>
        <w:ind w:left="134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99386AAA">
      <w:numFmt w:val="bullet"/>
      <w:lvlText w:val="•"/>
      <w:lvlJc w:val="left"/>
      <w:pPr>
        <w:ind w:left="2390" w:hanging="360"/>
      </w:pPr>
      <w:rPr>
        <w:rFonts w:hint="default"/>
        <w:lang w:val="en-US" w:eastAsia="en-US" w:bidi="en-US"/>
      </w:rPr>
    </w:lvl>
    <w:lvl w:ilvl="2" w:tplc="9A80B3C2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3" w:tplc="A8A2FF06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en-US"/>
      </w:rPr>
    </w:lvl>
    <w:lvl w:ilvl="4" w:tplc="3BA6B65E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en-US"/>
      </w:rPr>
    </w:lvl>
    <w:lvl w:ilvl="5" w:tplc="DEAAB07C"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en-US"/>
      </w:rPr>
    </w:lvl>
    <w:lvl w:ilvl="6" w:tplc="12D4C5F0">
      <w:numFmt w:val="bullet"/>
      <w:lvlText w:val="•"/>
      <w:lvlJc w:val="left"/>
      <w:pPr>
        <w:ind w:left="7640" w:hanging="360"/>
      </w:pPr>
      <w:rPr>
        <w:rFonts w:hint="default"/>
        <w:lang w:val="en-US" w:eastAsia="en-US" w:bidi="en-US"/>
      </w:rPr>
    </w:lvl>
    <w:lvl w:ilvl="7" w:tplc="35E84BCA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en-US"/>
      </w:rPr>
    </w:lvl>
    <w:lvl w:ilvl="8" w:tplc="E318CAD8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en-US"/>
      </w:rPr>
    </w:lvl>
  </w:abstractNum>
  <w:abstractNum w:abstractNumId="1">
    <w:nsid w:val="3A7300C1"/>
    <w:multiLevelType w:val="hybridMultilevel"/>
    <w:tmpl w:val="436CFB66"/>
    <w:lvl w:ilvl="0" w:tplc="275EA31E">
      <w:numFmt w:val="bullet"/>
      <w:lvlText w:val=""/>
      <w:lvlJc w:val="left"/>
      <w:pPr>
        <w:ind w:left="1124" w:hanging="14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420A0CD6">
      <w:numFmt w:val="bullet"/>
      <w:lvlText w:val="•"/>
      <w:lvlJc w:val="left"/>
      <w:pPr>
        <w:ind w:left="2192" w:hanging="141"/>
      </w:pPr>
      <w:rPr>
        <w:rFonts w:hint="default"/>
        <w:lang w:val="en-US" w:eastAsia="en-US" w:bidi="en-US"/>
      </w:rPr>
    </w:lvl>
    <w:lvl w:ilvl="2" w:tplc="DDEAF93A">
      <w:numFmt w:val="bullet"/>
      <w:lvlText w:val="•"/>
      <w:lvlJc w:val="left"/>
      <w:pPr>
        <w:ind w:left="3264" w:hanging="141"/>
      </w:pPr>
      <w:rPr>
        <w:rFonts w:hint="default"/>
        <w:lang w:val="en-US" w:eastAsia="en-US" w:bidi="en-US"/>
      </w:rPr>
    </w:lvl>
    <w:lvl w:ilvl="3" w:tplc="BFE43EE4">
      <w:numFmt w:val="bullet"/>
      <w:lvlText w:val="•"/>
      <w:lvlJc w:val="left"/>
      <w:pPr>
        <w:ind w:left="4336" w:hanging="141"/>
      </w:pPr>
      <w:rPr>
        <w:rFonts w:hint="default"/>
        <w:lang w:val="en-US" w:eastAsia="en-US" w:bidi="en-US"/>
      </w:rPr>
    </w:lvl>
    <w:lvl w:ilvl="4" w:tplc="46464A04">
      <w:numFmt w:val="bullet"/>
      <w:lvlText w:val="•"/>
      <w:lvlJc w:val="left"/>
      <w:pPr>
        <w:ind w:left="5408" w:hanging="141"/>
      </w:pPr>
      <w:rPr>
        <w:rFonts w:hint="default"/>
        <w:lang w:val="en-US" w:eastAsia="en-US" w:bidi="en-US"/>
      </w:rPr>
    </w:lvl>
    <w:lvl w:ilvl="5" w:tplc="ED6850F2">
      <w:numFmt w:val="bullet"/>
      <w:lvlText w:val="•"/>
      <w:lvlJc w:val="left"/>
      <w:pPr>
        <w:ind w:left="6480" w:hanging="141"/>
      </w:pPr>
      <w:rPr>
        <w:rFonts w:hint="default"/>
        <w:lang w:val="en-US" w:eastAsia="en-US" w:bidi="en-US"/>
      </w:rPr>
    </w:lvl>
    <w:lvl w:ilvl="6" w:tplc="E696B688">
      <w:numFmt w:val="bullet"/>
      <w:lvlText w:val="•"/>
      <w:lvlJc w:val="left"/>
      <w:pPr>
        <w:ind w:left="7552" w:hanging="141"/>
      </w:pPr>
      <w:rPr>
        <w:rFonts w:hint="default"/>
        <w:lang w:val="en-US" w:eastAsia="en-US" w:bidi="en-US"/>
      </w:rPr>
    </w:lvl>
    <w:lvl w:ilvl="7" w:tplc="099CF7E0">
      <w:numFmt w:val="bullet"/>
      <w:lvlText w:val="•"/>
      <w:lvlJc w:val="left"/>
      <w:pPr>
        <w:ind w:left="8624" w:hanging="141"/>
      </w:pPr>
      <w:rPr>
        <w:rFonts w:hint="default"/>
        <w:lang w:val="en-US" w:eastAsia="en-US" w:bidi="en-US"/>
      </w:rPr>
    </w:lvl>
    <w:lvl w:ilvl="8" w:tplc="005E9904">
      <w:numFmt w:val="bullet"/>
      <w:lvlText w:val="•"/>
      <w:lvlJc w:val="left"/>
      <w:pPr>
        <w:ind w:left="9696" w:hanging="141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1074"/>
    <w:rsid w:val="00063E4E"/>
    <w:rsid w:val="000B0E33"/>
    <w:rsid w:val="002326AD"/>
    <w:rsid w:val="002647D6"/>
    <w:rsid w:val="00394179"/>
    <w:rsid w:val="003B42B1"/>
    <w:rsid w:val="003F5975"/>
    <w:rsid w:val="00450229"/>
    <w:rsid w:val="005C1165"/>
    <w:rsid w:val="005C7242"/>
    <w:rsid w:val="006126AD"/>
    <w:rsid w:val="0061349F"/>
    <w:rsid w:val="00697D06"/>
    <w:rsid w:val="007106D6"/>
    <w:rsid w:val="0080583A"/>
    <w:rsid w:val="00895F6D"/>
    <w:rsid w:val="008B3876"/>
    <w:rsid w:val="00A01074"/>
    <w:rsid w:val="00A97D70"/>
    <w:rsid w:val="00BC1F95"/>
    <w:rsid w:val="00BE7482"/>
    <w:rsid w:val="00C7167B"/>
    <w:rsid w:val="00F55E8E"/>
    <w:rsid w:val="00FB4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C1165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5C1165"/>
    <w:pPr>
      <w:spacing w:before="75"/>
      <w:ind w:left="1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5C1165"/>
    <w:pPr>
      <w:spacing w:before="178" w:line="240" w:lineRule="exact"/>
      <w:ind w:left="696"/>
      <w:outlineLvl w:val="1"/>
    </w:pPr>
    <w:rPr>
      <w:b/>
      <w:bCs/>
    </w:rPr>
  </w:style>
  <w:style w:type="paragraph" w:styleId="Heading3">
    <w:name w:val="heading 3"/>
    <w:basedOn w:val="Normal"/>
    <w:uiPriority w:val="1"/>
    <w:qFormat/>
    <w:rsid w:val="005C1165"/>
    <w:pPr>
      <w:spacing w:before="18" w:line="210" w:lineRule="exact"/>
      <w:ind w:left="69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C1165"/>
    <w:pPr>
      <w:spacing w:line="200" w:lineRule="exact"/>
      <w:ind w:left="1344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5C1165"/>
    <w:pPr>
      <w:spacing w:line="200" w:lineRule="exact"/>
      <w:ind w:left="1344" w:hanging="361"/>
    </w:pPr>
  </w:style>
  <w:style w:type="paragraph" w:customStyle="1" w:styleId="TableParagraph">
    <w:name w:val="Table Paragraph"/>
    <w:basedOn w:val="Normal"/>
    <w:uiPriority w:val="1"/>
    <w:qFormat/>
    <w:rsid w:val="005C1165"/>
    <w:pPr>
      <w:spacing w:line="186" w:lineRule="exact"/>
      <w:ind w:left="295"/>
    </w:pPr>
  </w:style>
  <w:style w:type="character" w:styleId="Hyperlink">
    <w:name w:val="Hyperlink"/>
    <w:basedOn w:val="DefaultParagraphFont"/>
    <w:uiPriority w:val="99"/>
    <w:unhideWhenUsed/>
    <w:rsid w:val="000B0E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4</Pages>
  <Words>3281</Words>
  <Characters>18703</Characters>
  <Application>Microsoft Office Word</Application>
  <DocSecurity>0</DocSecurity>
  <Lines>155</Lines>
  <Paragraphs>43</Paragraphs>
  <ScaleCrop>false</ScaleCrop>
  <Company/>
  <LinksUpToDate>false</LinksUpToDate>
  <CharactersWithSpaces>21941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Dexter Ramkissoon Resume</dc:title>
  <dc:creator>dexte</dc:creator>
  <cp:lastModifiedBy>bssan</cp:lastModifiedBy>
  <cp:revision>16</cp:revision>
  <dcterms:created xsi:type="dcterms:W3CDTF">2020-05-30T18:49:00Z</dcterms:created>
  <dcterms:modified xsi:type="dcterms:W3CDTF">2024-02-21T09:39:00Z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2020-03-09T00:00:00Z</vt:filetime>
  </property>
  <property fmtid="{D5CDD505-2E9C-101B-9397-08002B2CF9AE}" pid="3" name="LastSaved">
    <vt:filetime>2020-05-30T00:00:00Z</vt:filetime>
  </property>
</Properties>
</file>