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2E385" w14:textId="038879A7" w:rsidR="0090575E" w:rsidRPr="00DB4051" w:rsidRDefault="0090575E" w:rsidP="003F10D9">
      <w:pPr>
        <w:spacing w:line="276" w:lineRule="auto"/>
        <w:ind w:left="1440" w:firstLine="720"/>
        <w:rPr>
          <w:rFonts w:ascii="Times New Roman" w:hAnsi="Times New Roman" w:cs="Times New Roman"/>
          <w:b/>
          <w:bCs/>
          <w:sz w:val="32"/>
          <w:szCs w:val="32"/>
        </w:rPr>
      </w:pPr>
      <w:r w:rsidRPr="00DB4051">
        <w:rPr>
          <w:rFonts w:ascii="Times New Roman" w:hAnsi="Times New Roman" w:cs="Times New Roman"/>
          <w:b/>
          <w:bCs/>
          <w:sz w:val="32"/>
          <w:szCs w:val="32"/>
        </w:rPr>
        <w:t>Executive Business Report</w:t>
      </w:r>
      <w:r w:rsidR="00AD62C0">
        <w:rPr>
          <w:rFonts w:ascii="Times New Roman" w:hAnsi="Times New Roman" w:cs="Times New Roman"/>
          <w:b/>
          <w:bCs/>
          <w:sz w:val="32"/>
          <w:szCs w:val="32"/>
        </w:rPr>
        <w:t xml:space="preserve"> </w:t>
      </w:r>
    </w:p>
    <w:p w14:paraId="399F545C" w14:textId="355CCA86" w:rsidR="0090575E" w:rsidRPr="00DB4051" w:rsidRDefault="00E759DF" w:rsidP="003F10D9">
      <w:pPr>
        <w:spacing w:line="276" w:lineRule="auto"/>
        <w:rPr>
          <w:rFonts w:ascii="Times New Roman" w:hAnsi="Times New Roman" w:cs="Times New Roman"/>
          <w:b/>
          <w:bCs/>
          <w:sz w:val="28"/>
          <w:szCs w:val="28"/>
        </w:rPr>
      </w:pPr>
      <w:r w:rsidRPr="00E759DF">
        <w:rPr>
          <w:rFonts w:ascii="Times New Roman" w:hAnsi="Times New Roman" w:cs="Times New Roman"/>
          <w:b/>
          <w:bCs/>
          <w:sz w:val="28"/>
          <w:szCs w:val="28"/>
        </w:rPr>
        <w:t>End-to-End Sales Forecasting and Demand Intelligence System</w:t>
      </w:r>
    </w:p>
    <w:p w14:paraId="30742EC1" w14:textId="77777777" w:rsidR="0090575E" w:rsidRPr="00DB4051" w:rsidRDefault="0090575E" w:rsidP="003F10D9">
      <w:pPr>
        <w:spacing w:line="276" w:lineRule="auto"/>
        <w:rPr>
          <w:rFonts w:ascii="Times New Roman" w:hAnsi="Times New Roman" w:cs="Times New Roman"/>
          <w:sz w:val="24"/>
          <w:szCs w:val="24"/>
        </w:rPr>
      </w:pPr>
      <w:r w:rsidRPr="00DB4051">
        <w:rPr>
          <w:rFonts w:ascii="Times New Roman" w:hAnsi="Times New Roman" w:cs="Times New Roman"/>
          <w:b/>
          <w:bCs/>
          <w:sz w:val="24"/>
          <w:szCs w:val="24"/>
        </w:rPr>
        <w:t>Prepared By:</w:t>
      </w:r>
      <w:r w:rsidRPr="00DB4051">
        <w:rPr>
          <w:rFonts w:ascii="Times New Roman" w:hAnsi="Times New Roman" w:cs="Times New Roman"/>
          <w:sz w:val="24"/>
          <w:szCs w:val="24"/>
        </w:rPr>
        <w:t xml:space="preserve"> Chirra Nandhini Reddy</w:t>
      </w:r>
    </w:p>
    <w:p w14:paraId="5A2029C3" w14:textId="77777777" w:rsidR="00DB4051" w:rsidRPr="00DB4051" w:rsidRDefault="00DB4051" w:rsidP="003F10D9">
      <w:pPr>
        <w:spacing w:line="276" w:lineRule="auto"/>
        <w:rPr>
          <w:rFonts w:ascii="Times New Roman" w:hAnsi="Times New Roman" w:cs="Times New Roman"/>
          <w:sz w:val="24"/>
          <w:szCs w:val="24"/>
        </w:rPr>
      </w:pPr>
    </w:p>
    <w:p w14:paraId="3FC1AD1C" w14:textId="496C8ADB" w:rsidR="00DB4051" w:rsidRPr="00DB4051" w:rsidRDefault="00DB4051" w:rsidP="003F10D9">
      <w:pPr>
        <w:spacing w:line="276" w:lineRule="auto"/>
        <w:rPr>
          <w:rFonts w:ascii="Times New Roman" w:hAnsi="Times New Roman" w:cs="Times New Roman"/>
          <w:b/>
          <w:bCs/>
          <w:sz w:val="28"/>
          <w:szCs w:val="28"/>
        </w:rPr>
      </w:pPr>
      <w:r w:rsidRPr="00DB4051">
        <w:rPr>
          <w:rFonts w:ascii="Times New Roman" w:hAnsi="Times New Roman" w:cs="Times New Roman"/>
          <w:b/>
          <w:bCs/>
          <w:sz w:val="28"/>
          <w:szCs w:val="28"/>
        </w:rPr>
        <w:t>Executive Summary</w:t>
      </w:r>
    </w:p>
    <w:p w14:paraId="14833047" w14:textId="1B4440FE" w:rsidR="00DB4051" w:rsidRPr="00DB4051" w:rsidRDefault="00DB4051" w:rsidP="003F10D9">
      <w:pPr>
        <w:spacing w:line="276" w:lineRule="auto"/>
        <w:rPr>
          <w:rFonts w:ascii="Times New Roman" w:hAnsi="Times New Roman" w:cs="Times New Roman"/>
          <w:sz w:val="24"/>
          <w:szCs w:val="24"/>
        </w:rPr>
      </w:pPr>
      <w:r w:rsidRPr="00DB4051">
        <w:rPr>
          <w:rFonts w:ascii="Times New Roman" w:hAnsi="Times New Roman" w:cs="Times New Roman"/>
          <w:sz w:val="24"/>
          <w:szCs w:val="24"/>
        </w:rPr>
        <w:t xml:space="preserve">This project </w:t>
      </w:r>
      <w:r w:rsidR="00E759DF" w:rsidRPr="00E759DF">
        <w:rPr>
          <w:rFonts w:ascii="Times New Roman" w:hAnsi="Times New Roman" w:cs="Times New Roman"/>
          <w:sz w:val="24"/>
          <w:szCs w:val="24"/>
        </w:rPr>
        <w:t xml:space="preserve">analyzes </w:t>
      </w:r>
      <w:r w:rsidRPr="00DB4051">
        <w:rPr>
          <w:rFonts w:ascii="Times New Roman" w:hAnsi="Times New Roman" w:cs="Times New Roman"/>
          <w:sz w:val="24"/>
          <w:szCs w:val="24"/>
        </w:rPr>
        <w:t>four years of retail sales data to identify sales trends, forecast future demand, detect abnormal patterns, and segment products based on demand behaviour. The objective is to support inventory planning and data-driven business decisions.</w:t>
      </w:r>
    </w:p>
    <w:p w14:paraId="07DFC7A6" w14:textId="77777777" w:rsidR="00DB4051" w:rsidRPr="00DB4051" w:rsidRDefault="00DB4051" w:rsidP="003F10D9">
      <w:pPr>
        <w:spacing w:line="276" w:lineRule="auto"/>
        <w:rPr>
          <w:rFonts w:ascii="Times New Roman" w:hAnsi="Times New Roman" w:cs="Times New Roman"/>
          <w:sz w:val="24"/>
          <w:szCs w:val="24"/>
        </w:rPr>
      </w:pPr>
      <w:r w:rsidRPr="00DB4051">
        <w:rPr>
          <w:rFonts w:ascii="Times New Roman" w:hAnsi="Times New Roman" w:cs="Times New Roman"/>
          <w:sz w:val="24"/>
          <w:szCs w:val="24"/>
        </w:rPr>
        <w:t xml:space="preserve">Three forecasting models — SARIMA, Facebook Prophet, and </w:t>
      </w:r>
      <w:proofErr w:type="spellStart"/>
      <w:r w:rsidRPr="00DB4051">
        <w:rPr>
          <w:rFonts w:ascii="Times New Roman" w:hAnsi="Times New Roman" w:cs="Times New Roman"/>
          <w:sz w:val="24"/>
          <w:szCs w:val="24"/>
        </w:rPr>
        <w:t>XGBoost</w:t>
      </w:r>
      <w:proofErr w:type="spellEnd"/>
      <w:r w:rsidRPr="00DB4051">
        <w:rPr>
          <w:rFonts w:ascii="Times New Roman" w:hAnsi="Times New Roman" w:cs="Times New Roman"/>
          <w:sz w:val="24"/>
          <w:szCs w:val="24"/>
        </w:rPr>
        <w:t xml:space="preserve"> — were developed and compared using MAE, RMSE, and MAPE metrics. The best-performing model was selected and integrated into a </w:t>
      </w:r>
      <w:proofErr w:type="spellStart"/>
      <w:r w:rsidRPr="00DB4051">
        <w:rPr>
          <w:rFonts w:ascii="Times New Roman" w:hAnsi="Times New Roman" w:cs="Times New Roman"/>
          <w:sz w:val="24"/>
          <w:szCs w:val="24"/>
        </w:rPr>
        <w:t>Streamlit</w:t>
      </w:r>
      <w:proofErr w:type="spellEnd"/>
      <w:r w:rsidRPr="00DB4051">
        <w:rPr>
          <w:rFonts w:ascii="Times New Roman" w:hAnsi="Times New Roman" w:cs="Times New Roman"/>
          <w:sz w:val="24"/>
          <w:szCs w:val="24"/>
        </w:rPr>
        <w:t xml:space="preserve"> dashboard for interactive analysis of sales trends, forecasts, anomalies, and product segments.</w:t>
      </w:r>
    </w:p>
    <w:p w14:paraId="2EFAD318" w14:textId="77777777" w:rsidR="00DB4051" w:rsidRPr="00DB4051" w:rsidRDefault="00DB4051" w:rsidP="003F10D9">
      <w:pPr>
        <w:spacing w:line="276" w:lineRule="auto"/>
        <w:rPr>
          <w:rFonts w:ascii="Times New Roman" w:hAnsi="Times New Roman" w:cs="Times New Roman"/>
          <w:sz w:val="24"/>
          <w:szCs w:val="24"/>
        </w:rPr>
      </w:pPr>
    </w:p>
    <w:p w14:paraId="5B9698F6" w14:textId="62AE9BA6" w:rsidR="00DB4051" w:rsidRPr="00DB4051" w:rsidRDefault="00DB4051" w:rsidP="003F10D9">
      <w:pPr>
        <w:spacing w:line="276" w:lineRule="auto"/>
        <w:rPr>
          <w:rFonts w:ascii="Times New Roman" w:hAnsi="Times New Roman" w:cs="Times New Roman"/>
          <w:b/>
          <w:bCs/>
          <w:sz w:val="28"/>
          <w:szCs w:val="28"/>
        </w:rPr>
      </w:pPr>
      <w:r w:rsidRPr="00DB4051">
        <w:rPr>
          <w:rFonts w:ascii="Times New Roman" w:hAnsi="Times New Roman" w:cs="Times New Roman"/>
          <w:b/>
          <w:bCs/>
          <w:sz w:val="28"/>
          <w:szCs w:val="28"/>
        </w:rPr>
        <w:t>Key Findings from Analysis and Forecasting</w:t>
      </w:r>
    </w:p>
    <w:p w14:paraId="5DC36A6A" w14:textId="55F3C3B7" w:rsidR="00DB4051" w:rsidRPr="00DB4051" w:rsidRDefault="00DB4051" w:rsidP="003F10D9">
      <w:pPr>
        <w:spacing w:line="276" w:lineRule="auto"/>
        <w:rPr>
          <w:rFonts w:ascii="Times New Roman" w:hAnsi="Times New Roman" w:cs="Times New Roman"/>
          <w:sz w:val="24"/>
          <w:szCs w:val="24"/>
        </w:rPr>
      </w:pPr>
      <w:r w:rsidRPr="00DB4051">
        <w:rPr>
          <w:rFonts w:ascii="Times New Roman" w:hAnsi="Times New Roman" w:cs="Times New Roman"/>
          <w:sz w:val="24"/>
          <w:szCs w:val="24"/>
        </w:rPr>
        <w:t>Sales analysis showed an increasing trend with clear seasonal patterns across the four-year period. Certain months consistently showed higher sales due to seasonal demand and promotional activities.</w:t>
      </w:r>
    </w:p>
    <w:p w14:paraId="349831AF" w14:textId="1D2F061F" w:rsidR="00DB4051" w:rsidRPr="00DB4051" w:rsidRDefault="00DB4051" w:rsidP="003F10D9">
      <w:pPr>
        <w:spacing w:line="276" w:lineRule="auto"/>
        <w:rPr>
          <w:rFonts w:ascii="Times New Roman" w:hAnsi="Times New Roman" w:cs="Times New Roman"/>
          <w:sz w:val="24"/>
          <w:szCs w:val="24"/>
        </w:rPr>
      </w:pPr>
      <w:r w:rsidRPr="00DB4051">
        <w:rPr>
          <w:rFonts w:ascii="Times New Roman" w:hAnsi="Times New Roman" w:cs="Times New Roman"/>
          <w:sz w:val="24"/>
          <w:szCs w:val="24"/>
        </w:rPr>
        <w:t>Time series decomposition identified trend, yearly seasonality, and irregular fluctuations. The ADF test showed that the original series was non-stationary; after differencing, it became suitable for forecasting.</w:t>
      </w:r>
    </w:p>
    <w:p w14:paraId="78B597BE" w14:textId="599A5488" w:rsidR="00DB4051" w:rsidRPr="00DB4051" w:rsidRDefault="00DB4051" w:rsidP="003F10D9">
      <w:pPr>
        <w:spacing w:line="276" w:lineRule="auto"/>
        <w:rPr>
          <w:rFonts w:ascii="Times New Roman" w:hAnsi="Times New Roman" w:cs="Times New Roman"/>
          <w:sz w:val="24"/>
          <w:szCs w:val="24"/>
        </w:rPr>
      </w:pPr>
      <w:r w:rsidRPr="00DB4051">
        <w:rPr>
          <w:rFonts w:ascii="Times New Roman" w:hAnsi="Times New Roman" w:cs="Times New Roman"/>
          <w:sz w:val="24"/>
          <w:szCs w:val="24"/>
        </w:rPr>
        <w:t>Three forecasting approaches were implemented:</w:t>
      </w:r>
    </w:p>
    <w:p w14:paraId="698B422A" w14:textId="77777777" w:rsidR="00DB4051" w:rsidRPr="00DB4051" w:rsidRDefault="00DB4051" w:rsidP="003F10D9">
      <w:pPr>
        <w:spacing w:line="276" w:lineRule="auto"/>
        <w:rPr>
          <w:rFonts w:ascii="Times New Roman" w:hAnsi="Times New Roman" w:cs="Times New Roman"/>
          <w:sz w:val="24"/>
          <w:szCs w:val="24"/>
        </w:rPr>
      </w:pPr>
      <w:r w:rsidRPr="00E759DF">
        <w:rPr>
          <w:rFonts w:ascii="Times New Roman" w:hAnsi="Times New Roman" w:cs="Times New Roman"/>
          <w:b/>
          <w:bCs/>
          <w:sz w:val="24"/>
          <w:szCs w:val="24"/>
        </w:rPr>
        <w:t>SARIMA</w:t>
      </w:r>
      <w:r w:rsidRPr="00DB4051">
        <w:rPr>
          <w:rFonts w:ascii="Times New Roman" w:hAnsi="Times New Roman" w:cs="Times New Roman"/>
          <w:sz w:val="24"/>
          <w:szCs w:val="24"/>
        </w:rPr>
        <w:t>: Captures trend and seasonal relationships.</w:t>
      </w:r>
    </w:p>
    <w:p w14:paraId="1E764610" w14:textId="77777777" w:rsidR="00DB4051" w:rsidRPr="00DB4051" w:rsidRDefault="00DB4051" w:rsidP="003F10D9">
      <w:pPr>
        <w:spacing w:line="276" w:lineRule="auto"/>
        <w:rPr>
          <w:rFonts w:ascii="Times New Roman" w:hAnsi="Times New Roman" w:cs="Times New Roman"/>
          <w:sz w:val="24"/>
          <w:szCs w:val="24"/>
        </w:rPr>
      </w:pPr>
      <w:r w:rsidRPr="00E759DF">
        <w:rPr>
          <w:rFonts w:ascii="Times New Roman" w:hAnsi="Times New Roman" w:cs="Times New Roman"/>
          <w:b/>
          <w:bCs/>
          <w:sz w:val="24"/>
          <w:szCs w:val="24"/>
        </w:rPr>
        <w:t>Facebook Prophet</w:t>
      </w:r>
      <w:r w:rsidRPr="00DB4051">
        <w:rPr>
          <w:rFonts w:ascii="Times New Roman" w:hAnsi="Times New Roman" w:cs="Times New Roman"/>
          <w:sz w:val="24"/>
          <w:szCs w:val="24"/>
        </w:rPr>
        <w:t>: Models trend and seasonality patterns.</w:t>
      </w:r>
    </w:p>
    <w:p w14:paraId="253683A6" w14:textId="434C088E" w:rsidR="00DB4051" w:rsidRPr="00DB4051" w:rsidRDefault="00DB4051" w:rsidP="003F10D9">
      <w:pPr>
        <w:spacing w:line="276" w:lineRule="auto"/>
        <w:rPr>
          <w:rFonts w:ascii="Times New Roman" w:hAnsi="Times New Roman" w:cs="Times New Roman"/>
          <w:sz w:val="24"/>
          <w:szCs w:val="24"/>
        </w:rPr>
      </w:pPr>
      <w:proofErr w:type="spellStart"/>
      <w:r w:rsidRPr="00E759DF">
        <w:rPr>
          <w:rFonts w:ascii="Times New Roman" w:hAnsi="Times New Roman" w:cs="Times New Roman"/>
          <w:b/>
          <w:bCs/>
          <w:sz w:val="24"/>
          <w:szCs w:val="24"/>
        </w:rPr>
        <w:t>XGBoost</w:t>
      </w:r>
      <w:proofErr w:type="spellEnd"/>
      <w:r w:rsidRPr="00DB4051">
        <w:rPr>
          <w:rFonts w:ascii="Times New Roman" w:hAnsi="Times New Roman" w:cs="Times New Roman"/>
          <w:sz w:val="24"/>
          <w:szCs w:val="24"/>
        </w:rPr>
        <w:t>: Uses lag features, rolling averages, and time-based features for prediction.</w:t>
      </w:r>
    </w:p>
    <w:p w14:paraId="7372804C" w14:textId="6987F147" w:rsidR="00E759DF" w:rsidRDefault="00DB4051" w:rsidP="003F10D9">
      <w:pPr>
        <w:spacing w:line="276" w:lineRule="auto"/>
        <w:rPr>
          <w:rFonts w:ascii="Times New Roman" w:hAnsi="Times New Roman" w:cs="Times New Roman"/>
          <w:sz w:val="24"/>
          <w:szCs w:val="24"/>
        </w:rPr>
      </w:pPr>
      <w:r w:rsidRPr="00DB4051">
        <w:rPr>
          <w:rFonts w:ascii="Times New Roman" w:hAnsi="Times New Roman" w:cs="Times New Roman"/>
          <w:sz w:val="24"/>
          <w:szCs w:val="24"/>
        </w:rPr>
        <w:t xml:space="preserve">The models were evaluated using MAE, RMSE, and MAPE. </w:t>
      </w:r>
      <w:proofErr w:type="spellStart"/>
      <w:r w:rsidR="00E97AEB" w:rsidRPr="00E97AEB">
        <w:rPr>
          <w:rFonts w:ascii="Times New Roman" w:hAnsi="Times New Roman" w:cs="Times New Roman"/>
          <w:sz w:val="24"/>
          <w:szCs w:val="24"/>
        </w:rPr>
        <w:t>XGBoost</w:t>
      </w:r>
      <w:proofErr w:type="spellEnd"/>
      <w:r w:rsidR="00E97AEB" w:rsidRPr="00E97AEB">
        <w:rPr>
          <w:rFonts w:ascii="Times New Roman" w:hAnsi="Times New Roman" w:cs="Times New Roman"/>
          <w:sz w:val="24"/>
          <w:szCs w:val="24"/>
        </w:rPr>
        <w:t xml:space="preserve"> achieved the best performance based on MAE, RMSE, and MAPE, and was selected for production forecasting.</w:t>
      </w:r>
    </w:p>
    <w:p w14:paraId="7823D890" w14:textId="77777777" w:rsidR="00E97AEB" w:rsidRPr="00E97AEB" w:rsidRDefault="00E97AEB" w:rsidP="003F10D9">
      <w:pPr>
        <w:spacing w:line="276" w:lineRule="auto"/>
        <w:rPr>
          <w:rFonts w:ascii="Times New Roman" w:hAnsi="Times New Roman" w:cs="Times New Roman"/>
          <w:sz w:val="24"/>
          <w:szCs w:val="24"/>
        </w:rPr>
      </w:pPr>
    </w:p>
    <w:p w14:paraId="5B2E24DD" w14:textId="77777777" w:rsidR="0090575E" w:rsidRPr="00DB4051" w:rsidRDefault="0090575E" w:rsidP="003F10D9">
      <w:pPr>
        <w:spacing w:line="276" w:lineRule="auto"/>
        <w:rPr>
          <w:rFonts w:ascii="Times New Roman" w:hAnsi="Times New Roman" w:cs="Times New Roman"/>
          <w:b/>
          <w:bCs/>
          <w:sz w:val="28"/>
          <w:szCs w:val="28"/>
        </w:rPr>
      </w:pPr>
      <w:r w:rsidRPr="00DB4051">
        <w:rPr>
          <w:rFonts w:ascii="Times New Roman" w:hAnsi="Times New Roman" w:cs="Times New Roman"/>
          <w:b/>
          <w:bCs/>
          <w:sz w:val="28"/>
          <w:szCs w:val="28"/>
        </w:rPr>
        <w:t>Anomaly Detection Findings</w:t>
      </w:r>
    </w:p>
    <w:p w14:paraId="14490EC0" w14:textId="77777777" w:rsidR="0090575E" w:rsidRPr="00DB4051" w:rsidRDefault="0090575E" w:rsidP="003F10D9">
      <w:pPr>
        <w:spacing w:line="276" w:lineRule="auto"/>
        <w:rPr>
          <w:rFonts w:ascii="Times New Roman" w:hAnsi="Times New Roman" w:cs="Times New Roman"/>
          <w:sz w:val="24"/>
          <w:szCs w:val="24"/>
        </w:rPr>
      </w:pPr>
      <w:r w:rsidRPr="00DB4051">
        <w:rPr>
          <w:rFonts w:ascii="Times New Roman" w:hAnsi="Times New Roman" w:cs="Times New Roman"/>
          <w:sz w:val="24"/>
          <w:szCs w:val="24"/>
        </w:rPr>
        <w:t>Weekly sales anomalies were identified using two techniques:</w:t>
      </w:r>
    </w:p>
    <w:p w14:paraId="51C794C5" w14:textId="77777777" w:rsidR="0090575E" w:rsidRPr="00DB4051" w:rsidRDefault="0090575E" w:rsidP="003F10D9">
      <w:pPr>
        <w:spacing w:line="276" w:lineRule="auto"/>
        <w:rPr>
          <w:rFonts w:ascii="Times New Roman" w:hAnsi="Times New Roman" w:cs="Times New Roman"/>
          <w:sz w:val="24"/>
          <w:szCs w:val="24"/>
        </w:rPr>
      </w:pPr>
      <w:r w:rsidRPr="00DB4051">
        <w:rPr>
          <w:rFonts w:ascii="Times New Roman" w:hAnsi="Times New Roman" w:cs="Times New Roman"/>
          <w:b/>
          <w:bCs/>
          <w:sz w:val="24"/>
          <w:szCs w:val="24"/>
        </w:rPr>
        <w:t>Isolation Forest</w:t>
      </w:r>
      <w:r w:rsidRPr="00DB4051">
        <w:rPr>
          <w:rFonts w:ascii="Times New Roman" w:hAnsi="Times New Roman" w:cs="Times New Roman"/>
          <w:sz w:val="24"/>
          <w:szCs w:val="24"/>
        </w:rPr>
        <w:t xml:space="preserve"> and </w:t>
      </w:r>
      <w:r w:rsidRPr="00DB4051">
        <w:rPr>
          <w:rFonts w:ascii="Times New Roman" w:hAnsi="Times New Roman" w:cs="Times New Roman"/>
          <w:b/>
          <w:bCs/>
          <w:sz w:val="24"/>
          <w:szCs w:val="24"/>
        </w:rPr>
        <w:t>Z-Score based detection</w:t>
      </w:r>
      <w:r w:rsidRPr="00DB4051">
        <w:rPr>
          <w:rFonts w:ascii="Times New Roman" w:hAnsi="Times New Roman" w:cs="Times New Roman"/>
          <w:sz w:val="24"/>
          <w:szCs w:val="24"/>
        </w:rPr>
        <w:t>.</w:t>
      </w:r>
    </w:p>
    <w:p w14:paraId="70A32C2B" w14:textId="77777777" w:rsidR="0090575E" w:rsidRPr="00DB4051" w:rsidRDefault="0090575E" w:rsidP="003F10D9">
      <w:pPr>
        <w:spacing w:line="276" w:lineRule="auto"/>
        <w:rPr>
          <w:rFonts w:ascii="Times New Roman" w:hAnsi="Times New Roman" w:cs="Times New Roman"/>
          <w:sz w:val="24"/>
          <w:szCs w:val="24"/>
        </w:rPr>
      </w:pPr>
      <w:r w:rsidRPr="00DB4051">
        <w:rPr>
          <w:rFonts w:ascii="Times New Roman" w:hAnsi="Times New Roman" w:cs="Times New Roman"/>
          <w:sz w:val="24"/>
          <w:szCs w:val="24"/>
        </w:rPr>
        <w:t>Isolation Forest detected 11 unusual sales weeks, while Z-Score detected 6 significant deviations. Isolation Forest captured a wider range of unusual patterns, whereas Z-Score provided a more conservative statistical approach.</w:t>
      </w:r>
    </w:p>
    <w:p w14:paraId="3EE26F53" w14:textId="77777777" w:rsidR="0090575E" w:rsidRPr="00DB4051" w:rsidRDefault="0090575E" w:rsidP="003F10D9">
      <w:pPr>
        <w:spacing w:line="276" w:lineRule="auto"/>
        <w:rPr>
          <w:rFonts w:ascii="Times New Roman" w:hAnsi="Times New Roman" w:cs="Times New Roman"/>
          <w:sz w:val="24"/>
          <w:szCs w:val="24"/>
        </w:rPr>
      </w:pPr>
      <w:r w:rsidRPr="00DB4051">
        <w:rPr>
          <w:rFonts w:ascii="Times New Roman" w:hAnsi="Times New Roman" w:cs="Times New Roman"/>
          <w:sz w:val="24"/>
          <w:szCs w:val="24"/>
        </w:rPr>
        <w:lastRenderedPageBreak/>
        <w:t>The detected anomalies may be associated with seasonal promotions, festive sales periods, bulk customer purchases, temporary demand changes, or supply-related issues. Monitoring these events helps businesses investigate unexpected changes and improve operational planning.</w:t>
      </w:r>
    </w:p>
    <w:p w14:paraId="09C6D6CF" w14:textId="77777777" w:rsidR="00DB4051" w:rsidRPr="00DB4051" w:rsidRDefault="00DB4051" w:rsidP="003F10D9">
      <w:pPr>
        <w:spacing w:line="276" w:lineRule="auto"/>
        <w:rPr>
          <w:rFonts w:ascii="Times New Roman" w:hAnsi="Times New Roman" w:cs="Times New Roman"/>
          <w:sz w:val="24"/>
          <w:szCs w:val="24"/>
        </w:rPr>
      </w:pPr>
    </w:p>
    <w:p w14:paraId="0FD586D1" w14:textId="77777777" w:rsidR="0090575E" w:rsidRPr="00DB4051" w:rsidRDefault="0090575E" w:rsidP="003F10D9">
      <w:pPr>
        <w:spacing w:line="276" w:lineRule="auto"/>
        <w:rPr>
          <w:rFonts w:ascii="Times New Roman" w:hAnsi="Times New Roman" w:cs="Times New Roman"/>
          <w:b/>
          <w:bCs/>
          <w:sz w:val="28"/>
          <w:szCs w:val="28"/>
        </w:rPr>
      </w:pPr>
      <w:r w:rsidRPr="00DB4051">
        <w:rPr>
          <w:rFonts w:ascii="Times New Roman" w:hAnsi="Times New Roman" w:cs="Times New Roman"/>
          <w:b/>
          <w:bCs/>
          <w:sz w:val="28"/>
          <w:szCs w:val="28"/>
        </w:rPr>
        <w:t>Product Demand Segmentation</w:t>
      </w:r>
    </w:p>
    <w:p w14:paraId="0DA1B43B" w14:textId="77777777" w:rsidR="0090575E" w:rsidRPr="00DB4051" w:rsidRDefault="0090575E" w:rsidP="003F10D9">
      <w:pPr>
        <w:spacing w:line="276" w:lineRule="auto"/>
        <w:rPr>
          <w:rFonts w:ascii="Times New Roman" w:hAnsi="Times New Roman" w:cs="Times New Roman"/>
          <w:sz w:val="24"/>
          <w:szCs w:val="24"/>
        </w:rPr>
      </w:pPr>
      <w:r w:rsidRPr="00DB4051">
        <w:rPr>
          <w:rFonts w:ascii="Times New Roman" w:hAnsi="Times New Roman" w:cs="Times New Roman"/>
          <w:sz w:val="24"/>
          <w:szCs w:val="24"/>
        </w:rPr>
        <w:t>K-Means clustering was applied using sales volume, growth rate, sales volatility, and average order value. Four demand segments were identified:</w:t>
      </w:r>
    </w:p>
    <w:p w14:paraId="0F8BE6AC" w14:textId="77777777" w:rsidR="0090575E" w:rsidRPr="00DB4051" w:rsidRDefault="0090575E" w:rsidP="003F10D9">
      <w:pPr>
        <w:spacing w:line="276" w:lineRule="auto"/>
        <w:rPr>
          <w:rFonts w:ascii="Times New Roman" w:hAnsi="Times New Roman" w:cs="Times New Roman"/>
          <w:sz w:val="24"/>
          <w:szCs w:val="24"/>
        </w:rPr>
      </w:pPr>
      <w:r w:rsidRPr="00DB4051">
        <w:rPr>
          <w:rFonts w:ascii="Times New Roman" w:hAnsi="Times New Roman" w:cs="Times New Roman"/>
          <w:b/>
          <w:bCs/>
          <w:sz w:val="24"/>
          <w:szCs w:val="24"/>
        </w:rPr>
        <w:t>Premium High-Value Products:</w:t>
      </w:r>
      <w:r w:rsidRPr="00DB4051">
        <w:rPr>
          <w:rFonts w:ascii="Times New Roman" w:hAnsi="Times New Roman" w:cs="Times New Roman"/>
          <w:sz w:val="24"/>
          <w:szCs w:val="24"/>
        </w:rPr>
        <w:t xml:space="preserve"> Require sufficient inventory and reliable supplier coordination due to their high revenue contribution.</w:t>
      </w:r>
    </w:p>
    <w:p w14:paraId="051D008C" w14:textId="77777777" w:rsidR="0090575E" w:rsidRPr="00DB4051" w:rsidRDefault="0090575E" w:rsidP="003F10D9">
      <w:pPr>
        <w:spacing w:line="276" w:lineRule="auto"/>
        <w:rPr>
          <w:rFonts w:ascii="Times New Roman" w:hAnsi="Times New Roman" w:cs="Times New Roman"/>
          <w:sz w:val="24"/>
          <w:szCs w:val="24"/>
        </w:rPr>
      </w:pPr>
      <w:r w:rsidRPr="00DB4051">
        <w:rPr>
          <w:rFonts w:ascii="Times New Roman" w:hAnsi="Times New Roman" w:cs="Times New Roman"/>
          <w:b/>
          <w:bCs/>
          <w:sz w:val="24"/>
          <w:szCs w:val="24"/>
        </w:rPr>
        <w:t>High Volume Products:</w:t>
      </w:r>
      <w:r w:rsidRPr="00DB4051">
        <w:rPr>
          <w:rFonts w:ascii="Times New Roman" w:hAnsi="Times New Roman" w:cs="Times New Roman"/>
          <w:sz w:val="24"/>
          <w:szCs w:val="24"/>
        </w:rPr>
        <w:t xml:space="preserve"> Need frequent replenishment to maintain availability and prevent stock shortages.</w:t>
      </w:r>
    </w:p>
    <w:p w14:paraId="44AAA6D8" w14:textId="77777777" w:rsidR="0090575E" w:rsidRPr="00DB4051" w:rsidRDefault="0090575E" w:rsidP="003F10D9">
      <w:pPr>
        <w:spacing w:line="276" w:lineRule="auto"/>
        <w:rPr>
          <w:rFonts w:ascii="Times New Roman" w:hAnsi="Times New Roman" w:cs="Times New Roman"/>
          <w:sz w:val="24"/>
          <w:szCs w:val="24"/>
        </w:rPr>
      </w:pPr>
      <w:r w:rsidRPr="00DB4051">
        <w:rPr>
          <w:rFonts w:ascii="Times New Roman" w:hAnsi="Times New Roman" w:cs="Times New Roman"/>
          <w:b/>
          <w:bCs/>
          <w:sz w:val="24"/>
          <w:szCs w:val="24"/>
        </w:rPr>
        <w:t>Steady Growth Products:</w:t>
      </w:r>
      <w:r w:rsidRPr="00DB4051">
        <w:rPr>
          <w:rFonts w:ascii="Times New Roman" w:hAnsi="Times New Roman" w:cs="Times New Roman"/>
          <w:sz w:val="24"/>
          <w:szCs w:val="24"/>
        </w:rPr>
        <w:t xml:space="preserve"> Require balanced inventory levels with regular performance monitoring.</w:t>
      </w:r>
    </w:p>
    <w:p w14:paraId="61CF77D8" w14:textId="77777777" w:rsidR="0090575E" w:rsidRPr="00DB4051" w:rsidRDefault="0090575E" w:rsidP="003F10D9">
      <w:pPr>
        <w:spacing w:line="276" w:lineRule="auto"/>
        <w:rPr>
          <w:rFonts w:ascii="Times New Roman" w:hAnsi="Times New Roman" w:cs="Times New Roman"/>
          <w:sz w:val="24"/>
          <w:szCs w:val="24"/>
        </w:rPr>
      </w:pPr>
      <w:r w:rsidRPr="00DB4051">
        <w:rPr>
          <w:rFonts w:ascii="Times New Roman" w:hAnsi="Times New Roman" w:cs="Times New Roman"/>
          <w:b/>
          <w:bCs/>
          <w:sz w:val="24"/>
          <w:szCs w:val="24"/>
        </w:rPr>
        <w:t>Emerging Demand Products:</w:t>
      </w:r>
      <w:r w:rsidRPr="00DB4051">
        <w:rPr>
          <w:rFonts w:ascii="Times New Roman" w:hAnsi="Times New Roman" w:cs="Times New Roman"/>
          <w:sz w:val="24"/>
          <w:szCs w:val="24"/>
        </w:rPr>
        <w:t xml:space="preserve"> Should be monitored closely and gradually receive increased inventory allocation.</w:t>
      </w:r>
    </w:p>
    <w:p w14:paraId="6F358F54" w14:textId="77777777" w:rsidR="0090575E" w:rsidRPr="00DB4051" w:rsidRDefault="0090575E" w:rsidP="003F10D9">
      <w:pPr>
        <w:spacing w:line="276" w:lineRule="auto"/>
        <w:rPr>
          <w:rFonts w:ascii="Times New Roman" w:hAnsi="Times New Roman" w:cs="Times New Roman"/>
          <w:sz w:val="24"/>
          <w:szCs w:val="24"/>
        </w:rPr>
      </w:pPr>
      <w:r w:rsidRPr="00DB4051">
        <w:rPr>
          <w:rFonts w:ascii="Times New Roman" w:hAnsi="Times New Roman" w:cs="Times New Roman"/>
          <w:sz w:val="24"/>
          <w:szCs w:val="24"/>
        </w:rPr>
        <w:t>These segments support better inventory distribution and reduce unnecessary storage costs.</w:t>
      </w:r>
    </w:p>
    <w:p w14:paraId="1D239D9D" w14:textId="77777777" w:rsidR="00DB4051" w:rsidRPr="00DB4051" w:rsidRDefault="00DB4051" w:rsidP="003F10D9">
      <w:pPr>
        <w:spacing w:line="276" w:lineRule="auto"/>
        <w:rPr>
          <w:rFonts w:ascii="Times New Roman" w:hAnsi="Times New Roman" w:cs="Times New Roman"/>
          <w:sz w:val="24"/>
          <w:szCs w:val="24"/>
        </w:rPr>
      </w:pPr>
    </w:p>
    <w:p w14:paraId="74C87F00" w14:textId="77777777" w:rsidR="0090575E" w:rsidRPr="00DB4051" w:rsidRDefault="0090575E" w:rsidP="003F10D9">
      <w:pPr>
        <w:spacing w:line="276" w:lineRule="auto"/>
        <w:rPr>
          <w:rFonts w:ascii="Times New Roman" w:hAnsi="Times New Roman" w:cs="Times New Roman"/>
          <w:b/>
          <w:bCs/>
          <w:sz w:val="28"/>
          <w:szCs w:val="28"/>
        </w:rPr>
      </w:pPr>
      <w:r w:rsidRPr="00DB4051">
        <w:rPr>
          <w:rFonts w:ascii="Times New Roman" w:hAnsi="Times New Roman" w:cs="Times New Roman"/>
          <w:b/>
          <w:bCs/>
          <w:sz w:val="28"/>
          <w:szCs w:val="28"/>
        </w:rPr>
        <w:t>Business Recommendations</w:t>
      </w:r>
    </w:p>
    <w:p w14:paraId="4ABD1C02" w14:textId="77777777" w:rsidR="0090575E" w:rsidRPr="00DB4051" w:rsidRDefault="0090575E" w:rsidP="003F10D9">
      <w:pPr>
        <w:spacing w:line="276" w:lineRule="auto"/>
        <w:rPr>
          <w:rFonts w:ascii="Times New Roman" w:hAnsi="Times New Roman" w:cs="Times New Roman"/>
          <w:sz w:val="24"/>
          <w:szCs w:val="24"/>
        </w:rPr>
      </w:pPr>
      <w:r w:rsidRPr="00DB4051">
        <w:rPr>
          <w:rFonts w:ascii="Times New Roman" w:hAnsi="Times New Roman" w:cs="Times New Roman"/>
          <w:b/>
          <w:bCs/>
          <w:sz w:val="24"/>
          <w:szCs w:val="24"/>
        </w:rPr>
        <w:t>1. Improve inventory planning using forecasting</w:t>
      </w:r>
      <w:r w:rsidRPr="00DB4051">
        <w:rPr>
          <w:rFonts w:ascii="Times New Roman" w:hAnsi="Times New Roman" w:cs="Times New Roman"/>
          <w:sz w:val="24"/>
          <w:szCs w:val="24"/>
        </w:rPr>
        <w:br/>
        <w:t>Future demand predictions should guide purchasing decisions and stock management.</w:t>
      </w:r>
    </w:p>
    <w:p w14:paraId="53E8600D" w14:textId="77777777" w:rsidR="0090575E" w:rsidRPr="00DB4051" w:rsidRDefault="0090575E" w:rsidP="003F10D9">
      <w:pPr>
        <w:spacing w:line="276" w:lineRule="auto"/>
        <w:rPr>
          <w:rFonts w:ascii="Times New Roman" w:hAnsi="Times New Roman" w:cs="Times New Roman"/>
          <w:sz w:val="24"/>
          <w:szCs w:val="24"/>
        </w:rPr>
      </w:pPr>
      <w:r w:rsidRPr="00DB4051">
        <w:rPr>
          <w:rFonts w:ascii="Times New Roman" w:hAnsi="Times New Roman" w:cs="Times New Roman"/>
          <w:b/>
          <w:bCs/>
          <w:sz w:val="24"/>
          <w:szCs w:val="24"/>
        </w:rPr>
        <w:t>2. Prepare for seasonal demand changes</w:t>
      </w:r>
      <w:r w:rsidRPr="00DB4051">
        <w:rPr>
          <w:rFonts w:ascii="Times New Roman" w:hAnsi="Times New Roman" w:cs="Times New Roman"/>
          <w:sz w:val="24"/>
          <w:szCs w:val="24"/>
        </w:rPr>
        <w:br/>
        <w:t>Inventory should be increased before high-demand periods identified from historical sales patterns.</w:t>
      </w:r>
    </w:p>
    <w:p w14:paraId="14B9BF12" w14:textId="77777777" w:rsidR="0090575E" w:rsidRPr="00DB4051" w:rsidRDefault="0090575E" w:rsidP="003F10D9">
      <w:pPr>
        <w:spacing w:line="276" w:lineRule="auto"/>
        <w:rPr>
          <w:rFonts w:ascii="Times New Roman" w:hAnsi="Times New Roman" w:cs="Times New Roman"/>
          <w:sz w:val="24"/>
          <w:szCs w:val="24"/>
        </w:rPr>
      </w:pPr>
      <w:r w:rsidRPr="00DB4051">
        <w:rPr>
          <w:rFonts w:ascii="Times New Roman" w:hAnsi="Times New Roman" w:cs="Times New Roman"/>
          <w:b/>
          <w:bCs/>
          <w:sz w:val="24"/>
          <w:szCs w:val="24"/>
        </w:rPr>
        <w:t>3. Monitor unusual sales behaviour</w:t>
      </w:r>
      <w:r w:rsidRPr="00DB4051">
        <w:rPr>
          <w:rFonts w:ascii="Times New Roman" w:hAnsi="Times New Roman" w:cs="Times New Roman"/>
          <w:sz w:val="24"/>
          <w:szCs w:val="24"/>
        </w:rPr>
        <w:br/>
        <w:t>Automated anomaly detection should be used to identify sudden changes and support quick business responses.</w:t>
      </w:r>
    </w:p>
    <w:p w14:paraId="28939571" w14:textId="77777777" w:rsidR="00DB4051" w:rsidRPr="00DB4051" w:rsidRDefault="00DB4051" w:rsidP="003F10D9">
      <w:pPr>
        <w:spacing w:line="276" w:lineRule="auto"/>
        <w:rPr>
          <w:rFonts w:ascii="Times New Roman" w:hAnsi="Times New Roman" w:cs="Times New Roman"/>
          <w:sz w:val="24"/>
          <w:szCs w:val="24"/>
        </w:rPr>
      </w:pPr>
    </w:p>
    <w:p w14:paraId="34E3E20B" w14:textId="77777777" w:rsidR="0090575E" w:rsidRPr="00DB4051" w:rsidRDefault="0090575E" w:rsidP="003F10D9">
      <w:pPr>
        <w:spacing w:line="276" w:lineRule="auto"/>
        <w:rPr>
          <w:rFonts w:ascii="Times New Roman" w:hAnsi="Times New Roman" w:cs="Times New Roman"/>
          <w:b/>
          <w:bCs/>
          <w:sz w:val="28"/>
          <w:szCs w:val="28"/>
        </w:rPr>
      </w:pPr>
      <w:r w:rsidRPr="00DB4051">
        <w:rPr>
          <w:rFonts w:ascii="Times New Roman" w:hAnsi="Times New Roman" w:cs="Times New Roman"/>
          <w:b/>
          <w:bCs/>
          <w:sz w:val="28"/>
          <w:szCs w:val="28"/>
        </w:rPr>
        <w:t>Limitation and Conclusion</w:t>
      </w:r>
    </w:p>
    <w:p w14:paraId="256384EF" w14:textId="77777777" w:rsidR="0090575E" w:rsidRPr="00DB4051" w:rsidRDefault="0090575E" w:rsidP="003F10D9">
      <w:pPr>
        <w:spacing w:line="276" w:lineRule="auto"/>
        <w:rPr>
          <w:rFonts w:ascii="Times New Roman" w:hAnsi="Times New Roman" w:cs="Times New Roman"/>
          <w:sz w:val="24"/>
          <w:szCs w:val="24"/>
        </w:rPr>
      </w:pPr>
      <w:r w:rsidRPr="00DB4051">
        <w:rPr>
          <w:rFonts w:ascii="Times New Roman" w:hAnsi="Times New Roman" w:cs="Times New Roman"/>
          <w:sz w:val="24"/>
          <w:szCs w:val="24"/>
        </w:rPr>
        <w:t>The forecasting system mainly depends on historical sales data. External factors such as competitor pricing, economic conditions, marketing campaigns, and supply chain disruptions were not included. Adding these factors in future improvements could increase forecasting accuracy.</w:t>
      </w:r>
    </w:p>
    <w:p w14:paraId="1D6AF37D" w14:textId="08ACFFE6" w:rsidR="00A3000E" w:rsidRPr="00DB4051" w:rsidRDefault="0090575E" w:rsidP="003F10D9">
      <w:pPr>
        <w:spacing w:line="276" w:lineRule="auto"/>
        <w:rPr>
          <w:rFonts w:ascii="Times New Roman" w:hAnsi="Times New Roman" w:cs="Times New Roman"/>
          <w:sz w:val="24"/>
          <w:szCs w:val="24"/>
        </w:rPr>
      </w:pPr>
      <w:r w:rsidRPr="00DB4051">
        <w:rPr>
          <w:rFonts w:ascii="Times New Roman" w:hAnsi="Times New Roman" w:cs="Times New Roman"/>
          <w:sz w:val="24"/>
          <w:szCs w:val="24"/>
        </w:rPr>
        <w:t xml:space="preserve">This project successfully developed an end-to-end retail analytics solution combining forecasting, anomaly detection, clustering, and visualization. </w:t>
      </w:r>
      <w:r w:rsidR="00E97AEB" w:rsidRPr="00E97AEB">
        <w:rPr>
          <w:rFonts w:ascii="Times New Roman" w:hAnsi="Times New Roman" w:cs="Times New Roman"/>
          <w:sz w:val="24"/>
          <w:szCs w:val="24"/>
        </w:rPr>
        <w:t>The developed system provides an end-to-end solution for sales forecasting, anomaly detection, and demand segmentation, enabling data-driven inventory planning and business decision-making.</w:t>
      </w:r>
    </w:p>
    <w:sectPr w:rsidR="00A3000E" w:rsidRPr="00DB4051" w:rsidSect="00DB4051">
      <w:type w:val="continuous"/>
      <w:pgSz w:w="11910" w:h="16840"/>
      <w:pgMar w:top="1580" w:right="1320" w:bottom="953" w:left="1340" w:header="720" w:footer="720" w:gutter="0"/>
      <w:pgBorders w:offsetFrom="page">
        <w:top w:val="single" w:sz="4" w:space="24" w:color="auto"/>
        <w:left w:val="single" w:sz="4" w:space="24" w:color="auto"/>
        <w:bottom w:val="single" w:sz="4" w:space="24" w:color="auto"/>
        <w:right w:val="single" w:sz="4" w:space="24" w:color="auto"/>
      </w:pgBorders>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A47"/>
    <w:multiLevelType w:val="multilevel"/>
    <w:tmpl w:val="7F44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86DF2"/>
    <w:multiLevelType w:val="multilevel"/>
    <w:tmpl w:val="351C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B2274"/>
    <w:multiLevelType w:val="multilevel"/>
    <w:tmpl w:val="FF00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A2672"/>
    <w:multiLevelType w:val="multilevel"/>
    <w:tmpl w:val="463E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A5BCA"/>
    <w:multiLevelType w:val="multilevel"/>
    <w:tmpl w:val="3E04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A527E"/>
    <w:multiLevelType w:val="multilevel"/>
    <w:tmpl w:val="01CA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D6402"/>
    <w:multiLevelType w:val="multilevel"/>
    <w:tmpl w:val="EA14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D0CCF"/>
    <w:multiLevelType w:val="multilevel"/>
    <w:tmpl w:val="37F8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D2151"/>
    <w:multiLevelType w:val="multilevel"/>
    <w:tmpl w:val="938E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712A9"/>
    <w:multiLevelType w:val="multilevel"/>
    <w:tmpl w:val="3FF6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AF6D64"/>
    <w:multiLevelType w:val="multilevel"/>
    <w:tmpl w:val="A3EE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C6F20"/>
    <w:multiLevelType w:val="multilevel"/>
    <w:tmpl w:val="F2A4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E97CA5"/>
    <w:multiLevelType w:val="multilevel"/>
    <w:tmpl w:val="285E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A72D66"/>
    <w:multiLevelType w:val="multilevel"/>
    <w:tmpl w:val="9920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423C1C"/>
    <w:multiLevelType w:val="multilevel"/>
    <w:tmpl w:val="899CA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7D30E9"/>
    <w:multiLevelType w:val="multilevel"/>
    <w:tmpl w:val="4B5A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BD588C"/>
    <w:multiLevelType w:val="multilevel"/>
    <w:tmpl w:val="6E18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2609D"/>
    <w:multiLevelType w:val="multilevel"/>
    <w:tmpl w:val="76E6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D4513F"/>
    <w:multiLevelType w:val="multilevel"/>
    <w:tmpl w:val="2532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1A3EE6"/>
    <w:multiLevelType w:val="multilevel"/>
    <w:tmpl w:val="A2424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903A3D"/>
    <w:multiLevelType w:val="multilevel"/>
    <w:tmpl w:val="D182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612424">
    <w:abstractNumId w:val="8"/>
  </w:num>
  <w:num w:numId="2" w16cid:durableId="558856812">
    <w:abstractNumId w:val="13"/>
  </w:num>
  <w:num w:numId="3" w16cid:durableId="195312366">
    <w:abstractNumId w:val="15"/>
  </w:num>
  <w:num w:numId="4" w16cid:durableId="1316451159">
    <w:abstractNumId w:val="1"/>
  </w:num>
  <w:num w:numId="5" w16cid:durableId="1868834278">
    <w:abstractNumId w:val="11"/>
  </w:num>
  <w:num w:numId="6" w16cid:durableId="1147235537">
    <w:abstractNumId w:val="6"/>
  </w:num>
  <w:num w:numId="7" w16cid:durableId="55668669">
    <w:abstractNumId w:val="20"/>
  </w:num>
  <w:num w:numId="8" w16cid:durableId="61611477">
    <w:abstractNumId w:val="18"/>
  </w:num>
  <w:num w:numId="9" w16cid:durableId="630743917">
    <w:abstractNumId w:val="7"/>
  </w:num>
  <w:num w:numId="10" w16cid:durableId="1238130914">
    <w:abstractNumId w:val="12"/>
  </w:num>
  <w:num w:numId="11" w16cid:durableId="887297750">
    <w:abstractNumId w:val="5"/>
  </w:num>
  <w:num w:numId="12" w16cid:durableId="482160807">
    <w:abstractNumId w:val="14"/>
  </w:num>
  <w:num w:numId="13" w16cid:durableId="1352992982">
    <w:abstractNumId w:val="9"/>
  </w:num>
  <w:num w:numId="14" w16cid:durableId="735711065">
    <w:abstractNumId w:val="3"/>
  </w:num>
  <w:num w:numId="15" w16cid:durableId="1455440379">
    <w:abstractNumId w:val="0"/>
  </w:num>
  <w:num w:numId="16" w16cid:durableId="864517067">
    <w:abstractNumId w:val="19"/>
  </w:num>
  <w:num w:numId="17" w16cid:durableId="1674796818">
    <w:abstractNumId w:val="17"/>
  </w:num>
  <w:num w:numId="18" w16cid:durableId="2097553196">
    <w:abstractNumId w:val="10"/>
  </w:num>
  <w:num w:numId="19" w16cid:durableId="1786120277">
    <w:abstractNumId w:val="4"/>
  </w:num>
  <w:num w:numId="20" w16cid:durableId="578439439">
    <w:abstractNumId w:val="16"/>
  </w:num>
  <w:num w:numId="21" w16cid:durableId="7880141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F9F"/>
    <w:rsid w:val="000B7F9F"/>
    <w:rsid w:val="0016383C"/>
    <w:rsid w:val="001B04E6"/>
    <w:rsid w:val="002B37D3"/>
    <w:rsid w:val="003F10D9"/>
    <w:rsid w:val="004E5DAE"/>
    <w:rsid w:val="0052442F"/>
    <w:rsid w:val="0090575E"/>
    <w:rsid w:val="009F2D2F"/>
    <w:rsid w:val="00A3000E"/>
    <w:rsid w:val="00AD62C0"/>
    <w:rsid w:val="00C442CA"/>
    <w:rsid w:val="00DA4044"/>
    <w:rsid w:val="00DB4051"/>
    <w:rsid w:val="00E759DF"/>
    <w:rsid w:val="00E93AED"/>
    <w:rsid w:val="00E97AEB"/>
    <w:rsid w:val="00EB062F"/>
    <w:rsid w:val="00EF5B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BC6D3"/>
  <w15:chartTrackingRefBased/>
  <w15:docId w15:val="{45B35395-AA56-4E26-A87F-120625A3E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F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7F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7F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7F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7F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7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F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7F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7F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7F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7F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7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F9F"/>
    <w:rPr>
      <w:rFonts w:eastAsiaTheme="majorEastAsia" w:cstheme="majorBidi"/>
      <w:color w:val="272727" w:themeColor="text1" w:themeTint="D8"/>
    </w:rPr>
  </w:style>
  <w:style w:type="paragraph" w:styleId="Title">
    <w:name w:val="Title"/>
    <w:basedOn w:val="Normal"/>
    <w:next w:val="Normal"/>
    <w:link w:val="TitleChar"/>
    <w:uiPriority w:val="10"/>
    <w:qFormat/>
    <w:rsid w:val="000B7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F9F"/>
    <w:pPr>
      <w:spacing w:before="160"/>
      <w:jc w:val="center"/>
    </w:pPr>
    <w:rPr>
      <w:i/>
      <w:iCs/>
      <w:color w:val="404040" w:themeColor="text1" w:themeTint="BF"/>
    </w:rPr>
  </w:style>
  <w:style w:type="character" w:customStyle="1" w:styleId="QuoteChar">
    <w:name w:val="Quote Char"/>
    <w:basedOn w:val="DefaultParagraphFont"/>
    <w:link w:val="Quote"/>
    <w:uiPriority w:val="29"/>
    <w:rsid w:val="000B7F9F"/>
    <w:rPr>
      <w:i/>
      <w:iCs/>
      <w:color w:val="404040" w:themeColor="text1" w:themeTint="BF"/>
    </w:rPr>
  </w:style>
  <w:style w:type="paragraph" w:styleId="ListParagraph">
    <w:name w:val="List Paragraph"/>
    <w:basedOn w:val="Normal"/>
    <w:uiPriority w:val="34"/>
    <w:qFormat/>
    <w:rsid w:val="000B7F9F"/>
    <w:pPr>
      <w:ind w:left="720"/>
      <w:contextualSpacing/>
    </w:pPr>
  </w:style>
  <w:style w:type="character" w:styleId="IntenseEmphasis">
    <w:name w:val="Intense Emphasis"/>
    <w:basedOn w:val="DefaultParagraphFont"/>
    <w:uiPriority w:val="21"/>
    <w:qFormat/>
    <w:rsid w:val="000B7F9F"/>
    <w:rPr>
      <w:i/>
      <w:iCs/>
      <w:color w:val="2F5496" w:themeColor="accent1" w:themeShade="BF"/>
    </w:rPr>
  </w:style>
  <w:style w:type="paragraph" w:styleId="IntenseQuote">
    <w:name w:val="Intense Quote"/>
    <w:basedOn w:val="Normal"/>
    <w:next w:val="Normal"/>
    <w:link w:val="IntenseQuoteChar"/>
    <w:uiPriority w:val="30"/>
    <w:qFormat/>
    <w:rsid w:val="000B7F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7F9F"/>
    <w:rPr>
      <w:i/>
      <w:iCs/>
      <w:color w:val="2F5496" w:themeColor="accent1" w:themeShade="BF"/>
    </w:rPr>
  </w:style>
  <w:style w:type="character" w:styleId="IntenseReference">
    <w:name w:val="Intense Reference"/>
    <w:basedOn w:val="DefaultParagraphFont"/>
    <w:uiPriority w:val="32"/>
    <w:qFormat/>
    <w:rsid w:val="000B7F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2</Pages>
  <Words>594</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chirra Rajesh</dc:creator>
  <cp:keywords/>
  <dc:description/>
  <cp:lastModifiedBy>chirra Rajesh</cp:lastModifiedBy>
  <cp:revision>6</cp:revision>
  <cp:lastPrinted>2026-07-12T06:37:00Z</cp:lastPrinted>
  <dcterms:created xsi:type="dcterms:W3CDTF">2026-07-12T06:31:00Z</dcterms:created>
  <dcterms:modified xsi:type="dcterms:W3CDTF">2026-07-12T08:48:00Z</dcterms:modified>
</cp:coreProperties>
</file>