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0D7F8" w14:textId="77777777" w:rsidR="00EF4C4C" w:rsidRDefault="00000000">
      <w:pPr>
        <w:jc w:val="center"/>
        <w:rPr>
          <w:b/>
          <w:bCs/>
          <w:sz w:val="34"/>
          <w:szCs w:val="34"/>
        </w:rPr>
      </w:pPr>
      <w:r>
        <w:rPr>
          <w:b/>
          <w:bCs/>
          <w:sz w:val="34"/>
          <w:szCs w:val="34"/>
        </w:rPr>
        <w:t xml:space="preserve"> SIMATS ENGINEERING</w:t>
      </w:r>
    </w:p>
    <w:p w14:paraId="470A151E" w14:textId="77777777" w:rsidR="00EF4C4C" w:rsidRDefault="00000000">
      <w:pPr>
        <w:jc w:val="center"/>
        <w:rPr>
          <w:b/>
          <w:bCs/>
          <w:sz w:val="28"/>
          <w:szCs w:val="28"/>
          <w:lang w:val="en-US"/>
        </w:rPr>
      </w:pPr>
      <w:r>
        <w:rPr>
          <w:b/>
          <w:bCs/>
          <w:sz w:val="28"/>
          <w:szCs w:val="28"/>
        </w:rPr>
        <w:t xml:space="preserve">ASSESSMENT TOOL </w:t>
      </w:r>
      <w:r>
        <w:rPr>
          <w:b/>
          <w:bCs/>
          <w:sz w:val="28"/>
          <w:szCs w:val="28"/>
          <w:lang w:val="en-US"/>
        </w:rPr>
        <w:t>1</w:t>
      </w:r>
    </w:p>
    <w:p w14:paraId="68D8F970" w14:textId="77777777" w:rsidR="00EF4C4C" w:rsidRDefault="00EF4C4C">
      <w:pPr>
        <w:jc w:val="center"/>
        <w:rPr>
          <w:b/>
          <w:bCs/>
          <w:sz w:val="34"/>
          <w:szCs w:val="34"/>
        </w:rPr>
      </w:pPr>
    </w:p>
    <w:p w14:paraId="66E619D9" w14:textId="77777777" w:rsidR="00EF4C4C" w:rsidRDefault="00EF4C4C">
      <w:pPr>
        <w:jc w:val="center"/>
        <w:rPr>
          <w:b/>
          <w:bCs/>
          <w:sz w:val="34"/>
          <w:szCs w:val="34"/>
        </w:rPr>
      </w:pPr>
    </w:p>
    <w:p w14:paraId="247A83B5" w14:textId="77777777" w:rsidR="00EF4C4C"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1B837C" w14:textId="77777777" w:rsidR="00EF4C4C" w:rsidRDefault="00EF4C4C">
      <w:pPr>
        <w:rPr>
          <w:rFonts w:ascii="Arial" w:hAnsi="Arial" w:cs="Arial"/>
          <w:b/>
          <w:bCs/>
        </w:rPr>
      </w:pPr>
    </w:p>
    <w:p w14:paraId="398FDF86" w14:textId="77777777" w:rsidR="00EF4C4C" w:rsidRDefault="00EF4C4C">
      <w:pPr>
        <w:rPr>
          <w:rFonts w:ascii="Arial" w:hAnsi="Arial" w:cs="Arial"/>
          <w:b/>
          <w:bCs/>
        </w:rPr>
      </w:pPr>
    </w:p>
    <w:p w14:paraId="5F7EE95A" w14:textId="77777777" w:rsidR="00EF4C4C" w:rsidRDefault="00000000">
      <w:pPr>
        <w:rPr>
          <w:rFonts w:ascii="Arial" w:hAnsi="Arial" w:cs="Arial"/>
          <w:b/>
          <w:bCs/>
        </w:rPr>
      </w:pPr>
      <w:r>
        <w:rPr>
          <w:rFonts w:ascii="Arial" w:hAnsi="Arial" w:cs="Arial"/>
          <w:sz w:val="22"/>
          <w:szCs w:val="22"/>
        </w:rPr>
      </w:r>
      <w:r>
        <w:rPr>
          <w:rFonts w:ascii="Arial" w:hAnsi="Arial" w:cs="Arial"/>
          <w:sz w:val="22"/>
          <w:szCs w:val="22"/>
        </w:rPr>
        <w:pict w14:anchorId="406BFBE4">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2CAFB16" w14:textId="77777777" w:rsidR="00EF4C4C" w:rsidRDefault="00EF4C4C">
      <w:pPr>
        <w:rPr>
          <w:rFonts w:ascii="Arial" w:hAnsi="Arial" w:cs="Arial"/>
          <w:b/>
          <w:bCs/>
        </w:rPr>
      </w:pPr>
    </w:p>
    <w:p w14:paraId="600F4937" w14:textId="77777777" w:rsidR="00EF4C4C" w:rsidRDefault="00000000">
      <w:pPr>
        <w:rPr>
          <w:rFonts w:ascii="Arial" w:hAnsi="Arial" w:cs="Arial"/>
          <w:b/>
          <w:bCs/>
        </w:rPr>
      </w:pPr>
      <w:r>
        <w:rPr>
          <w:rFonts w:ascii="Arial" w:hAnsi="Arial" w:cs="Arial"/>
          <w:b/>
          <w:bCs/>
        </w:rPr>
        <w:t>COURSE OUTCOME COVERED</w:t>
      </w:r>
    </w:p>
    <w:p w14:paraId="4578B519" w14:textId="77777777" w:rsidR="00EF4C4C" w:rsidRDefault="00EF4C4C">
      <w:pPr>
        <w:rPr>
          <w:rFonts w:ascii="Arial" w:hAnsi="Arial" w:cs="Arial"/>
          <w:b/>
          <w:bCs/>
        </w:rPr>
      </w:pPr>
    </w:p>
    <w:p w14:paraId="42C84C0F" w14:textId="77777777" w:rsidR="00EF4C4C"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191ABC56" w14:textId="77777777" w:rsidR="00EF4C4C" w:rsidRDefault="00EF4C4C">
      <w:pPr>
        <w:jc w:val="both"/>
        <w:rPr>
          <w:rFonts w:ascii="Arial" w:hAnsi="Arial"/>
          <w:i/>
          <w:iCs/>
          <w:color w:val="000000"/>
          <w:lang w:val="en-US"/>
        </w:rPr>
      </w:pPr>
    </w:p>
    <w:p w14:paraId="31B7DD66" w14:textId="77777777" w:rsidR="00EF4C4C"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75B567B2" w14:textId="77777777" w:rsidR="00EF4C4C" w:rsidRDefault="00EF4C4C">
      <w:pPr>
        <w:rPr>
          <w:rFonts w:ascii="Arial" w:hAnsi="Arial" w:cs="Arial"/>
          <w:i/>
          <w:iCs/>
        </w:rPr>
      </w:pPr>
    </w:p>
    <w:p w14:paraId="4B58091B" w14:textId="77777777" w:rsidR="00EF4C4C" w:rsidRDefault="00000000">
      <w:pPr>
        <w:rPr>
          <w:rFonts w:ascii="Arial" w:hAnsi="Arial" w:cs="Arial"/>
          <w:lang w:val="en-US"/>
        </w:rPr>
      </w:pPr>
      <w:r>
        <w:rPr>
          <w:sz w:val="22"/>
          <w:szCs w:val="22"/>
        </w:rPr>
      </w:r>
      <w:r>
        <w:rPr>
          <w:sz w:val="22"/>
          <w:szCs w:val="22"/>
        </w:rPr>
        <w:pict w14:anchorId="36259F0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B622AF3" w14:textId="77777777" w:rsidR="00EF4C4C"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50167375" w14:textId="77777777" w:rsidR="00EF4C4C"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08583EC7" w14:textId="77777777" w:rsidR="00EF4C4C" w:rsidRDefault="00EF4C4C">
      <w:pPr>
        <w:rPr>
          <w:rFonts w:ascii="Arial" w:hAnsi="Arial" w:cs="Arial"/>
        </w:rPr>
      </w:pPr>
    </w:p>
    <w:p w14:paraId="3C6D01A7" w14:textId="77777777" w:rsidR="00EF4C4C" w:rsidRDefault="00000000">
      <w:pPr>
        <w:ind w:left="2880" w:firstLine="720"/>
        <w:rPr>
          <w:rFonts w:ascii="Arial" w:hAnsi="Arial" w:cs="Arial"/>
        </w:rPr>
      </w:pPr>
      <w:r>
        <w:rPr>
          <w:rFonts w:ascii="Arial" w:hAnsi="Arial" w:cs="Arial"/>
        </w:rPr>
        <w:t>Annexure A</w:t>
      </w:r>
    </w:p>
    <w:p w14:paraId="3CE547B3" w14:textId="77777777" w:rsidR="00EF4C4C"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2FC644F" w14:textId="77777777" w:rsidR="00EF4C4C"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67A11312" w14:textId="77777777" w:rsidR="00EF4C4C" w:rsidRDefault="00EF4C4C">
      <w:pPr>
        <w:rPr>
          <w:rFonts w:ascii="Arial" w:hAnsi="Arial" w:cs="Arial"/>
          <w:b/>
          <w:bCs/>
        </w:rPr>
      </w:pPr>
    </w:p>
    <w:p w14:paraId="29659AB8" w14:textId="77777777" w:rsidR="00EF4C4C" w:rsidRDefault="00EF4C4C">
      <w:pPr>
        <w:rPr>
          <w:b/>
          <w:bCs/>
        </w:rPr>
      </w:pPr>
    </w:p>
    <w:p w14:paraId="39ED3E04" w14:textId="77777777" w:rsidR="00EF4C4C" w:rsidRDefault="00EF4C4C">
      <w:pPr>
        <w:rPr>
          <w:b/>
          <w:bCs/>
        </w:rPr>
      </w:pPr>
    </w:p>
    <w:p w14:paraId="5D70E9A1" w14:textId="77777777" w:rsidR="00EF4C4C" w:rsidRDefault="00EF4C4C">
      <w:pPr>
        <w:rPr>
          <w:b/>
          <w:bCs/>
        </w:rPr>
      </w:pPr>
    </w:p>
    <w:p w14:paraId="4FBFBEF2" w14:textId="77777777" w:rsidR="00EF4C4C" w:rsidRDefault="00EF4C4C">
      <w:pPr>
        <w:rPr>
          <w:b/>
          <w:bCs/>
        </w:rPr>
      </w:pPr>
    </w:p>
    <w:p w14:paraId="0A0D349E" w14:textId="77777777" w:rsidR="00EF4C4C" w:rsidRDefault="00000000">
      <w:pPr>
        <w:rPr>
          <w:b/>
          <w:bCs/>
        </w:rPr>
      </w:pPr>
      <w:r>
        <w:rPr>
          <w:sz w:val="22"/>
          <w:szCs w:val="22"/>
        </w:rPr>
      </w:r>
      <w:r>
        <w:rPr>
          <w:sz w:val="22"/>
          <w:szCs w:val="22"/>
        </w:rPr>
        <w:pict w14:anchorId="2A8263B3">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7A837B0" w14:textId="77777777" w:rsidR="00EF4C4C" w:rsidRDefault="00EF4C4C">
      <w:pPr>
        <w:rPr>
          <w:b/>
          <w:bCs/>
        </w:rPr>
      </w:pPr>
    </w:p>
    <w:p w14:paraId="4B6D2DCF" w14:textId="77777777" w:rsidR="00EF4C4C" w:rsidRDefault="00000000">
      <w:pPr>
        <w:rPr>
          <w:b/>
          <w:bCs/>
          <w:i/>
          <w:iCs/>
        </w:rPr>
      </w:pPr>
      <w:r>
        <w:rPr>
          <w:b/>
          <w:bCs/>
          <w:i/>
          <w:iCs/>
        </w:rPr>
        <w:t>Code of Conduct:</w:t>
      </w:r>
    </w:p>
    <w:p w14:paraId="368333FE" w14:textId="77777777" w:rsidR="00EF4C4C" w:rsidRDefault="00EF4C4C">
      <w:pPr>
        <w:rPr>
          <w:i/>
          <w:iCs/>
        </w:rPr>
      </w:pPr>
    </w:p>
    <w:p w14:paraId="626E7049" w14:textId="77777777" w:rsidR="00EF4C4C" w:rsidRDefault="00000000">
      <w:pPr>
        <w:jc w:val="both"/>
        <w:rPr>
          <w:i/>
          <w:iCs/>
        </w:rPr>
      </w:pPr>
      <w:r>
        <w:t>I Nandhitha.P (Reg No: 1965260011) certify that this submission is my original work and that I have adhered to the guidelines specified for this assessment.</w:t>
      </w:r>
    </w:p>
    <w:p w14:paraId="41D698A1" w14:textId="77777777" w:rsidR="00EF4C4C" w:rsidRDefault="00000000">
      <w:pPr>
        <w:jc w:val="both"/>
        <w:rPr>
          <w:i/>
          <w:iCs/>
        </w:rPr>
      </w:pPr>
      <w:r>
        <w:rPr>
          <w:i/>
          <w:iCs/>
        </w:rPr>
        <w:t>I understand that any violation of academic integrity rules will result in disciplinary action.</w:t>
      </w:r>
    </w:p>
    <w:p w14:paraId="47D0D6B6" w14:textId="77777777" w:rsidR="00C47EB7" w:rsidRDefault="00C47EB7">
      <w:pPr>
        <w:jc w:val="both"/>
        <w:rPr>
          <w:i/>
          <w:iCs/>
        </w:rPr>
      </w:pPr>
    </w:p>
    <w:p w14:paraId="1F4AEB8E" w14:textId="77777777" w:rsidR="00C47EB7" w:rsidRDefault="00C47EB7" w:rsidP="00C47EB7">
      <w:pPr>
        <w:jc w:val="both"/>
        <w:rPr>
          <w:i/>
          <w:iCs/>
        </w:rPr>
      </w:pPr>
      <w:r>
        <w:rPr>
          <w:i/>
          <w:iCs/>
          <w:noProof/>
        </w:rPr>
        <w:drawing>
          <wp:inline distT="0" distB="0" distL="0" distR="0" wp14:anchorId="294FDA5C" wp14:editId="4927075F">
            <wp:extent cx="1123950" cy="689250"/>
            <wp:effectExtent l="0" t="0" r="0" b="0"/>
            <wp:docPr id="231137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37766" name="Picture 2311377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1148551" cy="704336"/>
                    </a:xfrm>
                    <a:prstGeom prst="rect">
                      <a:avLst/>
                    </a:prstGeom>
                  </pic:spPr>
                </pic:pic>
              </a:graphicData>
            </a:graphic>
          </wp:inline>
        </w:drawing>
      </w:r>
    </w:p>
    <w:p w14:paraId="7D53A6EF" w14:textId="6321B5DE" w:rsidR="00EF4C4C" w:rsidRPr="00C47EB7" w:rsidRDefault="00000000" w:rsidP="00C47EB7">
      <w:pPr>
        <w:jc w:val="both"/>
        <w:rPr>
          <w:i/>
          <w:iCs/>
        </w:rPr>
      </w:pPr>
      <w:r>
        <w:rPr>
          <w:b/>
          <w:bCs/>
          <w:i/>
          <w:iCs/>
        </w:rPr>
        <w:t>Signature of the student:</w:t>
      </w:r>
    </w:p>
    <w:p w14:paraId="0D381151" w14:textId="77777777" w:rsidR="00EF4C4C" w:rsidRDefault="00EF4C4C"/>
    <w:p w14:paraId="3AFD18E2" w14:textId="77777777" w:rsidR="00EF4C4C" w:rsidRDefault="00EF4C4C">
      <w:pPr>
        <w:rPr>
          <w:i/>
          <w:iCs/>
        </w:rPr>
      </w:pPr>
    </w:p>
    <w:p w14:paraId="1AB06262" w14:textId="77777777" w:rsidR="00EF4C4C" w:rsidRDefault="00EF4C4C">
      <w:pPr>
        <w:rPr>
          <w:i/>
          <w:iCs/>
        </w:rPr>
      </w:pPr>
    </w:p>
    <w:p w14:paraId="7BBAF9A1" w14:textId="77777777" w:rsidR="00EF4C4C" w:rsidRDefault="00EF4C4C">
      <w:pPr>
        <w:rPr>
          <w:i/>
          <w:iCs/>
        </w:rPr>
      </w:pPr>
    </w:p>
    <w:p w14:paraId="4F077FE3" w14:textId="77777777" w:rsidR="00EF4C4C" w:rsidRDefault="00EF4C4C">
      <w:pPr>
        <w:rPr>
          <w:i/>
          <w:iCs/>
        </w:rPr>
      </w:pPr>
    </w:p>
    <w:p w14:paraId="0B9408EC" w14:textId="77777777" w:rsidR="00C47EB7" w:rsidRDefault="00C47EB7">
      <w:pPr>
        <w:ind w:left="3600"/>
        <w:jc w:val="both"/>
        <w:rPr>
          <w:i/>
          <w:iCs/>
        </w:rPr>
      </w:pPr>
    </w:p>
    <w:p w14:paraId="7C27A9FC" w14:textId="306AC854" w:rsidR="00EF4C4C" w:rsidRPr="00AE250E" w:rsidRDefault="00000000">
      <w:pPr>
        <w:ind w:left="3600"/>
        <w:jc w:val="both"/>
        <w:rPr>
          <w:rFonts w:ascii="Arial" w:hAnsi="Arial" w:cs="Arial"/>
          <w:sz w:val="22"/>
          <w:szCs w:val="22"/>
        </w:rPr>
      </w:pPr>
      <w:r w:rsidRPr="00AE250E">
        <w:rPr>
          <w:rFonts w:ascii="Arial" w:hAnsi="Arial" w:cs="Arial"/>
          <w:sz w:val="22"/>
          <w:szCs w:val="22"/>
          <w:lang w:val="en-US"/>
        </w:rPr>
        <w:lastRenderedPageBreak/>
        <w:t>A</w:t>
      </w:r>
      <w:proofErr w:type="spellStart"/>
      <w:r w:rsidRPr="00AE250E">
        <w:rPr>
          <w:rFonts w:ascii="Arial" w:hAnsi="Arial" w:cs="Arial"/>
          <w:sz w:val="22"/>
          <w:szCs w:val="22"/>
        </w:rPr>
        <w:t>nnexure</w:t>
      </w:r>
      <w:proofErr w:type="spellEnd"/>
      <w:r w:rsidRPr="00AE250E">
        <w:rPr>
          <w:rFonts w:ascii="Arial" w:hAnsi="Arial" w:cs="Arial"/>
          <w:sz w:val="22"/>
          <w:szCs w:val="22"/>
        </w:rPr>
        <w:t xml:space="preserve"> A</w:t>
      </w:r>
    </w:p>
    <w:p w14:paraId="18B1320B" w14:textId="77777777" w:rsidR="00EF4C4C" w:rsidRPr="00AE250E" w:rsidRDefault="00EF4C4C">
      <w:pPr>
        <w:ind w:left="1440" w:firstLine="720"/>
        <w:jc w:val="both"/>
        <w:rPr>
          <w:rFonts w:ascii="Arial" w:hAnsi="Arial" w:cs="Arial"/>
          <w:sz w:val="22"/>
          <w:szCs w:val="22"/>
        </w:rPr>
      </w:pPr>
    </w:p>
    <w:p w14:paraId="60D98F75" w14:textId="77777777" w:rsidR="00EF4C4C" w:rsidRPr="00AE250E" w:rsidRDefault="00000000">
      <w:pPr>
        <w:ind w:left="2160" w:firstLine="720"/>
        <w:rPr>
          <w:rFonts w:ascii="Arial" w:hAnsi="Arial" w:cs="Arial"/>
          <w:b/>
          <w:bCs/>
          <w:sz w:val="22"/>
          <w:szCs w:val="22"/>
        </w:rPr>
      </w:pPr>
      <w:r w:rsidRPr="00AE250E">
        <w:rPr>
          <w:rFonts w:ascii="Arial" w:hAnsi="Arial" w:cs="Arial"/>
          <w:b/>
          <w:bCs/>
          <w:sz w:val="22"/>
          <w:szCs w:val="22"/>
          <w:lang w:val="en-US"/>
        </w:rPr>
        <w:t>Scenario Based Assignment</w:t>
      </w:r>
      <w:r w:rsidRPr="00AE250E">
        <w:rPr>
          <w:rFonts w:ascii="Arial" w:hAnsi="Arial" w:cs="Arial"/>
          <w:b/>
          <w:bCs/>
          <w:sz w:val="22"/>
          <w:szCs w:val="22"/>
        </w:rPr>
        <w:t xml:space="preserve"> </w:t>
      </w:r>
    </w:p>
    <w:p w14:paraId="156175F1" w14:textId="77777777" w:rsidR="00EF4C4C" w:rsidRPr="00AE250E" w:rsidRDefault="00EF4C4C">
      <w:pPr>
        <w:ind w:left="2160" w:firstLine="720"/>
        <w:rPr>
          <w:rFonts w:ascii="Arial" w:hAnsi="Arial" w:cs="Arial"/>
          <w:b/>
          <w:bCs/>
          <w:sz w:val="22"/>
          <w:szCs w:val="22"/>
          <w:lang w:val="en-US"/>
        </w:rPr>
      </w:pPr>
    </w:p>
    <w:p w14:paraId="56F64A62" w14:textId="02C7AB30" w:rsidR="00EF4C4C" w:rsidRPr="00AE250E" w:rsidRDefault="00000000">
      <w:pPr>
        <w:spacing w:after="160" w:line="256" w:lineRule="auto"/>
        <w:jc w:val="both"/>
        <w:rPr>
          <w:rFonts w:eastAsia="Calibri"/>
          <w:kern w:val="2"/>
          <w:sz w:val="22"/>
          <w:szCs w:val="22"/>
          <w:lang w:eastAsia="zh-CN" w:bidi="ar"/>
        </w:rPr>
      </w:pPr>
      <w:r w:rsidRPr="00AE250E">
        <w:rPr>
          <w:rFonts w:eastAsia="Calibri"/>
          <w:b/>
          <w:bCs/>
          <w:kern w:val="2"/>
          <w:sz w:val="22"/>
          <w:szCs w:val="22"/>
          <w:lang w:val="en-US" w:eastAsia="zh-CN" w:bidi="ar"/>
        </w:rPr>
        <w:t xml:space="preserve">1. </w:t>
      </w:r>
      <w:proofErr w:type="gramStart"/>
      <w:r w:rsidRPr="00AE250E">
        <w:rPr>
          <w:rFonts w:ascii="Arial" w:hAnsi="Arial" w:cs="Arial"/>
          <w:b/>
          <w:bCs/>
          <w:sz w:val="22"/>
          <w:szCs w:val="22"/>
          <w:lang w:val="en-US"/>
        </w:rPr>
        <w:t>Scenario</w:t>
      </w:r>
      <w:r w:rsidRPr="00AE250E">
        <w:rPr>
          <w:rFonts w:eastAsia="Calibri"/>
          <w:kern w:val="2"/>
          <w:sz w:val="22"/>
          <w:szCs w:val="22"/>
          <w:lang w:eastAsia="zh-CN" w:bidi="ar"/>
        </w:rPr>
        <w:t xml:space="preserve"> :</w:t>
      </w:r>
      <w:proofErr w:type="gramEnd"/>
      <w:r w:rsidRPr="00AE250E">
        <w:rPr>
          <w:rFonts w:eastAsia="Calibri"/>
          <w:kern w:val="2"/>
          <w:sz w:val="22"/>
          <w:szCs w:val="22"/>
          <w:lang w:eastAsia="zh-CN" w:bidi="ar"/>
        </w:rPr>
        <w:t xml:space="preserve"> A government deploys AI-powered drones to deliver emergency medicines in a flood-affected region. The environment is highly </w:t>
      </w:r>
      <w:proofErr w:type="gramStart"/>
      <w:r w:rsidRPr="00AE250E">
        <w:rPr>
          <w:rFonts w:eastAsia="Calibri"/>
          <w:kern w:val="2"/>
          <w:sz w:val="22"/>
          <w:szCs w:val="22"/>
          <w:lang w:eastAsia="zh-CN" w:bidi="ar"/>
        </w:rPr>
        <w:t>dynamic</w:t>
      </w:r>
      <w:r w:rsidR="003763EC">
        <w:rPr>
          <w:rFonts w:eastAsia="Calibri"/>
          <w:kern w:val="2"/>
          <w:sz w:val="22"/>
          <w:szCs w:val="22"/>
          <w:lang w:eastAsia="zh-CN" w:bidi="ar"/>
        </w:rPr>
        <w:t>-</w:t>
      </w:r>
      <w:r w:rsidRPr="00AE250E">
        <w:rPr>
          <w:rFonts w:eastAsia="Calibri"/>
          <w:kern w:val="2"/>
          <w:sz w:val="22"/>
          <w:szCs w:val="22"/>
          <w:lang w:eastAsia="zh-CN" w:bidi="ar"/>
        </w:rPr>
        <w:t>roads</w:t>
      </w:r>
      <w:proofErr w:type="gramEnd"/>
      <w:r w:rsidRPr="00AE250E">
        <w:rPr>
          <w:rFonts w:eastAsia="Calibri"/>
          <w:kern w:val="2"/>
          <w:sz w:val="22"/>
          <w:szCs w:val="22"/>
          <w:lang w:eastAsia="zh-CN" w:bidi="ar"/>
        </w:rPr>
        <w:t xml:space="preserve">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41907568" w14:textId="77777777" w:rsidR="00EF4C4C" w:rsidRPr="00AE250E" w:rsidRDefault="00000000">
      <w:pPr>
        <w:spacing w:after="160" w:line="256" w:lineRule="auto"/>
        <w:jc w:val="both"/>
        <w:rPr>
          <w:rFonts w:eastAsia="Calibri"/>
          <w:b/>
          <w:bCs/>
          <w:kern w:val="2"/>
          <w:sz w:val="22"/>
          <w:szCs w:val="22"/>
          <w:lang w:eastAsia="zh-CN" w:bidi="ar"/>
        </w:rPr>
      </w:pPr>
      <w:r w:rsidRPr="00AE250E">
        <w:rPr>
          <w:rFonts w:eastAsia="Calibri"/>
          <w:b/>
          <w:bCs/>
          <w:kern w:val="2"/>
          <w:sz w:val="22"/>
          <w:szCs w:val="22"/>
          <w:lang w:eastAsia="zh-CN" w:bidi="ar"/>
        </w:rPr>
        <w:t>Tasks:</w:t>
      </w:r>
    </w:p>
    <w:p w14:paraId="5DF4EE85" w14:textId="77777777" w:rsidR="00EF4C4C" w:rsidRPr="00AE250E" w:rsidRDefault="00000000">
      <w:pPr>
        <w:pStyle w:val="ListParagraph"/>
        <w:numPr>
          <w:ilvl w:val="0"/>
          <w:numId w:val="1"/>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Greedy Best-First Search would behave in this scenario and discuss its strengths and weaknesses under uncertainty </w:t>
      </w:r>
    </w:p>
    <w:p w14:paraId="186F590F" w14:textId="77777777" w:rsidR="00EF4C4C" w:rsidRPr="00AE250E" w:rsidRDefault="00000000">
      <w:pPr>
        <w:numPr>
          <w:ilvl w:val="0"/>
          <w:numId w:val="1"/>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A* would handle the same situation, including how it balances cost and heuristic </w:t>
      </w:r>
    </w:p>
    <w:p w14:paraId="02B847C7" w14:textId="77777777" w:rsidR="00EF4C4C" w:rsidRPr="00AE250E" w:rsidRDefault="00000000">
      <w:pPr>
        <w:numPr>
          <w:ilvl w:val="0"/>
          <w:numId w:val="1"/>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Analyze the impact of heuristic accuracy on both algorithms </w:t>
      </w:r>
    </w:p>
    <w:p w14:paraId="72A66106" w14:textId="77777777" w:rsidR="00EF4C4C" w:rsidRPr="00AE250E" w:rsidRDefault="00000000">
      <w:pPr>
        <w:numPr>
          <w:ilvl w:val="0"/>
          <w:numId w:val="1"/>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Discuss how dynamic changes (blocked paths) affect search performance </w:t>
      </w:r>
    </w:p>
    <w:p w14:paraId="73E52B2D" w14:textId="77777777" w:rsidR="00EF4C4C" w:rsidRPr="00AE250E" w:rsidRDefault="00000000">
      <w:pPr>
        <w:numPr>
          <w:ilvl w:val="0"/>
          <w:numId w:val="1"/>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Recommend the most suitable algorithm and justify your decision considering real-time constraints, optimality, and safety                                                                     </w:t>
      </w:r>
    </w:p>
    <w:p w14:paraId="39B641D4" w14:textId="77777777" w:rsidR="00EF4C4C" w:rsidRPr="00AE250E" w:rsidRDefault="00000000">
      <w:pPr>
        <w:rPr>
          <w:sz w:val="22"/>
          <w:szCs w:val="22"/>
        </w:rPr>
      </w:pPr>
      <w:r w:rsidRPr="00AE250E">
        <w:rPr>
          <w:b/>
          <w:sz w:val="22"/>
          <w:szCs w:val="22"/>
        </w:rPr>
        <w:t>ANSWER 1</w:t>
      </w:r>
    </w:p>
    <w:p w14:paraId="2A38641D" w14:textId="77777777" w:rsidR="00AE250E" w:rsidRPr="00AE250E" w:rsidRDefault="00AE250E">
      <w:pPr>
        <w:rPr>
          <w:b/>
          <w:sz w:val="22"/>
          <w:szCs w:val="22"/>
        </w:rPr>
      </w:pPr>
    </w:p>
    <w:p w14:paraId="20082BD3" w14:textId="5D3DE2F3" w:rsidR="00EF4C4C" w:rsidRPr="00AE250E" w:rsidRDefault="00000000">
      <w:pPr>
        <w:rPr>
          <w:bCs/>
          <w:sz w:val="22"/>
          <w:szCs w:val="22"/>
        </w:rPr>
      </w:pPr>
      <w:r w:rsidRPr="00AE250E">
        <w:rPr>
          <w:b/>
          <w:sz w:val="22"/>
          <w:szCs w:val="22"/>
        </w:rPr>
        <w:t>(</w:t>
      </w:r>
      <w:proofErr w:type="spellStart"/>
      <w:r w:rsidRPr="00AE250E">
        <w:rPr>
          <w:b/>
          <w:sz w:val="22"/>
          <w:szCs w:val="22"/>
        </w:rPr>
        <w:t>i</w:t>
      </w:r>
      <w:proofErr w:type="spellEnd"/>
      <w:r w:rsidRPr="00AE250E">
        <w:rPr>
          <w:b/>
          <w:sz w:val="22"/>
          <w:szCs w:val="22"/>
        </w:rPr>
        <w:t xml:space="preserve">) </w:t>
      </w:r>
      <w:r w:rsidRPr="00AE250E">
        <w:rPr>
          <w:bCs/>
          <w:sz w:val="22"/>
          <w:szCs w:val="22"/>
        </w:rPr>
        <w:t>Greedy Best-First Search (GBFS) selects the route whose next node has the smallest heuristic value, such as the straight-line distance to the medicine delivery point. It can make quick decisions, which is useful in an emergency. However, it ignores the travel cost already spent and may choose a blocked or risky route, so it does not guarantee the shortest or safest route.</w:t>
      </w:r>
    </w:p>
    <w:p w14:paraId="7485EDE7" w14:textId="77777777" w:rsidR="00EF4C4C" w:rsidRPr="00AE250E" w:rsidRDefault="00000000">
      <w:pPr>
        <w:rPr>
          <w:sz w:val="22"/>
          <w:szCs w:val="22"/>
        </w:rPr>
      </w:pPr>
      <w:r w:rsidRPr="00AE250E">
        <w:rPr>
          <w:b/>
          <w:sz w:val="22"/>
          <w:szCs w:val="22"/>
        </w:rPr>
        <w:t xml:space="preserve">(ii) </w:t>
      </w:r>
      <w:r w:rsidRPr="00AE250E">
        <w:rPr>
          <w:bCs/>
          <w:sz w:val="22"/>
          <w:szCs w:val="22"/>
        </w:rPr>
        <w:t>A* uses f(n) = g(n) + h(n). Here, g(n) is the actual travel cost so far, including terrain and weather, and h(n) is the estimated remaining distance. It considers both the cost already incurred and the estimated distance left, so it can usually make better route choices than Greedy Search. Optimality depends on suitable cost assumptions and an admissible heuristic</w:t>
      </w:r>
      <w:r w:rsidRPr="00AE250E">
        <w:rPr>
          <w:b/>
          <w:sz w:val="22"/>
          <w:szCs w:val="22"/>
        </w:rPr>
        <w:t>.</w:t>
      </w:r>
    </w:p>
    <w:p w14:paraId="5104B638" w14:textId="77777777" w:rsidR="00EF4C4C" w:rsidRPr="00AE250E" w:rsidRDefault="00000000">
      <w:pPr>
        <w:rPr>
          <w:bCs/>
          <w:sz w:val="22"/>
          <w:szCs w:val="22"/>
        </w:rPr>
      </w:pPr>
      <w:r w:rsidRPr="00AE250E">
        <w:rPr>
          <w:b/>
          <w:sz w:val="22"/>
          <w:szCs w:val="22"/>
        </w:rPr>
        <w:t xml:space="preserve">(iii) </w:t>
      </w:r>
      <w:r w:rsidRPr="00AE250E">
        <w:rPr>
          <w:bCs/>
          <w:sz w:val="22"/>
          <w:szCs w:val="22"/>
        </w:rPr>
        <w:t>Heuristic accuracy affects both algorithms. A useful estimate guides the search toward the destination. If the estimate is poor, the algorithm may explore unhelpful routes. Greedy Search depends heavily on h(n), while A* also considers g(n), making it less dependent on the heuristic alone.</w:t>
      </w:r>
    </w:p>
    <w:p w14:paraId="3CCF7390" w14:textId="77777777" w:rsidR="00EF4C4C" w:rsidRPr="00AE250E" w:rsidRDefault="00000000">
      <w:pPr>
        <w:rPr>
          <w:bCs/>
          <w:sz w:val="22"/>
          <w:szCs w:val="22"/>
        </w:rPr>
      </w:pPr>
      <w:r w:rsidRPr="00AE250E">
        <w:rPr>
          <w:b/>
          <w:sz w:val="22"/>
          <w:szCs w:val="22"/>
        </w:rPr>
        <w:t xml:space="preserve">(iv) </w:t>
      </w:r>
      <w:r w:rsidRPr="00AE250E">
        <w:rPr>
          <w:bCs/>
          <w:sz w:val="22"/>
          <w:szCs w:val="22"/>
        </w:rPr>
        <w:t>When a path becomes blocked, the drone must update its map and search again or repair its current route. This uses extra time and computation. Frequent changes can make previously calculated routes invalid, so current information and quick replanning are important.</w:t>
      </w:r>
    </w:p>
    <w:p w14:paraId="7D912065" w14:textId="77777777" w:rsidR="00EF4C4C" w:rsidRPr="00AE250E" w:rsidRDefault="00000000">
      <w:pPr>
        <w:rPr>
          <w:bCs/>
          <w:sz w:val="22"/>
          <w:szCs w:val="22"/>
        </w:rPr>
      </w:pPr>
      <w:r w:rsidRPr="00AE250E">
        <w:rPr>
          <w:b/>
          <w:sz w:val="22"/>
          <w:szCs w:val="22"/>
        </w:rPr>
        <w:t xml:space="preserve">(v) </w:t>
      </w:r>
      <w:r w:rsidRPr="00AE250E">
        <w:rPr>
          <w:bCs/>
          <w:sz w:val="22"/>
          <w:szCs w:val="22"/>
        </w:rPr>
        <w:t>Recommendation: A* is the better main choice when reliable travel costs and a suitable heuristic are available because it balances route cost and estimated distance. For urgent delivery, it should be combined with live obstacle updates, risk penalties, and rapid replanning. If information is very limited, a quick provisional route may be used, but safety checks must remain essential.</w:t>
      </w:r>
    </w:p>
    <w:p w14:paraId="0562D475" w14:textId="77777777" w:rsidR="00AE250E" w:rsidRPr="00AE250E" w:rsidRDefault="00AE250E">
      <w:pPr>
        <w:rPr>
          <w:bCs/>
          <w:sz w:val="22"/>
          <w:szCs w:val="22"/>
        </w:rPr>
      </w:pPr>
    </w:p>
    <w:p w14:paraId="4394AEAA" w14:textId="3B7D5183"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b/>
          <w:bCs/>
          <w:kern w:val="2"/>
          <w:sz w:val="22"/>
          <w:szCs w:val="22"/>
          <w:lang w:eastAsia="zh-CN" w:bidi="ar"/>
        </w:rPr>
        <w:t>2</w:t>
      </w:r>
      <w:r w:rsidRPr="00AE250E">
        <w:rPr>
          <w:rFonts w:eastAsia="Calibri"/>
          <w:kern w:val="2"/>
          <w:sz w:val="22"/>
          <w:szCs w:val="22"/>
          <w:lang w:eastAsia="zh-CN" w:bidi="ar"/>
        </w:rPr>
        <w:t xml:space="preserve">. </w:t>
      </w:r>
      <w:r w:rsidRPr="00AE250E">
        <w:rPr>
          <w:rFonts w:ascii="Arial" w:hAnsi="Arial" w:cs="Arial"/>
          <w:b/>
          <w:bCs/>
          <w:sz w:val="22"/>
          <w:szCs w:val="22"/>
          <w:lang w:val="en-US"/>
        </w:rPr>
        <w:t>Scenario</w:t>
      </w:r>
      <w:r w:rsidRPr="00AE250E">
        <w:rPr>
          <w:rFonts w:eastAsia="Calibri"/>
          <w:kern w:val="2"/>
          <w:sz w:val="22"/>
          <w:szCs w:val="2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AE250E">
        <w:rPr>
          <w:rFonts w:eastAsia="Calibri"/>
          <w:kern w:val="2"/>
          <w:sz w:val="22"/>
          <w:szCs w:val="22"/>
          <w:lang w:eastAsia="zh-CN" w:bidi="ar"/>
        </w:rPr>
        <w:t>However</w:t>
      </w:r>
      <w:proofErr w:type="gramEnd"/>
      <w:r w:rsidRPr="00AE250E">
        <w:rPr>
          <w:rFonts w:eastAsia="Calibri"/>
          <w:kern w:val="2"/>
          <w:sz w:val="22"/>
          <w:szCs w:val="22"/>
          <w:lang w:eastAsia="zh-CN" w:bidi="ar"/>
        </w:rPr>
        <w:t xml:space="preserve"> the search space is extremely large, traffic patterns change dynamically and </w:t>
      </w:r>
      <w:proofErr w:type="gramStart"/>
      <w:r w:rsidRPr="00AE250E">
        <w:rPr>
          <w:rFonts w:eastAsia="Calibri"/>
          <w:kern w:val="2"/>
          <w:sz w:val="22"/>
          <w:szCs w:val="22"/>
          <w:lang w:eastAsia="zh-CN" w:bidi="ar"/>
        </w:rPr>
        <w:t>the  system</w:t>
      </w:r>
      <w:proofErr w:type="gramEnd"/>
      <w:r w:rsidRPr="00AE250E">
        <w:rPr>
          <w:rFonts w:eastAsia="Calibri"/>
          <w:kern w:val="2"/>
          <w:sz w:val="22"/>
          <w:szCs w:val="22"/>
          <w:lang w:eastAsia="zh-CN" w:bidi="ar"/>
        </w:rPr>
        <w:t xml:space="preserve"> may get stuck in locally optimal solutions </w:t>
      </w:r>
    </w:p>
    <w:p w14:paraId="39FD7FDB" w14:textId="77777777"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b/>
          <w:bCs/>
          <w:kern w:val="2"/>
          <w:sz w:val="22"/>
          <w:szCs w:val="22"/>
          <w:lang w:eastAsia="zh-CN" w:bidi="ar"/>
        </w:rPr>
        <w:t>Tasks.</w:t>
      </w:r>
      <w:r w:rsidRPr="00AE250E">
        <w:rPr>
          <w:rFonts w:eastAsia="Calibri"/>
          <w:kern w:val="2"/>
          <w:sz w:val="22"/>
          <w:szCs w:val="22"/>
          <w:lang w:eastAsia="zh-CN" w:bidi="ar"/>
        </w:rPr>
        <w:t xml:space="preserve"> Formulate this as an optimization problem and explain why traditional search is inefficient </w:t>
      </w:r>
    </w:p>
    <w:p w14:paraId="4D1ED511" w14:textId="77777777" w:rsidR="00EF4C4C" w:rsidRPr="00AE250E" w:rsidRDefault="00000000">
      <w:pPr>
        <w:pStyle w:val="ListParagraph"/>
        <w:numPr>
          <w:ilvl w:val="0"/>
          <w:numId w:val="2"/>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Hill Climbing would work in this scenario and identify its limitations </w:t>
      </w:r>
    </w:p>
    <w:p w14:paraId="32E0C538" w14:textId="77777777" w:rsidR="00EF4C4C" w:rsidRPr="00AE250E" w:rsidRDefault="00000000">
      <w:pPr>
        <w:numPr>
          <w:ilvl w:val="0"/>
          <w:numId w:val="2"/>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Discuss issues like local maxima, plateaus, and ridges with real-world interpretation </w:t>
      </w:r>
    </w:p>
    <w:p w14:paraId="73FAB93A" w14:textId="77777777" w:rsidR="00EF4C4C" w:rsidRPr="00AE250E" w:rsidRDefault="00000000">
      <w:pPr>
        <w:numPr>
          <w:ilvl w:val="0"/>
          <w:numId w:val="2"/>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lastRenderedPageBreak/>
        <w:t xml:space="preserve">Explain how Simulated Annealing or Genetic Algorithms can overcome these limitations </w:t>
      </w:r>
    </w:p>
    <w:p w14:paraId="74A0D5A3" w14:textId="07D33E11" w:rsidR="00EF4C4C" w:rsidRPr="00AE250E" w:rsidRDefault="00000000">
      <w:pPr>
        <w:numPr>
          <w:ilvl w:val="0"/>
          <w:numId w:val="2"/>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Recommend the best approach and justify your choice based on scalability and adaptabilit</w:t>
      </w:r>
      <w:r w:rsidR="00AE250E">
        <w:rPr>
          <w:rFonts w:eastAsia="Calibri"/>
          <w:kern w:val="2"/>
          <w:sz w:val="22"/>
          <w:szCs w:val="22"/>
          <w:lang w:eastAsia="zh-CN" w:bidi="ar"/>
        </w:rPr>
        <w:t>y</w:t>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kern w:val="2"/>
          <w:sz w:val="22"/>
          <w:szCs w:val="22"/>
          <w:lang w:eastAsia="zh-CN" w:bidi="ar"/>
        </w:rPr>
        <w:tab/>
      </w:r>
      <w:r w:rsidRPr="00AE250E">
        <w:rPr>
          <w:rFonts w:eastAsia="Calibri"/>
          <w:b/>
          <w:bCs/>
          <w:kern w:val="2"/>
          <w:sz w:val="22"/>
          <w:szCs w:val="22"/>
          <w:lang w:eastAsia="zh-CN" w:bidi="ar"/>
        </w:rPr>
        <w:t xml:space="preserve">           </w:t>
      </w:r>
    </w:p>
    <w:p w14:paraId="5930B9E3" w14:textId="77777777" w:rsidR="00EF4C4C" w:rsidRPr="00AE250E" w:rsidRDefault="00000000">
      <w:pPr>
        <w:rPr>
          <w:sz w:val="22"/>
          <w:szCs w:val="22"/>
        </w:rPr>
      </w:pPr>
      <w:r w:rsidRPr="00AE250E">
        <w:rPr>
          <w:b/>
          <w:sz w:val="22"/>
          <w:szCs w:val="22"/>
        </w:rPr>
        <w:t>ANSWER 2</w:t>
      </w:r>
    </w:p>
    <w:p w14:paraId="7309E25C" w14:textId="77777777" w:rsidR="00AE250E" w:rsidRPr="00AE250E" w:rsidRDefault="00AE250E">
      <w:pPr>
        <w:rPr>
          <w:b/>
          <w:sz w:val="22"/>
          <w:szCs w:val="22"/>
        </w:rPr>
      </w:pPr>
    </w:p>
    <w:p w14:paraId="3D58140E" w14:textId="51ACF398" w:rsidR="00EF4C4C" w:rsidRPr="00AE250E" w:rsidRDefault="00000000">
      <w:pPr>
        <w:rPr>
          <w:bCs/>
          <w:sz w:val="22"/>
          <w:szCs w:val="22"/>
        </w:rPr>
      </w:pPr>
      <w:r w:rsidRPr="00AE250E">
        <w:rPr>
          <w:bCs/>
          <w:sz w:val="22"/>
          <w:szCs w:val="22"/>
        </w:rPr>
        <w:t>Formulation as an optimization problem: A candidate solution is a set of signal timings for all intersections. The objective is to minimize a combined cost for total waiting time, fuel consumption, and congestion, subject to constraints such as signal-cycle limits and pedestrian safety. Traditional exhaustive search is inefficient because the number of possible timing combinations grows rapidly and traffic changes over time.</w:t>
      </w:r>
    </w:p>
    <w:p w14:paraId="770627B6" w14:textId="77777777" w:rsidR="00EF4C4C" w:rsidRPr="00AE250E" w:rsidRDefault="00000000">
      <w:pPr>
        <w:rPr>
          <w:bCs/>
          <w:sz w:val="22"/>
          <w:szCs w:val="22"/>
        </w:rPr>
      </w:pPr>
      <w:r w:rsidRPr="00AE250E">
        <w:rPr>
          <w:b/>
          <w:sz w:val="22"/>
          <w:szCs w:val="22"/>
        </w:rPr>
        <w:t>(</w:t>
      </w:r>
      <w:proofErr w:type="spellStart"/>
      <w:r w:rsidRPr="00AE250E">
        <w:rPr>
          <w:b/>
          <w:sz w:val="22"/>
          <w:szCs w:val="22"/>
        </w:rPr>
        <w:t>i</w:t>
      </w:r>
      <w:proofErr w:type="spellEnd"/>
      <w:r w:rsidRPr="00AE250E">
        <w:rPr>
          <w:bCs/>
          <w:sz w:val="22"/>
          <w:szCs w:val="22"/>
        </w:rPr>
        <w:t>) Hill Climbing starts with a set of signal timings and repeatedly changes one or more timings. If a change improves the objective, it keeps that change and continues. It is simple and fast, but it may stop at a solution that is only locally good.</w:t>
      </w:r>
    </w:p>
    <w:p w14:paraId="422E6E06" w14:textId="77777777" w:rsidR="00EF4C4C" w:rsidRPr="00AE250E" w:rsidRDefault="00000000">
      <w:pPr>
        <w:rPr>
          <w:bCs/>
          <w:sz w:val="22"/>
          <w:szCs w:val="22"/>
        </w:rPr>
      </w:pPr>
      <w:r w:rsidRPr="00AE250E">
        <w:rPr>
          <w:b/>
          <w:sz w:val="22"/>
          <w:szCs w:val="22"/>
        </w:rPr>
        <w:t xml:space="preserve">(ii) </w:t>
      </w:r>
      <w:r w:rsidRPr="00AE250E">
        <w:rPr>
          <w:bCs/>
          <w:sz w:val="22"/>
          <w:szCs w:val="22"/>
        </w:rPr>
        <w:t>A local maximum occurs when nearby changes do not improve the current timings even though a better overall plan exists. A plateau is an area where many nearby plans have almost the same score, so progress is unclear. A ridge is a narrow route to improvement that may require changing several timings together; simple one-step changes may fail to follow it.</w:t>
      </w:r>
    </w:p>
    <w:p w14:paraId="0A3FAE3B" w14:textId="77777777" w:rsidR="00EF4C4C" w:rsidRPr="00AE250E" w:rsidRDefault="00000000">
      <w:pPr>
        <w:rPr>
          <w:sz w:val="22"/>
          <w:szCs w:val="22"/>
        </w:rPr>
      </w:pPr>
      <w:r w:rsidRPr="00AE250E">
        <w:rPr>
          <w:b/>
          <w:sz w:val="22"/>
          <w:szCs w:val="22"/>
        </w:rPr>
        <w:t xml:space="preserve">(iii) </w:t>
      </w:r>
      <w:r w:rsidRPr="00AE250E">
        <w:rPr>
          <w:bCs/>
          <w:sz w:val="22"/>
          <w:szCs w:val="22"/>
        </w:rPr>
        <w:t>Simulated Annealing sometimes accepts a worse solution early in the search, which helps it escape local maxima; it gradually becomes less willing to do so. Genetic Algorithms maintain a population of timing plans and use selection, crossover, and mutation to explore different combinations. Both can explore more broadly than basic Hill Climbing.</w:t>
      </w:r>
    </w:p>
    <w:p w14:paraId="480BBCF0" w14:textId="77777777" w:rsidR="00EF4C4C" w:rsidRDefault="00000000">
      <w:pPr>
        <w:rPr>
          <w:bCs/>
          <w:sz w:val="22"/>
          <w:szCs w:val="22"/>
        </w:rPr>
      </w:pPr>
      <w:r w:rsidRPr="00AE250E">
        <w:rPr>
          <w:b/>
          <w:sz w:val="22"/>
          <w:szCs w:val="22"/>
        </w:rPr>
        <w:t xml:space="preserve">(iv) </w:t>
      </w:r>
      <w:r w:rsidRPr="00AE250E">
        <w:rPr>
          <w:bCs/>
          <w:sz w:val="22"/>
          <w:szCs w:val="22"/>
        </w:rPr>
        <w:t>Recommendation: Use a Genetic Algorithm to search for good timing plans across the large network, then apply local improvement and continuously update the plans using live traffic data. This supports scalability and adaptation. Safety rules and practical timing limits must be enforced for every candidate solution.</w:t>
      </w:r>
    </w:p>
    <w:p w14:paraId="524FCF48" w14:textId="77777777" w:rsidR="00AE250E" w:rsidRPr="00AE250E" w:rsidRDefault="00AE250E">
      <w:pPr>
        <w:rPr>
          <w:bCs/>
          <w:sz w:val="22"/>
          <w:szCs w:val="22"/>
        </w:rPr>
      </w:pPr>
    </w:p>
    <w:p w14:paraId="7EE22918" w14:textId="77777777" w:rsidR="00AE250E" w:rsidRPr="00AE250E" w:rsidRDefault="00AE250E">
      <w:pPr>
        <w:rPr>
          <w:bCs/>
          <w:sz w:val="22"/>
          <w:szCs w:val="22"/>
        </w:rPr>
      </w:pPr>
    </w:p>
    <w:p w14:paraId="055C232D" w14:textId="77777777"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3. </w:t>
      </w:r>
      <w:r w:rsidRPr="00AE250E">
        <w:rPr>
          <w:rFonts w:ascii="Arial" w:hAnsi="Arial" w:cs="Arial"/>
          <w:b/>
          <w:bCs/>
          <w:sz w:val="22"/>
          <w:szCs w:val="22"/>
          <w:lang w:val="en-US"/>
        </w:rPr>
        <w:t>Scenario:</w:t>
      </w:r>
      <w:r w:rsidRPr="00AE250E">
        <w:rPr>
          <w:rFonts w:eastAsia="Calibri"/>
          <w:kern w:val="2"/>
          <w:sz w:val="22"/>
          <w:szCs w:val="2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ABE1C9C" w14:textId="77777777" w:rsidR="00EF4C4C" w:rsidRPr="00AE250E" w:rsidRDefault="00000000">
      <w:pPr>
        <w:spacing w:after="160" w:line="256" w:lineRule="auto"/>
        <w:jc w:val="both"/>
        <w:rPr>
          <w:rFonts w:eastAsia="Calibri"/>
          <w:b/>
          <w:bCs/>
          <w:kern w:val="2"/>
          <w:sz w:val="22"/>
          <w:szCs w:val="22"/>
          <w:lang w:eastAsia="zh-CN" w:bidi="ar"/>
        </w:rPr>
      </w:pPr>
      <w:r w:rsidRPr="00AE250E">
        <w:rPr>
          <w:rFonts w:eastAsia="Calibri"/>
          <w:b/>
          <w:bCs/>
          <w:kern w:val="2"/>
          <w:sz w:val="22"/>
          <w:szCs w:val="22"/>
          <w:lang w:eastAsia="zh-CN" w:bidi="ar"/>
        </w:rPr>
        <w:t>Tasks:</w:t>
      </w:r>
    </w:p>
    <w:p w14:paraId="2A5C6D68" w14:textId="77777777" w:rsidR="00EF4C4C" w:rsidRPr="00AE250E" w:rsidRDefault="00000000">
      <w:pPr>
        <w:pStyle w:val="ListParagraph"/>
        <w:numPr>
          <w:ilvl w:val="0"/>
          <w:numId w:val="3"/>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why this problem requires an online search agent instead of offline search </w:t>
      </w:r>
    </w:p>
    <w:p w14:paraId="36DDF55D" w14:textId="77777777" w:rsidR="00EF4C4C" w:rsidRPr="00AE250E" w:rsidRDefault="00000000">
      <w:pPr>
        <w:numPr>
          <w:ilvl w:val="0"/>
          <w:numId w:val="3"/>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Analyze the challenges of partial observability and dynamic environments </w:t>
      </w:r>
    </w:p>
    <w:p w14:paraId="7C1ACEAB" w14:textId="77777777" w:rsidR="00EF4C4C" w:rsidRPr="00AE250E" w:rsidRDefault="00000000">
      <w:pPr>
        <w:numPr>
          <w:ilvl w:val="0"/>
          <w:numId w:val="3"/>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Describe how the rover builds and updates its internal model </w:t>
      </w:r>
    </w:p>
    <w:p w14:paraId="2B7766D1" w14:textId="77777777" w:rsidR="00EF4C4C" w:rsidRPr="00AE250E" w:rsidRDefault="00000000">
      <w:pPr>
        <w:numPr>
          <w:ilvl w:val="0"/>
          <w:numId w:val="3"/>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Compare online search with uninformed and informed search strategies </w:t>
      </w:r>
    </w:p>
    <w:p w14:paraId="1EB01A99" w14:textId="77777777" w:rsidR="00EF4C4C" w:rsidRPr="00AE250E" w:rsidRDefault="00000000">
      <w:pPr>
        <w:numPr>
          <w:ilvl w:val="0"/>
          <w:numId w:val="3"/>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Justify the most suitable approach considering uncertainty, adaptability, and safety </w:t>
      </w:r>
    </w:p>
    <w:p w14:paraId="64F91BAC" w14:textId="77777777" w:rsidR="00EF4C4C" w:rsidRPr="00AE250E" w:rsidRDefault="00000000">
      <w:pPr>
        <w:rPr>
          <w:b/>
          <w:sz w:val="22"/>
          <w:szCs w:val="22"/>
        </w:rPr>
      </w:pPr>
      <w:r w:rsidRPr="00AE250E">
        <w:rPr>
          <w:b/>
          <w:sz w:val="22"/>
          <w:szCs w:val="22"/>
        </w:rPr>
        <w:t>ANSWER 3</w:t>
      </w:r>
    </w:p>
    <w:p w14:paraId="3658A25F" w14:textId="77777777" w:rsidR="00AE250E" w:rsidRPr="00AE250E" w:rsidRDefault="00AE250E">
      <w:pPr>
        <w:rPr>
          <w:sz w:val="22"/>
          <w:szCs w:val="22"/>
        </w:rPr>
      </w:pPr>
    </w:p>
    <w:p w14:paraId="43A78940" w14:textId="274F412D" w:rsidR="00EF4C4C" w:rsidRPr="00AE250E" w:rsidRDefault="00000000">
      <w:pPr>
        <w:rPr>
          <w:b/>
          <w:sz w:val="22"/>
          <w:szCs w:val="22"/>
        </w:rPr>
      </w:pPr>
      <w:r w:rsidRPr="00AE250E">
        <w:rPr>
          <w:b/>
          <w:sz w:val="22"/>
          <w:szCs w:val="22"/>
        </w:rPr>
        <w:t>(</w:t>
      </w:r>
      <w:proofErr w:type="spellStart"/>
      <w:r w:rsidRPr="00AE250E">
        <w:rPr>
          <w:b/>
          <w:sz w:val="22"/>
          <w:szCs w:val="22"/>
        </w:rPr>
        <w:t>i</w:t>
      </w:r>
      <w:proofErr w:type="spellEnd"/>
      <w:r w:rsidRPr="00AE250E">
        <w:rPr>
          <w:b/>
          <w:sz w:val="22"/>
          <w:szCs w:val="22"/>
        </w:rPr>
        <w:t xml:space="preserve">) </w:t>
      </w:r>
      <w:r w:rsidRPr="00AE250E">
        <w:rPr>
          <w:bCs/>
          <w:sz w:val="22"/>
          <w:szCs w:val="22"/>
        </w:rPr>
        <w:t>An online search agent is suitable because the rover does not have a complete map before starting. It must act, observe the terrain, and use new information to choose its next move. Offline search assumes the relevant state space is already known.</w:t>
      </w:r>
    </w:p>
    <w:p w14:paraId="0D492815" w14:textId="77777777" w:rsidR="00EF4C4C" w:rsidRPr="00AE250E" w:rsidRDefault="00000000">
      <w:pPr>
        <w:rPr>
          <w:sz w:val="22"/>
          <w:szCs w:val="22"/>
        </w:rPr>
      </w:pPr>
      <w:r w:rsidRPr="00AE250E">
        <w:rPr>
          <w:b/>
          <w:sz w:val="22"/>
          <w:szCs w:val="22"/>
        </w:rPr>
        <w:t xml:space="preserve">(ii) </w:t>
      </w:r>
      <w:r w:rsidRPr="00AE250E">
        <w:rPr>
          <w:bCs/>
          <w:sz w:val="22"/>
          <w:szCs w:val="22"/>
        </w:rPr>
        <w:t>Partial observability means the rover's sensors reveal only part of the environment; hazards may be hidden or measurements may be uncertain. The terrain and conditions can also change. These factors can make a planned route unsafe or impossible, so the rover must check conditions as it moves.</w:t>
      </w:r>
    </w:p>
    <w:p w14:paraId="4A935A36" w14:textId="77777777" w:rsidR="00EF4C4C" w:rsidRPr="00AE250E" w:rsidRDefault="00000000">
      <w:pPr>
        <w:rPr>
          <w:bCs/>
          <w:sz w:val="22"/>
          <w:szCs w:val="22"/>
        </w:rPr>
      </w:pPr>
      <w:r w:rsidRPr="00AE250E">
        <w:rPr>
          <w:b/>
          <w:sz w:val="22"/>
          <w:szCs w:val="22"/>
        </w:rPr>
        <w:t xml:space="preserve">(iii) </w:t>
      </w:r>
      <w:r w:rsidRPr="00AE250E">
        <w:rPr>
          <w:bCs/>
          <w:sz w:val="22"/>
          <w:szCs w:val="22"/>
        </w:rPr>
        <w:t xml:space="preserve">The rover maintains an internal model of the areas it has explored, including estimated positions, terrain, obstacles, and possible routes. After each sensor reading or movement, it updates this model, marks newly found </w:t>
      </w:r>
      <w:proofErr w:type="gramStart"/>
      <w:r w:rsidRPr="00AE250E">
        <w:rPr>
          <w:bCs/>
          <w:sz w:val="22"/>
          <w:szCs w:val="22"/>
        </w:rPr>
        <w:t>hazards, and</w:t>
      </w:r>
      <w:proofErr w:type="gramEnd"/>
      <w:r w:rsidRPr="00AE250E">
        <w:rPr>
          <w:bCs/>
          <w:sz w:val="22"/>
          <w:szCs w:val="22"/>
        </w:rPr>
        <w:t xml:space="preserve"> revises its plan.</w:t>
      </w:r>
    </w:p>
    <w:p w14:paraId="11F8A662" w14:textId="77777777" w:rsidR="00EF4C4C" w:rsidRPr="00AE250E" w:rsidRDefault="00000000">
      <w:pPr>
        <w:rPr>
          <w:bCs/>
          <w:sz w:val="22"/>
          <w:szCs w:val="22"/>
        </w:rPr>
      </w:pPr>
      <w:r w:rsidRPr="00AE250E">
        <w:rPr>
          <w:b/>
          <w:sz w:val="22"/>
          <w:szCs w:val="22"/>
        </w:rPr>
        <w:lastRenderedPageBreak/>
        <w:t xml:space="preserve">(iv) </w:t>
      </w:r>
      <w:r w:rsidRPr="00AE250E">
        <w:rPr>
          <w:bCs/>
          <w:sz w:val="22"/>
          <w:szCs w:val="22"/>
        </w:rPr>
        <w:t>Uninformed search uses no goal-distance heuristic and may explore many unnecessary states. Informed search uses a heuristic to guide exploration toward the goal, but it still needs useful information. Online search is different because the agent learns about the environment while acting; it can use informed or uninformed methods as part of this process.</w:t>
      </w:r>
    </w:p>
    <w:p w14:paraId="0B13AC23" w14:textId="77777777" w:rsidR="00EF4C4C" w:rsidRDefault="00000000">
      <w:pPr>
        <w:rPr>
          <w:bCs/>
          <w:sz w:val="22"/>
          <w:szCs w:val="22"/>
        </w:rPr>
      </w:pPr>
      <w:r w:rsidRPr="00AE250E">
        <w:rPr>
          <w:b/>
          <w:sz w:val="22"/>
          <w:szCs w:val="22"/>
        </w:rPr>
        <w:t xml:space="preserve">(v) </w:t>
      </w:r>
      <w:r w:rsidRPr="00AE250E">
        <w:rPr>
          <w:bCs/>
          <w:sz w:val="22"/>
          <w:szCs w:val="22"/>
        </w:rPr>
        <w:t>Recommendation: Use an online, replanning approach with heuristic guidance and conservative obstacle avoidance. It fits the unknown terrain and limited sensing conditions. The rover should favour safe routes, verify uncertain areas, and stop or replan when sensor data is insufficient.</w:t>
      </w:r>
    </w:p>
    <w:p w14:paraId="74D6567B" w14:textId="77777777" w:rsidR="00AE250E" w:rsidRPr="00AE250E" w:rsidRDefault="00AE250E">
      <w:pPr>
        <w:rPr>
          <w:bCs/>
          <w:sz w:val="22"/>
          <w:szCs w:val="22"/>
        </w:rPr>
      </w:pPr>
    </w:p>
    <w:p w14:paraId="731E7616" w14:textId="77777777" w:rsidR="00AE250E" w:rsidRPr="00AE250E" w:rsidRDefault="00AE250E">
      <w:pPr>
        <w:rPr>
          <w:bCs/>
          <w:sz w:val="22"/>
          <w:szCs w:val="22"/>
        </w:rPr>
      </w:pPr>
    </w:p>
    <w:p w14:paraId="0CBF667A" w14:textId="77777777"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4. </w:t>
      </w:r>
      <w:r w:rsidRPr="00AE250E">
        <w:rPr>
          <w:rFonts w:ascii="Arial" w:hAnsi="Arial" w:cs="Arial"/>
          <w:b/>
          <w:bCs/>
          <w:sz w:val="22"/>
          <w:szCs w:val="22"/>
          <w:lang w:val="en-US"/>
        </w:rPr>
        <w:t xml:space="preserve">Scenario: </w:t>
      </w:r>
      <w:r w:rsidRPr="00AE250E">
        <w:rPr>
          <w:rFonts w:eastAsia="Calibri"/>
          <w:kern w:val="2"/>
          <w:sz w:val="22"/>
          <w:szCs w:val="2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25CB0CCC" w14:textId="77777777" w:rsidR="00EF4C4C" w:rsidRPr="00AE250E" w:rsidRDefault="00000000">
      <w:pPr>
        <w:tabs>
          <w:tab w:val="left" w:pos="720"/>
        </w:tabs>
        <w:spacing w:after="160" w:line="256" w:lineRule="auto"/>
        <w:jc w:val="both"/>
        <w:rPr>
          <w:rFonts w:eastAsia="Calibri"/>
          <w:kern w:val="2"/>
          <w:sz w:val="22"/>
          <w:szCs w:val="22"/>
          <w:lang w:eastAsia="zh-CN" w:bidi="ar"/>
        </w:rPr>
      </w:pPr>
      <w:proofErr w:type="gramStart"/>
      <w:r w:rsidRPr="00AE250E">
        <w:rPr>
          <w:rFonts w:eastAsia="Calibri"/>
          <w:b/>
          <w:bCs/>
          <w:kern w:val="2"/>
          <w:sz w:val="22"/>
          <w:szCs w:val="22"/>
          <w:lang w:eastAsia="zh-CN" w:bidi="ar"/>
        </w:rPr>
        <w:t>Tasks</w:t>
      </w:r>
      <w:r w:rsidRPr="00AE250E">
        <w:rPr>
          <w:rFonts w:eastAsia="Calibri"/>
          <w:kern w:val="2"/>
          <w:sz w:val="22"/>
          <w:szCs w:val="22"/>
          <w:lang w:eastAsia="zh-CN" w:bidi="ar"/>
        </w:rPr>
        <w:t xml:space="preserve"> :</w:t>
      </w:r>
      <w:proofErr w:type="gramEnd"/>
      <w:r w:rsidRPr="00AE250E">
        <w:rPr>
          <w:rFonts w:eastAsia="Calibri"/>
          <w:kern w:val="2"/>
          <w:sz w:val="22"/>
          <w:szCs w:val="22"/>
          <w:lang w:eastAsia="zh-CN" w:bidi="ar"/>
        </w:rPr>
        <w:t xml:space="preserve"> </w:t>
      </w:r>
    </w:p>
    <w:p w14:paraId="79B6A39B" w14:textId="77777777"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Formulate the problem as a Constraint Satisfaction Problem (CSP) </w:t>
      </w:r>
    </w:p>
    <w:p w14:paraId="6EAF65AB" w14:textId="77777777" w:rsidR="00EF4C4C" w:rsidRPr="00AE250E" w:rsidRDefault="00000000">
      <w:pPr>
        <w:pStyle w:val="ListParagraph"/>
        <w:numPr>
          <w:ilvl w:val="0"/>
          <w:numId w:val="4"/>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Clearly define variables, domains, and constraints with explanation </w:t>
      </w:r>
    </w:p>
    <w:p w14:paraId="59DC54C5" w14:textId="77777777" w:rsidR="00EF4C4C" w:rsidRPr="00AE250E" w:rsidRDefault="00000000">
      <w:pPr>
        <w:numPr>
          <w:ilvl w:val="0"/>
          <w:numId w:val="4"/>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backtracking search works in this scenario </w:t>
      </w:r>
    </w:p>
    <w:p w14:paraId="74ACE8F2" w14:textId="77777777" w:rsidR="00EF4C4C" w:rsidRPr="00AE250E" w:rsidRDefault="00000000">
      <w:pPr>
        <w:numPr>
          <w:ilvl w:val="0"/>
          <w:numId w:val="4"/>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Discuss how constraint propagation (e.g., forward checking) improves efficiency </w:t>
      </w:r>
    </w:p>
    <w:p w14:paraId="28697D71" w14:textId="5763C3A5" w:rsidR="00EF4C4C" w:rsidRPr="00AE250E" w:rsidRDefault="00000000" w:rsidP="00AE250E">
      <w:pPr>
        <w:numPr>
          <w:ilvl w:val="0"/>
          <w:numId w:val="4"/>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Analyze real-world challenges and justify the best strategy for scalability </w:t>
      </w:r>
    </w:p>
    <w:p w14:paraId="71FE1BA2" w14:textId="77777777" w:rsidR="00EF4C4C" w:rsidRPr="00AE250E" w:rsidRDefault="00000000">
      <w:pPr>
        <w:rPr>
          <w:b/>
          <w:sz w:val="22"/>
          <w:szCs w:val="22"/>
        </w:rPr>
      </w:pPr>
      <w:r w:rsidRPr="00AE250E">
        <w:rPr>
          <w:b/>
          <w:sz w:val="22"/>
          <w:szCs w:val="22"/>
        </w:rPr>
        <w:t>ANSWER 4</w:t>
      </w:r>
    </w:p>
    <w:p w14:paraId="45F755F3" w14:textId="77777777" w:rsidR="00AE250E" w:rsidRPr="00AE250E" w:rsidRDefault="00AE250E">
      <w:pPr>
        <w:rPr>
          <w:sz w:val="22"/>
          <w:szCs w:val="22"/>
        </w:rPr>
      </w:pPr>
    </w:p>
    <w:p w14:paraId="3C770FE9" w14:textId="77777777" w:rsidR="00EF4C4C" w:rsidRPr="00AE250E" w:rsidRDefault="00000000">
      <w:pPr>
        <w:rPr>
          <w:bCs/>
          <w:sz w:val="22"/>
          <w:szCs w:val="22"/>
        </w:rPr>
      </w:pPr>
      <w:r w:rsidRPr="00AE250E">
        <w:rPr>
          <w:bCs/>
          <w:sz w:val="22"/>
          <w:szCs w:val="22"/>
        </w:rPr>
        <w:t>Formulation as a Constraint Satisfaction Problem (CSP):</w:t>
      </w:r>
    </w:p>
    <w:p w14:paraId="3EAA3370" w14:textId="77777777" w:rsidR="00EF4C4C" w:rsidRPr="00AE250E" w:rsidRDefault="00000000">
      <w:pPr>
        <w:rPr>
          <w:bCs/>
          <w:sz w:val="22"/>
          <w:szCs w:val="22"/>
        </w:rPr>
      </w:pPr>
      <w:r w:rsidRPr="00AE250E">
        <w:rPr>
          <w:b/>
          <w:sz w:val="22"/>
          <w:szCs w:val="22"/>
        </w:rPr>
        <w:t>(</w:t>
      </w:r>
      <w:proofErr w:type="spellStart"/>
      <w:r w:rsidRPr="00AE250E">
        <w:rPr>
          <w:b/>
          <w:sz w:val="22"/>
          <w:szCs w:val="22"/>
        </w:rPr>
        <w:t>i</w:t>
      </w:r>
      <w:proofErr w:type="spellEnd"/>
      <w:r w:rsidRPr="00AE250E">
        <w:rPr>
          <w:b/>
          <w:sz w:val="22"/>
          <w:szCs w:val="22"/>
        </w:rPr>
        <w:t xml:space="preserve">) </w:t>
      </w:r>
      <w:r w:rsidRPr="00AE250E">
        <w:rPr>
          <w:bCs/>
          <w:sz w:val="22"/>
          <w:szCs w:val="22"/>
        </w:rPr>
        <w:t>Variables: one variable for each exam, representing its assigned time slot and exam hall. Domains: the available time slots and halls for each exam. Constraints: no student has overlapping exams; hall capacity and availability are respected; prerequisite subjects are scheduled in the required order; faculty are available; and approved student accommodations are provided.</w:t>
      </w:r>
    </w:p>
    <w:p w14:paraId="228428B4" w14:textId="77777777" w:rsidR="00EF4C4C" w:rsidRPr="00AE250E" w:rsidRDefault="00000000">
      <w:pPr>
        <w:rPr>
          <w:bCs/>
          <w:sz w:val="22"/>
          <w:szCs w:val="22"/>
        </w:rPr>
      </w:pPr>
      <w:r w:rsidRPr="00AE250E">
        <w:rPr>
          <w:b/>
          <w:sz w:val="22"/>
          <w:szCs w:val="22"/>
        </w:rPr>
        <w:t xml:space="preserve">(ii) </w:t>
      </w:r>
      <w:r w:rsidRPr="00AE250E">
        <w:rPr>
          <w:bCs/>
          <w:sz w:val="22"/>
          <w:szCs w:val="22"/>
        </w:rPr>
        <w:t>Backtracking search assigns a time and hall to one exam at a time. If an assignment violates a constraint, the system undoes that assignment and tries another value. It continues until all exams are assigned consistently or no valid assignment is found.</w:t>
      </w:r>
    </w:p>
    <w:p w14:paraId="431A5323" w14:textId="77777777" w:rsidR="00EF4C4C" w:rsidRPr="00AE250E" w:rsidRDefault="00000000">
      <w:pPr>
        <w:rPr>
          <w:sz w:val="22"/>
          <w:szCs w:val="22"/>
        </w:rPr>
      </w:pPr>
      <w:r w:rsidRPr="00AE250E">
        <w:rPr>
          <w:b/>
          <w:sz w:val="22"/>
          <w:szCs w:val="22"/>
        </w:rPr>
        <w:t xml:space="preserve">(iii) </w:t>
      </w:r>
      <w:r w:rsidRPr="00AE250E">
        <w:rPr>
          <w:bCs/>
          <w:sz w:val="22"/>
          <w:szCs w:val="22"/>
        </w:rPr>
        <w:t>Constraint propagation, such as forward checking, removes values from the domains of unassigned exams when they become incompatible with a new assignment. If any exam has no legal value left, the system backtracks immediately instead of exploring that branch further</w:t>
      </w:r>
      <w:r w:rsidRPr="00AE250E">
        <w:rPr>
          <w:b/>
          <w:sz w:val="22"/>
          <w:szCs w:val="22"/>
        </w:rPr>
        <w:t>.</w:t>
      </w:r>
    </w:p>
    <w:p w14:paraId="63F44612" w14:textId="77777777" w:rsidR="00EF4C4C" w:rsidRPr="00AE250E" w:rsidRDefault="00000000">
      <w:pPr>
        <w:rPr>
          <w:bCs/>
          <w:sz w:val="22"/>
          <w:szCs w:val="22"/>
        </w:rPr>
      </w:pPr>
      <w:r w:rsidRPr="00AE250E">
        <w:rPr>
          <w:b/>
          <w:sz w:val="22"/>
          <w:szCs w:val="22"/>
        </w:rPr>
        <w:t xml:space="preserve">(iv) </w:t>
      </w:r>
      <w:r w:rsidRPr="00AE250E">
        <w:rPr>
          <w:bCs/>
          <w:sz w:val="22"/>
          <w:szCs w:val="22"/>
        </w:rPr>
        <w:t>Real-world challenges include many exams, limited halls, different student combinations, staff availability, and last-minute changes. For scalability, use CSP backtracking with forward checking and a minimum-remaining-values variable choice, selecting the exam with the fewest legal options first. This can reduce unnecessary search while preserving all constraints.</w:t>
      </w:r>
    </w:p>
    <w:p w14:paraId="3F834743" w14:textId="77777777" w:rsidR="00AE250E" w:rsidRPr="00AE250E" w:rsidRDefault="00AE250E">
      <w:pPr>
        <w:rPr>
          <w:bCs/>
          <w:sz w:val="22"/>
          <w:szCs w:val="22"/>
        </w:rPr>
      </w:pPr>
    </w:p>
    <w:p w14:paraId="2D311102" w14:textId="77777777" w:rsidR="00EF4C4C" w:rsidRPr="00AE250E" w:rsidRDefault="00000000">
      <w:pPr>
        <w:tabs>
          <w:tab w:val="left" w:pos="720"/>
        </w:tabs>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5. </w:t>
      </w:r>
      <w:r w:rsidRPr="00AE250E">
        <w:rPr>
          <w:rFonts w:ascii="Arial" w:hAnsi="Arial" w:cs="Arial"/>
          <w:b/>
          <w:bCs/>
          <w:sz w:val="22"/>
          <w:szCs w:val="22"/>
          <w:lang w:val="en-US"/>
        </w:rPr>
        <w:t>Scenario:</w:t>
      </w:r>
      <w:r w:rsidRPr="00AE250E">
        <w:rPr>
          <w:rFonts w:eastAsia="Calibri"/>
          <w:kern w:val="2"/>
          <w:sz w:val="22"/>
          <w:szCs w:val="2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AE250E">
        <w:rPr>
          <w:rFonts w:eastAsia="Calibri"/>
          <w:kern w:val="2"/>
          <w:sz w:val="22"/>
          <w:szCs w:val="22"/>
          <w:lang w:eastAsia="zh-CN" w:bidi="ar"/>
        </w:rPr>
        <w:t>Make</w:t>
      </w:r>
      <w:proofErr w:type="gramEnd"/>
      <w:r w:rsidRPr="00AE250E">
        <w:rPr>
          <w:rFonts w:eastAsia="Calibri"/>
          <w:kern w:val="2"/>
          <w:sz w:val="22"/>
          <w:szCs w:val="22"/>
          <w:lang w:eastAsia="zh-CN" w:bidi="ar"/>
        </w:rPr>
        <w:t xml:space="preserve"> decisions within strict time limits, Evaluate complex game states with multiple possible moves, The decision tree is extremely large, making computation expensive.</w:t>
      </w:r>
    </w:p>
    <w:p w14:paraId="4E6645DA" w14:textId="77777777" w:rsidR="00EF4C4C" w:rsidRPr="00AE250E" w:rsidRDefault="00000000">
      <w:pPr>
        <w:spacing w:after="160" w:line="256" w:lineRule="auto"/>
        <w:jc w:val="both"/>
        <w:rPr>
          <w:rFonts w:eastAsia="Calibri"/>
          <w:b/>
          <w:bCs/>
          <w:kern w:val="2"/>
          <w:sz w:val="22"/>
          <w:szCs w:val="22"/>
          <w:lang w:eastAsia="zh-CN" w:bidi="ar"/>
        </w:rPr>
      </w:pPr>
      <w:r w:rsidRPr="00AE250E">
        <w:rPr>
          <w:rFonts w:eastAsia="Calibri"/>
          <w:b/>
          <w:bCs/>
          <w:kern w:val="2"/>
          <w:sz w:val="22"/>
          <w:szCs w:val="22"/>
          <w:lang w:eastAsia="zh-CN" w:bidi="ar"/>
        </w:rPr>
        <w:t>Tasks:</w:t>
      </w:r>
    </w:p>
    <w:p w14:paraId="4492AB04" w14:textId="77777777" w:rsidR="00EF4C4C" w:rsidRPr="00AE250E" w:rsidRDefault="00000000">
      <w:pPr>
        <w:pStyle w:val="ListParagraph"/>
        <w:numPr>
          <w:ilvl w:val="0"/>
          <w:numId w:val="5"/>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the Minimax algorithm models this problem </w:t>
      </w:r>
    </w:p>
    <w:p w14:paraId="49B784BB" w14:textId="77777777" w:rsidR="00EF4C4C" w:rsidRPr="00AE250E" w:rsidRDefault="00000000">
      <w:pPr>
        <w:numPr>
          <w:ilvl w:val="0"/>
          <w:numId w:val="5"/>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Analyze the computational challenges of large game trees </w:t>
      </w:r>
    </w:p>
    <w:p w14:paraId="206BD054" w14:textId="77777777" w:rsidR="00EF4C4C" w:rsidRPr="00AE250E" w:rsidRDefault="00000000">
      <w:pPr>
        <w:numPr>
          <w:ilvl w:val="0"/>
          <w:numId w:val="5"/>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Explain how Alpha-Beta pruning improves efficiency with detailed reasoning </w:t>
      </w:r>
    </w:p>
    <w:p w14:paraId="6323EA8C" w14:textId="77777777" w:rsidR="00EF4C4C" w:rsidRPr="00AE250E" w:rsidRDefault="00000000">
      <w:pPr>
        <w:numPr>
          <w:ilvl w:val="0"/>
          <w:numId w:val="5"/>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lastRenderedPageBreak/>
        <w:t xml:space="preserve">Design an evaluation function and justify the factors considered </w:t>
      </w:r>
    </w:p>
    <w:p w14:paraId="2405D9E6" w14:textId="67FCE8E9" w:rsidR="00AE250E" w:rsidRPr="00AE250E" w:rsidRDefault="00000000" w:rsidP="00AE250E">
      <w:pPr>
        <w:numPr>
          <w:ilvl w:val="0"/>
          <w:numId w:val="5"/>
        </w:numPr>
        <w:spacing w:after="160" w:line="256" w:lineRule="auto"/>
        <w:jc w:val="both"/>
        <w:rPr>
          <w:rFonts w:eastAsia="Calibri"/>
          <w:kern w:val="2"/>
          <w:sz w:val="22"/>
          <w:szCs w:val="22"/>
          <w:lang w:eastAsia="zh-CN" w:bidi="ar"/>
        </w:rPr>
      </w:pPr>
      <w:r w:rsidRPr="00AE250E">
        <w:rPr>
          <w:rFonts w:eastAsia="Calibri"/>
          <w:kern w:val="2"/>
          <w:sz w:val="22"/>
          <w:szCs w:val="22"/>
          <w:lang w:eastAsia="zh-CN" w:bidi="ar"/>
        </w:rPr>
        <w:t xml:space="preserve">Recommend a strategy for balancing optimality and real-time performance  </w:t>
      </w:r>
    </w:p>
    <w:p w14:paraId="76443B0F" w14:textId="1375A9F5" w:rsidR="00EF4C4C" w:rsidRPr="00AE250E" w:rsidRDefault="00000000">
      <w:pPr>
        <w:pStyle w:val="p1"/>
        <w:rPr>
          <w:rFonts w:ascii="Times New Roman" w:hAnsi="Times New Roman"/>
          <w:b/>
          <w:sz w:val="22"/>
          <w:szCs w:val="22"/>
        </w:rPr>
      </w:pPr>
      <w:r w:rsidRPr="00AE250E">
        <w:rPr>
          <w:rFonts w:ascii="Times New Roman" w:hAnsi="Times New Roman"/>
          <w:b/>
          <w:sz w:val="22"/>
          <w:szCs w:val="22"/>
        </w:rPr>
        <w:t>ANSWER 5</w:t>
      </w:r>
    </w:p>
    <w:p w14:paraId="7C92C23F" w14:textId="77777777" w:rsidR="00AE250E" w:rsidRPr="00AE250E" w:rsidRDefault="00AE250E">
      <w:pPr>
        <w:pStyle w:val="p1"/>
        <w:rPr>
          <w:sz w:val="22"/>
          <w:szCs w:val="22"/>
        </w:rPr>
      </w:pPr>
    </w:p>
    <w:p w14:paraId="329AB2D9" w14:textId="77777777" w:rsidR="00EF4C4C" w:rsidRPr="00AE250E" w:rsidRDefault="00000000">
      <w:pPr>
        <w:pStyle w:val="p1"/>
        <w:rPr>
          <w:bCs/>
          <w:sz w:val="22"/>
          <w:szCs w:val="22"/>
        </w:rPr>
      </w:pPr>
      <w:r w:rsidRPr="00AE250E">
        <w:rPr>
          <w:rFonts w:ascii="Times New Roman" w:hAnsi="Times New Roman"/>
          <w:b/>
          <w:sz w:val="22"/>
          <w:szCs w:val="22"/>
        </w:rPr>
        <w:t>(</w:t>
      </w:r>
      <w:proofErr w:type="spellStart"/>
      <w:r w:rsidRPr="00AE250E">
        <w:rPr>
          <w:rFonts w:ascii="Times New Roman" w:hAnsi="Times New Roman"/>
          <w:b/>
          <w:sz w:val="22"/>
          <w:szCs w:val="22"/>
        </w:rPr>
        <w:t>i</w:t>
      </w:r>
      <w:proofErr w:type="spellEnd"/>
      <w:r w:rsidRPr="00AE250E">
        <w:rPr>
          <w:rFonts w:ascii="Times New Roman" w:hAnsi="Times New Roman"/>
          <w:b/>
          <w:sz w:val="22"/>
          <w:szCs w:val="22"/>
        </w:rPr>
        <w:t xml:space="preserve">) </w:t>
      </w:r>
      <w:r w:rsidRPr="00AE250E">
        <w:rPr>
          <w:rFonts w:ascii="Times New Roman" w:hAnsi="Times New Roman"/>
          <w:bCs/>
          <w:sz w:val="22"/>
          <w:szCs w:val="22"/>
        </w:rPr>
        <w:t>Minimax models a competitive game as a tree of possible moves. The AI is the maximizing player and tries to obtain the highest score, while the human opponent is treated as the minimizing player and tries to reduce that score. Values are backed up from leaf states to help choose a move.</w:t>
      </w:r>
    </w:p>
    <w:p w14:paraId="73CC072B" w14:textId="77777777" w:rsidR="00EF4C4C" w:rsidRPr="00AE250E" w:rsidRDefault="00000000">
      <w:pPr>
        <w:pStyle w:val="p1"/>
        <w:rPr>
          <w:sz w:val="22"/>
          <w:szCs w:val="22"/>
        </w:rPr>
      </w:pPr>
      <w:r w:rsidRPr="00AE250E">
        <w:rPr>
          <w:rFonts w:ascii="Times New Roman" w:hAnsi="Times New Roman"/>
          <w:b/>
          <w:sz w:val="22"/>
          <w:szCs w:val="22"/>
        </w:rPr>
        <w:t xml:space="preserve">(ii) </w:t>
      </w:r>
      <w:r w:rsidRPr="00AE250E">
        <w:rPr>
          <w:rFonts w:ascii="Times New Roman" w:hAnsi="Times New Roman"/>
          <w:bCs/>
          <w:sz w:val="22"/>
          <w:szCs w:val="22"/>
        </w:rPr>
        <w:t>If each state has b possible moves and the search depth is d, the number of nodes can grow on the order of O(</w:t>
      </w:r>
      <w:proofErr w:type="spellStart"/>
      <w:r w:rsidRPr="00AE250E">
        <w:rPr>
          <w:rFonts w:ascii="Times New Roman" w:hAnsi="Times New Roman"/>
          <w:bCs/>
          <w:sz w:val="22"/>
          <w:szCs w:val="22"/>
        </w:rPr>
        <w:t>b^d</w:t>
      </w:r>
      <w:proofErr w:type="spellEnd"/>
      <w:r w:rsidRPr="00AE250E">
        <w:rPr>
          <w:rFonts w:ascii="Times New Roman" w:hAnsi="Times New Roman"/>
          <w:bCs/>
          <w:sz w:val="22"/>
          <w:szCs w:val="22"/>
        </w:rPr>
        <w:t>). Large trees therefore require substantial time and memory, making it difficult to examine every move before a real-time deadline</w:t>
      </w:r>
      <w:r w:rsidRPr="00AE250E">
        <w:rPr>
          <w:rFonts w:ascii="Times New Roman" w:hAnsi="Times New Roman"/>
          <w:b/>
          <w:sz w:val="22"/>
          <w:szCs w:val="22"/>
        </w:rPr>
        <w:t>.</w:t>
      </w:r>
    </w:p>
    <w:p w14:paraId="753C02BD" w14:textId="77777777" w:rsidR="00EF4C4C" w:rsidRPr="00AE250E" w:rsidRDefault="00000000">
      <w:pPr>
        <w:pStyle w:val="p1"/>
        <w:rPr>
          <w:bCs/>
          <w:sz w:val="22"/>
          <w:szCs w:val="22"/>
        </w:rPr>
      </w:pPr>
      <w:r w:rsidRPr="00AE250E">
        <w:rPr>
          <w:rFonts w:ascii="Times New Roman" w:hAnsi="Times New Roman"/>
          <w:b/>
          <w:sz w:val="22"/>
          <w:szCs w:val="22"/>
        </w:rPr>
        <w:t xml:space="preserve">(iii) </w:t>
      </w:r>
      <w:r w:rsidRPr="00AE250E">
        <w:rPr>
          <w:rFonts w:ascii="Times New Roman" w:hAnsi="Times New Roman"/>
          <w:bCs/>
          <w:sz w:val="22"/>
          <w:szCs w:val="22"/>
        </w:rPr>
        <w:t>Alpha-Beta pruning keeps alpha, the best value currently available to MAX, and beta, the best value currently available to MIN. When a branch cannot change the final decision because alpha is at least beta, the remaining children of that branch can be skipped. It returns the same move as Minimax for the searched tree but evaluates fewer nodes. Good move ordering makes pruning more effective.</w:t>
      </w:r>
    </w:p>
    <w:p w14:paraId="1A421243" w14:textId="77777777" w:rsidR="00EF4C4C" w:rsidRPr="00AE250E" w:rsidRDefault="00000000">
      <w:pPr>
        <w:pStyle w:val="p1"/>
        <w:rPr>
          <w:bCs/>
          <w:sz w:val="22"/>
          <w:szCs w:val="22"/>
        </w:rPr>
      </w:pPr>
      <w:r w:rsidRPr="00AE250E">
        <w:rPr>
          <w:rFonts w:ascii="Times New Roman" w:hAnsi="Times New Roman"/>
          <w:b/>
          <w:sz w:val="22"/>
          <w:szCs w:val="22"/>
        </w:rPr>
        <w:t xml:space="preserve">(iv) </w:t>
      </w:r>
      <w:r w:rsidRPr="00AE250E">
        <w:rPr>
          <w:rFonts w:ascii="Times New Roman" w:hAnsi="Times New Roman"/>
          <w:bCs/>
          <w:sz w:val="22"/>
          <w:szCs w:val="22"/>
        </w:rPr>
        <w:t>One possible evaluation function is: Score(s) = 3 × objective control + 2 × resource advantage + 2 × unit advantage + 2 × territory advantage − 3 × damage or threat to the AI's base. Each factor should be measured consistently and weighted according to its importance. The weights should be tested and adjusted for the actual game rules.</w:t>
      </w:r>
    </w:p>
    <w:p w14:paraId="73C342B8" w14:textId="77777777" w:rsidR="00EF4C4C" w:rsidRPr="00AE250E" w:rsidRDefault="00000000">
      <w:pPr>
        <w:pStyle w:val="p1"/>
        <w:rPr>
          <w:sz w:val="22"/>
          <w:szCs w:val="22"/>
        </w:rPr>
      </w:pPr>
      <w:r w:rsidRPr="00AE250E">
        <w:rPr>
          <w:rFonts w:ascii="Times New Roman" w:hAnsi="Times New Roman"/>
          <w:b/>
          <w:sz w:val="22"/>
          <w:szCs w:val="22"/>
        </w:rPr>
        <w:t xml:space="preserve">(v) </w:t>
      </w:r>
      <w:r w:rsidRPr="00AE250E">
        <w:rPr>
          <w:rFonts w:ascii="Times New Roman" w:hAnsi="Times New Roman"/>
          <w:bCs/>
          <w:sz w:val="22"/>
          <w:szCs w:val="22"/>
        </w:rPr>
        <w:t>Recommendation: Use depth-limited Minimax with Alpha-Beta pruning, good move ordering, and a heuristic evaluation function. Iterative deepening can provide a usable move if the time limit is reached. This balances decision quality and speed, although it does not guarantee the globally best move when the full tree cannot be searched</w:t>
      </w:r>
      <w:r w:rsidRPr="00AE250E">
        <w:rPr>
          <w:rFonts w:ascii="Times New Roman" w:hAnsi="Times New Roman"/>
          <w:b/>
          <w:sz w:val="22"/>
          <w:szCs w:val="22"/>
        </w:rPr>
        <w:t>.</w:t>
      </w:r>
    </w:p>
    <w:p w14:paraId="0F636111" w14:textId="77777777" w:rsidR="00AE250E" w:rsidRDefault="00AE250E">
      <w:pPr>
        <w:pStyle w:val="p1"/>
        <w:jc w:val="both"/>
        <w:rPr>
          <w:rFonts w:ascii="Arial" w:hAnsi="Arial" w:cs="Arial"/>
          <w:b/>
          <w:bCs/>
          <w:sz w:val="22"/>
          <w:szCs w:val="22"/>
          <w:lang w:val="en-US"/>
        </w:rPr>
      </w:pPr>
    </w:p>
    <w:p w14:paraId="06549CD8" w14:textId="77777777" w:rsidR="00AE250E" w:rsidRDefault="00AE250E">
      <w:pPr>
        <w:pStyle w:val="p1"/>
        <w:jc w:val="both"/>
        <w:rPr>
          <w:rFonts w:ascii="Arial" w:hAnsi="Arial" w:cs="Arial"/>
          <w:b/>
          <w:bCs/>
          <w:sz w:val="22"/>
          <w:szCs w:val="22"/>
          <w:lang w:val="en-US"/>
        </w:rPr>
      </w:pPr>
    </w:p>
    <w:p w14:paraId="7D4C4E9E" w14:textId="18C76996" w:rsidR="00AE250E" w:rsidRPr="00AE250E" w:rsidRDefault="00AE250E">
      <w:pPr>
        <w:pStyle w:val="p1"/>
        <w:jc w:val="both"/>
        <w:rPr>
          <w:rFonts w:ascii="Arial" w:hAnsi="Arial" w:cs="Arial"/>
          <w:sz w:val="22"/>
          <w:szCs w:val="22"/>
          <w:lang w:val="en-US"/>
        </w:rPr>
      </w:pPr>
      <w:r>
        <w:rPr>
          <w:rFonts w:ascii="Arial" w:hAnsi="Arial" w:cs="Arial"/>
          <w:sz w:val="22"/>
          <w:szCs w:val="22"/>
          <w:lang w:val="en-US"/>
        </w:rPr>
        <w:t>---------------------------------------------------------------------------------------------------------------------------</w:t>
      </w:r>
    </w:p>
    <w:p w14:paraId="536FE800" w14:textId="77777777" w:rsidR="00AE250E" w:rsidRDefault="00AE250E">
      <w:pPr>
        <w:pStyle w:val="p1"/>
        <w:jc w:val="both"/>
        <w:rPr>
          <w:rFonts w:ascii="Arial" w:hAnsi="Arial" w:cs="Arial"/>
          <w:b/>
          <w:bCs/>
          <w:sz w:val="22"/>
          <w:szCs w:val="22"/>
          <w:lang w:val="en-US"/>
        </w:rPr>
      </w:pPr>
    </w:p>
    <w:p w14:paraId="101C07D1" w14:textId="77777777" w:rsidR="00AE250E" w:rsidRDefault="00AE250E">
      <w:pPr>
        <w:pStyle w:val="p1"/>
        <w:jc w:val="both"/>
        <w:rPr>
          <w:rFonts w:ascii="Arial" w:hAnsi="Arial" w:cs="Arial"/>
          <w:b/>
          <w:bCs/>
          <w:sz w:val="22"/>
          <w:szCs w:val="22"/>
          <w:lang w:val="en-US"/>
        </w:rPr>
      </w:pPr>
    </w:p>
    <w:p w14:paraId="12245B2E" w14:textId="77777777" w:rsidR="00AE250E" w:rsidRDefault="00AE250E">
      <w:pPr>
        <w:pStyle w:val="p1"/>
        <w:jc w:val="both"/>
        <w:rPr>
          <w:rFonts w:ascii="Arial" w:hAnsi="Arial" w:cs="Arial"/>
          <w:b/>
          <w:bCs/>
          <w:sz w:val="22"/>
          <w:szCs w:val="22"/>
          <w:lang w:val="en-US"/>
        </w:rPr>
      </w:pPr>
    </w:p>
    <w:p w14:paraId="24E37765" w14:textId="1E648A8F" w:rsidR="00EF4C4C" w:rsidRPr="00AE250E" w:rsidRDefault="00000000">
      <w:pPr>
        <w:pStyle w:val="p1"/>
        <w:jc w:val="both"/>
        <w:rPr>
          <w:rFonts w:ascii="Arial" w:hAnsi="Arial" w:cs="Arial"/>
          <w:b/>
          <w:bCs/>
          <w:sz w:val="22"/>
          <w:szCs w:val="22"/>
        </w:rPr>
      </w:pPr>
      <w:r w:rsidRPr="00AE250E">
        <w:rPr>
          <w:rFonts w:ascii="Arial" w:hAnsi="Arial" w:cs="Arial"/>
          <w:b/>
          <w:bCs/>
          <w:sz w:val="22"/>
          <w:szCs w:val="22"/>
          <w:lang w:val="en-US"/>
        </w:rPr>
        <w:t>R</w:t>
      </w:r>
      <w:r w:rsidRPr="00AE250E">
        <w:rPr>
          <w:rFonts w:ascii="Arial" w:hAnsi="Arial" w:cs="Arial"/>
          <w:b/>
          <w:bCs/>
          <w:sz w:val="22"/>
          <w:szCs w:val="22"/>
        </w:rPr>
        <w:t>UBRICS FOR CALCULATION</w:t>
      </w:r>
    </w:p>
    <w:p w14:paraId="45681C8E" w14:textId="77777777" w:rsidR="00EF4C4C" w:rsidRPr="00AE250E" w:rsidRDefault="00EF4C4C">
      <w:pPr>
        <w:pStyle w:val="p1"/>
        <w:jc w:val="both"/>
        <w:rPr>
          <w:rFonts w:ascii="Arial" w:hAnsi="Arial" w:cs="Arial"/>
          <w:sz w:val="22"/>
          <w:szCs w:val="22"/>
        </w:rPr>
      </w:pPr>
    </w:p>
    <w:p w14:paraId="461C5CA3" w14:textId="77777777" w:rsidR="00EF4C4C" w:rsidRPr="00AE250E" w:rsidRDefault="00EF4C4C">
      <w:pPr>
        <w:pStyle w:val="p1"/>
        <w:jc w:val="both"/>
        <w:rPr>
          <w:rFonts w:ascii="Arial" w:hAnsi="Arial" w:cs="Arial"/>
          <w:sz w:val="22"/>
          <w:szCs w:val="22"/>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EF4C4C" w:rsidRPr="00AE250E" w14:paraId="071549BE" w14:textId="77777777">
        <w:trPr>
          <w:tblHeader/>
          <w:tblCellSpacing w:w="15" w:type="dxa"/>
        </w:trPr>
        <w:tc>
          <w:tcPr>
            <w:tcW w:w="1510" w:type="dxa"/>
            <w:vAlign w:val="center"/>
          </w:tcPr>
          <w:p w14:paraId="491AA604"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Criteria</w:t>
            </w:r>
          </w:p>
        </w:tc>
        <w:tc>
          <w:tcPr>
            <w:tcW w:w="1650" w:type="dxa"/>
            <w:vAlign w:val="center"/>
          </w:tcPr>
          <w:p w14:paraId="1E5FC843"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Weightage (%)</w:t>
            </w:r>
          </w:p>
        </w:tc>
        <w:tc>
          <w:tcPr>
            <w:tcW w:w="1266" w:type="dxa"/>
            <w:vAlign w:val="center"/>
          </w:tcPr>
          <w:p w14:paraId="5B927FE4"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Level 4 (Exemplary)</w:t>
            </w:r>
          </w:p>
        </w:tc>
        <w:tc>
          <w:tcPr>
            <w:tcW w:w="1482" w:type="dxa"/>
            <w:vAlign w:val="center"/>
          </w:tcPr>
          <w:p w14:paraId="1E412798"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Level 3 (Proficient)</w:t>
            </w:r>
          </w:p>
        </w:tc>
        <w:tc>
          <w:tcPr>
            <w:tcW w:w="1719" w:type="dxa"/>
            <w:vAlign w:val="center"/>
          </w:tcPr>
          <w:p w14:paraId="4498BCEC"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Level 2 (Developing)</w:t>
            </w:r>
          </w:p>
        </w:tc>
        <w:tc>
          <w:tcPr>
            <w:tcW w:w="1372" w:type="dxa"/>
            <w:vAlign w:val="center"/>
          </w:tcPr>
          <w:p w14:paraId="3294873F" w14:textId="77777777" w:rsidR="00EF4C4C" w:rsidRPr="00AE250E" w:rsidRDefault="00000000">
            <w:pPr>
              <w:jc w:val="center"/>
              <w:rPr>
                <w:b/>
                <w:bCs/>
                <w:sz w:val="22"/>
                <w:szCs w:val="22"/>
                <w:lang w:eastAsia="en-IN"/>
              </w:rPr>
            </w:pPr>
            <w:r w:rsidRPr="00AE250E">
              <w:rPr>
                <w:rFonts w:ascii="Arial" w:hAnsi="Arial" w:cs="Arial"/>
                <w:b/>
                <w:bCs/>
                <w:color w:val="000000"/>
                <w:sz w:val="22"/>
                <w:szCs w:val="22"/>
              </w:rPr>
              <w:t>Level 1 (Beginning)</w:t>
            </w:r>
          </w:p>
        </w:tc>
      </w:tr>
      <w:tr w:rsidR="00EF4C4C" w:rsidRPr="00AE250E" w14:paraId="2F9EF1DC" w14:textId="77777777">
        <w:trPr>
          <w:tblCellSpacing w:w="15" w:type="dxa"/>
        </w:trPr>
        <w:tc>
          <w:tcPr>
            <w:tcW w:w="1510" w:type="dxa"/>
            <w:vAlign w:val="center"/>
          </w:tcPr>
          <w:p w14:paraId="56BAA6EF" w14:textId="77777777" w:rsidR="00EF4C4C" w:rsidRPr="00AE250E" w:rsidRDefault="00000000">
            <w:pPr>
              <w:rPr>
                <w:sz w:val="22"/>
                <w:szCs w:val="22"/>
                <w:lang w:eastAsia="en-IN"/>
              </w:rPr>
            </w:pPr>
            <w:r w:rsidRPr="00AE250E">
              <w:rPr>
                <w:rFonts w:ascii="Arial" w:hAnsi="Arial" w:cs="Arial"/>
                <w:color w:val="000000"/>
                <w:sz w:val="22"/>
                <w:szCs w:val="22"/>
              </w:rPr>
              <w:t>Understanding of Scenario</w:t>
            </w:r>
          </w:p>
        </w:tc>
        <w:tc>
          <w:tcPr>
            <w:tcW w:w="1650" w:type="dxa"/>
            <w:vAlign w:val="center"/>
          </w:tcPr>
          <w:p w14:paraId="51A2FF68" w14:textId="77777777" w:rsidR="00EF4C4C" w:rsidRPr="00AE250E" w:rsidRDefault="00000000">
            <w:pPr>
              <w:jc w:val="center"/>
              <w:rPr>
                <w:b/>
                <w:bCs/>
                <w:sz w:val="22"/>
                <w:szCs w:val="22"/>
                <w:lang w:eastAsia="en-IN"/>
              </w:rPr>
            </w:pPr>
            <w:r w:rsidRPr="00AE250E">
              <w:rPr>
                <w:rFonts w:ascii="Arial" w:hAnsi="Arial" w:cs="Arial"/>
                <w:color w:val="000000"/>
                <w:sz w:val="22"/>
                <w:szCs w:val="22"/>
              </w:rPr>
              <w:t>20%</w:t>
            </w:r>
          </w:p>
        </w:tc>
        <w:tc>
          <w:tcPr>
            <w:tcW w:w="1266" w:type="dxa"/>
            <w:vAlign w:val="center"/>
          </w:tcPr>
          <w:p w14:paraId="752D17CA" w14:textId="77777777" w:rsidR="00EF4C4C" w:rsidRPr="00AE250E" w:rsidRDefault="00000000">
            <w:pPr>
              <w:rPr>
                <w:sz w:val="22"/>
                <w:szCs w:val="22"/>
                <w:lang w:eastAsia="en-IN"/>
              </w:rPr>
            </w:pPr>
            <w:r w:rsidRPr="00AE250E">
              <w:rPr>
                <w:rFonts w:ascii="Arial" w:hAnsi="Arial" w:cs="Arial"/>
                <w:color w:val="000000"/>
                <w:sz w:val="22"/>
                <w:szCs w:val="22"/>
              </w:rPr>
              <w:t>Demonstrates clear and complete understanding of the scenario and context</w:t>
            </w:r>
          </w:p>
        </w:tc>
        <w:tc>
          <w:tcPr>
            <w:tcW w:w="1482" w:type="dxa"/>
            <w:vAlign w:val="center"/>
          </w:tcPr>
          <w:p w14:paraId="5DF68682" w14:textId="77777777" w:rsidR="00EF4C4C" w:rsidRPr="00AE250E" w:rsidRDefault="00000000">
            <w:pPr>
              <w:rPr>
                <w:sz w:val="22"/>
                <w:szCs w:val="22"/>
                <w:lang w:eastAsia="en-IN"/>
              </w:rPr>
            </w:pPr>
            <w:r w:rsidRPr="00AE250E">
              <w:rPr>
                <w:rFonts w:ascii="Arial" w:hAnsi="Arial" w:cs="Arial"/>
                <w:color w:val="000000"/>
                <w:sz w:val="22"/>
                <w:szCs w:val="22"/>
              </w:rPr>
              <w:t>Shows good understanding with minor gaps</w:t>
            </w:r>
          </w:p>
        </w:tc>
        <w:tc>
          <w:tcPr>
            <w:tcW w:w="1719" w:type="dxa"/>
            <w:vAlign w:val="center"/>
          </w:tcPr>
          <w:p w14:paraId="5593193E" w14:textId="77777777" w:rsidR="00EF4C4C" w:rsidRPr="00AE250E" w:rsidRDefault="00000000">
            <w:pPr>
              <w:rPr>
                <w:sz w:val="22"/>
                <w:szCs w:val="22"/>
                <w:lang w:eastAsia="en-IN"/>
              </w:rPr>
            </w:pPr>
            <w:r w:rsidRPr="00AE250E">
              <w:rPr>
                <w:rFonts w:ascii="Arial" w:hAnsi="Arial" w:cs="Arial"/>
                <w:color w:val="000000"/>
                <w:sz w:val="22"/>
                <w:szCs w:val="22"/>
              </w:rPr>
              <w:t>Partial understanding; misses key aspects</w:t>
            </w:r>
          </w:p>
        </w:tc>
        <w:tc>
          <w:tcPr>
            <w:tcW w:w="1372" w:type="dxa"/>
            <w:vAlign w:val="center"/>
          </w:tcPr>
          <w:p w14:paraId="073C4E92" w14:textId="77777777" w:rsidR="00EF4C4C" w:rsidRPr="00AE250E" w:rsidRDefault="00000000">
            <w:pPr>
              <w:jc w:val="center"/>
              <w:rPr>
                <w:sz w:val="22"/>
                <w:szCs w:val="22"/>
                <w:lang w:eastAsia="en-IN"/>
              </w:rPr>
            </w:pPr>
            <w:r w:rsidRPr="00AE250E">
              <w:rPr>
                <w:rFonts w:ascii="Arial" w:hAnsi="Arial" w:cs="Arial"/>
                <w:color w:val="000000"/>
                <w:sz w:val="22"/>
                <w:szCs w:val="22"/>
              </w:rPr>
              <w:t>Misinterprets or fails to understand the scenario</w:t>
            </w:r>
          </w:p>
        </w:tc>
      </w:tr>
      <w:tr w:rsidR="00EF4C4C" w:rsidRPr="00AE250E" w14:paraId="74FC0FEF" w14:textId="77777777">
        <w:trPr>
          <w:tblCellSpacing w:w="15" w:type="dxa"/>
        </w:trPr>
        <w:tc>
          <w:tcPr>
            <w:tcW w:w="1510" w:type="dxa"/>
            <w:vAlign w:val="center"/>
          </w:tcPr>
          <w:p w14:paraId="7FB14EF3" w14:textId="77777777" w:rsidR="00EF4C4C" w:rsidRPr="00AE250E" w:rsidRDefault="00000000">
            <w:pPr>
              <w:rPr>
                <w:sz w:val="22"/>
                <w:szCs w:val="22"/>
                <w:lang w:eastAsia="en-IN"/>
              </w:rPr>
            </w:pPr>
            <w:r w:rsidRPr="00AE250E">
              <w:rPr>
                <w:rFonts w:ascii="Arial" w:hAnsi="Arial" w:cs="Arial"/>
                <w:color w:val="000000"/>
                <w:sz w:val="22"/>
                <w:szCs w:val="22"/>
              </w:rPr>
              <w:t>Identification of Key Issues</w:t>
            </w:r>
          </w:p>
        </w:tc>
        <w:tc>
          <w:tcPr>
            <w:tcW w:w="1650" w:type="dxa"/>
            <w:vAlign w:val="center"/>
          </w:tcPr>
          <w:p w14:paraId="502EABCC" w14:textId="77777777" w:rsidR="00EF4C4C" w:rsidRPr="00AE250E" w:rsidRDefault="00000000">
            <w:pPr>
              <w:jc w:val="center"/>
              <w:rPr>
                <w:b/>
                <w:bCs/>
                <w:sz w:val="22"/>
                <w:szCs w:val="22"/>
                <w:lang w:eastAsia="en-IN"/>
              </w:rPr>
            </w:pPr>
            <w:r w:rsidRPr="00AE250E">
              <w:rPr>
                <w:rFonts w:ascii="Arial" w:hAnsi="Arial" w:cs="Arial"/>
                <w:color w:val="000000"/>
                <w:sz w:val="22"/>
                <w:szCs w:val="22"/>
              </w:rPr>
              <w:t>20%</w:t>
            </w:r>
          </w:p>
        </w:tc>
        <w:tc>
          <w:tcPr>
            <w:tcW w:w="1266" w:type="dxa"/>
            <w:vAlign w:val="center"/>
          </w:tcPr>
          <w:p w14:paraId="2981A420" w14:textId="77777777" w:rsidR="00EF4C4C" w:rsidRPr="00AE250E" w:rsidRDefault="00000000">
            <w:pPr>
              <w:rPr>
                <w:sz w:val="22"/>
                <w:szCs w:val="22"/>
                <w:lang w:eastAsia="en-IN"/>
              </w:rPr>
            </w:pPr>
            <w:r w:rsidRPr="00AE250E">
              <w:rPr>
                <w:rFonts w:ascii="Arial" w:hAnsi="Arial" w:cs="Arial"/>
                <w:color w:val="000000"/>
                <w:sz w:val="22"/>
                <w:szCs w:val="22"/>
              </w:rPr>
              <w:t>Accurately identifies all relevant issues and factors involved</w:t>
            </w:r>
          </w:p>
        </w:tc>
        <w:tc>
          <w:tcPr>
            <w:tcW w:w="1482" w:type="dxa"/>
            <w:vAlign w:val="center"/>
          </w:tcPr>
          <w:p w14:paraId="6D82327E" w14:textId="77777777" w:rsidR="00EF4C4C" w:rsidRPr="00AE250E" w:rsidRDefault="00000000">
            <w:pPr>
              <w:rPr>
                <w:sz w:val="22"/>
                <w:szCs w:val="22"/>
                <w:lang w:eastAsia="en-IN"/>
              </w:rPr>
            </w:pPr>
            <w:r w:rsidRPr="00AE250E">
              <w:rPr>
                <w:rFonts w:ascii="Arial" w:hAnsi="Arial" w:cs="Arial"/>
                <w:color w:val="000000"/>
                <w:sz w:val="22"/>
                <w:szCs w:val="22"/>
              </w:rPr>
              <w:t>Identifies most key issues with minor omissions</w:t>
            </w:r>
          </w:p>
        </w:tc>
        <w:tc>
          <w:tcPr>
            <w:tcW w:w="1719" w:type="dxa"/>
            <w:vAlign w:val="center"/>
          </w:tcPr>
          <w:p w14:paraId="36D807EE" w14:textId="77777777" w:rsidR="00EF4C4C" w:rsidRPr="00AE250E" w:rsidRDefault="00000000">
            <w:pPr>
              <w:rPr>
                <w:sz w:val="22"/>
                <w:szCs w:val="22"/>
                <w:lang w:eastAsia="en-IN"/>
              </w:rPr>
            </w:pPr>
            <w:r w:rsidRPr="00AE250E">
              <w:rPr>
                <w:rFonts w:ascii="Arial" w:hAnsi="Arial" w:cs="Arial"/>
                <w:color w:val="000000"/>
                <w:sz w:val="22"/>
                <w:szCs w:val="22"/>
              </w:rPr>
              <w:t>Identifies limited issues; some irrelevant points</w:t>
            </w:r>
          </w:p>
        </w:tc>
        <w:tc>
          <w:tcPr>
            <w:tcW w:w="1372" w:type="dxa"/>
            <w:vAlign w:val="center"/>
          </w:tcPr>
          <w:p w14:paraId="18B50E8E" w14:textId="77777777" w:rsidR="00EF4C4C" w:rsidRPr="00AE250E" w:rsidRDefault="00000000">
            <w:pPr>
              <w:jc w:val="center"/>
              <w:rPr>
                <w:sz w:val="22"/>
                <w:szCs w:val="22"/>
                <w:lang w:eastAsia="en-IN"/>
              </w:rPr>
            </w:pPr>
            <w:r w:rsidRPr="00AE250E">
              <w:rPr>
                <w:rFonts w:ascii="Arial" w:hAnsi="Arial" w:cs="Arial"/>
                <w:color w:val="000000"/>
                <w:sz w:val="22"/>
                <w:szCs w:val="22"/>
              </w:rPr>
              <w:t>Unable to identify key issues</w:t>
            </w:r>
          </w:p>
        </w:tc>
      </w:tr>
      <w:tr w:rsidR="00EF4C4C" w:rsidRPr="00AE250E" w14:paraId="365CA4C7" w14:textId="77777777">
        <w:trPr>
          <w:tblCellSpacing w:w="15" w:type="dxa"/>
        </w:trPr>
        <w:tc>
          <w:tcPr>
            <w:tcW w:w="1510" w:type="dxa"/>
            <w:vAlign w:val="center"/>
          </w:tcPr>
          <w:p w14:paraId="04FC466E" w14:textId="77777777" w:rsidR="00EF4C4C" w:rsidRPr="00AE250E" w:rsidRDefault="00000000">
            <w:pPr>
              <w:rPr>
                <w:sz w:val="22"/>
                <w:szCs w:val="22"/>
                <w:lang w:eastAsia="en-IN"/>
              </w:rPr>
            </w:pPr>
            <w:r w:rsidRPr="00AE250E">
              <w:rPr>
                <w:rFonts w:ascii="Arial" w:hAnsi="Arial" w:cs="Arial"/>
                <w:color w:val="000000"/>
                <w:sz w:val="22"/>
                <w:szCs w:val="22"/>
              </w:rPr>
              <w:t>Application of Concepts</w:t>
            </w:r>
          </w:p>
        </w:tc>
        <w:tc>
          <w:tcPr>
            <w:tcW w:w="1650" w:type="dxa"/>
            <w:vAlign w:val="center"/>
          </w:tcPr>
          <w:p w14:paraId="5D268E26" w14:textId="77777777" w:rsidR="00EF4C4C" w:rsidRPr="00AE250E" w:rsidRDefault="00000000">
            <w:pPr>
              <w:jc w:val="center"/>
              <w:rPr>
                <w:b/>
                <w:bCs/>
                <w:sz w:val="22"/>
                <w:szCs w:val="22"/>
                <w:lang w:eastAsia="en-IN"/>
              </w:rPr>
            </w:pPr>
            <w:r w:rsidRPr="00AE250E">
              <w:rPr>
                <w:rFonts w:ascii="Arial" w:hAnsi="Arial" w:cs="Arial"/>
                <w:color w:val="000000"/>
                <w:sz w:val="22"/>
                <w:szCs w:val="22"/>
              </w:rPr>
              <w:t>25%</w:t>
            </w:r>
          </w:p>
        </w:tc>
        <w:tc>
          <w:tcPr>
            <w:tcW w:w="1266" w:type="dxa"/>
            <w:vAlign w:val="center"/>
          </w:tcPr>
          <w:p w14:paraId="2B283DBE" w14:textId="77777777" w:rsidR="00EF4C4C" w:rsidRPr="00AE250E" w:rsidRDefault="00000000">
            <w:pPr>
              <w:rPr>
                <w:sz w:val="22"/>
                <w:szCs w:val="22"/>
                <w:lang w:eastAsia="en-IN"/>
              </w:rPr>
            </w:pPr>
            <w:r w:rsidRPr="00AE250E">
              <w:rPr>
                <w:rFonts w:ascii="Arial" w:hAnsi="Arial" w:cs="Arial"/>
                <w:color w:val="000000"/>
                <w:sz w:val="22"/>
                <w:szCs w:val="22"/>
              </w:rPr>
              <w:t xml:space="preserve">Applies appropriate concepts effectively </w:t>
            </w:r>
            <w:r w:rsidRPr="00AE250E">
              <w:rPr>
                <w:rFonts w:ascii="Arial" w:hAnsi="Arial" w:cs="Arial"/>
                <w:color w:val="000000"/>
                <w:sz w:val="22"/>
                <w:szCs w:val="22"/>
              </w:rPr>
              <w:lastRenderedPageBreak/>
              <w:t>to address the scenario</w:t>
            </w:r>
          </w:p>
        </w:tc>
        <w:tc>
          <w:tcPr>
            <w:tcW w:w="1482" w:type="dxa"/>
            <w:vAlign w:val="center"/>
          </w:tcPr>
          <w:p w14:paraId="41D5781E" w14:textId="77777777" w:rsidR="00EF4C4C" w:rsidRPr="00AE250E" w:rsidRDefault="00000000">
            <w:pPr>
              <w:rPr>
                <w:sz w:val="22"/>
                <w:szCs w:val="22"/>
                <w:lang w:eastAsia="en-IN"/>
              </w:rPr>
            </w:pPr>
            <w:r w:rsidRPr="00AE250E">
              <w:rPr>
                <w:rFonts w:ascii="Arial" w:hAnsi="Arial" w:cs="Arial"/>
                <w:color w:val="000000"/>
                <w:sz w:val="22"/>
                <w:szCs w:val="22"/>
              </w:rPr>
              <w:lastRenderedPageBreak/>
              <w:t>Applies concepts with minor errors</w:t>
            </w:r>
          </w:p>
        </w:tc>
        <w:tc>
          <w:tcPr>
            <w:tcW w:w="1719" w:type="dxa"/>
            <w:vAlign w:val="center"/>
          </w:tcPr>
          <w:p w14:paraId="356DE56D" w14:textId="77777777" w:rsidR="00EF4C4C" w:rsidRPr="00AE250E" w:rsidRDefault="00000000">
            <w:pPr>
              <w:rPr>
                <w:sz w:val="22"/>
                <w:szCs w:val="22"/>
                <w:lang w:eastAsia="en-IN"/>
              </w:rPr>
            </w:pPr>
            <w:r w:rsidRPr="00AE250E">
              <w:rPr>
                <w:rFonts w:ascii="Arial" w:hAnsi="Arial" w:cs="Arial"/>
                <w:color w:val="000000"/>
                <w:sz w:val="22"/>
                <w:szCs w:val="22"/>
              </w:rPr>
              <w:t>Limited or partially correct application</w:t>
            </w:r>
          </w:p>
        </w:tc>
        <w:tc>
          <w:tcPr>
            <w:tcW w:w="1372" w:type="dxa"/>
            <w:vAlign w:val="center"/>
          </w:tcPr>
          <w:p w14:paraId="540747DC" w14:textId="77777777" w:rsidR="00EF4C4C" w:rsidRPr="00AE250E" w:rsidRDefault="00000000">
            <w:pPr>
              <w:jc w:val="center"/>
              <w:rPr>
                <w:sz w:val="22"/>
                <w:szCs w:val="22"/>
                <w:lang w:eastAsia="en-IN"/>
              </w:rPr>
            </w:pPr>
            <w:r w:rsidRPr="00AE250E">
              <w:rPr>
                <w:rFonts w:ascii="Arial" w:hAnsi="Arial" w:cs="Arial"/>
                <w:color w:val="000000"/>
                <w:sz w:val="22"/>
                <w:szCs w:val="22"/>
              </w:rPr>
              <w:t>Unable to apply relevant concepts</w:t>
            </w:r>
          </w:p>
        </w:tc>
      </w:tr>
      <w:tr w:rsidR="00EF4C4C" w:rsidRPr="00AE250E" w14:paraId="3C8350F5" w14:textId="77777777">
        <w:trPr>
          <w:tblCellSpacing w:w="15" w:type="dxa"/>
        </w:trPr>
        <w:tc>
          <w:tcPr>
            <w:tcW w:w="1510" w:type="dxa"/>
            <w:vAlign w:val="center"/>
          </w:tcPr>
          <w:p w14:paraId="1B2A48AD" w14:textId="77777777" w:rsidR="00EF4C4C" w:rsidRPr="00AE250E" w:rsidRDefault="00000000">
            <w:pPr>
              <w:rPr>
                <w:sz w:val="22"/>
                <w:szCs w:val="22"/>
                <w:lang w:eastAsia="en-IN"/>
              </w:rPr>
            </w:pPr>
            <w:r w:rsidRPr="00AE250E">
              <w:rPr>
                <w:rFonts w:ascii="Arial" w:hAnsi="Arial" w:cs="Arial"/>
                <w:color w:val="000000"/>
                <w:sz w:val="22"/>
                <w:szCs w:val="22"/>
              </w:rPr>
              <w:t>Decision Making</w:t>
            </w:r>
          </w:p>
        </w:tc>
        <w:tc>
          <w:tcPr>
            <w:tcW w:w="1650" w:type="dxa"/>
            <w:vAlign w:val="center"/>
          </w:tcPr>
          <w:p w14:paraId="4032DB48" w14:textId="77777777" w:rsidR="00EF4C4C" w:rsidRPr="00AE250E" w:rsidRDefault="00000000">
            <w:pPr>
              <w:jc w:val="center"/>
              <w:rPr>
                <w:b/>
                <w:bCs/>
                <w:sz w:val="22"/>
                <w:szCs w:val="22"/>
                <w:lang w:eastAsia="en-IN"/>
              </w:rPr>
            </w:pPr>
            <w:r w:rsidRPr="00AE250E">
              <w:rPr>
                <w:rFonts w:ascii="Arial" w:hAnsi="Arial" w:cs="Arial"/>
                <w:color w:val="000000"/>
                <w:sz w:val="22"/>
                <w:szCs w:val="22"/>
              </w:rPr>
              <w:t>20%</w:t>
            </w:r>
          </w:p>
        </w:tc>
        <w:tc>
          <w:tcPr>
            <w:tcW w:w="1266" w:type="dxa"/>
            <w:vAlign w:val="center"/>
          </w:tcPr>
          <w:p w14:paraId="7A13291A" w14:textId="77777777" w:rsidR="00EF4C4C" w:rsidRPr="00AE250E" w:rsidRDefault="00000000">
            <w:pPr>
              <w:rPr>
                <w:sz w:val="22"/>
                <w:szCs w:val="22"/>
                <w:lang w:eastAsia="en-IN"/>
              </w:rPr>
            </w:pPr>
            <w:r w:rsidRPr="00AE250E">
              <w:rPr>
                <w:rFonts w:ascii="Arial" w:hAnsi="Arial" w:cs="Arial"/>
                <w:color w:val="000000"/>
                <w:sz w:val="22"/>
                <w:szCs w:val="22"/>
              </w:rPr>
              <w:t>Makes well-reasoned, logical decisions with strong rationale</w:t>
            </w:r>
          </w:p>
        </w:tc>
        <w:tc>
          <w:tcPr>
            <w:tcW w:w="1482" w:type="dxa"/>
            <w:vAlign w:val="center"/>
          </w:tcPr>
          <w:p w14:paraId="4C1CC361" w14:textId="77777777" w:rsidR="00EF4C4C" w:rsidRPr="00AE250E" w:rsidRDefault="00000000">
            <w:pPr>
              <w:rPr>
                <w:sz w:val="22"/>
                <w:szCs w:val="22"/>
                <w:lang w:eastAsia="en-IN"/>
              </w:rPr>
            </w:pPr>
            <w:r w:rsidRPr="00AE250E">
              <w:rPr>
                <w:rFonts w:ascii="Arial" w:hAnsi="Arial" w:cs="Arial"/>
                <w:color w:val="000000"/>
                <w:sz w:val="22"/>
                <w:szCs w:val="22"/>
              </w:rPr>
              <w:t>Makes reasonable decisions with some justification</w:t>
            </w:r>
          </w:p>
        </w:tc>
        <w:tc>
          <w:tcPr>
            <w:tcW w:w="1719" w:type="dxa"/>
            <w:vAlign w:val="center"/>
          </w:tcPr>
          <w:p w14:paraId="068040AD" w14:textId="77777777" w:rsidR="00EF4C4C" w:rsidRPr="00AE250E" w:rsidRDefault="00000000">
            <w:pPr>
              <w:rPr>
                <w:sz w:val="22"/>
                <w:szCs w:val="22"/>
                <w:lang w:eastAsia="en-IN"/>
              </w:rPr>
            </w:pPr>
            <w:r w:rsidRPr="00AE250E">
              <w:rPr>
                <w:rFonts w:ascii="Arial" w:hAnsi="Arial" w:cs="Arial"/>
                <w:color w:val="000000"/>
                <w:sz w:val="22"/>
                <w:szCs w:val="22"/>
              </w:rPr>
              <w:t>Makes weak decisions with limited justification</w:t>
            </w:r>
          </w:p>
        </w:tc>
        <w:tc>
          <w:tcPr>
            <w:tcW w:w="1372" w:type="dxa"/>
            <w:vAlign w:val="center"/>
          </w:tcPr>
          <w:p w14:paraId="013DD790" w14:textId="77777777" w:rsidR="00EF4C4C" w:rsidRPr="00AE250E" w:rsidRDefault="00000000">
            <w:pPr>
              <w:jc w:val="center"/>
              <w:rPr>
                <w:sz w:val="22"/>
                <w:szCs w:val="22"/>
                <w:lang w:eastAsia="en-IN"/>
              </w:rPr>
            </w:pPr>
            <w:r w:rsidRPr="00AE250E">
              <w:rPr>
                <w:rFonts w:ascii="Arial" w:hAnsi="Arial" w:cs="Arial"/>
                <w:color w:val="000000"/>
                <w:sz w:val="22"/>
                <w:szCs w:val="22"/>
              </w:rPr>
              <w:t>No clear decisions made or rationale provided</w:t>
            </w:r>
          </w:p>
        </w:tc>
      </w:tr>
      <w:tr w:rsidR="00EF4C4C" w:rsidRPr="00AE250E" w14:paraId="09519136" w14:textId="77777777">
        <w:trPr>
          <w:tblCellSpacing w:w="15" w:type="dxa"/>
        </w:trPr>
        <w:tc>
          <w:tcPr>
            <w:tcW w:w="1510" w:type="dxa"/>
            <w:vAlign w:val="center"/>
          </w:tcPr>
          <w:p w14:paraId="14C58FD7" w14:textId="77777777" w:rsidR="00EF4C4C" w:rsidRPr="00AE250E" w:rsidRDefault="00000000">
            <w:pPr>
              <w:rPr>
                <w:sz w:val="22"/>
                <w:szCs w:val="22"/>
                <w:lang w:eastAsia="en-IN"/>
              </w:rPr>
            </w:pPr>
            <w:r w:rsidRPr="00AE250E">
              <w:rPr>
                <w:rFonts w:ascii="Arial" w:hAnsi="Arial" w:cs="Arial"/>
                <w:color w:val="000000"/>
                <w:sz w:val="22"/>
                <w:szCs w:val="22"/>
              </w:rPr>
              <w:t>Clarity of Response</w:t>
            </w:r>
          </w:p>
        </w:tc>
        <w:tc>
          <w:tcPr>
            <w:tcW w:w="1650" w:type="dxa"/>
            <w:vAlign w:val="center"/>
          </w:tcPr>
          <w:p w14:paraId="7A2BD8F5" w14:textId="77777777" w:rsidR="00EF4C4C" w:rsidRPr="00AE250E" w:rsidRDefault="00000000">
            <w:pPr>
              <w:jc w:val="center"/>
              <w:rPr>
                <w:b/>
                <w:bCs/>
                <w:sz w:val="22"/>
                <w:szCs w:val="22"/>
                <w:lang w:eastAsia="en-IN"/>
              </w:rPr>
            </w:pPr>
            <w:r w:rsidRPr="00AE250E">
              <w:rPr>
                <w:rFonts w:ascii="Arial" w:hAnsi="Arial" w:cs="Arial"/>
                <w:color w:val="000000"/>
                <w:sz w:val="22"/>
                <w:szCs w:val="22"/>
              </w:rPr>
              <w:t>15%</w:t>
            </w:r>
          </w:p>
        </w:tc>
        <w:tc>
          <w:tcPr>
            <w:tcW w:w="1266" w:type="dxa"/>
            <w:vAlign w:val="center"/>
          </w:tcPr>
          <w:p w14:paraId="7F2F357F" w14:textId="77777777" w:rsidR="00EF4C4C" w:rsidRPr="00AE250E" w:rsidRDefault="00000000">
            <w:pPr>
              <w:rPr>
                <w:sz w:val="22"/>
                <w:szCs w:val="22"/>
                <w:lang w:eastAsia="en-IN"/>
              </w:rPr>
            </w:pPr>
            <w:r w:rsidRPr="00AE250E">
              <w:rPr>
                <w:rFonts w:ascii="Arial" w:hAnsi="Arial" w:cs="Arial"/>
                <w:color w:val="000000"/>
                <w:sz w:val="22"/>
                <w:szCs w:val="22"/>
              </w:rPr>
              <w:t>Response is clear, structured, and logically presented</w:t>
            </w:r>
          </w:p>
        </w:tc>
        <w:tc>
          <w:tcPr>
            <w:tcW w:w="1482" w:type="dxa"/>
            <w:vAlign w:val="center"/>
          </w:tcPr>
          <w:p w14:paraId="51244B23" w14:textId="77777777" w:rsidR="00EF4C4C" w:rsidRPr="00AE250E" w:rsidRDefault="00000000">
            <w:pPr>
              <w:rPr>
                <w:sz w:val="22"/>
                <w:szCs w:val="22"/>
                <w:lang w:eastAsia="en-IN"/>
              </w:rPr>
            </w:pPr>
            <w:r w:rsidRPr="00AE250E">
              <w:rPr>
                <w:rFonts w:ascii="Arial" w:hAnsi="Arial" w:cs="Arial"/>
                <w:color w:val="000000"/>
                <w:sz w:val="22"/>
                <w:szCs w:val="22"/>
              </w:rPr>
              <w:t>Generally clear with minor issues</w:t>
            </w:r>
          </w:p>
        </w:tc>
        <w:tc>
          <w:tcPr>
            <w:tcW w:w="1719" w:type="dxa"/>
            <w:vAlign w:val="center"/>
          </w:tcPr>
          <w:p w14:paraId="78635D3F" w14:textId="77777777" w:rsidR="00EF4C4C" w:rsidRPr="00AE250E" w:rsidRDefault="00000000">
            <w:pPr>
              <w:rPr>
                <w:sz w:val="22"/>
                <w:szCs w:val="22"/>
                <w:lang w:eastAsia="en-IN"/>
              </w:rPr>
            </w:pPr>
            <w:r w:rsidRPr="00AE250E">
              <w:rPr>
                <w:rFonts w:ascii="Arial" w:hAnsi="Arial" w:cs="Arial"/>
                <w:color w:val="000000"/>
                <w:sz w:val="22"/>
                <w:szCs w:val="22"/>
              </w:rPr>
              <w:t>Somewhat unclear or poorly structured</w:t>
            </w:r>
          </w:p>
        </w:tc>
        <w:tc>
          <w:tcPr>
            <w:tcW w:w="1372" w:type="dxa"/>
            <w:vAlign w:val="center"/>
          </w:tcPr>
          <w:p w14:paraId="16FD2A6F" w14:textId="77777777" w:rsidR="00EF4C4C" w:rsidRPr="00AE250E" w:rsidRDefault="00000000">
            <w:pPr>
              <w:jc w:val="center"/>
              <w:rPr>
                <w:sz w:val="22"/>
                <w:szCs w:val="22"/>
                <w:lang w:eastAsia="en-IN"/>
              </w:rPr>
            </w:pPr>
            <w:r w:rsidRPr="00AE250E">
              <w:rPr>
                <w:rFonts w:ascii="Arial" w:hAnsi="Arial" w:cs="Arial"/>
                <w:color w:val="000000"/>
                <w:sz w:val="22"/>
                <w:szCs w:val="22"/>
              </w:rPr>
              <w:t>Disorganized and difficult to understand</w:t>
            </w:r>
          </w:p>
        </w:tc>
      </w:tr>
    </w:tbl>
    <w:p w14:paraId="193C7087" w14:textId="77777777" w:rsidR="00EF4C4C" w:rsidRPr="00AE250E" w:rsidRDefault="00EF4C4C">
      <w:pPr>
        <w:pStyle w:val="p1"/>
        <w:jc w:val="both"/>
        <w:rPr>
          <w:rFonts w:ascii="Arial" w:hAnsi="Arial" w:cs="Arial"/>
          <w:sz w:val="22"/>
          <w:szCs w:val="22"/>
        </w:rPr>
      </w:pPr>
    </w:p>
    <w:p w14:paraId="3EB5AF74" w14:textId="77777777" w:rsidR="00EF4C4C" w:rsidRPr="00AE250E" w:rsidRDefault="00EF4C4C">
      <w:pPr>
        <w:pStyle w:val="p1"/>
        <w:jc w:val="both"/>
        <w:rPr>
          <w:rFonts w:ascii="Arial" w:hAnsi="Arial" w:cs="Arial"/>
          <w:sz w:val="22"/>
          <w:szCs w:val="22"/>
        </w:rPr>
      </w:pPr>
    </w:p>
    <w:p w14:paraId="5B18C8C2" w14:textId="77777777" w:rsidR="00EF4C4C" w:rsidRPr="00AE250E" w:rsidRDefault="00EF4C4C">
      <w:pPr>
        <w:ind w:left="1440" w:firstLine="720"/>
        <w:rPr>
          <w:sz w:val="22"/>
          <w:szCs w:val="22"/>
        </w:rPr>
      </w:pPr>
    </w:p>
    <w:p w14:paraId="60DAAF96" w14:textId="77777777" w:rsidR="00EF4C4C" w:rsidRPr="00AE250E" w:rsidRDefault="00EF4C4C">
      <w:pPr>
        <w:rPr>
          <w:color w:val="000000"/>
          <w:sz w:val="22"/>
          <w:szCs w:val="22"/>
        </w:rPr>
      </w:pPr>
    </w:p>
    <w:p w14:paraId="408F0A06" w14:textId="77777777" w:rsidR="00EF4C4C" w:rsidRPr="00AE250E" w:rsidRDefault="00EF4C4C">
      <w:pPr>
        <w:jc w:val="center"/>
        <w:rPr>
          <w:b/>
          <w:bCs/>
          <w:sz w:val="22"/>
          <w:szCs w:val="22"/>
        </w:rPr>
      </w:pPr>
    </w:p>
    <w:p w14:paraId="4A805DAC" w14:textId="77777777" w:rsidR="00EF4C4C" w:rsidRPr="00AE250E" w:rsidRDefault="00EF4C4C">
      <w:pPr>
        <w:jc w:val="center"/>
        <w:rPr>
          <w:b/>
          <w:bCs/>
          <w:sz w:val="22"/>
          <w:szCs w:val="22"/>
        </w:rPr>
      </w:pPr>
    </w:p>
    <w:p w14:paraId="399672FD" w14:textId="77777777" w:rsidR="00EF4C4C" w:rsidRPr="00AE250E" w:rsidRDefault="00EF4C4C">
      <w:pPr>
        <w:jc w:val="center"/>
        <w:rPr>
          <w:b/>
          <w:bCs/>
          <w:sz w:val="22"/>
          <w:szCs w:val="22"/>
        </w:rPr>
      </w:pPr>
    </w:p>
    <w:p w14:paraId="5BC63624" w14:textId="77777777" w:rsidR="00EF4C4C" w:rsidRPr="00AE250E" w:rsidRDefault="00EF4C4C">
      <w:pPr>
        <w:jc w:val="center"/>
        <w:rPr>
          <w:b/>
          <w:bCs/>
          <w:sz w:val="22"/>
          <w:szCs w:val="22"/>
        </w:rPr>
      </w:pPr>
    </w:p>
    <w:p w14:paraId="5E17E1F0" w14:textId="77777777" w:rsidR="00EF4C4C" w:rsidRPr="00AE250E" w:rsidRDefault="00EF4C4C">
      <w:pPr>
        <w:jc w:val="center"/>
        <w:rPr>
          <w:b/>
          <w:bCs/>
          <w:sz w:val="22"/>
          <w:szCs w:val="22"/>
        </w:rPr>
      </w:pPr>
    </w:p>
    <w:p w14:paraId="55438C61" w14:textId="77777777" w:rsidR="00EF4C4C" w:rsidRPr="00AE250E" w:rsidRDefault="00EF4C4C">
      <w:pPr>
        <w:jc w:val="center"/>
        <w:rPr>
          <w:b/>
          <w:bCs/>
          <w:sz w:val="22"/>
          <w:szCs w:val="22"/>
        </w:rPr>
      </w:pPr>
    </w:p>
    <w:p w14:paraId="1B6D3710" w14:textId="77777777" w:rsidR="00EF4C4C" w:rsidRPr="00AE250E" w:rsidRDefault="00EF4C4C">
      <w:pPr>
        <w:jc w:val="center"/>
        <w:rPr>
          <w:b/>
          <w:bCs/>
          <w:sz w:val="22"/>
          <w:szCs w:val="22"/>
        </w:rPr>
      </w:pPr>
    </w:p>
    <w:p w14:paraId="47E621C6" w14:textId="77777777" w:rsidR="00EF4C4C" w:rsidRPr="00AE250E" w:rsidRDefault="00EF4C4C">
      <w:pPr>
        <w:jc w:val="center"/>
        <w:rPr>
          <w:b/>
          <w:bCs/>
          <w:sz w:val="22"/>
          <w:szCs w:val="22"/>
        </w:rPr>
      </w:pPr>
    </w:p>
    <w:sectPr w:rsidR="00EF4C4C" w:rsidRPr="00AE250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C8727A4-BC27-40B7-8EC6-46D984CC3A01}"/>
    <w:embedBold r:id="rId2" w:fontKey="{18279035-63BF-45E5-9025-D49C2DDA04D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embedRegular r:id="rId3" w:fontKey="{574EDBA3-51D7-4DA1-938C-D226FF1A0001}"/>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4" w:fontKey="{723C075E-1366-4123-873D-0CF69033CD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72645367">
    <w:abstractNumId w:val="0"/>
  </w:num>
  <w:num w:numId="2" w16cid:durableId="1414467567">
    <w:abstractNumId w:val="3"/>
  </w:num>
  <w:num w:numId="3" w16cid:durableId="1790007460">
    <w:abstractNumId w:val="4"/>
  </w:num>
  <w:num w:numId="4" w16cid:durableId="756369026">
    <w:abstractNumId w:val="1"/>
  </w:num>
  <w:num w:numId="5" w16cid:durableId="9163273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21ECE"/>
    <w:rsid w:val="00151F0D"/>
    <w:rsid w:val="00174167"/>
    <w:rsid w:val="001B1A24"/>
    <w:rsid w:val="00227891"/>
    <w:rsid w:val="00270AD8"/>
    <w:rsid w:val="002766C8"/>
    <w:rsid w:val="00297E76"/>
    <w:rsid w:val="003763EC"/>
    <w:rsid w:val="004B3CF4"/>
    <w:rsid w:val="004B540F"/>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D53F8"/>
    <w:rsid w:val="00AE250E"/>
    <w:rsid w:val="00AF4E7B"/>
    <w:rsid w:val="00B40688"/>
    <w:rsid w:val="00BA05C5"/>
    <w:rsid w:val="00BB6A9E"/>
    <w:rsid w:val="00C034B4"/>
    <w:rsid w:val="00C307AE"/>
    <w:rsid w:val="00C433CD"/>
    <w:rsid w:val="00C47EB7"/>
    <w:rsid w:val="00C82C36"/>
    <w:rsid w:val="00CD3424"/>
    <w:rsid w:val="00CF46BC"/>
    <w:rsid w:val="00D47398"/>
    <w:rsid w:val="00DB63CC"/>
    <w:rsid w:val="00E94C9C"/>
    <w:rsid w:val="00EE269D"/>
    <w:rsid w:val="00EF4C4C"/>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2ED04DA9"/>
  <w15:docId w15:val="{0A7A9E84-ED27-4482-AB74-B7DA276EE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2136</Words>
  <Characters>12179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Guna K</cp:lastModifiedBy>
  <cp:revision>2</cp:revision>
  <dcterms:created xsi:type="dcterms:W3CDTF">2026-10-24T14:57:00Z</dcterms:created>
  <dcterms:modified xsi:type="dcterms:W3CDTF">2026-10-24T14:57:00Z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