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F8144" w14:textId="77777777" w:rsidR="000250F8" w:rsidRDefault="00000000">
      <w:pPr>
        <w:pStyle w:val="Title"/>
      </w:pPr>
      <w:r>
        <w:t>Execution Procedure for the Stock Price Prediction Model</w:t>
      </w:r>
    </w:p>
    <w:p w14:paraId="272F084A" w14:textId="77777777" w:rsidR="000250F8" w:rsidRDefault="00000000">
      <w:r>
        <w:t>This document provides the execution procedure for the stock price prediction model implemented using various machine learning models such as ARIMA, XGBoost, and a hybrid model that combines the predictions of ARIMA and XGBoost. The model is trained on Apple stock data retrieved from Yahoo Finance and utilizes Dask for parallel computation to improve performance.</w:t>
      </w:r>
    </w:p>
    <w:p w14:paraId="525DB8A7" w14:textId="77777777" w:rsidR="000250F8" w:rsidRDefault="00000000">
      <w:pPr>
        <w:pStyle w:val="Heading1"/>
      </w:pPr>
      <w:r>
        <w:t>1. Install Required Libraries</w:t>
      </w:r>
    </w:p>
    <w:p w14:paraId="1DAA5AC0" w14:textId="77777777" w:rsidR="000632A6" w:rsidRDefault="00000000">
      <w:r>
        <w:t>Ensure you have the following libraries installed using the following pip command:</w:t>
      </w:r>
      <w:r>
        <w:br/>
      </w:r>
      <w:r>
        <w:br/>
        <w:t>```bash</w:t>
      </w:r>
      <w:r>
        <w:br/>
        <w:t xml:space="preserve">pip install numpy pandas statsmodels joblib dask distributed </w:t>
      </w:r>
      <w:proofErr w:type="spellStart"/>
      <w:r>
        <w:t>xgboost</w:t>
      </w:r>
      <w:proofErr w:type="spellEnd"/>
      <w:r>
        <w:t xml:space="preserve"> </w:t>
      </w:r>
      <w:proofErr w:type="spellStart"/>
      <w:r>
        <w:t>dask</w:t>
      </w:r>
      <w:proofErr w:type="spellEnd"/>
      <w:r>
        <w:t xml:space="preserve">-ml </w:t>
      </w:r>
      <w:proofErr w:type="spellStart"/>
      <w:r>
        <w:t>yfinance</w:t>
      </w:r>
      <w:proofErr w:type="spellEnd"/>
      <w:r>
        <w:t xml:space="preserve"> matplotlib</w:t>
      </w:r>
    </w:p>
    <w:p w14:paraId="5CF0C034" w14:textId="3BF8EEE7" w:rsidR="000632A6" w:rsidRPr="000632A6" w:rsidRDefault="000632A6" w:rsidP="000632A6">
      <w:pPr>
        <w:rPr>
          <w:lang w:val="en-IN"/>
        </w:rPr>
      </w:pPr>
      <w:r w:rsidRPr="000632A6">
        <w:rPr>
          <w:lang w:val="en-IN"/>
        </w:rPr>
        <w:t xml:space="preserve">pip install </w:t>
      </w:r>
      <w:proofErr w:type="spellStart"/>
      <w:r w:rsidRPr="000632A6">
        <w:rPr>
          <w:lang w:val="en-IN"/>
        </w:rPr>
        <w:t>pytorch_lightning</w:t>
      </w:r>
      <w:proofErr w:type="spellEnd"/>
    </w:p>
    <w:p w14:paraId="7D8CD4A3" w14:textId="57F1D6FA" w:rsidR="000632A6" w:rsidRPr="000632A6" w:rsidRDefault="000632A6" w:rsidP="000632A6">
      <w:pPr>
        <w:rPr>
          <w:lang w:val="en-IN"/>
        </w:rPr>
      </w:pPr>
      <w:r w:rsidRPr="000632A6">
        <w:rPr>
          <w:lang w:val="en-IN"/>
        </w:rPr>
        <w:t>pip install u8darts</w:t>
      </w:r>
    </w:p>
    <w:p w14:paraId="79F3C2A7" w14:textId="24E6BB77" w:rsidR="000632A6" w:rsidRPr="000632A6" w:rsidRDefault="000632A6" w:rsidP="000632A6">
      <w:pPr>
        <w:rPr>
          <w:lang w:val="en-IN"/>
        </w:rPr>
      </w:pPr>
      <w:r w:rsidRPr="000632A6">
        <w:rPr>
          <w:lang w:val="en-IN"/>
        </w:rPr>
        <w:t>pip install darts</w:t>
      </w:r>
    </w:p>
    <w:p w14:paraId="1196BBBA" w14:textId="42B28079" w:rsidR="000632A6" w:rsidRPr="000632A6" w:rsidRDefault="000632A6" w:rsidP="000632A6">
      <w:pPr>
        <w:rPr>
          <w:lang w:val="en-IN"/>
        </w:rPr>
      </w:pPr>
      <w:r w:rsidRPr="000632A6">
        <w:rPr>
          <w:lang w:val="en-IN"/>
        </w:rPr>
        <w:t>pip install arch</w:t>
      </w:r>
    </w:p>
    <w:p w14:paraId="5EAC8DF5" w14:textId="77777777" w:rsidR="000632A6" w:rsidRPr="000632A6" w:rsidRDefault="000632A6" w:rsidP="000632A6">
      <w:pPr>
        <w:rPr>
          <w:lang w:val="en-IN"/>
        </w:rPr>
      </w:pPr>
      <w:r w:rsidRPr="000632A6">
        <w:rPr>
          <w:lang w:val="en-IN"/>
        </w:rPr>
        <w:t xml:space="preserve">pip install </w:t>
      </w:r>
      <w:proofErr w:type="spellStart"/>
      <w:r w:rsidRPr="000632A6">
        <w:rPr>
          <w:lang w:val="en-IN"/>
        </w:rPr>
        <w:t>tensorflow</w:t>
      </w:r>
      <w:proofErr w:type="spellEnd"/>
    </w:p>
    <w:p w14:paraId="3970B56F" w14:textId="77777777" w:rsidR="000632A6" w:rsidRPr="000632A6" w:rsidRDefault="000632A6" w:rsidP="000632A6">
      <w:pPr>
        <w:rPr>
          <w:lang w:val="en-IN"/>
        </w:rPr>
      </w:pPr>
    </w:p>
    <w:p w14:paraId="7081BA3A" w14:textId="5AA8ED74" w:rsidR="000250F8" w:rsidRDefault="00000000">
      <w:r>
        <w:br/>
        <w:t>```</w:t>
      </w:r>
    </w:p>
    <w:p w14:paraId="3BD241ED" w14:textId="77777777" w:rsidR="000250F8" w:rsidRDefault="00000000">
      <w:pPr>
        <w:pStyle w:val="Heading1"/>
      </w:pPr>
      <w:r>
        <w:t>2. Setup and Initialize Dask Client</w:t>
      </w:r>
    </w:p>
    <w:p w14:paraId="0C37E882" w14:textId="77777777" w:rsidR="000250F8" w:rsidRDefault="00000000">
      <w:r>
        <w:t>Dask is used to distribute computations across multiple processes or workers. Initialize a Dask client at the beginning of the script:</w:t>
      </w:r>
      <w:r>
        <w:br/>
      </w:r>
      <w:r>
        <w:br/>
        <w:t>```python</w:t>
      </w:r>
      <w:r>
        <w:br/>
        <w:t>client = Client()</w:t>
      </w:r>
      <w:r>
        <w:br/>
        <w:t>```</w:t>
      </w:r>
    </w:p>
    <w:p w14:paraId="57DF7AAC" w14:textId="77777777" w:rsidR="000250F8" w:rsidRDefault="00000000">
      <w:pPr>
        <w:pStyle w:val="Heading1"/>
      </w:pPr>
      <w:r>
        <w:lastRenderedPageBreak/>
        <w:t>3. Download Data from Yahoo Finance</w:t>
      </w:r>
    </w:p>
    <w:p w14:paraId="33720236" w14:textId="77777777" w:rsidR="000250F8" w:rsidRDefault="00000000">
      <w:r>
        <w:t>The model uses Apple's stock data (`AAPL`) from Yahoo Finance, retrieved from January 1, 2020, to January 1, 2023. The data is then processed to only include the 'Close' price.</w:t>
      </w:r>
      <w:r>
        <w:br/>
      </w:r>
      <w:r>
        <w:br/>
        <w:t>```python</w:t>
      </w:r>
      <w:r>
        <w:br/>
        <w:t>data = yf.download('AAPL', start='2020-01-01', end='2023-01-01')</w:t>
      </w:r>
      <w:r>
        <w:br/>
        <w:t>data = data[['Close']]</w:t>
      </w:r>
      <w:r>
        <w:br/>
        <w:t>data.index = pd.to_datetime(data.index)</w:t>
      </w:r>
      <w:r>
        <w:br/>
        <w:t>data = data.asfreq('B').ffill()</w:t>
      </w:r>
      <w:r>
        <w:br/>
        <w:t>```</w:t>
      </w:r>
    </w:p>
    <w:p w14:paraId="37CB9068" w14:textId="77777777" w:rsidR="000250F8" w:rsidRDefault="00000000">
      <w:pPr>
        <w:pStyle w:val="Heading1"/>
      </w:pPr>
      <w:r>
        <w:t>4. Preprocess Data</w:t>
      </w:r>
    </w:p>
    <w:p w14:paraId="176FC7DD" w14:textId="77777777" w:rsidR="000250F8" w:rsidRDefault="00000000">
      <w:r>
        <w:t>The model computes technical indicators based on the closing price, such as returns, moving averages (5-day, 20-day), and lag features. Missing values are dropped from the resulting dataset.</w:t>
      </w:r>
      <w:r>
        <w:br/>
      </w:r>
      <w:r>
        <w:br/>
        <w:t>```python</w:t>
      </w:r>
      <w:r>
        <w:br/>
        <w:t>indicators['Return'] = data['Close'].pct_change()</w:t>
      </w:r>
      <w:r>
        <w:br/>
        <w:t>indicators['MA_5'] = data['Close'].rolling(window=5).mean()</w:t>
      </w:r>
      <w:r>
        <w:br/>
        <w:t>indicators['MA_20'] = data['Close'].rolling(window=20).mean()</w:t>
      </w:r>
      <w:r>
        <w:br/>
        <w:t>indicators['Lag_1'] = data['Close'].shift(1)</w:t>
      </w:r>
      <w:r>
        <w:br/>
        <w:t>indicators = indicators.dropna()</w:t>
      </w:r>
      <w:r>
        <w:br/>
        <w:t>indicators = dd.from_pandas(indicators, npartitions=4)</w:t>
      </w:r>
      <w:r>
        <w:br/>
        <w:t>```</w:t>
      </w:r>
    </w:p>
    <w:p w14:paraId="36533A35" w14:textId="77777777" w:rsidR="000250F8" w:rsidRDefault="00000000">
      <w:pPr>
        <w:pStyle w:val="Heading1"/>
      </w:pPr>
      <w:r>
        <w:t>5. Split Data into Train and Test Sets</w:t>
      </w:r>
    </w:p>
    <w:p w14:paraId="31ECE3B0" w14:textId="77777777" w:rsidR="000250F8" w:rsidRDefault="00000000">
      <w:r>
        <w:t>The data is split into training and testing sets, with 80% of the data used for training and the remaining 20% for testing.</w:t>
      </w:r>
      <w:r>
        <w:br/>
      </w:r>
      <w:r>
        <w:br/>
        <w:t>```python</w:t>
      </w:r>
      <w:r>
        <w:br/>
        <w:t>train_size = int(len(data) * 0.8)</w:t>
      </w:r>
      <w:r>
        <w:br/>
        <w:t>train, test = data[:train_size], data[train_size:]</w:t>
      </w:r>
      <w:r>
        <w:br/>
        <w:t>```</w:t>
      </w:r>
    </w:p>
    <w:p w14:paraId="67E7A802" w14:textId="77777777" w:rsidR="000250F8" w:rsidRDefault="00000000">
      <w:pPr>
        <w:pStyle w:val="Heading1"/>
      </w:pPr>
      <w:r>
        <w:t>6. Fit ARIMA Model</w:t>
      </w:r>
    </w:p>
    <w:p w14:paraId="3D254319" w14:textId="77777777" w:rsidR="000250F8" w:rsidRDefault="00000000">
      <w:r>
        <w:t>An ARIMA model is fit to the training data. The model is used to generate predictions for the stock prices. The predictions are added to the indicators DataFrame.</w:t>
      </w:r>
      <w:r>
        <w:br/>
      </w:r>
      <w:r>
        <w:br/>
        <w:t>```python</w:t>
      </w:r>
      <w:r>
        <w:br/>
        <w:t>model = ARIMA(train_data, order=(1, 0, 1))</w:t>
      </w:r>
      <w:r>
        <w:br/>
      </w:r>
      <w:r>
        <w:lastRenderedPageBreak/>
        <w:t>model_fit = model.fit()</w:t>
      </w:r>
      <w:r>
        <w:br/>
        <w:t>indicators['ARIMA_Pred'] = model_fit.predict(start=data.index[0], end=data.index[-1])</w:t>
      </w:r>
      <w:r>
        <w:br/>
        <w:t>```</w:t>
      </w:r>
    </w:p>
    <w:p w14:paraId="598BDEE9" w14:textId="77777777" w:rsidR="000250F8" w:rsidRDefault="00000000">
      <w:pPr>
        <w:pStyle w:val="Heading1"/>
      </w:pPr>
      <w:r>
        <w:t>7. Fit XGBoost Model</w:t>
      </w:r>
    </w:p>
    <w:p w14:paraId="65F37FC3" w14:textId="77777777" w:rsidR="000250F8" w:rsidRDefault="00000000">
      <w:r>
        <w:t>The XGBoost model is trained on the same features used for ARIMA predictions. Dask's `DaskXGBRegressor` is used for parallel training.</w:t>
      </w:r>
      <w:r>
        <w:br/>
      </w:r>
      <w:r>
        <w:br/>
        <w:t>```python</w:t>
      </w:r>
      <w:r>
        <w:br/>
        <w:t>dask_model = xgb.dask.DaskXGBRegressor(objective='reg:squarederror', n_estimators=100, learning_rate=0.1)</w:t>
      </w:r>
      <w:r>
        <w:br/>
        <w:t>dask_model.fit(X_train_dask, y_train_dask)</w:t>
      </w:r>
      <w:r>
        <w:br/>
        <w:t>```</w:t>
      </w:r>
    </w:p>
    <w:p w14:paraId="497943FD" w14:textId="77777777" w:rsidR="000250F8" w:rsidRDefault="00000000">
      <w:pPr>
        <w:pStyle w:val="Heading1"/>
      </w:pPr>
      <w:r>
        <w:t>8. Create Hybrid Model with Stacking</w:t>
      </w:r>
    </w:p>
    <w:p w14:paraId="4C322D2E" w14:textId="77777777" w:rsidR="000250F8" w:rsidRDefault="00000000">
      <w:r>
        <w:t>The hybrid model combines the predictions of the ARIMA and XGBoost models using stacking. A Linear Regression model is trained on the predictions of ARIMA and XGBoost.</w:t>
      </w:r>
      <w:r>
        <w:br/>
      </w:r>
      <w:r>
        <w:br/>
        <w:t>```python</w:t>
      </w:r>
      <w:r>
        <w:br/>
        <w:t>stacking_model = LinearRegression()</w:t>
      </w:r>
      <w:r>
        <w:br/>
        <w:t>stacking_model.fit(X_stack, y_stack)</w:t>
      </w:r>
      <w:r>
        <w:br/>
        <w:t>indicators_test_aligned['Hybrid_Pred'] = stacking_model.predict(X_stack)</w:t>
      </w:r>
      <w:r>
        <w:br/>
        <w:t>```</w:t>
      </w:r>
    </w:p>
    <w:p w14:paraId="3BFC299C" w14:textId="77777777" w:rsidR="000250F8" w:rsidRDefault="00000000">
      <w:pPr>
        <w:pStyle w:val="Heading1"/>
      </w:pPr>
      <w:r>
        <w:t>9. Evaluate Performance</w:t>
      </w:r>
    </w:p>
    <w:p w14:paraId="53D50EBA" w14:textId="77777777" w:rsidR="000250F8" w:rsidRDefault="00000000">
      <w:r>
        <w:t>The models' performances are evaluated using the RMSE (Root Mean Squared Error) between the actual and predicted values for the test set.</w:t>
      </w:r>
      <w:r>
        <w:br/>
      </w:r>
      <w:r>
        <w:br/>
        <w:t>```python</w:t>
      </w:r>
      <w:r>
        <w:br/>
        <w:t>rmse_arima = np.sqrt(mean_squared_error(test['Close'], indicators_test_aligned['ARIMA_Pred']))</w:t>
      </w:r>
      <w:r>
        <w:br/>
        <w:t>rmse_xgb = np.sqrt(mean_squared_error(test['Close'], indicators_test_aligned['XGBoost_Pred']))</w:t>
      </w:r>
      <w:r>
        <w:br/>
        <w:t>rmse_hybrid = np.sqrt(mean_squared_error(test['Close'], indicators_test_aligned['Hybrid_Pred']))</w:t>
      </w:r>
      <w:r>
        <w:br/>
        <w:t>```</w:t>
      </w:r>
    </w:p>
    <w:p w14:paraId="2FA2D33B" w14:textId="77777777" w:rsidR="000250F8" w:rsidRDefault="00000000">
      <w:pPr>
        <w:pStyle w:val="Heading1"/>
      </w:pPr>
      <w:r>
        <w:t>10. Measure Execution Time</w:t>
      </w:r>
    </w:p>
    <w:p w14:paraId="148E5A39" w14:textId="77777777" w:rsidR="000250F8" w:rsidRDefault="00000000">
      <w:r>
        <w:t>The execution time of the models is measured for both the configurations with and without HPC (High Performance Computing) using the `measure_execution_time` function.</w:t>
      </w:r>
      <w:r>
        <w:br/>
      </w:r>
      <w:r>
        <w:lastRenderedPageBreak/>
        <w:br/>
        <w:t>```python</w:t>
      </w:r>
      <w:r>
        <w:br/>
        <w:t>time_without_hpc = measure_execution_time(without_hpc_execution, 'Without HPC')</w:t>
      </w:r>
      <w:r>
        <w:br/>
        <w:t>time_with_hpc = measure_execution_time(with_hpc_execution, 'With HPC')</w:t>
      </w:r>
      <w:r>
        <w:br/>
        <w:t>```</w:t>
      </w:r>
    </w:p>
    <w:p w14:paraId="342803BD" w14:textId="77777777" w:rsidR="000250F8" w:rsidRDefault="00000000">
      <w:pPr>
        <w:pStyle w:val="Heading1"/>
      </w:pPr>
      <w:r>
        <w:t>11. Display Results and Performance Summary</w:t>
      </w:r>
    </w:p>
    <w:p w14:paraId="7E244AFD" w14:textId="77777777" w:rsidR="000250F8" w:rsidRDefault="00000000">
      <w:r>
        <w:t>The performance results are summarized in a DataFrame, and visualized in bar charts comparing execution time and RMSE values.</w:t>
      </w:r>
      <w:r>
        <w:br/>
      </w:r>
      <w:r>
        <w:br/>
        <w:t>```python</w:t>
      </w:r>
      <w:r>
        <w:br/>
        <w:t>summary_df = pd.DataFrame(results)</w:t>
      </w:r>
      <w:r>
        <w:br/>
        <w:t>summary_df['Execution_Time'] = [time_without_hpc, time_with_hpc]</w:t>
      </w:r>
      <w:r>
        <w:br/>
        <w:t>```</w:t>
      </w:r>
    </w:p>
    <w:sectPr w:rsidR="000250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2294994">
    <w:abstractNumId w:val="8"/>
  </w:num>
  <w:num w:numId="2" w16cid:durableId="1120762270">
    <w:abstractNumId w:val="6"/>
  </w:num>
  <w:num w:numId="3" w16cid:durableId="1053965237">
    <w:abstractNumId w:val="5"/>
  </w:num>
  <w:num w:numId="4" w16cid:durableId="1716617086">
    <w:abstractNumId w:val="4"/>
  </w:num>
  <w:num w:numId="5" w16cid:durableId="422845618">
    <w:abstractNumId w:val="7"/>
  </w:num>
  <w:num w:numId="6" w16cid:durableId="2012641920">
    <w:abstractNumId w:val="3"/>
  </w:num>
  <w:num w:numId="7" w16cid:durableId="252863539">
    <w:abstractNumId w:val="2"/>
  </w:num>
  <w:num w:numId="8" w16cid:durableId="1588609600">
    <w:abstractNumId w:val="1"/>
  </w:num>
  <w:num w:numId="9" w16cid:durableId="130026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0F8"/>
    <w:rsid w:val="00034616"/>
    <w:rsid w:val="0006063C"/>
    <w:rsid w:val="000632A6"/>
    <w:rsid w:val="0015074B"/>
    <w:rsid w:val="0029639D"/>
    <w:rsid w:val="00326F90"/>
    <w:rsid w:val="003D5D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8DEE1"/>
  <w14:defaultImageDpi w14:val="300"/>
  <w15:docId w15:val="{267A8D30-3B8E-42DA-8382-F5B3A639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59690">
      <w:bodyDiv w:val="1"/>
      <w:marLeft w:val="0"/>
      <w:marRight w:val="0"/>
      <w:marTop w:val="0"/>
      <w:marBottom w:val="0"/>
      <w:divBdr>
        <w:top w:val="none" w:sz="0" w:space="0" w:color="auto"/>
        <w:left w:val="none" w:sz="0" w:space="0" w:color="auto"/>
        <w:bottom w:val="none" w:sz="0" w:space="0" w:color="auto"/>
        <w:right w:val="none" w:sz="0" w:space="0" w:color="auto"/>
      </w:divBdr>
      <w:divsChild>
        <w:div w:id="1184713347">
          <w:marLeft w:val="0"/>
          <w:marRight w:val="0"/>
          <w:marTop w:val="0"/>
          <w:marBottom w:val="0"/>
          <w:divBdr>
            <w:top w:val="none" w:sz="0" w:space="0" w:color="auto"/>
            <w:left w:val="none" w:sz="0" w:space="0" w:color="auto"/>
            <w:bottom w:val="none" w:sz="0" w:space="0" w:color="auto"/>
            <w:right w:val="none" w:sz="0" w:space="0" w:color="auto"/>
          </w:divBdr>
          <w:divsChild>
            <w:div w:id="302583153">
              <w:marLeft w:val="0"/>
              <w:marRight w:val="0"/>
              <w:marTop w:val="0"/>
              <w:marBottom w:val="0"/>
              <w:divBdr>
                <w:top w:val="none" w:sz="0" w:space="0" w:color="auto"/>
                <w:left w:val="none" w:sz="0" w:space="0" w:color="auto"/>
                <w:bottom w:val="none" w:sz="0" w:space="0" w:color="auto"/>
                <w:right w:val="none" w:sz="0" w:space="0" w:color="auto"/>
              </w:divBdr>
            </w:div>
            <w:div w:id="592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4707">
      <w:bodyDiv w:val="1"/>
      <w:marLeft w:val="0"/>
      <w:marRight w:val="0"/>
      <w:marTop w:val="0"/>
      <w:marBottom w:val="0"/>
      <w:divBdr>
        <w:top w:val="none" w:sz="0" w:space="0" w:color="auto"/>
        <w:left w:val="none" w:sz="0" w:space="0" w:color="auto"/>
        <w:bottom w:val="none" w:sz="0" w:space="0" w:color="auto"/>
        <w:right w:val="none" w:sz="0" w:space="0" w:color="auto"/>
      </w:divBdr>
      <w:divsChild>
        <w:div w:id="1329745691">
          <w:marLeft w:val="0"/>
          <w:marRight w:val="0"/>
          <w:marTop w:val="0"/>
          <w:marBottom w:val="0"/>
          <w:divBdr>
            <w:top w:val="none" w:sz="0" w:space="0" w:color="auto"/>
            <w:left w:val="none" w:sz="0" w:space="0" w:color="auto"/>
            <w:bottom w:val="none" w:sz="0" w:space="0" w:color="auto"/>
            <w:right w:val="none" w:sz="0" w:space="0" w:color="auto"/>
          </w:divBdr>
          <w:divsChild>
            <w:div w:id="785393190">
              <w:marLeft w:val="0"/>
              <w:marRight w:val="0"/>
              <w:marTop w:val="0"/>
              <w:marBottom w:val="0"/>
              <w:divBdr>
                <w:top w:val="none" w:sz="0" w:space="0" w:color="auto"/>
                <w:left w:val="none" w:sz="0" w:space="0" w:color="auto"/>
                <w:bottom w:val="none" w:sz="0" w:space="0" w:color="auto"/>
                <w:right w:val="none" w:sz="0" w:space="0" w:color="auto"/>
              </w:divBdr>
            </w:div>
            <w:div w:id="492376594">
              <w:marLeft w:val="0"/>
              <w:marRight w:val="0"/>
              <w:marTop w:val="0"/>
              <w:marBottom w:val="0"/>
              <w:divBdr>
                <w:top w:val="none" w:sz="0" w:space="0" w:color="auto"/>
                <w:left w:val="none" w:sz="0" w:space="0" w:color="auto"/>
                <w:bottom w:val="none" w:sz="0" w:space="0" w:color="auto"/>
                <w:right w:val="none" w:sz="0" w:space="0" w:color="auto"/>
              </w:divBdr>
            </w:div>
            <w:div w:id="15416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936">
      <w:bodyDiv w:val="1"/>
      <w:marLeft w:val="0"/>
      <w:marRight w:val="0"/>
      <w:marTop w:val="0"/>
      <w:marBottom w:val="0"/>
      <w:divBdr>
        <w:top w:val="none" w:sz="0" w:space="0" w:color="auto"/>
        <w:left w:val="none" w:sz="0" w:space="0" w:color="auto"/>
        <w:bottom w:val="none" w:sz="0" w:space="0" w:color="auto"/>
        <w:right w:val="none" w:sz="0" w:space="0" w:color="auto"/>
      </w:divBdr>
      <w:divsChild>
        <w:div w:id="1699818195">
          <w:marLeft w:val="0"/>
          <w:marRight w:val="0"/>
          <w:marTop w:val="0"/>
          <w:marBottom w:val="0"/>
          <w:divBdr>
            <w:top w:val="none" w:sz="0" w:space="0" w:color="auto"/>
            <w:left w:val="none" w:sz="0" w:space="0" w:color="auto"/>
            <w:bottom w:val="none" w:sz="0" w:space="0" w:color="auto"/>
            <w:right w:val="none" w:sz="0" w:space="0" w:color="auto"/>
          </w:divBdr>
          <w:divsChild>
            <w:div w:id="1134644243">
              <w:marLeft w:val="0"/>
              <w:marRight w:val="0"/>
              <w:marTop w:val="0"/>
              <w:marBottom w:val="0"/>
              <w:divBdr>
                <w:top w:val="none" w:sz="0" w:space="0" w:color="auto"/>
                <w:left w:val="none" w:sz="0" w:space="0" w:color="auto"/>
                <w:bottom w:val="none" w:sz="0" w:space="0" w:color="auto"/>
                <w:right w:val="none" w:sz="0" w:space="0" w:color="auto"/>
              </w:divBdr>
            </w:div>
            <w:div w:id="27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0678">
      <w:bodyDiv w:val="1"/>
      <w:marLeft w:val="0"/>
      <w:marRight w:val="0"/>
      <w:marTop w:val="0"/>
      <w:marBottom w:val="0"/>
      <w:divBdr>
        <w:top w:val="none" w:sz="0" w:space="0" w:color="auto"/>
        <w:left w:val="none" w:sz="0" w:space="0" w:color="auto"/>
        <w:bottom w:val="none" w:sz="0" w:space="0" w:color="auto"/>
        <w:right w:val="none" w:sz="0" w:space="0" w:color="auto"/>
      </w:divBdr>
      <w:divsChild>
        <w:div w:id="689916603">
          <w:marLeft w:val="0"/>
          <w:marRight w:val="0"/>
          <w:marTop w:val="0"/>
          <w:marBottom w:val="0"/>
          <w:divBdr>
            <w:top w:val="none" w:sz="0" w:space="0" w:color="auto"/>
            <w:left w:val="none" w:sz="0" w:space="0" w:color="auto"/>
            <w:bottom w:val="none" w:sz="0" w:space="0" w:color="auto"/>
            <w:right w:val="none" w:sz="0" w:space="0" w:color="auto"/>
          </w:divBdr>
          <w:divsChild>
            <w:div w:id="482505585">
              <w:marLeft w:val="0"/>
              <w:marRight w:val="0"/>
              <w:marTop w:val="0"/>
              <w:marBottom w:val="0"/>
              <w:divBdr>
                <w:top w:val="none" w:sz="0" w:space="0" w:color="auto"/>
                <w:left w:val="none" w:sz="0" w:space="0" w:color="auto"/>
                <w:bottom w:val="none" w:sz="0" w:space="0" w:color="auto"/>
                <w:right w:val="none" w:sz="0" w:space="0" w:color="auto"/>
              </w:divBdr>
            </w:div>
            <w:div w:id="1571961020">
              <w:marLeft w:val="0"/>
              <w:marRight w:val="0"/>
              <w:marTop w:val="0"/>
              <w:marBottom w:val="0"/>
              <w:divBdr>
                <w:top w:val="none" w:sz="0" w:space="0" w:color="auto"/>
                <w:left w:val="none" w:sz="0" w:space="0" w:color="auto"/>
                <w:bottom w:val="none" w:sz="0" w:space="0" w:color="auto"/>
                <w:right w:val="none" w:sz="0" w:space="0" w:color="auto"/>
              </w:divBdr>
            </w:div>
            <w:div w:id="5764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92E5805F7FEE345A9A1DFA754AEA31D" ma:contentTypeVersion="12" ma:contentTypeDescription="Create a new document." ma:contentTypeScope="" ma:versionID="a411fe10bb11f09a9c8fbea1505493e0">
  <xsd:schema xmlns:xsd="http://www.w3.org/2001/XMLSchema" xmlns:xs="http://www.w3.org/2001/XMLSchema" xmlns:p="http://schemas.microsoft.com/office/2006/metadata/properties" xmlns:ns2="eb41434c-29e6-4e1f-a850-4fcbe8ef3a0d" xmlns:ns3="1b62ace7-dc63-422a-bc3d-160030b6c544" targetNamespace="http://schemas.microsoft.com/office/2006/metadata/properties" ma:root="true" ma:fieldsID="f4c26e3e134797ba56dcaf68ad3d9e75" ns2:_="" ns3:_="">
    <xsd:import namespace="eb41434c-29e6-4e1f-a850-4fcbe8ef3a0d"/>
    <xsd:import namespace="1b62ace7-dc63-422a-bc3d-160030b6c5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1434c-29e6-4e1f-a850-4fcbe8ef3a0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34f2db7-5c9e-4885-aa5f-8b428826e26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2ace7-dc63-422a-bc3d-160030b6c54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750f2a1-3931-4842-b251-9e3c73bd3725}" ma:internalName="TaxCatchAll" ma:showField="CatchAllData" ma:web="1b62ace7-dc63-422a-bc3d-160030b6c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b41434c-29e6-4e1f-a850-4fcbe8ef3a0d" xsi:nil="true"/>
    <TaxCatchAll xmlns="1b62ace7-dc63-422a-bc3d-160030b6c544" xsi:nil="true"/>
    <lcf76f155ced4ddcb4097134ff3c332f xmlns="eb41434c-29e6-4e1f-a850-4fcbe8ef3a0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7839FD41-A4A0-41BA-A99D-15D78709C64F}"/>
</file>

<file path=customXml/itemProps3.xml><?xml version="1.0" encoding="utf-8"?>
<ds:datastoreItem xmlns:ds="http://schemas.openxmlformats.org/officeDocument/2006/customXml" ds:itemID="{4D386BB9-0BE0-4788-B000-9967C817C335}"/>
</file>

<file path=customXml/itemProps4.xml><?xml version="1.0" encoding="utf-8"?>
<ds:datastoreItem xmlns:ds="http://schemas.openxmlformats.org/officeDocument/2006/customXml" ds:itemID="{E0CD1B10-23FF-4C23-A2FE-522800C807C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Nandhitha Baskaran</cp:lastModifiedBy>
  <cp:revision>2</cp:revision>
  <dcterms:created xsi:type="dcterms:W3CDTF">2013-12-23T23:15:00Z</dcterms:created>
  <dcterms:modified xsi:type="dcterms:W3CDTF">2025-02-25T17:16:00Z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0x010100E92E5805F7FEE345A9A1DFA754AEA31D</vt:lpwstr>
  </property>
</Properties>
</file>