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9202" w14:textId="3640FBA9" w:rsidR="00AE2A54" w:rsidRPr="00F54118" w:rsidRDefault="00F54118" w:rsidP="00F54118">
      <w:pPr>
        <w:pStyle w:val="ListParagraph"/>
        <w:rPr>
          <w:b/>
          <w:bCs/>
        </w:rPr>
      </w:pPr>
      <w:r w:rsidRPr="00F54118">
        <w:rPr>
          <w:rStyle w:val="Heading1Char"/>
          <w:b/>
          <w:bCs/>
        </w:rPr>
        <w:t>1.New Imports and Installations</w:t>
      </w:r>
      <w:r w:rsidRPr="00F54118">
        <w:rPr>
          <w:b/>
          <w:bCs/>
        </w:rPr>
        <w:br/>
      </w:r>
      <w:r w:rsidRPr="00F54118">
        <w:rPr>
          <w:b/>
          <w:bCs/>
        </w:rPr>
        <w:br/>
        <w:t xml:space="preserve">pip install </w:t>
      </w:r>
      <w:proofErr w:type="spellStart"/>
      <w:r w:rsidRPr="00F54118">
        <w:rPr>
          <w:b/>
          <w:bCs/>
        </w:rPr>
        <w:t>asyncio</w:t>
      </w:r>
      <w:proofErr w:type="spellEnd"/>
    </w:p>
    <w:p w14:paraId="3F2D1DA8" w14:textId="499D6FD1" w:rsidR="00F54118" w:rsidRDefault="00F54118" w:rsidP="00F54118">
      <w:pPr>
        <w:pStyle w:val="ListParagraph"/>
        <w:rPr>
          <w:b/>
          <w:bCs/>
        </w:rPr>
      </w:pPr>
      <w:r w:rsidRPr="00F54118">
        <w:rPr>
          <w:b/>
          <w:bCs/>
        </w:rPr>
        <w:t>pip install "flask[async]"</w:t>
      </w:r>
    </w:p>
    <w:p w14:paraId="1C968F6A" w14:textId="77777777" w:rsidR="00F54118" w:rsidRPr="00F54118" w:rsidRDefault="00F54118" w:rsidP="00F54118">
      <w:pPr>
        <w:rPr>
          <w:b/>
          <w:bCs/>
        </w:rPr>
      </w:pPr>
      <w:r w:rsidRPr="00F54118">
        <w:rPr>
          <w:rStyle w:val="Heading1Char"/>
          <w:b/>
          <w:bCs/>
        </w:rPr>
        <w:t xml:space="preserve">        </w:t>
      </w:r>
      <w:r w:rsidRPr="00F54118">
        <w:rPr>
          <w:rStyle w:val="Heading1Char"/>
          <w:b/>
          <w:bCs/>
        </w:rPr>
        <w:t>2. Overall Workflow</w:t>
      </w:r>
      <w:r>
        <w:rPr>
          <w:b/>
          <w:bCs/>
        </w:rPr>
        <w:br/>
      </w:r>
      <w:r>
        <w:rPr>
          <w:b/>
          <w:bCs/>
        </w:rPr>
        <w:br/>
      </w:r>
      <w:r>
        <w:rPr>
          <w:b/>
          <w:bCs/>
        </w:rPr>
        <w:tab/>
      </w:r>
      <w:r w:rsidRPr="00F54118">
        <w:rPr>
          <w:b/>
          <w:bCs/>
        </w:rPr>
        <w:t>The application now follows an asynchronous, non-blocking workflow:</w:t>
      </w:r>
    </w:p>
    <w:p w14:paraId="57089C04" w14:textId="77777777" w:rsidR="00F54118" w:rsidRPr="00F54118" w:rsidRDefault="00F54118" w:rsidP="00F54118">
      <w:pPr>
        <w:numPr>
          <w:ilvl w:val="0"/>
          <w:numId w:val="3"/>
        </w:numPr>
        <w:rPr>
          <w:b/>
          <w:bCs/>
        </w:rPr>
      </w:pPr>
      <w:r w:rsidRPr="00F54118">
        <w:rPr>
          <w:b/>
          <w:bCs/>
        </w:rPr>
        <w:t>Client Request: A client sends a POST request to the /start-job endpoint, including an Excel/CSV file with identifiers and optional job details.</w:t>
      </w:r>
    </w:p>
    <w:p w14:paraId="00561C60" w14:textId="77777777" w:rsidR="00F54118" w:rsidRPr="00F54118" w:rsidRDefault="00F54118" w:rsidP="00F54118">
      <w:pPr>
        <w:numPr>
          <w:ilvl w:val="0"/>
          <w:numId w:val="3"/>
        </w:numPr>
        <w:rPr>
          <w:b/>
          <w:bCs/>
        </w:rPr>
      </w:pPr>
      <w:r w:rsidRPr="00F54118">
        <w:rPr>
          <w:b/>
          <w:bCs/>
        </w:rPr>
        <w:t xml:space="preserve">File &amp; Job ID Handling (Synchronous): The Flask application synchronously handles file upload, parses identifiers from the file, and generates a unique </w:t>
      </w:r>
      <w:proofErr w:type="spellStart"/>
      <w:r w:rsidRPr="00F54118">
        <w:rPr>
          <w:b/>
          <w:bCs/>
        </w:rPr>
        <w:t>job_id</w:t>
      </w:r>
      <w:proofErr w:type="spellEnd"/>
      <w:r w:rsidRPr="00F54118">
        <w:rPr>
          <w:b/>
          <w:bCs/>
        </w:rPr>
        <w:t xml:space="preserve"> if not provided.</w:t>
      </w:r>
    </w:p>
    <w:p w14:paraId="028B36F7" w14:textId="77777777" w:rsidR="00F54118" w:rsidRPr="00F54118" w:rsidRDefault="00F54118" w:rsidP="00F54118">
      <w:pPr>
        <w:numPr>
          <w:ilvl w:val="0"/>
          <w:numId w:val="3"/>
        </w:numPr>
        <w:rPr>
          <w:b/>
          <w:bCs/>
        </w:rPr>
      </w:pPr>
      <w:r w:rsidRPr="00F54118">
        <w:rPr>
          <w:b/>
          <w:bCs/>
        </w:rPr>
        <w:t xml:space="preserve">Database Initialization (Synchronous in Thread): The job and </w:t>
      </w:r>
      <w:proofErr w:type="spellStart"/>
      <w:r w:rsidRPr="00F54118">
        <w:rPr>
          <w:b/>
          <w:bCs/>
        </w:rPr>
        <w:t>job_details</w:t>
      </w:r>
      <w:proofErr w:type="spellEnd"/>
      <w:r w:rsidRPr="00F54118">
        <w:rPr>
          <w:b/>
          <w:bCs/>
        </w:rPr>
        <w:t xml:space="preserve"> are inserted into the PostgreSQL database. This synchronous database operation is wrapped with </w:t>
      </w:r>
      <w:proofErr w:type="spellStart"/>
      <w:r w:rsidRPr="00F54118">
        <w:rPr>
          <w:b/>
          <w:bCs/>
        </w:rPr>
        <w:t>asyncio.to_thread</w:t>
      </w:r>
      <w:proofErr w:type="spellEnd"/>
      <w:r w:rsidRPr="00F54118">
        <w:rPr>
          <w:b/>
          <w:bCs/>
        </w:rPr>
        <w:t xml:space="preserve"> to prevent it from blocking the main asynchronous event loop.</w:t>
      </w:r>
    </w:p>
    <w:p w14:paraId="31C85C07" w14:textId="77777777" w:rsidR="00F54118" w:rsidRPr="00F54118" w:rsidRDefault="00F54118" w:rsidP="00F54118">
      <w:pPr>
        <w:numPr>
          <w:ilvl w:val="0"/>
          <w:numId w:val="3"/>
        </w:numPr>
        <w:rPr>
          <w:b/>
          <w:bCs/>
        </w:rPr>
      </w:pPr>
      <w:r w:rsidRPr="00F54118">
        <w:rPr>
          <w:b/>
          <w:bCs/>
        </w:rPr>
        <w:t>Concurrent Task Execution (Asynchronous):</w:t>
      </w:r>
    </w:p>
    <w:p w14:paraId="6E7F4687" w14:textId="77777777" w:rsidR="00F54118" w:rsidRPr="00F54118" w:rsidRDefault="00F54118" w:rsidP="00F54118">
      <w:pPr>
        <w:numPr>
          <w:ilvl w:val="1"/>
          <w:numId w:val="3"/>
        </w:numPr>
        <w:rPr>
          <w:b/>
          <w:bCs/>
        </w:rPr>
      </w:pPr>
      <w:r w:rsidRPr="00F54118">
        <w:rPr>
          <w:b/>
          <w:bCs/>
        </w:rPr>
        <w:t xml:space="preserve">For each identifier, an asynchronous </w:t>
      </w:r>
      <w:proofErr w:type="spellStart"/>
      <w:r w:rsidRPr="00F54118">
        <w:rPr>
          <w:b/>
          <w:bCs/>
        </w:rPr>
        <w:t>process_single_identifier</w:t>
      </w:r>
      <w:proofErr w:type="spellEnd"/>
      <w:r w:rsidRPr="00F54118">
        <w:rPr>
          <w:b/>
          <w:bCs/>
        </w:rPr>
        <w:t xml:space="preserve"> task is created. This task simulates an external search and updates the database.</w:t>
      </w:r>
    </w:p>
    <w:p w14:paraId="23C1ACBB" w14:textId="77777777" w:rsidR="00F54118" w:rsidRPr="00F54118" w:rsidRDefault="00F54118" w:rsidP="00F54118">
      <w:pPr>
        <w:numPr>
          <w:ilvl w:val="1"/>
          <w:numId w:val="3"/>
        </w:numPr>
        <w:rPr>
          <w:b/>
          <w:bCs/>
        </w:rPr>
      </w:pPr>
      <w:r w:rsidRPr="00F54118">
        <w:rPr>
          <w:b/>
          <w:bCs/>
        </w:rPr>
        <w:t xml:space="preserve">A </w:t>
      </w:r>
      <w:proofErr w:type="spellStart"/>
      <w:r w:rsidRPr="00F54118">
        <w:rPr>
          <w:b/>
          <w:bCs/>
        </w:rPr>
        <w:t>dummy_async_function</w:t>
      </w:r>
      <w:proofErr w:type="spellEnd"/>
      <w:r w:rsidRPr="00F54118">
        <w:rPr>
          <w:b/>
          <w:bCs/>
        </w:rPr>
        <w:t xml:space="preserve"> (representing other asynchronous logic, potentially from other modules) is also created.</w:t>
      </w:r>
    </w:p>
    <w:p w14:paraId="580C5195" w14:textId="77777777" w:rsidR="00F54118" w:rsidRPr="00F54118" w:rsidRDefault="00F54118" w:rsidP="00F54118">
      <w:pPr>
        <w:numPr>
          <w:ilvl w:val="1"/>
          <w:numId w:val="3"/>
        </w:numPr>
        <w:rPr>
          <w:b/>
          <w:bCs/>
        </w:rPr>
      </w:pPr>
      <w:r w:rsidRPr="00F54118">
        <w:rPr>
          <w:b/>
          <w:bCs/>
        </w:rPr>
        <w:t xml:space="preserve">All these tasks are then run concurrently using </w:t>
      </w:r>
      <w:proofErr w:type="spellStart"/>
      <w:proofErr w:type="gramStart"/>
      <w:r w:rsidRPr="00F54118">
        <w:rPr>
          <w:b/>
          <w:bCs/>
        </w:rPr>
        <w:t>asyncio.gather</w:t>
      </w:r>
      <w:proofErr w:type="spellEnd"/>
      <w:proofErr w:type="gramEnd"/>
      <w:r w:rsidRPr="00F54118">
        <w:rPr>
          <w:b/>
          <w:bCs/>
        </w:rPr>
        <w:t>. This means they start and execute in parallel, not sequentially.</w:t>
      </w:r>
    </w:p>
    <w:p w14:paraId="6BA29E30" w14:textId="77777777" w:rsidR="00F54118" w:rsidRPr="00F54118" w:rsidRDefault="00F54118" w:rsidP="00F54118">
      <w:pPr>
        <w:numPr>
          <w:ilvl w:val="0"/>
          <w:numId w:val="3"/>
        </w:numPr>
        <w:rPr>
          <w:b/>
          <w:bCs/>
        </w:rPr>
      </w:pPr>
      <w:r w:rsidRPr="00F54118">
        <w:rPr>
          <w:b/>
          <w:bCs/>
        </w:rPr>
        <w:t>Task Details:</w:t>
      </w:r>
    </w:p>
    <w:p w14:paraId="589B8834" w14:textId="77777777" w:rsidR="00F54118" w:rsidRPr="00F54118" w:rsidRDefault="00F54118" w:rsidP="00F54118">
      <w:pPr>
        <w:numPr>
          <w:ilvl w:val="1"/>
          <w:numId w:val="3"/>
        </w:numPr>
        <w:rPr>
          <w:b/>
          <w:bCs/>
        </w:rPr>
      </w:pPr>
      <w:proofErr w:type="spellStart"/>
      <w:r w:rsidRPr="00F54118">
        <w:rPr>
          <w:b/>
          <w:bCs/>
        </w:rPr>
        <w:t>search_website</w:t>
      </w:r>
      <w:proofErr w:type="spellEnd"/>
      <w:r w:rsidRPr="00F54118">
        <w:rPr>
          <w:b/>
          <w:bCs/>
        </w:rPr>
        <w:t xml:space="preserve">(identifier): This core logic is now an async function and uses await </w:t>
      </w:r>
      <w:proofErr w:type="spellStart"/>
      <w:proofErr w:type="gramStart"/>
      <w:r w:rsidRPr="00F54118">
        <w:rPr>
          <w:b/>
          <w:bCs/>
        </w:rPr>
        <w:t>asyncio.sleep</w:t>
      </w:r>
      <w:proofErr w:type="spellEnd"/>
      <w:proofErr w:type="gramEnd"/>
      <w:r w:rsidRPr="00F54118">
        <w:rPr>
          <w:b/>
          <w:bCs/>
        </w:rPr>
        <w:t xml:space="preserve"> (simulating non-blocking I/O) instead of </w:t>
      </w:r>
      <w:proofErr w:type="spellStart"/>
      <w:proofErr w:type="gramStart"/>
      <w:r w:rsidRPr="00F54118">
        <w:rPr>
          <w:b/>
          <w:bCs/>
        </w:rPr>
        <w:t>time.sleep</w:t>
      </w:r>
      <w:proofErr w:type="spellEnd"/>
      <w:proofErr w:type="gramEnd"/>
      <w:r w:rsidRPr="00F54118">
        <w:rPr>
          <w:b/>
          <w:bCs/>
        </w:rPr>
        <w:t xml:space="preserve"> (which blocks).</w:t>
      </w:r>
    </w:p>
    <w:p w14:paraId="61C51AF7" w14:textId="77777777" w:rsidR="00F54118" w:rsidRPr="00F54118" w:rsidRDefault="00F54118" w:rsidP="00F54118">
      <w:pPr>
        <w:numPr>
          <w:ilvl w:val="1"/>
          <w:numId w:val="3"/>
        </w:numPr>
        <w:rPr>
          <w:b/>
          <w:bCs/>
        </w:rPr>
      </w:pPr>
      <w:proofErr w:type="spellStart"/>
      <w:r w:rsidRPr="00F54118">
        <w:rPr>
          <w:b/>
          <w:bCs/>
        </w:rPr>
        <w:t>update_detail_status_and_check_completion</w:t>
      </w:r>
      <w:proofErr w:type="spellEnd"/>
      <w:r w:rsidRPr="00F54118">
        <w:rPr>
          <w:b/>
          <w:bCs/>
        </w:rPr>
        <w:t xml:space="preserve">: This database operation remains synchronous but is called via </w:t>
      </w:r>
      <w:proofErr w:type="spellStart"/>
      <w:r w:rsidRPr="00F54118">
        <w:rPr>
          <w:b/>
          <w:bCs/>
        </w:rPr>
        <w:t>asyncio.to_thread</w:t>
      </w:r>
      <w:proofErr w:type="spellEnd"/>
      <w:r w:rsidRPr="00F54118">
        <w:rPr>
          <w:b/>
          <w:bCs/>
        </w:rPr>
        <w:t xml:space="preserve"> to be executed in a separate thread, preventing it from blocking the main async process.</w:t>
      </w:r>
    </w:p>
    <w:p w14:paraId="19961FF8" w14:textId="77777777" w:rsidR="00F54118" w:rsidRPr="00F54118" w:rsidRDefault="00F54118" w:rsidP="00F54118">
      <w:pPr>
        <w:numPr>
          <w:ilvl w:val="0"/>
          <w:numId w:val="3"/>
        </w:numPr>
        <w:rPr>
          <w:rStyle w:val="Heading1Char"/>
          <w:rFonts w:asciiTheme="minorHAnsi" w:eastAsiaTheme="minorHAnsi" w:hAnsiTheme="minorHAnsi" w:cstheme="minorBidi"/>
          <w:b/>
          <w:bCs/>
          <w:color w:val="auto"/>
          <w:sz w:val="24"/>
          <w:szCs w:val="24"/>
        </w:rPr>
      </w:pPr>
      <w:r w:rsidRPr="00F54118">
        <w:rPr>
          <w:b/>
          <w:bCs/>
        </w:rPr>
        <w:t>Response: Once all concurrent tasks (</w:t>
      </w:r>
      <w:proofErr w:type="spellStart"/>
      <w:r w:rsidRPr="00F54118">
        <w:rPr>
          <w:b/>
          <w:bCs/>
        </w:rPr>
        <w:t>search_website</w:t>
      </w:r>
      <w:proofErr w:type="spellEnd"/>
      <w:r w:rsidRPr="00F54118">
        <w:rPr>
          <w:b/>
          <w:bCs/>
        </w:rPr>
        <w:t xml:space="preserve"> for all identifiers and the </w:t>
      </w:r>
      <w:proofErr w:type="spellStart"/>
      <w:r w:rsidRPr="00F54118">
        <w:rPr>
          <w:b/>
          <w:bCs/>
        </w:rPr>
        <w:t>dummy_async_function</w:t>
      </w:r>
      <w:proofErr w:type="spellEnd"/>
      <w:r w:rsidRPr="00F54118">
        <w:rPr>
          <w:b/>
          <w:bCs/>
        </w:rPr>
        <w:t>) complete, the Flask application compiles the results and returns a JSON response to the client.</w:t>
      </w:r>
      <w:r>
        <w:rPr>
          <w:b/>
          <w:bCs/>
        </w:rPr>
        <w:br/>
      </w:r>
      <w:r>
        <w:rPr>
          <w:b/>
          <w:bCs/>
        </w:rPr>
        <w:br/>
      </w:r>
      <w:r>
        <w:rPr>
          <w:b/>
          <w:bCs/>
        </w:rPr>
        <w:br/>
      </w:r>
    </w:p>
    <w:p w14:paraId="6ECF7E38" w14:textId="77777777" w:rsidR="00F54118" w:rsidRPr="00F54118" w:rsidRDefault="00F54118" w:rsidP="00F54118">
      <w:pPr>
        <w:ind w:left="720"/>
        <w:rPr>
          <w:rStyle w:val="Heading1Char"/>
          <w:rFonts w:asciiTheme="minorHAnsi" w:eastAsiaTheme="minorHAnsi" w:hAnsiTheme="minorHAnsi" w:cstheme="minorBidi"/>
          <w:b/>
          <w:bCs/>
          <w:color w:val="auto"/>
          <w:sz w:val="24"/>
          <w:szCs w:val="24"/>
        </w:rPr>
      </w:pPr>
    </w:p>
    <w:p w14:paraId="773D8990" w14:textId="2F5519E7" w:rsidR="00F54118" w:rsidRPr="00F54118" w:rsidRDefault="00F54118" w:rsidP="00F54118">
      <w:pPr>
        <w:ind w:left="720"/>
        <w:rPr>
          <w:b/>
          <w:bCs/>
        </w:rPr>
      </w:pPr>
      <w:r w:rsidRPr="00F54118">
        <w:rPr>
          <w:rStyle w:val="Heading1Char"/>
        </w:rPr>
        <w:lastRenderedPageBreak/>
        <w:br/>
      </w:r>
      <w:r w:rsidRPr="00F54118">
        <w:rPr>
          <w:rStyle w:val="Heading1Char"/>
          <w:b/>
          <w:bCs/>
        </w:rPr>
        <w:t>3. Integrating Synchronous Functions into Asynchronous Flows</w:t>
      </w:r>
    </w:p>
    <w:p w14:paraId="0ED3552C" w14:textId="77777777" w:rsidR="00F54118" w:rsidRDefault="00F54118" w:rsidP="00F54118">
      <w:pPr>
        <w:pStyle w:val="ListParagraph"/>
        <w:numPr>
          <w:ilvl w:val="0"/>
          <w:numId w:val="5"/>
        </w:numPr>
        <w:rPr>
          <w:b/>
          <w:bCs/>
        </w:rPr>
      </w:pPr>
      <w:r w:rsidRPr="00F54118">
        <w:rPr>
          <w:b/>
          <w:bCs/>
        </w:rPr>
        <w:t>The main challenge when mixing async and sync code is ensuring that synchronous, blocking operations (like traditional file I/O or database calls using libraries that don't support async/await) don't freeze the entire asynchronous event loop.</w:t>
      </w:r>
    </w:p>
    <w:p w14:paraId="125183C9" w14:textId="77777777" w:rsidR="00F54118" w:rsidRPr="00F54118" w:rsidRDefault="00F54118" w:rsidP="00F54118">
      <w:pPr>
        <w:pStyle w:val="ListParagraph"/>
        <w:ind w:left="1080"/>
        <w:rPr>
          <w:b/>
          <w:bCs/>
        </w:rPr>
      </w:pPr>
    </w:p>
    <w:p w14:paraId="21298377" w14:textId="6EE50137" w:rsidR="00F54118" w:rsidRDefault="00F54118" w:rsidP="00F54118">
      <w:pPr>
        <w:pStyle w:val="ListParagraph"/>
        <w:numPr>
          <w:ilvl w:val="0"/>
          <w:numId w:val="5"/>
        </w:numPr>
        <w:rPr>
          <w:b/>
          <w:bCs/>
        </w:rPr>
      </w:pPr>
      <w:r w:rsidRPr="00F54118">
        <w:rPr>
          <w:b/>
          <w:bCs/>
        </w:rPr>
        <w:t xml:space="preserve">How it was done: We leveraged await </w:t>
      </w:r>
      <w:proofErr w:type="spellStart"/>
      <w:r w:rsidRPr="00F54118">
        <w:rPr>
          <w:b/>
          <w:bCs/>
        </w:rPr>
        <w:t>asyncio.to_</w:t>
      </w:r>
      <w:proofErr w:type="gramStart"/>
      <w:r w:rsidRPr="00F54118">
        <w:rPr>
          <w:b/>
          <w:bCs/>
        </w:rPr>
        <w:t>thread</w:t>
      </w:r>
      <w:proofErr w:type="spellEnd"/>
      <w:r w:rsidRPr="00F54118">
        <w:rPr>
          <w:b/>
          <w:bCs/>
        </w:rPr>
        <w:t>(</w:t>
      </w:r>
      <w:proofErr w:type="spellStart"/>
      <w:proofErr w:type="gramEnd"/>
      <w:r w:rsidRPr="00F54118">
        <w:rPr>
          <w:b/>
          <w:bCs/>
        </w:rPr>
        <w:t>synchronous_function</w:t>
      </w:r>
      <w:proofErr w:type="spellEnd"/>
      <w:r w:rsidRPr="00F54118">
        <w:rPr>
          <w:b/>
          <w:bCs/>
        </w:rPr>
        <w:t>, *</w:t>
      </w:r>
      <w:proofErr w:type="spellStart"/>
      <w:r w:rsidRPr="00F54118">
        <w:rPr>
          <w:b/>
          <w:bCs/>
        </w:rPr>
        <w:t>args</w:t>
      </w:r>
      <w:proofErr w:type="spellEnd"/>
      <w:r w:rsidRPr="00F54118">
        <w:rPr>
          <w:b/>
          <w:bCs/>
        </w:rPr>
        <w:t>).</w:t>
      </w:r>
    </w:p>
    <w:p w14:paraId="47CB6E5D" w14:textId="77777777" w:rsidR="00F54118" w:rsidRPr="00F54118" w:rsidRDefault="00F54118" w:rsidP="00F54118">
      <w:pPr>
        <w:pStyle w:val="ListParagraph"/>
        <w:rPr>
          <w:b/>
          <w:bCs/>
        </w:rPr>
      </w:pPr>
    </w:p>
    <w:p w14:paraId="7A70787E" w14:textId="77777777" w:rsidR="00F54118" w:rsidRPr="00F54118" w:rsidRDefault="00F54118" w:rsidP="00F54118">
      <w:pPr>
        <w:pStyle w:val="ListParagraph"/>
        <w:ind w:left="1080"/>
        <w:rPr>
          <w:b/>
          <w:bCs/>
        </w:rPr>
      </w:pPr>
    </w:p>
    <w:p w14:paraId="64672BBA" w14:textId="77777777" w:rsidR="00F54118" w:rsidRDefault="00F54118" w:rsidP="00F54118">
      <w:pPr>
        <w:pStyle w:val="ListParagraph"/>
        <w:numPr>
          <w:ilvl w:val="0"/>
          <w:numId w:val="5"/>
        </w:numPr>
        <w:rPr>
          <w:b/>
          <w:bCs/>
        </w:rPr>
      </w:pPr>
      <w:r w:rsidRPr="00F54118">
        <w:rPr>
          <w:b/>
          <w:bCs/>
        </w:rPr>
        <w:t xml:space="preserve">Mechanism: When </w:t>
      </w:r>
      <w:proofErr w:type="spellStart"/>
      <w:r w:rsidRPr="00F54118">
        <w:rPr>
          <w:b/>
          <w:bCs/>
        </w:rPr>
        <w:t>asyncio.to_thread</w:t>
      </w:r>
      <w:proofErr w:type="spellEnd"/>
      <w:r w:rsidRPr="00F54118">
        <w:rPr>
          <w:b/>
          <w:bCs/>
        </w:rPr>
        <w:t xml:space="preserve"> is called, it spawns a new operating system thread and executes the provided synchronous function within that thread. The main asynchronous event loop is then free to process other events and tasks. Once the synchronous function in the new thread completes, its result is returned to the awaiting asynchronous context.</w:t>
      </w:r>
    </w:p>
    <w:p w14:paraId="0714BB33" w14:textId="77777777" w:rsidR="00F54118" w:rsidRPr="00F54118" w:rsidRDefault="00F54118" w:rsidP="00F54118">
      <w:pPr>
        <w:pStyle w:val="ListParagraph"/>
        <w:ind w:left="1080"/>
        <w:rPr>
          <w:b/>
          <w:bCs/>
        </w:rPr>
      </w:pPr>
    </w:p>
    <w:p w14:paraId="6505594E" w14:textId="77777777" w:rsidR="00F54118" w:rsidRPr="00F54118" w:rsidRDefault="00F54118" w:rsidP="00F54118">
      <w:pPr>
        <w:pStyle w:val="ListParagraph"/>
        <w:numPr>
          <w:ilvl w:val="0"/>
          <w:numId w:val="5"/>
        </w:numPr>
        <w:rPr>
          <w:b/>
          <w:bCs/>
        </w:rPr>
      </w:pPr>
      <w:r w:rsidRPr="00F54118">
        <w:rPr>
          <w:b/>
          <w:bCs/>
        </w:rPr>
        <w:t>Advantage: This allows us to use existing synchronous libraries (like psycopg2 for database operations and standard file I/O) within an asynchronous framework without blocking the server. The server remains responsive to other incoming requests while the blocking work is handled in the background.</w:t>
      </w:r>
    </w:p>
    <w:p w14:paraId="7D2C6FD7" w14:textId="43258FFC" w:rsidR="00F54118" w:rsidRPr="00F54118" w:rsidRDefault="00F54118" w:rsidP="00F54118">
      <w:pPr>
        <w:pStyle w:val="Heading1"/>
        <w:ind w:left="720"/>
        <w:rPr>
          <w:rFonts w:eastAsiaTheme="minorHAnsi"/>
          <w:b/>
          <w:bCs/>
        </w:rPr>
      </w:pPr>
      <w:r w:rsidRPr="00F54118">
        <w:br/>
      </w:r>
      <w:r w:rsidRPr="00F54118">
        <w:rPr>
          <w:rFonts w:eastAsiaTheme="minorHAnsi"/>
          <w:b/>
          <w:bCs/>
        </w:rPr>
        <w:t>4</w:t>
      </w:r>
      <w:r w:rsidRPr="00F54118">
        <w:rPr>
          <w:rFonts w:eastAsiaTheme="minorHAnsi"/>
          <w:b/>
          <w:bCs/>
        </w:rPr>
        <w:t>. Guidelines for Adding Future Asynchronous Functions</w:t>
      </w:r>
    </w:p>
    <w:p w14:paraId="16A0D38D" w14:textId="77777777" w:rsidR="00F54118" w:rsidRDefault="00F54118" w:rsidP="00F54118">
      <w:pPr>
        <w:pStyle w:val="ListParagraph"/>
        <w:numPr>
          <w:ilvl w:val="0"/>
          <w:numId w:val="6"/>
        </w:numPr>
        <w:rPr>
          <w:b/>
          <w:bCs/>
        </w:rPr>
      </w:pPr>
      <w:r w:rsidRPr="00F54118">
        <w:rPr>
          <w:b/>
          <w:bCs/>
        </w:rPr>
        <w:t xml:space="preserve">Define as async def: All new functions that perform I/O-bound operations (network requests, database calls using </w:t>
      </w:r>
      <w:proofErr w:type="spellStart"/>
      <w:r w:rsidRPr="00F54118">
        <w:rPr>
          <w:b/>
          <w:bCs/>
        </w:rPr>
        <w:t>asyncpg</w:t>
      </w:r>
      <w:proofErr w:type="spellEnd"/>
      <w:r w:rsidRPr="00F54118">
        <w:rPr>
          <w:b/>
          <w:bCs/>
        </w:rPr>
        <w:t xml:space="preserve"> or similar async drivers, significant file I/O) should be defined using async def.</w:t>
      </w:r>
    </w:p>
    <w:p w14:paraId="45DC2E8F" w14:textId="04A6E4CC" w:rsidR="00F54118" w:rsidRDefault="00F54118" w:rsidP="00F54118">
      <w:pPr>
        <w:pStyle w:val="ListParagraph"/>
        <w:numPr>
          <w:ilvl w:val="0"/>
          <w:numId w:val="6"/>
        </w:numPr>
        <w:rPr>
          <w:b/>
          <w:bCs/>
        </w:rPr>
      </w:pPr>
      <w:r w:rsidRPr="00F54118">
        <w:rPr>
          <w:b/>
          <w:bCs/>
        </w:rPr>
        <w:t xml:space="preserve">Use </w:t>
      </w:r>
      <w:proofErr w:type="gramStart"/>
      <w:r w:rsidRPr="00F54118">
        <w:rPr>
          <w:b/>
          <w:bCs/>
        </w:rPr>
        <w:t>await</w:t>
      </w:r>
      <w:proofErr w:type="gramEnd"/>
      <w:r w:rsidRPr="00F54118">
        <w:rPr>
          <w:b/>
          <w:bCs/>
        </w:rPr>
        <w:t xml:space="preserve"> for async calls: When calling another async def function or an async library function, always prefix the call with await.</w:t>
      </w:r>
    </w:p>
    <w:p w14:paraId="42D42550" w14:textId="298F0B32" w:rsidR="00F54118" w:rsidRDefault="00F54118" w:rsidP="00F54118">
      <w:pPr>
        <w:pStyle w:val="ListParagraph"/>
        <w:numPr>
          <w:ilvl w:val="0"/>
          <w:numId w:val="6"/>
        </w:numPr>
        <w:rPr>
          <w:b/>
          <w:bCs/>
        </w:rPr>
      </w:pPr>
      <w:r w:rsidRPr="00F54118">
        <w:rPr>
          <w:b/>
          <w:bCs/>
        </w:rPr>
        <w:t xml:space="preserve">Use </w:t>
      </w:r>
      <w:proofErr w:type="spellStart"/>
      <w:r w:rsidRPr="00F54118">
        <w:rPr>
          <w:b/>
          <w:bCs/>
        </w:rPr>
        <w:t>asyncio.to_thread</w:t>
      </w:r>
      <w:proofErr w:type="spellEnd"/>
      <w:r w:rsidRPr="00F54118">
        <w:rPr>
          <w:b/>
          <w:bCs/>
        </w:rPr>
        <w:t xml:space="preserve"> for blocking sync calls: If the new function needs to call an existing synchronous, blocking library (e.g., requests for HTTP, psycopg2 for DB, </w:t>
      </w:r>
      <w:proofErr w:type="gramStart"/>
      <w:r w:rsidRPr="00F54118">
        <w:rPr>
          <w:b/>
          <w:bCs/>
        </w:rPr>
        <w:t>open(</w:t>
      </w:r>
      <w:proofErr w:type="gramEnd"/>
      <w:r w:rsidRPr="00F54118">
        <w:rPr>
          <w:b/>
          <w:bCs/>
        </w:rPr>
        <w:t xml:space="preserve">) for file I/O without </w:t>
      </w:r>
      <w:proofErr w:type="spellStart"/>
      <w:r w:rsidRPr="00F54118">
        <w:rPr>
          <w:b/>
          <w:bCs/>
        </w:rPr>
        <w:t>aiofiles</w:t>
      </w:r>
      <w:proofErr w:type="spellEnd"/>
      <w:r w:rsidRPr="00F54118">
        <w:rPr>
          <w:b/>
          <w:bCs/>
        </w:rPr>
        <w:t xml:space="preserve">), wrap it with </w:t>
      </w:r>
      <w:proofErr w:type="spellStart"/>
      <w:r w:rsidRPr="00F54118">
        <w:rPr>
          <w:b/>
          <w:bCs/>
        </w:rPr>
        <w:t>asyncio.to_thread</w:t>
      </w:r>
      <w:proofErr w:type="spellEnd"/>
      <w:r w:rsidRPr="00F54118">
        <w:rPr>
          <w:b/>
          <w:bCs/>
        </w:rPr>
        <w:t>.</w:t>
      </w:r>
    </w:p>
    <w:p w14:paraId="51FE36B1" w14:textId="559738FA" w:rsidR="00F54118" w:rsidRDefault="00F54118" w:rsidP="00F54118">
      <w:pPr>
        <w:pStyle w:val="ListParagraph"/>
        <w:numPr>
          <w:ilvl w:val="0"/>
          <w:numId w:val="6"/>
        </w:numPr>
        <w:rPr>
          <w:b/>
          <w:bCs/>
        </w:rPr>
      </w:pPr>
      <w:r w:rsidRPr="00F54118">
        <w:rPr>
          <w:b/>
          <w:bCs/>
        </w:rPr>
        <w:t xml:space="preserve">Integrate with </w:t>
      </w:r>
      <w:proofErr w:type="spellStart"/>
      <w:proofErr w:type="gramStart"/>
      <w:r w:rsidRPr="00F54118">
        <w:rPr>
          <w:b/>
          <w:bCs/>
        </w:rPr>
        <w:t>asyncio.gather</w:t>
      </w:r>
      <w:proofErr w:type="spellEnd"/>
      <w:proofErr w:type="gramEnd"/>
      <w:r w:rsidRPr="00F54118">
        <w:rPr>
          <w:b/>
          <w:bCs/>
        </w:rPr>
        <w:t xml:space="preserve">: To ensure the new function runs concurrently with existing processing, add it as a task to the </w:t>
      </w:r>
      <w:proofErr w:type="spellStart"/>
      <w:proofErr w:type="gramStart"/>
      <w:r w:rsidRPr="00F54118">
        <w:rPr>
          <w:b/>
          <w:bCs/>
        </w:rPr>
        <w:t>asyncio.gather</w:t>
      </w:r>
      <w:proofErr w:type="spellEnd"/>
      <w:proofErr w:type="gramEnd"/>
      <w:r w:rsidRPr="00F54118">
        <w:rPr>
          <w:b/>
          <w:bCs/>
        </w:rPr>
        <w:t xml:space="preserve"> call in the </w:t>
      </w:r>
      <w:proofErr w:type="spellStart"/>
      <w:r w:rsidRPr="00F54118">
        <w:rPr>
          <w:b/>
          <w:bCs/>
        </w:rPr>
        <w:t>start_job</w:t>
      </w:r>
      <w:proofErr w:type="spellEnd"/>
      <w:r w:rsidRPr="00F54118">
        <w:rPr>
          <w:b/>
          <w:bCs/>
        </w:rPr>
        <w:t xml:space="preserve"> endpoint.</w:t>
      </w:r>
    </w:p>
    <w:p w14:paraId="672416D3" w14:textId="72087AA1" w:rsidR="00F54118" w:rsidRDefault="00F54118" w:rsidP="00F54118">
      <w:pPr>
        <w:pStyle w:val="ListParagraph"/>
        <w:numPr>
          <w:ilvl w:val="0"/>
          <w:numId w:val="6"/>
        </w:numPr>
        <w:rPr>
          <w:b/>
          <w:bCs/>
        </w:rPr>
      </w:pPr>
      <w:r w:rsidRPr="00F54118">
        <w:rPr>
          <w:b/>
          <w:bCs/>
        </w:rPr>
        <w:t>Error Handling: Implement try...except blocks within new async def functions to gracefully handle potential errors, especially for external I/O operations.</w:t>
      </w:r>
    </w:p>
    <w:p w14:paraId="16CA6B24" w14:textId="1AD7E063" w:rsidR="00F54118" w:rsidRDefault="00F54118" w:rsidP="00F54118">
      <w:pPr>
        <w:pStyle w:val="ListParagraph"/>
        <w:numPr>
          <w:ilvl w:val="0"/>
          <w:numId w:val="6"/>
        </w:numPr>
        <w:rPr>
          <w:b/>
          <w:bCs/>
        </w:rPr>
      </w:pPr>
      <w:r w:rsidRPr="00F54118">
        <w:rPr>
          <w:b/>
          <w:bCs/>
        </w:rPr>
        <w:t>Naming Conventions: Stick to clear and descriptive names for functions and variables.</w:t>
      </w:r>
    </w:p>
    <w:p w14:paraId="6A105E79" w14:textId="77777777" w:rsidR="00F54118" w:rsidRDefault="00F54118" w:rsidP="00F54118">
      <w:pPr>
        <w:rPr>
          <w:b/>
          <w:bCs/>
        </w:rPr>
      </w:pPr>
    </w:p>
    <w:p w14:paraId="2538C7FD" w14:textId="77777777" w:rsidR="00F54118" w:rsidRDefault="00F54118" w:rsidP="00F54118">
      <w:pPr>
        <w:rPr>
          <w:b/>
          <w:bCs/>
        </w:rPr>
      </w:pPr>
    </w:p>
    <w:p w14:paraId="22FD4E12" w14:textId="2EA351D8" w:rsidR="00F54118" w:rsidRPr="00F54118" w:rsidRDefault="00F54118" w:rsidP="00F54118">
      <w:pPr>
        <w:pStyle w:val="Heading1"/>
        <w:rPr>
          <w:b/>
          <w:bCs/>
        </w:rPr>
      </w:pPr>
      <w:r w:rsidRPr="00F54118">
        <w:rPr>
          <w:b/>
          <w:bCs/>
        </w:rPr>
        <w:lastRenderedPageBreak/>
        <w:t xml:space="preserve">5. </w:t>
      </w:r>
      <w:r w:rsidRPr="00F54118">
        <w:rPr>
          <w:b/>
          <w:bCs/>
        </w:rPr>
        <w:t>Advantages of Asynchronous (Async) vs. Synchronous (Sync)</w:t>
      </w:r>
    </w:p>
    <w:tbl>
      <w:tblPr>
        <w:tblW w:w="0" w:type="auto"/>
        <w:tblCellSpacing w:w="15" w:type="dxa"/>
        <w:tblCellMar>
          <w:left w:w="0" w:type="dxa"/>
          <w:right w:w="0" w:type="dxa"/>
        </w:tblCellMar>
        <w:tblLook w:val="04A0" w:firstRow="1" w:lastRow="0" w:firstColumn="1" w:lastColumn="0" w:noHBand="0" w:noVBand="1"/>
      </w:tblPr>
      <w:tblGrid>
        <w:gridCol w:w="2213"/>
        <w:gridCol w:w="4127"/>
        <w:gridCol w:w="4110"/>
      </w:tblGrid>
      <w:tr w:rsidR="00F54118" w:rsidRPr="00F54118" w14:paraId="7D486339" w14:textId="77777777" w:rsidTr="00F541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42B47" w14:textId="77777777" w:rsidR="00F54118" w:rsidRPr="00F54118" w:rsidRDefault="00F54118" w:rsidP="00F54118">
            <w:pPr>
              <w:rPr>
                <w:b/>
                <w:bCs/>
              </w:rPr>
            </w:pPr>
            <w:r w:rsidRPr="00F54118">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1E95" w14:textId="77777777" w:rsidR="00F54118" w:rsidRPr="00F54118" w:rsidRDefault="00F54118" w:rsidP="00F54118">
            <w:pPr>
              <w:rPr>
                <w:b/>
                <w:bCs/>
              </w:rPr>
            </w:pPr>
            <w:r w:rsidRPr="00F54118">
              <w:rPr>
                <w:b/>
                <w:bCs/>
              </w:rPr>
              <w:t>Synchronous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0129" w14:textId="77777777" w:rsidR="00F54118" w:rsidRPr="00F54118" w:rsidRDefault="00F54118" w:rsidP="00F54118">
            <w:pPr>
              <w:rPr>
                <w:b/>
                <w:bCs/>
              </w:rPr>
            </w:pPr>
            <w:r w:rsidRPr="00F54118">
              <w:rPr>
                <w:b/>
                <w:bCs/>
              </w:rPr>
              <w:t>Asynchronous (Current)</w:t>
            </w:r>
          </w:p>
        </w:tc>
      </w:tr>
      <w:tr w:rsidR="00F54118" w:rsidRPr="00F54118" w14:paraId="6E30CBDC"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38009" w14:textId="77777777" w:rsidR="00F54118" w:rsidRPr="00F54118" w:rsidRDefault="00F54118" w:rsidP="00F54118">
            <w:pPr>
              <w:rPr>
                <w:b/>
                <w:bCs/>
              </w:rPr>
            </w:pPr>
            <w:r w:rsidRPr="00F54118">
              <w:rPr>
                <w:b/>
                <w:bCs/>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3BCB3" w14:textId="77777777" w:rsidR="00F54118" w:rsidRPr="00F54118" w:rsidRDefault="00F54118" w:rsidP="00F54118">
            <w:pPr>
              <w:rPr>
                <w:b/>
                <w:bCs/>
              </w:rPr>
            </w:pPr>
            <w:r w:rsidRPr="00F54118">
              <w:rPr>
                <w:b/>
                <w:bCs/>
              </w:rPr>
              <w:t>Tasks run one after another.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AFA4B" w14:textId="77777777" w:rsidR="00F54118" w:rsidRPr="00F54118" w:rsidRDefault="00F54118" w:rsidP="00F54118">
            <w:pPr>
              <w:rPr>
                <w:b/>
                <w:bCs/>
              </w:rPr>
            </w:pPr>
            <w:r w:rsidRPr="00F54118">
              <w:rPr>
                <w:b/>
                <w:bCs/>
              </w:rPr>
              <w:t>Tasks run concurrently (they overlap in time), even if they are logically sequential in code.</w:t>
            </w:r>
          </w:p>
        </w:tc>
      </w:tr>
      <w:tr w:rsidR="00F54118" w:rsidRPr="00F54118" w14:paraId="68C259C0"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9B519" w14:textId="77777777" w:rsidR="00F54118" w:rsidRPr="00F54118" w:rsidRDefault="00F54118" w:rsidP="00F54118">
            <w:pPr>
              <w:rPr>
                <w:b/>
                <w:bCs/>
              </w:rPr>
            </w:pPr>
            <w:r w:rsidRPr="00F54118">
              <w:rPr>
                <w:b/>
                <w:bCs/>
              </w:rPr>
              <w:t>Blocking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57BCA" w14:textId="77777777" w:rsidR="00F54118" w:rsidRPr="00F54118" w:rsidRDefault="00F54118" w:rsidP="00F54118">
            <w:pPr>
              <w:rPr>
                <w:b/>
                <w:bCs/>
              </w:rPr>
            </w:pPr>
            <w:r w:rsidRPr="00F54118">
              <w:rPr>
                <w:b/>
                <w:bCs/>
              </w:rPr>
              <w:t>A single slow operation (e.g., waiting for an API call, database query, file I/O) blocks the entire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AC9F3" w14:textId="77777777" w:rsidR="00F54118" w:rsidRPr="00F54118" w:rsidRDefault="00F54118" w:rsidP="00F54118">
            <w:pPr>
              <w:rPr>
                <w:b/>
                <w:bCs/>
              </w:rPr>
            </w:pPr>
            <w:r w:rsidRPr="00F54118">
              <w:rPr>
                <w:b/>
                <w:bCs/>
              </w:rPr>
              <w:t>Slow operations (I/O-bound) are non-blocking. The application can switch to other tasks while waiting.</w:t>
            </w:r>
          </w:p>
        </w:tc>
      </w:tr>
      <w:tr w:rsidR="00F54118" w:rsidRPr="00F54118" w14:paraId="1497ED1D"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9F8DD" w14:textId="77777777" w:rsidR="00F54118" w:rsidRPr="00F54118" w:rsidRDefault="00F54118" w:rsidP="00F54118">
            <w:pPr>
              <w:rPr>
                <w:b/>
                <w:bCs/>
              </w:rPr>
            </w:pPr>
            <w:r w:rsidRPr="00F54118">
              <w:rPr>
                <w:b/>
                <w:bCs/>
              </w:rPr>
              <w:t>Responsiveness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CEF28" w14:textId="77777777" w:rsidR="00F54118" w:rsidRPr="00F54118" w:rsidRDefault="00F54118" w:rsidP="00F54118">
            <w:pPr>
              <w:rPr>
                <w:b/>
                <w:bCs/>
              </w:rPr>
            </w:pPr>
            <w:r w:rsidRPr="00F54118">
              <w:rPr>
                <w:b/>
                <w:bCs/>
              </w:rPr>
              <w:t>Lower. Server can become unresponsive under 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FA634" w14:textId="77777777" w:rsidR="00F54118" w:rsidRPr="00F54118" w:rsidRDefault="00F54118" w:rsidP="00F54118">
            <w:pPr>
              <w:rPr>
                <w:b/>
                <w:bCs/>
              </w:rPr>
            </w:pPr>
            <w:r w:rsidRPr="00F54118">
              <w:rPr>
                <w:b/>
                <w:bCs/>
              </w:rPr>
              <w:t>Higher. Server remains responsive, handling multiple requests and tasks efficiently, especially for I/O-bound workloads.</w:t>
            </w:r>
          </w:p>
        </w:tc>
      </w:tr>
      <w:tr w:rsidR="00F54118" w:rsidRPr="00F54118" w14:paraId="5ECB9DB1"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02B4F" w14:textId="77777777" w:rsidR="00F54118" w:rsidRPr="00F54118" w:rsidRDefault="00F54118" w:rsidP="00F54118">
            <w:pPr>
              <w:rPr>
                <w:b/>
                <w:bCs/>
              </w:rPr>
            </w:pPr>
            <w:r w:rsidRPr="00F54118">
              <w:rPr>
                <w:b/>
                <w:bCs/>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A2AE7" w14:textId="77777777" w:rsidR="00F54118" w:rsidRPr="00F54118" w:rsidRDefault="00F54118" w:rsidP="00F54118">
            <w:pPr>
              <w:rPr>
                <w:b/>
                <w:bCs/>
              </w:rPr>
            </w:pPr>
            <w:r w:rsidRPr="00F54118">
              <w:rPr>
                <w:b/>
                <w:bCs/>
              </w:rPr>
              <w:t>Less scalable for I/O-bound tasks; requires more processes/threads per concurrent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C920B" w14:textId="77777777" w:rsidR="00F54118" w:rsidRPr="00F54118" w:rsidRDefault="00F54118" w:rsidP="00F54118">
            <w:pPr>
              <w:rPr>
                <w:b/>
                <w:bCs/>
              </w:rPr>
            </w:pPr>
            <w:r w:rsidRPr="00F54118">
              <w:rPr>
                <w:b/>
                <w:bCs/>
              </w:rPr>
              <w:t>More scalable; a single process/thread can handle thousands of concurrent I/O-bound clients/tasks.</w:t>
            </w:r>
          </w:p>
        </w:tc>
      </w:tr>
      <w:tr w:rsidR="00F54118" w:rsidRPr="00F54118" w14:paraId="7B33E130"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D6625" w14:textId="77777777" w:rsidR="00F54118" w:rsidRPr="00F54118" w:rsidRDefault="00F54118" w:rsidP="00F54118">
            <w:pPr>
              <w:rPr>
                <w:b/>
                <w:bCs/>
              </w:rPr>
            </w:pPr>
            <w:r w:rsidRPr="00F54118">
              <w:rPr>
                <w:b/>
                <w:bCs/>
              </w:rPr>
              <w:t>Ideal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460ED" w14:textId="77777777" w:rsidR="00F54118" w:rsidRPr="00F54118" w:rsidRDefault="00F54118" w:rsidP="00F54118">
            <w:pPr>
              <w:rPr>
                <w:b/>
                <w:bCs/>
              </w:rPr>
            </w:pPr>
            <w:r w:rsidRPr="00F54118">
              <w:rPr>
                <w:b/>
                <w:bCs/>
              </w:rPr>
              <w:t>CPU-bound tasks (heavy computation), simple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72283" w14:textId="77777777" w:rsidR="00F54118" w:rsidRPr="00F54118" w:rsidRDefault="00F54118" w:rsidP="00F54118">
            <w:pPr>
              <w:rPr>
                <w:b/>
                <w:bCs/>
              </w:rPr>
            </w:pPr>
            <w:r w:rsidRPr="00F54118">
              <w:rPr>
                <w:b/>
                <w:bCs/>
              </w:rPr>
              <w:t>I/O-bound tasks (network requests, database calls, file I/O), web servers, APIs, real-time applications.</w:t>
            </w:r>
          </w:p>
        </w:tc>
      </w:tr>
      <w:tr w:rsidR="00F54118" w:rsidRPr="00F54118" w14:paraId="442F4E53"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2FA55" w14:textId="77777777" w:rsidR="00F54118" w:rsidRPr="00F54118" w:rsidRDefault="00F54118" w:rsidP="00F54118">
            <w:pPr>
              <w:rPr>
                <w:b/>
                <w:bCs/>
              </w:rPr>
            </w:pPr>
            <w:r w:rsidRPr="00F54118">
              <w:rPr>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A4726" w14:textId="77777777" w:rsidR="00F54118" w:rsidRPr="00F54118" w:rsidRDefault="00F54118" w:rsidP="00F54118">
            <w:pPr>
              <w:rPr>
                <w:b/>
                <w:bCs/>
              </w:rPr>
            </w:pPr>
            <w:r w:rsidRPr="00F54118">
              <w:rPr>
                <w:b/>
                <w:bCs/>
              </w:rPr>
              <w:t>Total time is the sum of all task durations.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86674" w14:textId="77777777" w:rsidR="00F54118" w:rsidRPr="00F54118" w:rsidRDefault="00F54118" w:rsidP="00F54118">
            <w:pPr>
              <w:rPr>
                <w:b/>
                <w:bCs/>
              </w:rPr>
            </w:pPr>
            <w:r w:rsidRPr="00F54118">
              <w:rPr>
                <w:b/>
                <w:bCs/>
              </w:rPr>
              <w:t>Total time is closer to the duration of the longest task (when tasks run concurrently).</w:t>
            </w:r>
          </w:p>
        </w:tc>
      </w:tr>
      <w:tr w:rsidR="00F54118" w:rsidRPr="00F54118" w14:paraId="17047D05" w14:textId="77777777" w:rsidTr="00F541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CAC5A" w14:textId="77777777" w:rsidR="00F54118" w:rsidRPr="00F54118" w:rsidRDefault="00F54118" w:rsidP="00F54118">
            <w:pPr>
              <w:rPr>
                <w:b/>
                <w:bCs/>
              </w:rPr>
            </w:pPr>
            <w:r w:rsidRPr="00F54118">
              <w:rPr>
                <w:b/>
                <w:bCs/>
              </w:rPr>
              <w:t>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CEF9B" w14:textId="77777777" w:rsidR="00F54118" w:rsidRPr="00F54118" w:rsidRDefault="00F54118" w:rsidP="00F54118">
            <w:pPr>
              <w:rPr>
                <w:b/>
                <w:bCs/>
              </w:rPr>
            </w:pPr>
            <w:r w:rsidRPr="00F54118">
              <w:rPr>
                <w:b/>
                <w:bCs/>
              </w:rPr>
              <w:t>If 5 identifiers each take 1 second: Total = 5 seconds. During this, the server is frozen.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F144" w14:textId="77777777" w:rsidR="00F54118" w:rsidRPr="00F54118" w:rsidRDefault="00F54118" w:rsidP="00F54118">
            <w:pPr>
              <w:rPr>
                <w:b/>
                <w:bCs/>
              </w:rPr>
            </w:pPr>
            <w:r w:rsidRPr="00F54118">
              <w:rPr>
                <w:b/>
                <w:bCs/>
              </w:rPr>
              <w:t xml:space="preserve">If 5 identifiers each take 1 </w:t>
            </w:r>
            <w:proofErr w:type="gramStart"/>
            <w:r w:rsidRPr="00F54118">
              <w:rPr>
                <w:b/>
                <w:bCs/>
              </w:rPr>
              <w:t>second, but</w:t>
            </w:r>
            <w:proofErr w:type="gramEnd"/>
            <w:r w:rsidRPr="00F54118">
              <w:rPr>
                <w:b/>
                <w:bCs/>
              </w:rPr>
              <w:t xml:space="preserve"> run concurrently: Total ≈ 1 second. Server is free to do other work while waiting.</w:t>
            </w:r>
          </w:p>
        </w:tc>
      </w:tr>
    </w:tbl>
    <w:p w14:paraId="6E8546D0" w14:textId="77777777" w:rsidR="00F54118" w:rsidRPr="00F54118" w:rsidRDefault="00F54118" w:rsidP="00F54118">
      <w:pPr>
        <w:rPr>
          <w:b/>
          <w:bCs/>
        </w:rPr>
      </w:pPr>
    </w:p>
    <w:p w14:paraId="6434D3B2" w14:textId="12B931ED" w:rsidR="00F54118" w:rsidRPr="00F54118" w:rsidRDefault="00F54118" w:rsidP="00F54118">
      <w:pPr>
        <w:rPr>
          <w:b/>
          <w:bCs/>
        </w:rPr>
      </w:pPr>
    </w:p>
    <w:sectPr w:rsidR="00F54118" w:rsidRPr="00F54118" w:rsidSect="00F54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AC3"/>
    <w:multiLevelType w:val="hybridMultilevel"/>
    <w:tmpl w:val="6436D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7C14B3"/>
    <w:multiLevelType w:val="hybridMultilevel"/>
    <w:tmpl w:val="BB94B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4F11A4"/>
    <w:multiLevelType w:val="multilevel"/>
    <w:tmpl w:val="DC809A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486C2196"/>
    <w:multiLevelType w:val="multilevel"/>
    <w:tmpl w:val="84DC6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07E68"/>
    <w:multiLevelType w:val="hybridMultilevel"/>
    <w:tmpl w:val="66BEFF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3A376D2"/>
    <w:multiLevelType w:val="multilevel"/>
    <w:tmpl w:val="70D0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8887">
    <w:abstractNumId w:val="1"/>
  </w:num>
  <w:num w:numId="2" w16cid:durableId="1247959707">
    <w:abstractNumId w:val="0"/>
  </w:num>
  <w:num w:numId="3" w16cid:durableId="1400593487">
    <w:abstractNumId w:val="3"/>
  </w:num>
  <w:num w:numId="4" w16cid:durableId="292292343">
    <w:abstractNumId w:val="5"/>
  </w:num>
  <w:num w:numId="5" w16cid:durableId="144248254">
    <w:abstractNumId w:val="4"/>
  </w:num>
  <w:num w:numId="6" w16cid:durableId="805854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18"/>
    <w:rsid w:val="002F2584"/>
    <w:rsid w:val="006C1A9F"/>
    <w:rsid w:val="00AE2A54"/>
    <w:rsid w:val="00B32AF1"/>
    <w:rsid w:val="00F5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1F97"/>
  <w15:chartTrackingRefBased/>
  <w15:docId w15:val="{D58AA20B-6D79-4CFB-9BFD-0EF61A57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118"/>
    <w:rPr>
      <w:rFonts w:eastAsiaTheme="majorEastAsia" w:cstheme="majorBidi"/>
      <w:color w:val="272727" w:themeColor="text1" w:themeTint="D8"/>
    </w:rPr>
  </w:style>
  <w:style w:type="paragraph" w:styleId="Title">
    <w:name w:val="Title"/>
    <w:basedOn w:val="Normal"/>
    <w:next w:val="Normal"/>
    <w:link w:val="TitleChar"/>
    <w:uiPriority w:val="10"/>
    <w:qFormat/>
    <w:rsid w:val="00F5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118"/>
    <w:pPr>
      <w:spacing w:before="160"/>
      <w:jc w:val="center"/>
    </w:pPr>
    <w:rPr>
      <w:i/>
      <w:iCs/>
      <w:color w:val="404040" w:themeColor="text1" w:themeTint="BF"/>
    </w:rPr>
  </w:style>
  <w:style w:type="character" w:customStyle="1" w:styleId="QuoteChar">
    <w:name w:val="Quote Char"/>
    <w:basedOn w:val="DefaultParagraphFont"/>
    <w:link w:val="Quote"/>
    <w:uiPriority w:val="29"/>
    <w:rsid w:val="00F54118"/>
    <w:rPr>
      <w:i/>
      <w:iCs/>
      <w:color w:val="404040" w:themeColor="text1" w:themeTint="BF"/>
    </w:rPr>
  </w:style>
  <w:style w:type="paragraph" w:styleId="ListParagraph">
    <w:name w:val="List Paragraph"/>
    <w:basedOn w:val="Normal"/>
    <w:uiPriority w:val="34"/>
    <w:qFormat/>
    <w:rsid w:val="00F54118"/>
    <w:pPr>
      <w:ind w:left="720"/>
      <w:contextualSpacing/>
    </w:pPr>
  </w:style>
  <w:style w:type="character" w:styleId="IntenseEmphasis">
    <w:name w:val="Intense Emphasis"/>
    <w:basedOn w:val="DefaultParagraphFont"/>
    <w:uiPriority w:val="21"/>
    <w:qFormat/>
    <w:rsid w:val="00F54118"/>
    <w:rPr>
      <w:i/>
      <w:iCs/>
      <w:color w:val="0F4761" w:themeColor="accent1" w:themeShade="BF"/>
    </w:rPr>
  </w:style>
  <w:style w:type="paragraph" w:styleId="IntenseQuote">
    <w:name w:val="Intense Quote"/>
    <w:basedOn w:val="Normal"/>
    <w:next w:val="Normal"/>
    <w:link w:val="IntenseQuoteChar"/>
    <w:uiPriority w:val="30"/>
    <w:qFormat/>
    <w:rsid w:val="00F5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118"/>
    <w:rPr>
      <w:i/>
      <w:iCs/>
      <w:color w:val="0F4761" w:themeColor="accent1" w:themeShade="BF"/>
    </w:rPr>
  </w:style>
  <w:style w:type="character" w:styleId="IntenseReference">
    <w:name w:val="Intense Reference"/>
    <w:basedOn w:val="DefaultParagraphFont"/>
    <w:uiPriority w:val="32"/>
    <w:qFormat/>
    <w:rsid w:val="00F54118"/>
    <w:rPr>
      <w:b/>
      <w:bCs/>
      <w:smallCaps/>
      <w:color w:val="0F4761" w:themeColor="accent1" w:themeShade="BF"/>
      <w:spacing w:val="5"/>
    </w:rPr>
  </w:style>
  <w:style w:type="paragraph" w:styleId="NormalWeb">
    <w:name w:val="Normal (Web)"/>
    <w:basedOn w:val="Normal"/>
    <w:uiPriority w:val="99"/>
    <w:semiHidden/>
    <w:unhideWhenUsed/>
    <w:rsid w:val="00F541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3241">
      <w:bodyDiv w:val="1"/>
      <w:marLeft w:val="0"/>
      <w:marRight w:val="0"/>
      <w:marTop w:val="0"/>
      <w:marBottom w:val="0"/>
      <w:divBdr>
        <w:top w:val="none" w:sz="0" w:space="0" w:color="auto"/>
        <w:left w:val="none" w:sz="0" w:space="0" w:color="auto"/>
        <w:bottom w:val="none" w:sz="0" w:space="0" w:color="auto"/>
        <w:right w:val="none" w:sz="0" w:space="0" w:color="auto"/>
      </w:divBdr>
    </w:div>
    <w:div w:id="687676484">
      <w:bodyDiv w:val="1"/>
      <w:marLeft w:val="0"/>
      <w:marRight w:val="0"/>
      <w:marTop w:val="0"/>
      <w:marBottom w:val="0"/>
      <w:divBdr>
        <w:top w:val="none" w:sz="0" w:space="0" w:color="auto"/>
        <w:left w:val="none" w:sz="0" w:space="0" w:color="auto"/>
        <w:bottom w:val="none" w:sz="0" w:space="0" w:color="auto"/>
        <w:right w:val="none" w:sz="0" w:space="0" w:color="auto"/>
      </w:divBdr>
    </w:div>
    <w:div w:id="1149981161">
      <w:bodyDiv w:val="1"/>
      <w:marLeft w:val="0"/>
      <w:marRight w:val="0"/>
      <w:marTop w:val="0"/>
      <w:marBottom w:val="0"/>
      <w:divBdr>
        <w:top w:val="none" w:sz="0" w:space="0" w:color="auto"/>
        <w:left w:val="none" w:sz="0" w:space="0" w:color="auto"/>
        <w:bottom w:val="none" w:sz="0" w:space="0" w:color="auto"/>
        <w:right w:val="none" w:sz="0" w:space="0" w:color="auto"/>
      </w:divBdr>
    </w:div>
    <w:div w:id="1188984932">
      <w:bodyDiv w:val="1"/>
      <w:marLeft w:val="0"/>
      <w:marRight w:val="0"/>
      <w:marTop w:val="0"/>
      <w:marBottom w:val="0"/>
      <w:divBdr>
        <w:top w:val="none" w:sz="0" w:space="0" w:color="auto"/>
        <w:left w:val="none" w:sz="0" w:space="0" w:color="auto"/>
        <w:bottom w:val="none" w:sz="0" w:space="0" w:color="auto"/>
        <w:right w:val="none" w:sz="0" w:space="0" w:color="auto"/>
      </w:divBdr>
    </w:div>
    <w:div w:id="1276055929">
      <w:bodyDiv w:val="1"/>
      <w:marLeft w:val="0"/>
      <w:marRight w:val="0"/>
      <w:marTop w:val="0"/>
      <w:marBottom w:val="0"/>
      <w:divBdr>
        <w:top w:val="none" w:sz="0" w:space="0" w:color="auto"/>
        <w:left w:val="none" w:sz="0" w:space="0" w:color="auto"/>
        <w:bottom w:val="none" w:sz="0" w:space="0" w:color="auto"/>
        <w:right w:val="none" w:sz="0" w:space="0" w:color="auto"/>
      </w:divBdr>
    </w:div>
    <w:div w:id="1310938946">
      <w:bodyDiv w:val="1"/>
      <w:marLeft w:val="0"/>
      <w:marRight w:val="0"/>
      <w:marTop w:val="0"/>
      <w:marBottom w:val="0"/>
      <w:divBdr>
        <w:top w:val="none" w:sz="0" w:space="0" w:color="auto"/>
        <w:left w:val="none" w:sz="0" w:space="0" w:color="auto"/>
        <w:bottom w:val="none" w:sz="0" w:space="0" w:color="auto"/>
        <w:right w:val="none" w:sz="0" w:space="0" w:color="auto"/>
      </w:divBdr>
    </w:div>
    <w:div w:id="1498766851">
      <w:bodyDiv w:val="1"/>
      <w:marLeft w:val="0"/>
      <w:marRight w:val="0"/>
      <w:marTop w:val="0"/>
      <w:marBottom w:val="0"/>
      <w:divBdr>
        <w:top w:val="none" w:sz="0" w:space="0" w:color="auto"/>
        <w:left w:val="none" w:sz="0" w:space="0" w:color="auto"/>
        <w:bottom w:val="none" w:sz="0" w:space="0" w:color="auto"/>
        <w:right w:val="none" w:sz="0" w:space="0" w:color="auto"/>
      </w:divBdr>
    </w:div>
    <w:div w:id="1583173416">
      <w:bodyDiv w:val="1"/>
      <w:marLeft w:val="0"/>
      <w:marRight w:val="0"/>
      <w:marTop w:val="0"/>
      <w:marBottom w:val="0"/>
      <w:divBdr>
        <w:top w:val="none" w:sz="0" w:space="0" w:color="auto"/>
        <w:left w:val="none" w:sz="0" w:space="0" w:color="auto"/>
        <w:bottom w:val="none" w:sz="0" w:space="0" w:color="auto"/>
        <w:right w:val="none" w:sz="0" w:space="0" w:color="auto"/>
      </w:divBdr>
    </w:div>
    <w:div w:id="1681153003">
      <w:bodyDiv w:val="1"/>
      <w:marLeft w:val="0"/>
      <w:marRight w:val="0"/>
      <w:marTop w:val="0"/>
      <w:marBottom w:val="0"/>
      <w:divBdr>
        <w:top w:val="none" w:sz="0" w:space="0" w:color="auto"/>
        <w:left w:val="none" w:sz="0" w:space="0" w:color="auto"/>
        <w:bottom w:val="none" w:sz="0" w:space="0" w:color="auto"/>
        <w:right w:val="none" w:sz="0" w:space="0" w:color="auto"/>
      </w:divBdr>
    </w:div>
    <w:div w:id="196341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795</Words>
  <Characters>4471</Characters>
  <Application>Microsoft Office Word</Application>
  <DocSecurity>0</DocSecurity>
  <Lines>298</Lines>
  <Paragraphs>114</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 Nandhakishore (Cognizant)</dc:creator>
  <cp:keywords/>
  <dc:description/>
  <cp:lastModifiedBy>Reddy, P Nandhakishore (Cognizant)</cp:lastModifiedBy>
  <cp:revision>1</cp:revision>
  <dcterms:created xsi:type="dcterms:W3CDTF">2025-11-14T06:49:00Z</dcterms:created>
  <dcterms:modified xsi:type="dcterms:W3CDTF">2025-11-14T06:59:00Z</dcterms:modified>
</cp:coreProperties>
</file>