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F4" w:rsidRDefault="00DC7CF1" w:rsidP="00DC7CF1">
      <w:pPr>
        <w:jc w:val="center"/>
        <w:rPr>
          <w:b/>
          <w:sz w:val="36"/>
          <w:u w:val="single"/>
        </w:rPr>
      </w:pPr>
      <w:r w:rsidRPr="00DC7CF1">
        <w:rPr>
          <w:b/>
          <w:sz w:val="36"/>
          <w:u w:val="single"/>
        </w:rPr>
        <w:t>JENKINS PLUG-INS</w:t>
      </w:r>
    </w:p>
    <w:p w:rsidR="00DC7CF1" w:rsidRPr="00DC7CF1" w:rsidRDefault="00DC7CF1" w:rsidP="00DC7CF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8"/>
          <w:szCs w:val="24"/>
          <w:lang w:eastAsia="en-IN"/>
        </w:rPr>
      </w:pPr>
      <w:r w:rsidRPr="00DC7CF1">
        <w:rPr>
          <w:rFonts w:eastAsia="Times New Roman" w:cstheme="minorHAnsi"/>
          <w:sz w:val="28"/>
          <w:szCs w:val="24"/>
          <w:lang w:eastAsia="en-IN"/>
        </w:rPr>
        <w:t xml:space="preserve">Jenkins </w:t>
      </w:r>
      <w:r w:rsidRPr="00DC7CF1">
        <w:rPr>
          <w:rFonts w:eastAsia="Times New Roman" w:cstheme="minorHAnsi"/>
          <w:bCs/>
          <w:sz w:val="28"/>
          <w:szCs w:val="24"/>
          <w:lang w:eastAsia="en-IN"/>
        </w:rPr>
        <w:t>plugins</w:t>
      </w:r>
      <w:r w:rsidRPr="00DC7CF1">
        <w:rPr>
          <w:rFonts w:eastAsia="Times New Roman" w:cstheme="minorHAnsi"/>
          <w:sz w:val="28"/>
          <w:szCs w:val="24"/>
          <w:lang w:eastAsia="en-IN"/>
        </w:rPr>
        <w:t xml:space="preserve"> are software components that extend </w:t>
      </w:r>
      <w:r>
        <w:rPr>
          <w:rFonts w:eastAsia="Times New Roman" w:cstheme="minorHAnsi"/>
          <w:sz w:val="28"/>
          <w:szCs w:val="24"/>
          <w:lang w:eastAsia="en-IN"/>
        </w:rPr>
        <w:t>Jenkins functionality</w:t>
      </w:r>
      <w:r w:rsidRPr="00DC7CF1">
        <w:rPr>
          <w:rFonts w:eastAsia="Times New Roman" w:cstheme="minorHAnsi"/>
          <w:sz w:val="28"/>
          <w:szCs w:val="24"/>
          <w:lang w:eastAsia="en-IN"/>
        </w:rPr>
        <w:t xml:space="preserve">. Plugins allow Jenkins to integrate with </w:t>
      </w:r>
      <w:r>
        <w:rPr>
          <w:rFonts w:eastAsia="Times New Roman" w:cstheme="minorHAnsi"/>
          <w:sz w:val="28"/>
          <w:szCs w:val="24"/>
          <w:lang w:eastAsia="en-IN"/>
        </w:rPr>
        <w:t>various</w:t>
      </w:r>
      <w:r w:rsidRPr="00DC7CF1">
        <w:rPr>
          <w:rFonts w:eastAsia="Times New Roman" w:cstheme="minorHAnsi"/>
          <w:sz w:val="28"/>
          <w:szCs w:val="24"/>
          <w:lang w:eastAsia="en-IN"/>
        </w:rPr>
        <w:t xml:space="preserve"> tools, frameworks, platforms, and workflows, enabling customization of its core capabilities for continuous integration and continuous delivery (CI/CD).</w:t>
      </w:r>
    </w:p>
    <w:p w:rsidR="00DC7CF1" w:rsidRPr="00DC7CF1" w:rsidRDefault="00DC7CF1" w:rsidP="00DC7C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7"/>
          <w:lang w:eastAsia="en-IN"/>
        </w:rPr>
      </w:pPr>
      <w:r w:rsidRPr="00DC7CF1">
        <w:rPr>
          <w:rFonts w:eastAsia="Times New Roman" w:cstheme="minorHAnsi"/>
          <w:b/>
          <w:bCs/>
          <w:sz w:val="28"/>
          <w:szCs w:val="27"/>
          <w:lang w:eastAsia="en-IN"/>
        </w:rPr>
        <w:t>Purpose of Jenkins Plugins</w:t>
      </w:r>
      <w:r>
        <w:rPr>
          <w:rFonts w:eastAsia="Times New Roman" w:cstheme="minorHAnsi"/>
          <w:b/>
          <w:bCs/>
          <w:sz w:val="28"/>
          <w:szCs w:val="27"/>
          <w:lang w:eastAsia="en-IN"/>
        </w:rPr>
        <w:t>:</w:t>
      </w:r>
    </w:p>
    <w:p w:rsidR="00DC7CF1" w:rsidRPr="00DC7CF1" w:rsidRDefault="00DC7CF1" w:rsidP="00DC7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DC7CF1">
        <w:rPr>
          <w:rFonts w:eastAsia="Times New Roman" w:cstheme="minorHAnsi"/>
          <w:sz w:val="28"/>
          <w:szCs w:val="24"/>
          <w:lang w:eastAsia="en-IN"/>
        </w:rPr>
        <w:t>Add support for new tools, languages, and platforms.</w:t>
      </w:r>
    </w:p>
    <w:p w:rsidR="00DC7CF1" w:rsidRPr="00DC7CF1" w:rsidRDefault="00DC7CF1" w:rsidP="00DC7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DC7CF1">
        <w:rPr>
          <w:rFonts w:eastAsia="Times New Roman" w:cstheme="minorHAnsi"/>
          <w:sz w:val="28"/>
          <w:szCs w:val="24"/>
          <w:lang w:eastAsia="en-IN"/>
        </w:rPr>
        <w:t>Automate tasks like building, testing, and deploying software.</w:t>
      </w:r>
    </w:p>
    <w:p w:rsidR="00DC7CF1" w:rsidRPr="00DC7CF1" w:rsidRDefault="00DC7CF1" w:rsidP="00DC7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DC7CF1">
        <w:rPr>
          <w:rFonts w:eastAsia="Times New Roman" w:cstheme="minorHAnsi"/>
          <w:sz w:val="28"/>
          <w:szCs w:val="24"/>
          <w:lang w:eastAsia="en-IN"/>
        </w:rPr>
        <w:t>Enhance the user interface and user experience.</w:t>
      </w:r>
    </w:p>
    <w:p w:rsidR="00DC7CF1" w:rsidRDefault="00DC7CF1" w:rsidP="00DC7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DC7CF1">
        <w:rPr>
          <w:rFonts w:eastAsia="Times New Roman" w:cstheme="minorHAnsi"/>
          <w:sz w:val="28"/>
          <w:szCs w:val="24"/>
          <w:lang w:eastAsia="en-IN"/>
        </w:rPr>
        <w:t>Integrate Jenkins with external systems such as cloud providers, SCM systems, and notification tools.</w:t>
      </w:r>
    </w:p>
    <w:p w:rsidR="007424F9" w:rsidRPr="007424F9" w:rsidRDefault="00CE65F3" w:rsidP="007424F9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lang w:eastAsia="en-IN"/>
        </w:rPr>
      </w:pPr>
      <w:r>
        <w:rPr>
          <w:rStyle w:val="Strong"/>
          <w:sz w:val="32"/>
        </w:rPr>
        <w:t>UPDATE PLUGINS</w:t>
      </w:r>
      <w:r w:rsidR="007424F9" w:rsidRPr="007424F9">
        <w:rPr>
          <w:sz w:val="32"/>
        </w:rPr>
        <w:t xml:space="preserve">: </w:t>
      </w:r>
      <w:r w:rsidR="007424F9" w:rsidRPr="007424F9">
        <w:rPr>
          <w:rFonts w:eastAsia="Times New Roman" w:cstheme="minorHAnsi"/>
          <w:sz w:val="28"/>
          <w:szCs w:val="24"/>
          <w:lang w:eastAsia="en-IN"/>
        </w:rPr>
        <w:t>Regularly update plugins to get the latest features and fixes.</w:t>
      </w:r>
    </w:p>
    <w:p w:rsidR="00584789" w:rsidRDefault="007424F9">
      <w:r w:rsidRPr="007424F9">
        <w:drawing>
          <wp:inline distT="0" distB="0" distL="0" distR="0" wp14:anchorId="1920D075" wp14:editId="04134030">
            <wp:extent cx="5731510" cy="15074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62" w:rsidRDefault="001C3062"/>
    <w:p w:rsidR="001C3062" w:rsidRDefault="001C3062"/>
    <w:p w:rsidR="00CE65F3" w:rsidRDefault="00CE65F3">
      <w:pPr>
        <w:rPr>
          <w:rFonts w:eastAsia="Times New Roman" w:cstheme="minorHAnsi"/>
          <w:sz w:val="28"/>
          <w:szCs w:val="24"/>
          <w:lang w:eastAsia="en-IN"/>
        </w:rPr>
      </w:pPr>
      <w:r w:rsidRPr="00CE65F3">
        <w:rPr>
          <w:b/>
          <w:sz w:val="28"/>
        </w:rPr>
        <w:t>AVAILABLE PLUGINS:</w:t>
      </w:r>
      <w:r>
        <w:rPr>
          <w:b/>
          <w:sz w:val="28"/>
        </w:rPr>
        <w:t xml:space="preserve"> </w:t>
      </w:r>
      <w:r w:rsidR="00CE08E0">
        <w:rPr>
          <w:b/>
          <w:sz w:val="28"/>
        </w:rPr>
        <w:t xml:space="preserve"> </w:t>
      </w:r>
      <w:r w:rsidR="00CE08E0" w:rsidRPr="00CE08E0">
        <w:rPr>
          <w:rFonts w:eastAsia="Times New Roman" w:cstheme="minorHAnsi"/>
          <w:bCs/>
          <w:sz w:val="28"/>
          <w:szCs w:val="24"/>
          <w:lang w:eastAsia="en-IN"/>
        </w:rPr>
        <w:t xml:space="preserve">Plugins </w:t>
      </w:r>
      <w:r w:rsidR="00CE08E0" w:rsidRPr="00CE08E0">
        <w:rPr>
          <w:rFonts w:eastAsia="Times New Roman" w:cstheme="minorHAnsi"/>
          <w:sz w:val="28"/>
          <w:szCs w:val="24"/>
          <w:lang w:eastAsia="en-IN"/>
        </w:rPr>
        <w:t xml:space="preserve">that are </w:t>
      </w:r>
      <w:r w:rsidR="00CE08E0" w:rsidRPr="00CE08E0">
        <w:rPr>
          <w:rFonts w:eastAsia="Times New Roman" w:cstheme="minorHAnsi"/>
          <w:bCs/>
          <w:sz w:val="28"/>
          <w:szCs w:val="24"/>
          <w:lang w:eastAsia="en-IN"/>
        </w:rPr>
        <w:t>listed and can be installed</w:t>
      </w:r>
      <w:r w:rsidR="00CE08E0" w:rsidRPr="00CE08E0">
        <w:rPr>
          <w:rFonts w:eastAsia="Times New Roman" w:cstheme="minorHAnsi"/>
          <w:sz w:val="28"/>
          <w:szCs w:val="24"/>
          <w:lang w:eastAsia="en-IN"/>
        </w:rPr>
        <w:t xml:space="preserve"> from within the Jenkins user interface (UI) or the Jenkins Plugin Index. These plugins are typically categorized by their functionality</w:t>
      </w:r>
      <w:r w:rsidR="00CE08E0">
        <w:rPr>
          <w:rFonts w:eastAsia="Times New Roman" w:cstheme="minorHAnsi"/>
          <w:sz w:val="28"/>
          <w:szCs w:val="24"/>
          <w:lang w:eastAsia="en-IN"/>
        </w:rPr>
        <w:t>.</w:t>
      </w:r>
    </w:p>
    <w:p w:rsidR="001C3062" w:rsidRPr="00CE65F3" w:rsidRDefault="001C3062">
      <w:pPr>
        <w:rPr>
          <w:b/>
          <w:sz w:val="28"/>
        </w:rPr>
      </w:pPr>
    </w:p>
    <w:p w:rsidR="00584789" w:rsidRDefault="00584789">
      <w:r w:rsidRPr="00584789">
        <w:rPr>
          <w:noProof/>
          <w:lang w:eastAsia="en-IN"/>
        </w:rPr>
        <w:drawing>
          <wp:inline distT="0" distB="0" distL="0" distR="0" wp14:anchorId="606C0958" wp14:editId="4EC87DB8">
            <wp:extent cx="5731510" cy="1592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E0" w:rsidRPr="00CE08E0" w:rsidRDefault="00CE08E0">
      <w:pPr>
        <w:rPr>
          <w:rFonts w:eastAsia="Times New Roman" w:cstheme="minorHAnsi"/>
          <w:bCs/>
          <w:sz w:val="28"/>
          <w:szCs w:val="24"/>
          <w:lang w:eastAsia="en-IN"/>
        </w:rPr>
      </w:pPr>
      <w:r w:rsidRPr="00CE08E0">
        <w:rPr>
          <w:rFonts w:eastAsia="Times New Roman" w:cstheme="minorHAnsi"/>
          <w:bCs/>
          <w:sz w:val="28"/>
          <w:szCs w:val="24"/>
          <w:lang w:eastAsia="en-IN"/>
        </w:rPr>
        <w:lastRenderedPageBreak/>
        <w:t xml:space="preserve">Select the required plugins, install it. After </w:t>
      </w:r>
      <w:r>
        <w:rPr>
          <w:rFonts w:eastAsia="Times New Roman" w:cstheme="minorHAnsi"/>
          <w:bCs/>
          <w:sz w:val="28"/>
          <w:szCs w:val="24"/>
          <w:lang w:eastAsia="en-IN"/>
        </w:rPr>
        <w:t>download got success</w:t>
      </w:r>
      <w:r w:rsidRPr="00CE08E0">
        <w:rPr>
          <w:rFonts w:eastAsia="Times New Roman" w:cstheme="minorHAnsi"/>
          <w:bCs/>
          <w:sz w:val="28"/>
          <w:szCs w:val="24"/>
          <w:lang w:eastAsia="en-IN"/>
        </w:rPr>
        <w:t xml:space="preserve"> restart the Jenkins.</w:t>
      </w:r>
    </w:p>
    <w:p w:rsidR="00584789" w:rsidRDefault="00584789">
      <w:r w:rsidRPr="00584789">
        <w:rPr>
          <w:noProof/>
          <w:lang w:eastAsia="en-IN"/>
        </w:rPr>
        <w:drawing>
          <wp:inline distT="0" distB="0" distL="0" distR="0" wp14:anchorId="1DC73CA1" wp14:editId="046ECCFA">
            <wp:extent cx="5731510" cy="2134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89" w:rsidRDefault="00584789">
      <w:r w:rsidRPr="00584789">
        <w:rPr>
          <w:noProof/>
          <w:lang w:eastAsia="en-IN"/>
        </w:rPr>
        <w:drawing>
          <wp:inline distT="0" distB="0" distL="0" distR="0" wp14:anchorId="1E82A1FB" wp14:editId="0BFE5D1B">
            <wp:extent cx="5731510" cy="4270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E0" w:rsidRDefault="00CE08E0"/>
    <w:p w:rsidR="00CE08E0" w:rsidRDefault="00CE08E0"/>
    <w:p w:rsidR="00CE08E0" w:rsidRDefault="00CE08E0"/>
    <w:p w:rsidR="00CE08E0" w:rsidRDefault="00CE08E0"/>
    <w:p w:rsidR="00CE08E0" w:rsidRDefault="00CE08E0"/>
    <w:p w:rsidR="00CE08E0" w:rsidRDefault="00CE08E0"/>
    <w:p w:rsidR="00CE08E0" w:rsidRPr="00CE08E0" w:rsidRDefault="00CE08E0">
      <w:pPr>
        <w:rPr>
          <w:b/>
          <w:sz w:val="28"/>
        </w:rPr>
      </w:pPr>
      <w:r w:rsidRPr="00CE08E0">
        <w:rPr>
          <w:b/>
          <w:sz w:val="28"/>
        </w:rPr>
        <w:lastRenderedPageBreak/>
        <w:t>INSTALLED PLUGINS:</w:t>
      </w:r>
    </w:p>
    <w:p w:rsidR="00CE08E0" w:rsidRPr="00CE08E0" w:rsidRDefault="00CE08E0">
      <w:pPr>
        <w:rPr>
          <w:rFonts w:eastAsia="Times New Roman" w:cstheme="minorHAnsi"/>
          <w:bCs/>
          <w:sz w:val="28"/>
          <w:szCs w:val="24"/>
          <w:lang w:eastAsia="en-IN"/>
        </w:rPr>
      </w:pPr>
      <w:r w:rsidRPr="00CE08E0">
        <w:rPr>
          <w:rFonts w:eastAsia="Times New Roman" w:cstheme="minorHAnsi"/>
          <w:bCs/>
          <w:sz w:val="28"/>
          <w:szCs w:val="24"/>
          <w:lang w:eastAsia="en-IN"/>
        </w:rPr>
        <w:t>After installation and restarting the Jenkins we have to check where out plugin has been enabled in installed plugins.</w:t>
      </w:r>
    </w:p>
    <w:p w:rsidR="00584789" w:rsidRDefault="00584789">
      <w:r w:rsidRPr="00584789">
        <w:rPr>
          <w:noProof/>
          <w:lang w:eastAsia="en-IN"/>
        </w:rPr>
        <w:drawing>
          <wp:inline distT="0" distB="0" distL="0" distR="0" wp14:anchorId="3B20047E" wp14:editId="16DF26B4">
            <wp:extent cx="5731510" cy="1593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AC" w:rsidRDefault="00D05CAC"/>
    <w:p w:rsidR="001C3062" w:rsidRPr="001C3062" w:rsidRDefault="001C3062">
      <w:pPr>
        <w:rPr>
          <w:rFonts w:eastAsia="Times New Roman" w:cstheme="minorHAnsi"/>
          <w:bCs/>
          <w:sz w:val="28"/>
          <w:szCs w:val="24"/>
          <w:lang w:eastAsia="en-IN"/>
        </w:rPr>
      </w:pPr>
      <w:r w:rsidRPr="001C3062">
        <w:rPr>
          <w:rFonts w:eastAsia="Times New Roman" w:cstheme="minorHAnsi"/>
          <w:bCs/>
          <w:sz w:val="28"/>
          <w:szCs w:val="24"/>
          <w:lang w:eastAsia="en-IN"/>
        </w:rPr>
        <w:t>Safe restart plugin is available in Jenkins.</w:t>
      </w:r>
    </w:p>
    <w:p w:rsidR="00CE08E0" w:rsidRDefault="00584789">
      <w:r w:rsidRPr="00584789">
        <w:rPr>
          <w:noProof/>
          <w:lang w:eastAsia="en-IN"/>
        </w:rPr>
        <w:drawing>
          <wp:inline distT="0" distB="0" distL="0" distR="0" wp14:anchorId="694DB183" wp14:editId="73475D0C">
            <wp:extent cx="5731510" cy="2742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E0" w:rsidRDefault="00CE08E0"/>
    <w:p w:rsidR="00CE08E0" w:rsidRDefault="00CE08E0"/>
    <w:p w:rsidR="00CE08E0" w:rsidRDefault="00CE08E0">
      <w:r w:rsidRPr="00CE08E0">
        <w:rPr>
          <w:b/>
          <w:sz w:val="32"/>
        </w:rPr>
        <w:t>EXTERNAL INTEGRATION:</w:t>
      </w:r>
      <w:r w:rsidR="00467E63">
        <w:rPr>
          <w:b/>
          <w:sz w:val="32"/>
        </w:rPr>
        <w:t xml:space="preserve"> </w:t>
      </w:r>
      <w:r w:rsidR="00467E63" w:rsidRPr="002D75AD">
        <w:rPr>
          <w:rFonts w:eastAsia="Times New Roman" w:cstheme="minorHAnsi"/>
          <w:bCs/>
          <w:sz w:val="28"/>
          <w:szCs w:val="24"/>
          <w:lang w:eastAsia="en-IN"/>
        </w:rPr>
        <w:t xml:space="preserve">External integration in Jenkins involves setting up connections between Jenkins and external services, applications, or infrastructure through </w:t>
      </w:r>
      <w:r w:rsidR="00467E63" w:rsidRPr="002D75AD">
        <w:rPr>
          <w:rFonts w:eastAsia="Times New Roman" w:cstheme="minorHAnsi"/>
          <w:sz w:val="28"/>
          <w:szCs w:val="24"/>
          <w:lang w:eastAsia="en-IN"/>
        </w:rPr>
        <w:t>APIs</w:t>
      </w:r>
      <w:r w:rsidR="00467E63" w:rsidRPr="002D75AD">
        <w:rPr>
          <w:rFonts w:eastAsia="Times New Roman" w:cstheme="minorHAnsi"/>
          <w:bCs/>
          <w:sz w:val="28"/>
          <w:szCs w:val="24"/>
          <w:lang w:eastAsia="en-IN"/>
        </w:rPr>
        <w:t xml:space="preserve">, </w:t>
      </w:r>
      <w:r w:rsidR="00467E63" w:rsidRPr="002D75AD">
        <w:rPr>
          <w:rFonts w:eastAsia="Times New Roman" w:cstheme="minorHAnsi"/>
          <w:sz w:val="28"/>
          <w:szCs w:val="24"/>
          <w:lang w:eastAsia="en-IN"/>
        </w:rPr>
        <w:t>plugins</w:t>
      </w:r>
      <w:r w:rsidR="00467E63" w:rsidRPr="002D75AD">
        <w:rPr>
          <w:rFonts w:eastAsia="Times New Roman" w:cstheme="minorHAnsi"/>
          <w:bCs/>
          <w:sz w:val="28"/>
          <w:szCs w:val="24"/>
          <w:lang w:eastAsia="en-IN"/>
        </w:rPr>
        <w:t xml:space="preserve">, </w:t>
      </w:r>
      <w:proofErr w:type="spellStart"/>
      <w:r w:rsidR="00467E63" w:rsidRPr="002D75AD">
        <w:rPr>
          <w:rFonts w:eastAsia="Times New Roman" w:cstheme="minorHAnsi"/>
          <w:sz w:val="28"/>
          <w:szCs w:val="24"/>
          <w:lang w:eastAsia="en-IN"/>
        </w:rPr>
        <w:t>webhooks</w:t>
      </w:r>
      <w:proofErr w:type="spellEnd"/>
      <w:r w:rsidR="00467E63" w:rsidRPr="002D75AD">
        <w:rPr>
          <w:rFonts w:eastAsia="Times New Roman" w:cstheme="minorHAnsi"/>
          <w:bCs/>
          <w:sz w:val="28"/>
          <w:szCs w:val="24"/>
          <w:lang w:eastAsia="en-IN"/>
        </w:rPr>
        <w:t xml:space="preserve">, or </w:t>
      </w:r>
      <w:r w:rsidR="00467E63" w:rsidRPr="002D75AD">
        <w:rPr>
          <w:rFonts w:eastAsia="Times New Roman" w:cstheme="minorHAnsi"/>
          <w:sz w:val="28"/>
          <w:szCs w:val="24"/>
          <w:lang w:eastAsia="en-IN"/>
        </w:rPr>
        <w:t>custom scripts</w:t>
      </w:r>
      <w:r w:rsidR="00467E63" w:rsidRPr="002D75AD">
        <w:rPr>
          <w:rFonts w:eastAsia="Times New Roman" w:cstheme="minorHAnsi"/>
          <w:bCs/>
          <w:sz w:val="28"/>
          <w:szCs w:val="24"/>
          <w:lang w:eastAsia="en-IN"/>
        </w:rPr>
        <w:t xml:space="preserve">. The goal is to </w:t>
      </w:r>
      <w:r w:rsidR="00467E63" w:rsidRPr="002D75AD">
        <w:rPr>
          <w:rFonts w:eastAsia="Times New Roman" w:cstheme="minorHAnsi"/>
          <w:sz w:val="28"/>
          <w:szCs w:val="24"/>
          <w:lang w:eastAsia="en-IN"/>
        </w:rPr>
        <w:t>automate tasks</w:t>
      </w:r>
      <w:r w:rsidR="00467E63" w:rsidRPr="002D75AD">
        <w:rPr>
          <w:rFonts w:eastAsia="Times New Roman" w:cstheme="minorHAnsi"/>
          <w:bCs/>
          <w:sz w:val="28"/>
          <w:szCs w:val="24"/>
          <w:lang w:eastAsia="en-IN"/>
        </w:rPr>
        <w:t xml:space="preserve">, </w:t>
      </w:r>
      <w:r w:rsidR="00467E63" w:rsidRPr="002D75AD">
        <w:rPr>
          <w:rFonts w:eastAsia="Times New Roman" w:cstheme="minorHAnsi"/>
          <w:sz w:val="28"/>
          <w:szCs w:val="24"/>
          <w:lang w:eastAsia="en-IN"/>
        </w:rPr>
        <w:t>enhance collaboration</w:t>
      </w:r>
      <w:r w:rsidR="00467E63" w:rsidRPr="002D75AD">
        <w:rPr>
          <w:rFonts w:eastAsia="Times New Roman" w:cstheme="minorHAnsi"/>
          <w:bCs/>
          <w:sz w:val="28"/>
          <w:szCs w:val="24"/>
          <w:lang w:eastAsia="en-IN"/>
        </w:rPr>
        <w:t xml:space="preserve">, and </w:t>
      </w:r>
      <w:r w:rsidR="00467E63" w:rsidRPr="002D75AD">
        <w:rPr>
          <w:rFonts w:eastAsia="Times New Roman" w:cstheme="minorHAnsi"/>
          <w:sz w:val="28"/>
          <w:szCs w:val="24"/>
          <w:lang w:eastAsia="en-IN"/>
        </w:rPr>
        <w:t>manage the software delivery pipeline</w:t>
      </w:r>
      <w:r w:rsidR="00467E63" w:rsidRPr="002D75AD">
        <w:rPr>
          <w:rFonts w:eastAsia="Times New Roman" w:cstheme="minorHAnsi"/>
          <w:bCs/>
          <w:sz w:val="28"/>
          <w:szCs w:val="24"/>
          <w:lang w:eastAsia="en-IN"/>
        </w:rPr>
        <w:t xml:space="preserve"> in a seamless and efficient manner.</w:t>
      </w:r>
    </w:p>
    <w:p w:rsidR="002D75AD" w:rsidRPr="002D75AD" w:rsidRDefault="002D75AD">
      <w:pPr>
        <w:rPr>
          <w:rFonts w:eastAsia="Times New Roman" w:cstheme="minorHAnsi"/>
          <w:sz w:val="28"/>
          <w:szCs w:val="24"/>
          <w:lang w:eastAsia="en-IN"/>
        </w:rPr>
      </w:pPr>
      <w:r w:rsidRPr="002D75AD">
        <w:rPr>
          <w:b/>
          <w:sz w:val="28"/>
        </w:rPr>
        <w:t xml:space="preserve">Step 1: </w:t>
      </w:r>
      <w:r w:rsidRPr="002D75AD">
        <w:rPr>
          <w:rFonts w:eastAsia="Times New Roman" w:cstheme="minorHAnsi"/>
          <w:sz w:val="28"/>
          <w:szCs w:val="24"/>
          <w:lang w:eastAsia="en-IN"/>
        </w:rPr>
        <w:t>Manually Download and Install External Integration Plugins</w:t>
      </w:r>
      <w:r>
        <w:rPr>
          <w:rFonts w:eastAsia="Times New Roman" w:cstheme="minorHAnsi"/>
          <w:sz w:val="28"/>
          <w:szCs w:val="24"/>
          <w:lang w:eastAsia="en-IN"/>
        </w:rPr>
        <w:t>.</w:t>
      </w:r>
    </w:p>
    <w:p w:rsidR="002D75AD" w:rsidRPr="002D75AD" w:rsidRDefault="002D75AD">
      <w:pPr>
        <w:rPr>
          <w:rFonts w:eastAsia="Times New Roman" w:cstheme="minorHAnsi"/>
          <w:sz w:val="28"/>
          <w:szCs w:val="24"/>
          <w:lang w:eastAsia="en-IN"/>
        </w:rPr>
      </w:pPr>
      <w:r w:rsidRPr="002D75AD">
        <w:rPr>
          <w:rFonts w:eastAsia="Times New Roman" w:cstheme="minorHAnsi"/>
          <w:sz w:val="28"/>
          <w:szCs w:val="24"/>
          <w:lang w:eastAsia="en-IN"/>
        </w:rPr>
        <w:t xml:space="preserve">Download </w:t>
      </w:r>
      <w:r w:rsidRPr="002D75AD">
        <w:rPr>
          <w:rFonts w:eastAsia="Times New Roman" w:cstheme="minorHAnsi"/>
          <w:b/>
          <w:sz w:val="28"/>
          <w:szCs w:val="24"/>
          <w:lang w:eastAsia="en-IN"/>
        </w:rPr>
        <w:t xml:space="preserve">Generic </w:t>
      </w:r>
      <w:proofErr w:type="spellStart"/>
      <w:r w:rsidRPr="002D75AD">
        <w:rPr>
          <w:rFonts w:eastAsia="Times New Roman" w:cstheme="minorHAnsi"/>
          <w:b/>
          <w:sz w:val="28"/>
          <w:szCs w:val="24"/>
          <w:lang w:eastAsia="en-IN"/>
        </w:rPr>
        <w:t>webhooks</w:t>
      </w:r>
      <w:proofErr w:type="spellEnd"/>
      <w:r w:rsidRPr="002D75AD">
        <w:rPr>
          <w:rFonts w:eastAsia="Times New Roman" w:cstheme="minorHAnsi"/>
          <w:b/>
          <w:sz w:val="28"/>
          <w:szCs w:val="24"/>
          <w:lang w:eastAsia="en-IN"/>
        </w:rPr>
        <w:t xml:space="preserve"> </w:t>
      </w:r>
      <w:proofErr w:type="spellStart"/>
      <w:r w:rsidRPr="002D75AD">
        <w:rPr>
          <w:rFonts w:eastAsia="Times New Roman" w:cstheme="minorHAnsi"/>
          <w:b/>
          <w:sz w:val="28"/>
          <w:szCs w:val="24"/>
          <w:lang w:eastAsia="en-IN"/>
        </w:rPr>
        <w:t>triggers.hpi</w:t>
      </w:r>
      <w:proofErr w:type="spellEnd"/>
      <w:r w:rsidRPr="002D75AD">
        <w:rPr>
          <w:rFonts w:eastAsia="Times New Roman" w:cstheme="minorHAnsi"/>
          <w:sz w:val="28"/>
          <w:szCs w:val="24"/>
          <w:lang w:eastAsia="en-IN"/>
        </w:rPr>
        <w:t xml:space="preserve"> from web.</w:t>
      </w:r>
    </w:p>
    <w:p w:rsidR="002D75AD" w:rsidRDefault="002D75AD">
      <w:r w:rsidRPr="002D75AD">
        <w:lastRenderedPageBreak/>
        <w:drawing>
          <wp:inline distT="0" distB="0" distL="0" distR="0" wp14:anchorId="1C9428E2" wp14:editId="7AD638F2">
            <wp:extent cx="5731510" cy="23539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AD" w:rsidRDefault="002D75AD">
      <w:pPr>
        <w:rPr>
          <w:b/>
          <w:sz w:val="32"/>
        </w:rPr>
      </w:pPr>
    </w:p>
    <w:p w:rsidR="002D75AD" w:rsidRPr="00CE08E0" w:rsidRDefault="002D75AD" w:rsidP="002D75AD">
      <w:pPr>
        <w:rPr>
          <w:rFonts w:eastAsia="Times New Roman" w:cstheme="minorHAnsi"/>
          <w:bCs/>
          <w:sz w:val="28"/>
          <w:szCs w:val="24"/>
          <w:lang w:eastAsia="en-IN"/>
        </w:rPr>
      </w:pPr>
      <w:r>
        <w:rPr>
          <w:rFonts w:eastAsia="Times New Roman" w:cstheme="minorHAnsi"/>
          <w:bCs/>
          <w:sz w:val="28"/>
          <w:szCs w:val="24"/>
          <w:lang w:eastAsia="en-IN"/>
        </w:rPr>
        <w:t>Deploying .</w:t>
      </w:r>
      <w:proofErr w:type="spellStart"/>
      <w:r>
        <w:rPr>
          <w:rFonts w:eastAsia="Times New Roman" w:cstheme="minorHAnsi"/>
          <w:bCs/>
          <w:sz w:val="28"/>
          <w:szCs w:val="24"/>
          <w:lang w:eastAsia="en-IN"/>
        </w:rPr>
        <w:t>hpi</w:t>
      </w:r>
      <w:proofErr w:type="spellEnd"/>
      <w:r>
        <w:rPr>
          <w:rFonts w:eastAsia="Times New Roman" w:cstheme="minorHAnsi"/>
          <w:bCs/>
          <w:sz w:val="28"/>
          <w:szCs w:val="24"/>
          <w:lang w:eastAsia="en-IN"/>
        </w:rPr>
        <w:t xml:space="preserve"> file from web.</w:t>
      </w:r>
    </w:p>
    <w:p w:rsidR="00AA6FEF" w:rsidRDefault="00AA6FEF">
      <w:r w:rsidRPr="00AA6FEF">
        <w:drawing>
          <wp:inline distT="0" distB="0" distL="0" distR="0" wp14:anchorId="66CCAE45" wp14:editId="224D2507">
            <wp:extent cx="5731510" cy="2080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AD" w:rsidRDefault="002D75AD"/>
    <w:p w:rsidR="002D75AD" w:rsidRDefault="002D75AD"/>
    <w:p w:rsidR="002D75AD" w:rsidRDefault="002D75AD"/>
    <w:p w:rsidR="002D75AD" w:rsidRDefault="002D75AD"/>
    <w:p w:rsidR="002D75AD" w:rsidRDefault="002D75AD"/>
    <w:p w:rsidR="001C3062" w:rsidRDefault="001C3062">
      <w:pPr>
        <w:rPr>
          <w:rFonts w:eastAsia="Times New Roman" w:cstheme="minorHAnsi"/>
          <w:bCs/>
          <w:sz w:val="28"/>
          <w:szCs w:val="24"/>
          <w:lang w:eastAsia="en-IN"/>
        </w:rPr>
      </w:pPr>
    </w:p>
    <w:p w:rsidR="001C3062" w:rsidRDefault="001C3062">
      <w:pPr>
        <w:rPr>
          <w:rFonts w:eastAsia="Times New Roman" w:cstheme="minorHAnsi"/>
          <w:bCs/>
          <w:sz w:val="28"/>
          <w:szCs w:val="24"/>
          <w:lang w:eastAsia="en-IN"/>
        </w:rPr>
      </w:pPr>
    </w:p>
    <w:p w:rsidR="001C3062" w:rsidRDefault="001C3062">
      <w:pPr>
        <w:rPr>
          <w:rFonts w:eastAsia="Times New Roman" w:cstheme="minorHAnsi"/>
          <w:bCs/>
          <w:sz w:val="28"/>
          <w:szCs w:val="24"/>
          <w:lang w:eastAsia="en-IN"/>
        </w:rPr>
      </w:pPr>
    </w:p>
    <w:p w:rsidR="001C3062" w:rsidRDefault="001C3062">
      <w:pPr>
        <w:rPr>
          <w:rFonts w:eastAsia="Times New Roman" w:cstheme="minorHAnsi"/>
          <w:bCs/>
          <w:sz w:val="28"/>
          <w:szCs w:val="24"/>
          <w:lang w:eastAsia="en-IN"/>
        </w:rPr>
      </w:pPr>
    </w:p>
    <w:p w:rsidR="001C3062" w:rsidRDefault="001C3062">
      <w:pPr>
        <w:rPr>
          <w:rFonts w:eastAsia="Times New Roman" w:cstheme="minorHAnsi"/>
          <w:bCs/>
          <w:sz w:val="28"/>
          <w:szCs w:val="24"/>
          <w:lang w:eastAsia="en-IN"/>
        </w:rPr>
      </w:pPr>
    </w:p>
    <w:p w:rsidR="001C3062" w:rsidRDefault="001C3062">
      <w:pPr>
        <w:rPr>
          <w:rFonts w:eastAsia="Times New Roman" w:cstheme="minorHAnsi"/>
          <w:bCs/>
          <w:sz w:val="28"/>
          <w:szCs w:val="24"/>
          <w:lang w:eastAsia="en-IN"/>
        </w:rPr>
      </w:pPr>
    </w:p>
    <w:p w:rsidR="002D75AD" w:rsidRPr="002D75AD" w:rsidRDefault="002D75AD">
      <w:pPr>
        <w:rPr>
          <w:rFonts w:eastAsia="Times New Roman" w:cstheme="minorHAnsi"/>
          <w:bCs/>
          <w:sz w:val="28"/>
          <w:szCs w:val="24"/>
          <w:lang w:eastAsia="en-IN"/>
        </w:rPr>
      </w:pPr>
      <w:r w:rsidRPr="002D75AD">
        <w:rPr>
          <w:rFonts w:eastAsia="Times New Roman" w:cstheme="minorHAnsi"/>
          <w:bCs/>
          <w:sz w:val="28"/>
          <w:szCs w:val="24"/>
          <w:lang w:eastAsia="en-IN"/>
        </w:rPr>
        <w:lastRenderedPageBreak/>
        <w:t>After download progress over, restart the plugin using SAFE RESTART Plugins.</w:t>
      </w:r>
    </w:p>
    <w:p w:rsidR="000A0336" w:rsidRDefault="00AA6FEF">
      <w:r w:rsidRPr="00AA6FEF">
        <w:drawing>
          <wp:inline distT="0" distB="0" distL="0" distR="0" wp14:anchorId="72556AC6" wp14:editId="37BA73DE">
            <wp:extent cx="5731510" cy="20421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EF" w:rsidRDefault="00AA6FEF">
      <w:r w:rsidRPr="00AA6FEF">
        <w:drawing>
          <wp:inline distT="0" distB="0" distL="0" distR="0" wp14:anchorId="02CE7B18" wp14:editId="1CF77E75">
            <wp:extent cx="5731510" cy="3949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AD" w:rsidRDefault="002D75AD"/>
    <w:p w:rsidR="002D75AD" w:rsidRPr="002D75AD" w:rsidRDefault="002D75AD">
      <w:pPr>
        <w:rPr>
          <w:rFonts w:eastAsia="Times New Roman" w:cstheme="minorHAnsi"/>
          <w:bCs/>
          <w:sz w:val="28"/>
          <w:szCs w:val="24"/>
          <w:lang w:eastAsia="en-IN"/>
        </w:rPr>
      </w:pPr>
      <w:r w:rsidRPr="002D75AD">
        <w:rPr>
          <w:rFonts w:eastAsia="Times New Roman" w:cstheme="minorHAnsi"/>
          <w:bCs/>
          <w:sz w:val="28"/>
          <w:szCs w:val="24"/>
          <w:lang w:eastAsia="en-IN"/>
        </w:rPr>
        <w:t>Finally check whether installed plugins has been enabled.</w:t>
      </w:r>
    </w:p>
    <w:p w:rsidR="00D05CAC" w:rsidRDefault="00AA6FEF">
      <w:r w:rsidRPr="00AA6FEF">
        <w:drawing>
          <wp:inline distT="0" distB="0" distL="0" distR="0" wp14:anchorId="18582403" wp14:editId="7C2FC675">
            <wp:extent cx="5731510" cy="15982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A4C72"/>
    <w:multiLevelType w:val="multilevel"/>
    <w:tmpl w:val="D9A2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89"/>
    <w:rsid w:val="000A0336"/>
    <w:rsid w:val="001C3062"/>
    <w:rsid w:val="00290DF4"/>
    <w:rsid w:val="002D75AD"/>
    <w:rsid w:val="00467E63"/>
    <w:rsid w:val="00584789"/>
    <w:rsid w:val="007424F9"/>
    <w:rsid w:val="00AA6FEF"/>
    <w:rsid w:val="00CE08E0"/>
    <w:rsid w:val="00CE65F3"/>
    <w:rsid w:val="00D05CAC"/>
    <w:rsid w:val="00DC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ACC86-CB8B-4EF6-8B42-67C885DD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7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7C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7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247</Words>
  <Characters>1563</Characters>
  <Application>Microsoft Office Word</Application>
  <DocSecurity>0</DocSecurity>
  <Lines>78</Lines>
  <Paragraphs>20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2024-11-25T14:15:00Z</dcterms:created>
  <dcterms:modified xsi:type="dcterms:W3CDTF">2024-11-26T09:00:00Z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e6dfc991-a951-4b91-8005-23f0d564a92e</vt:lpwstr>
  </property>
</Properties>
</file>