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2CD3" w:rsidRPr="002B14EF" w:rsidRDefault="000E370E" w:rsidP="000E370E">
      <w:pPr>
        <w:jc w:val="center"/>
        <w:rPr>
          <w:rFonts w:ascii="Cambria" w:hAnsi="Cambri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14EF">
        <w:rPr>
          <w:rFonts w:ascii="Cambria" w:hAnsi="Cambria"/>
          <w:color w:val="000000" w:themeColor="text1"/>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 interview Que and Ans</w:t>
      </w:r>
    </w:p>
    <w:p w:rsidR="005F0946" w:rsidRPr="002B14EF" w:rsidRDefault="005F0946" w:rsidP="00EC5A3F">
      <w:pPr>
        <w:rPr>
          <w:rFonts w:ascii="Cambria" w:hAnsi="Cambria"/>
        </w:rPr>
      </w:pPr>
    </w:p>
    <w:p w:rsidR="005F0946" w:rsidRPr="002B14EF" w:rsidRDefault="005F0946" w:rsidP="00EC5A3F">
      <w:pPr>
        <w:rPr>
          <w:rFonts w:ascii="Cambria" w:hAnsi="Cambria"/>
          <w:b/>
          <w:color w:val="FF0000"/>
        </w:rPr>
      </w:pPr>
      <w:r w:rsidRPr="002B14EF">
        <w:rPr>
          <w:rFonts w:ascii="Cambria" w:hAnsi="Cambria"/>
          <w:b/>
          <w:color w:val="FF0000"/>
        </w:rPr>
        <w:t>Q. Can we take backup on 15v and restore on 16 v in postgres?</w:t>
      </w:r>
    </w:p>
    <w:p w:rsidR="005F0946" w:rsidRPr="002B14EF" w:rsidRDefault="005F0946" w:rsidP="00EC5A3F">
      <w:pPr>
        <w:rPr>
          <w:rStyle w:val="Strong"/>
          <w:rFonts w:ascii="Cambria" w:hAnsi="Cambria"/>
          <w:b w:val="0"/>
        </w:rPr>
      </w:pPr>
      <w:r w:rsidRPr="002B14EF">
        <w:rPr>
          <w:rStyle w:val="Strong"/>
          <w:rFonts w:ascii="Cambria" w:hAnsi="Cambria"/>
        </w:rPr>
        <w:t xml:space="preserve">NO </w:t>
      </w:r>
      <w:r w:rsidRPr="002B14EF">
        <w:rPr>
          <w:rStyle w:val="Strong"/>
          <w:rFonts w:ascii="Cambria" w:hAnsi="Cambria"/>
          <w:b w:val="0"/>
        </w:rPr>
        <w:t>— you cannot directly take a backup on PostgreSQL 15 and restore it on PostgreSQL 16.</w:t>
      </w:r>
    </w:p>
    <w:p w:rsidR="00852317" w:rsidRPr="00852317" w:rsidRDefault="00307727" w:rsidP="00852317">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35" style="width:0;height:1.5pt" o:hralign="center" o:hrstd="t" o:hr="t" fillcolor="#a0a0a0" stroked="f"/>
        </w:pict>
      </w:r>
    </w:p>
    <w:p w:rsidR="00852317" w:rsidRPr="00852317" w:rsidRDefault="00852317" w:rsidP="00852317">
      <w:pPr>
        <w:spacing w:before="100" w:beforeAutospacing="1" w:after="100" w:afterAutospacing="1" w:line="240" w:lineRule="auto"/>
        <w:outlineLvl w:val="0"/>
        <w:rPr>
          <w:rFonts w:ascii="Cambria" w:eastAsia="Times New Roman" w:hAnsi="Cambria" w:cs="Times New Roman"/>
          <w:b/>
          <w:bCs/>
          <w:kern w:val="36"/>
          <w:lang w:eastAsia="en-IN"/>
        </w:rPr>
      </w:pPr>
      <w:r w:rsidRPr="00852317">
        <w:rPr>
          <w:rFonts w:ascii="Cambria" w:eastAsia="Times New Roman" w:hAnsi="Cambria" w:cs="Times New Roman"/>
          <w:b/>
          <w:bCs/>
          <w:kern w:val="36"/>
          <w:lang w:eastAsia="en-IN"/>
        </w:rPr>
        <w:t xml:space="preserve">Why you </w:t>
      </w:r>
      <w:r w:rsidRPr="002B14EF">
        <w:rPr>
          <w:rFonts w:ascii="Cambria" w:eastAsia="Times New Roman" w:hAnsi="Cambria" w:cs="Times New Roman"/>
          <w:b/>
          <w:bCs/>
          <w:i/>
          <w:iCs/>
          <w:kern w:val="36"/>
          <w:lang w:eastAsia="en-IN"/>
        </w:rPr>
        <w:t>cannot</w:t>
      </w:r>
      <w:r w:rsidRPr="00852317">
        <w:rPr>
          <w:rFonts w:ascii="Cambria" w:eastAsia="Times New Roman" w:hAnsi="Cambria" w:cs="Times New Roman"/>
          <w:b/>
          <w:bCs/>
          <w:kern w:val="36"/>
          <w:lang w:eastAsia="en-IN"/>
        </w:rPr>
        <w:t xml:space="preserve"> restore a PostgreSQL 15 backup directly on 16</w:t>
      </w:r>
    </w:p>
    <w:p w:rsidR="00852317" w:rsidRPr="00852317" w:rsidRDefault="00852317" w:rsidP="00852317">
      <w:p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 xml:space="preserve">PostgreSQL </w:t>
      </w:r>
      <w:r w:rsidRPr="002B14EF">
        <w:rPr>
          <w:rFonts w:ascii="Cambria" w:eastAsia="Times New Roman" w:hAnsi="Cambria" w:cs="Times New Roman"/>
          <w:b/>
          <w:bCs/>
          <w:lang w:eastAsia="en-IN"/>
        </w:rPr>
        <w:t>major versions are not binary-compatible</w:t>
      </w:r>
      <w:r w:rsidRPr="00852317">
        <w:rPr>
          <w:rFonts w:ascii="Cambria" w:eastAsia="Times New Roman" w:hAnsi="Cambria" w:cs="Times New Roman"/>
          <w:lang w:eastAsia="en-IN"/>
        </w:rPr>
        <w:t>.</w:t>
      </w:r>
    </w:p>
    <w:p w:rsidR="00852317" w:rsidRPr="00852317" w:rsidRDefault="00852317" w:rsidP="00852317">
      <w:p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Therefore:</w:t>
      </w:r>
    </w:p>
    <w:p w:rsidR="00852317" w:rsidRPr="00852317" w:rsidRDefault="00852317" w:rsidP="00852317">
      <w:pPr>
        <w:spacing w:before="100" w:beforeAutospacing="1" w:after="100" w:afterAutospacing="1" w:line="240" w:lineRule="auto"/>
        <w:outlineLvl w:val="2"/>
        <w:rPr>
          <w:rFonts w:ascii="Cambria" w:eastAsia="Times New Roman" w:hAnsi="Cambria" w:cs="Times New Roman"/>
          <w:b/>
          <w:bCs/>
          <w:lang w:eastAsia="en-IN"/>
        </w:rPr>
      </w:pPr>
      <w:r w:rsidRPr="00852317">
        <w:rPr>
          <w:rFonts w:ascii="Cambria" w:eastAsia="Times New Roman" w:hAnsi="Cambria" w:cs="Times New Roman"/>
          <w:b/>
          <w:bCs/>
          <w:lang w:eastAsia="en-IN"/>
        </w:rPr>
        <w:t>Not allowed:</w:t>
      </w:r>
    </w:p>
    <w:p w:rsidR="00852317" w:rsidRPr="00852317" w:rsidRDefault="00852317" w:rsidP="00852317">
      <w:pPr>
        <w:numPr>
          <w:ilvl w:val="0"/>
          <w:numId w:val="1"/>
        </w:num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Courier New"/>
          <w:lang w:eastAsia="en-IN"/>
        </w:rPr>
        <w:t>pg_basebackup</w:t>
      </w:r>
      <w:r w:rsidRPr="00852317">
        <w:rPr>
          <w:rFonts w:ascii="Cambria" w:eastAsia="Times New Roman" w:hAnsi="Cambria" w:cs="Times New Roman"/>
          <w:lang w:eastAsia="en-IN"/>
        </w:rPr>
        <w:t xml:space="preserve"> taken on </w:t>
      </w:r>
      <w:r w:rsidRPr="002B14EF">
        <w:rPr>
          <w:rFonts w:ascii="Cambria" w:eastAsia="Times New Roman" w:hAnsi="Cambria" w:cs="Times New Roman"/>
          <w:b/>
          <w:bCs/>
          <w:lang w:eastAsia="en-IN"/>
        </w:rPr>
        <w:t>v15</w:t>
      </w:r>
      <w:r w:rsidRPr="00852317">
        <w:rPr>
          <w:rFonts w:ascii="Cambria" w:eastAsia="Times New Roman" w:hAnsi="Cambria" w:cs="Times New Roman"/>
          <w:lang w:eastAsia="en-IN"/>
        </w:rPr>
        <w:t xml:space="preserve"> → restore directly on </w:t>
      </w:r>
      <w:r w:rsidRPr="002B14EF">
        <w:rPr>
          <w:rFonts w:ascii="Cambria" w:eastAsia="Times New Roman" w:hAnsi="Cambria" w:cs="Times New Roman"/>
          <w:b/>
          <w:bCs/>
          <w:lang w:eastAsia="en-IN"/>
        </w:rPr>
        <w:t>v16</w:t>
      </w:r>
    </w:p>
    <w:p w:rsidR="00852317" w:rsidRPr="00852317" w:rsidRDefault="00852317" w:rsidP="00852317">
      <w:pPr>
        <w:numPr>
          <w:ilvl w:val="0"/>
          <w:numId w:val="1"/>
        </w:num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 xml:space="preserve">File-system level backup (data directory) from </w:t>
      </w:r>
      <w:r w:rsidRPr="002B14EF">
        <w:rPr>
          <w:rFonts w:ascii="Cambria" w:eastAsia="Times New Roman" w:hAnsi="Cambria" w:cs="Times New Roman"/>
          <w:b/>
          <w:bCs/>
          <w:lang w:eastAsia="en-IN"/>
        </w:rPr>
        <w:t>v15</w:t>
      </w:r>
      <w:r w:rsidRPr="00852317">
        <w:rPr>
          <w:rFonts w:ascii="Cambria" w:eastAsia="Times New Roman" w:hAnsi="Cambria" w:cs="Times New Roman"/>
          <w:lang w:eastAsia="en-IN"/>
        </w:rPr>
        <w:t xml:space="preserve"> → use with </w:t>
      </w:r>
      <w:r w:rsidRPr="002B14EF">
        <w:rPr>
          <w:rFonts w:ascii="Cambria" w:eastAsia="Times New Roman" w:hAnsi="Cambria" w:cs="Times New Roman"/>
          <w:b/>
          <w:bCs/>
          <w:lang w:eastAsia="en-IN"/>
        </w:rPr>
        <w:t>v16</w:t>
      </w:r>
    </w:p>
    <w:p w:rsidR="00852317" w:rsidRPr="00852317" w:rsidRDefault="00852317" w:rsidP="00852317">
      <w:pPr>
        <w:numPr>
          <w:ilvl w:val="0"/>
          <w:numId w:val="1"/>
        </w:num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 xml:space="preserve">Copying </w:t>
      </w:r>
      <w:r w:rsidRPr="002B14EF">
        <w:rPr>
          <w:rFonts w:ascii="Cambria" w:eastAsia="Times New Roman" w:hAnsi="Cambria" w:cs="Courier New"/>
          <w:lang w:eastAsia="en-IN"/>
        </w:rPr>
        <w:t>PGDATA</w:t>
      </w:r>
      <w:r w:rsidRPr="00852317">
        <w:rPr>
          <w:rFonts w:ascii="Cambria" w:eastAsia="Times New Roman" w:hAnsi="Cambria" w:cs="Times New Roman"/>
          <w:lang w:eastAsia="en-IN"/>
        </w:rPr>
        <w:t xml:space="preserve"> from v15 to v16</w:t>
      </w:r>
    </w:p>
    <w:p w:rsidR="00852317" w:rsidRPr="00852317" w:rsidRDefault="00852317" w:rsidP="00852317">
      <w:p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These will fail with errors like:</w:t>
      </w:r>
    </w:p>
    <w:p w:rsidR="00852317" w:rsidRPr="002B14EF" w:rsidRDefault="00852317" w:rsidP="0085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FATAL: database files are incompatible with server</w:t>
      </w:r>
    </w:p>
    <w:p w:rsidR="00852317" w:rsidRPr="002B14EF" w:rsidRDefault="00852317" w:rsidP="0085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 xml:space="preserve">DETAIL: The data directory was initialized by PostgreSQL version 15, </w:t>
      </w:r>
    </w:p>
    <w:p w:rsidR="00852317" w:rsidRPr="002B14EF" w:rsidRDefault="00852317" w:rsidP="0085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which is not compatible with this version 16.</w:t>
      </w:r>
    </w:p>
    <w:p w:rsidR="00852317" w:rsidRPr="00852317" w:rsidRDefault="00307727" w:rsidP="00852317">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36" style="width:0;height:1.5pt" o:hralign="center" o:hrstd="t" o:hr="t" fillcolor="#a0a0a0" stroked="f"/>
        </w:pict>
      </w:r>
    </w:p>
    <w:p w:rsidR="00852317" w:rsidRPr="00852317" w:rsidRDefault="00852317" w:rsidP="00852317">
      <w:pPr>
        <w:spacing w:before="100" w:beforeAutospacing="1" w:after="100" w:afterAutospacing="1" w:line="240" w:lineRule="auto"/>
        <w:outlineLvl w:val="0"/>
        <w:rPr>
          <w:rFonts w:ascii="Cambria" w:eastAsia="Times New Roman" w:hAnsi="Cambria" w:cs="Times New Roman"/>
          <w:b/>
          <w:bCs/>
          <w:kern w:val="36"/>
          <w:lang w:eastAsia="en-IN"/>
        </w:rPr>
      </w:pPr>
      <w:r w:rsidRPr="00852317">
        <w:rPr>
          <w:rFonts w:ascii="Cambria" w:eastAsia="Times New Roman" w:hAnsi="Cambria" w:cs="Times New Roman"/>
          <w:b/>
          <w:bCs/>
          <w:kern w:val="36"/>
          <w:lang w:eastAsia="en-IN"/>
        </w:rPr>
        <w:t xml:space="preserve">What </w:t>
      </w:r>
      <w:r w:rsidRPr="002B14EF">
        <w:rPr>
          <w:rFonts w:ascii="Cambria" w:eastAsia="Times New Roman" w:hAnsi="Cambria" w:cs="Times New Roman"/>
          <w:b/>
          <w:bCs/>
          <w:i/>
          <w:iCs/>
          <w:kern w:val="36"/>
          <w:lang w:eastAsia="en-IN"/>
        </w:rPr>
        <w:t>is</w:t>
      </w:r>
      <w:r w:rsidRPr="00852317">
        <w:rPr>
          <w:rFonts w:ascii="Cambria" w:eastAsia="Times New Roman" w:hAnsi="Cambria" w:cs="Times New Roman"/>
          <w:b/>
          <w:bCs/>
          <w:kern w:val="36"/>
          <w:lang w:eastAsia="en-IN"/>
        </w:rPr>
        <w:t xml:space="preserve"> allowed when moving from 15 → 16?</w:t>
      </w:r>
    </w:p>
    <w:p w:rsidR="00852317" w:rsidRPr="00852317" w:rsidRDefault="00852317" w:rsidP="00852317">
      <w:pPr>
        <w:spacing w:before="100" w:beforeAutospacing="1" w:after="100" w:afterAutospacing="1" w:line="240" w:lineRule="auto"/>
        <w:outlineLvl w:val="1"/>
        <w:rPr>
          <w:rFonts w:ascii="Cambria" w:eastAsia="Times New Roman" w:hAnsi="Cambria" w:cs="Times New Roman"/>
          <w:b/>
          <w:bCs/>
          <w:lang w:eastAsia="en-IN"/>
        </w:rPr>
      </w:pPr>
      <w:r w:rsidRPr="002B14EF">
        <w:rPr>
          <w:rFonts w:ascii="Cambria" w:eastAsia="Times New Roman" w:hAnsi="Cambria" w:cs="Times New Roman"/>
          <w:b/>
          <w:bCs/>
          <w:lang w:eastAsia="en-IN"/>
        </w:rPr>
        <w:t>pg_dump / pg_dumpall backup from 15 → restore to 16</w:t>
      </w:r>
    </w:p>
    <w:p w:rsidR="00852317" w:rsidRPr="00852317" w:rsidRDefault="00852317" w:rsidP="00852317">
      <w:p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 xml:space="preserve">This is the </w:t>
      </w:r>
      <w:r w:rsidRPr="002B14EF">
        <w:rPr>
          <w:rFonts w:ascii="Cambria" w:eastAsia="Times New Roman" w:hAnsi="Cambria" w:cs="Times New Roman"/>
          <w:i/>
          <w:iCs/>
          <w:lang w:eastAsia="en-IN"/>
        </w:rPr>
        <w:t>correct</w:t>
      </w:r>
      <w:r w:rsidRPr="00852317">
        <w:rPr>
          <w:rFonts w:ascii="Cambria" w:eastAsia="Times New Roman" w:hAnsi="Cambria" w:cs="Times New Roman"/>
          <w:lang w:eastAsia="en-IN"/>
        </w:rPr>
        <w:t xml:space="preserve"> and supported method.</w:t>
      </w:r>
    </w:p>
    <w:p w:rsidR="00852317" w:rsidRPr="00852317" w:rsidRDefault="00852317" w:rsidP="00852317">
      <w:pPr>
        <w:numPr>
          <w:ilvl w:val="0"/>
          <w:numId w:val="2"/>
        </w:num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 xml:space="preserve">Take logical backup from </w:t>
      </w:r>
      <w:r w:rsidRPr="002B14EF">
        <w:rPr>
          <w:rFonts w:ascii="Cambria" w:eastAsia="Times New Roman" w:hAnsi="Cambria" w:cs="Times New Roman"/>
          <w:b/>
          <w:bCs/>
          <w:lang w:eastAsia="en-IN"/>
        </w:rPr>
        <w:t>Postgres 15</w:t>
      </w:r>
      <w:r w:rsidRPr="00852317">
        <w:rPr>
          <w:rFonts w:ascii="Cambria" w:eastAsia="Times New Roman" w:hAnsi="Cambria" w:cs="Times New Roman"/>
          <w:lang w:eastAsia="en-IN"/>
        </w:rPr>
        <w:t>:</w:t>
      </w:r>
    </w:p>
    <w:p w:rsidR="00852317" w:rsidRPr="002B14EF" w:rsidRDefault="00852317" w:rsidP="0085231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pg_dump -Fc -U postgres -d mydb -f mydb_15.dump</w:t>
      </w:r>
    </w:p>
    <w:p w:rsidR="00852317" w:rsidRPr="00852317" w:rsidRDefault="00852317" w:rsidP="00852317">
      <w:pPr>
        <w:numPr>
          <w:ilvl w:val="0"/>
          <w:numId w:val="2"/>
        </w:num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 xml:space="preserve">Restore into </w:t>
      </w:r>
      <w:r w:rsidRPr="002B14EF">
        <w:rPr>
          <w:rFonts w:ascii="Cambria" w:eastAsia="Times New Roman" w:hAnsi="Cambria" w:cs="Times New Roman"/>
          <w:b/>
          <w:bCs/>
          <w:lang w:eastAsia="en-IN"/>
        </w:rPr>
        <w:t>Postgres 16</w:t>
      </w:r>
      <w:r w:rsidRPr="00852317">
        <w:rPr>
          <w:rFonts w:ascii="Cambria" w:eastAsia="Times New Roman" w:hAnsi="Cambria" w:cs="Times New Roman"/>
          <w:lang w:eastAsia="en-IN"/>
        </w:rPr>
        <w:t>:</w:t>
      </w:r>
    </w:p>
    <w:p w:rsidR="00852317" w:rsidRPr="002B14EF" w:rsidRDefault="00852317" w:rsidP="0085231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pg_restore -U postgres -d mydb mydb_15.dump</w:t>
      </w:r>
    </w:p>
    <w:p w:rsidR="00852317" w:rsidRPr="00852317" w:rsidRDefault="00852317" w:rsidP="00852317">
      <w:p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 xml:space="preserve">Logical backups are </w:t>
      </w:r>
      <w:r w:rsidRPr="002B14EF">
        <w:rPr>
          <w:rFonts w:ascii="Cambria" w:eastAsia="Times New Roman" w:hAnsi="Cambria" w:cs="Times New Roman"/>
          <w:b/>
          <w:bCs/>
          <w:lang w:eastAsia="en-IN"/>
        </w:rPr>
        <w:t>forward-compatible</w:t>
      </w:r>
      <w:r w:rsidRPr="00852317">
        <w:rPr>
          <w:rFonts w:ascii="Cambria" w:eastAsia="Times New Roman" w:hAnsi="Cambria" w:cs="Times New Roman"/>
          <w:lang w:eastAsia="en-IN"/>
        </w:rPr>
        <w:t xml:space="preserve"> across major versions.</w:t>
      </w:r>
    </w:p>
    <w:p w:rsidR="00852317" w:rsidRPr="00852317" w:rsidRDefault="00307727" w:rsidP="00852317">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37" style="width:0;height:1.5pt" o:hralign="center" o:hrstd="t" o:hr="t" fillcolor="#a0a0a0" stroked="f"/>
        </w:pict>
      </w:r>
    </w:p>
    <w:p w:rsidR="00852317" w:rsidRPr="00852317" w:rsidRDefault="00852317" w:rsidP="00852317">
      <w:pPr>
        <w:spacing w:before="100" w:beforeAutospacing="1" w:after="100" w:afterAutospacing="1" w:line="240" w:lineRule="auto"/>
        <w:outlineLvl w:val="1"/>
        <w:rPr>
          <w:rFonts w:ascii="Cambria" w:eastAsia="Times New Roman" w:hAnsi="Cambria" w:cs="Times New Roman"/>
          <w:b/>
          <w:bCs/>
          <w:lang w:eastAsia="en-IN"/>
        </w:rPr>
      </w:pPr>
      <w:r w:rsidRPr="002B14EF">
        <w:rPr>
          <w:rFonts w:ascii="Cambria" w:eastAsia="Times New Roman" w:hAnsi="Cambria" w:cs="Times New Roman"/>
          <w:b/>
          <w:bCs/>
          <w:lang w:eastAsia="en-IN"/>
        </w:rPr>
        <w:t>Use pg_upgrade</w:t>
      </w:r>
    </w:p>
    <w:p w:rsidR="00852317" w:rsidRPr="00852317" w:rsidRDefault="00852317" w:rsidP="00852317">
      <w:p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This is the fastest method.</w:t>
      </w:r>
    </w:p>
    <w:p w:rsidR="00852317" w:rsidRPr="00852317" w:rsidRDefault="00852317" w:rsidP="00852317">
      <w:p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Steps high-level:</w:t>
      </w:r>
    </w:p>
    <w:p w:rsidR="00852317" w:rsidRPr="002B14EF" w:rsidRDefault="00852317" w:rsidP="0085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pg_upgrade \</w:t>
      </w:r>
    </w:p>
    <w:p w:rsidR="00852317" w:rsidRPr="002B14EF" w:rsidRDefault="00852317" w:rsidP="0085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 xml:space="preserve">  -d /var/lib/postgresql/15/main \</w:t>
      </w:r>
    </w:p>
    <w:p w:rsidR="00852317" w:rsidRPr="002B14EF" w:rsidRDefault="00852317" w:rsidP="0085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 xml:space="preserve">  -D /var/lib/postgresql/16/main \</w:t>
      </w:r>
    </w:p>
    <w:p w:rsidR="00852317" w:rsidRPr="002B14EF" w:rsidRDefault="00852317" w:rsidP="0085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lastRenderedPageBreak/>
        <w:t xml:space="preserve">  -b /usr/lib/postgresql/15/bin \</w:t>
      </w:r>
    </w:p>
    <w:p w:rsidR="00852317" w:rsidRPr="002B14EF" w:rsidRDefault="00852317" w:rsidP="0085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 xml:space="preserve">  -B /usr/lib/postgresql/16/bin \</w:t>
      </w:r>
    </w:p>
    <w:p w:rsidR="00852317" w:rsidRPr="002B14EF" w:rsidRDefault="00852317" w:rsidP="0085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 xml:space="preserve">  -U postgres</w:t>
      </w:r>
    </w:p>
    <w:p w:rsidR="00852317" w:rsidRPr="00852317" w:rsidRDefault="00852317" w:rsidP="00852317">
      <w:p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Cambria"/>
          <w:lang w:eastAsia="en-IN"/>
        </w:rPr>
        <w:t>️</w:t>
      </w:r>
      <w:r w:rsidRPr="00852317">
        <w:rPr>
          <w:rFonts w:ascii="Cambria" w:eastAsia="Times New Roman" w:hAnsi="Cambria" w:cs="Times New Roman"/>
          <w:lang w:eastAsia="en-IN"/>
        </w:rPr>
        <w:t xml:space="preserve"> Supported</w:t>
      </w:r>
      <w:r w:rsidRPr="00852317">
        <w:rPr>
          <w:rFonts w:ascii="Cambria" w:eastAsia="Times New Roman" w:hAnsi="Cambria" w:cs="Times New Roman"/>
          <w:lang w:eastAsia="en-IN"/>
        </w:rPr>
        <w:br/>
      </w:r>
      <w:r w:rsidRPr="00852317">
        <w:rPr>
          <w:rFonts w:ascii="Cambria" w:eastAsia="Times New Roman" w:hAnsi="Cambria" w:cs="Cambria"/>
          <w:lang w:eastAsia="en-IN"/>
        </w:rPr>
        <w:t>️</w:t>
      </w:r>
      <w:r w:rsidRPr="00852317">
        <w:rPr>
          <w:rFonts w:ascii="Cambria" w:eastAsia="Times New Roman" w:hAnsi="Cambria" w:cs="Times New Roman"/>
          <w:lang w:eastAsia="en-IN"/>
        </w:rPr>
        <w:t xml:space="preserve"> Minimal downtime</w:t>
      </w:r>
      <w:r w:rsidRPr="00852317">
        <w:rPr>
          <w:rFonts w:ascii="Cambria" w:eastAsia="Times New Roman" w:hAnsi="Cambria" w:cs="Times New Roman"/>
          <w:lang w:eastAsia="en-IN"/>
        </w:rPr>
        <w:br/>
      </w:r>
      <w:r w:rsidRPr="00852317">
        <w:rPr>
          <w:rFonts w:ascii="Cambria" w:eastAsia="Times New Roman" w:hAnsi="Cambria" w:cs="Cambria"/>
          <w:lang w:eastAsia="en-IN"/>
        </w:rPr>
        <w:t>️</w:t>
      </w:r>
      <w:r w:rsidRPr="00852317">
        <w:rPr>
          <w:rFonts w:ascii="Cambria" w:eastAsia="Times New Roman" w:hAnsi="Cambria" w:cs="Times New Roman"/>
          <w:lang w:eastAsia="en-IN"/>
        </w:rPr>
        <w:t xml:space="preserve"> Keeps data files</w:t>
      </w:r>
      <w:r w:rsidRPr="00852317">
        <w:rPr>
          <w:rFonts w:ascii="Cambria" w:eastAsia="Times New Roman" w:hAnsi="Cambria" w:cs="Times New Roman"/>
          <w:lang w:eastAsia="en-IN"/>
        </w:rPr>
        <w:br/>
      </w:r>
      <w:r w:rsidRPr="00852317">
        <w:rPr>
          <w:rFonts w:ascii="Cambria" w:eastAsia="Times New Roman" w:hAnsi="Cambria" w:cs="Cambria"/>
          <w:lang w:eastAsia="en-IN"/>
        </w:rPr>
        <w:t>️</w:t>
      </w:r>
      <w:r w:rsidRPr="00852317">
        <w:rPr>
          <w:rFonts w:ascii="Cambria" w:eastAsia="Times New Roman" w:hAnsi="Cambria" w:cs="Times New Roman"/>
          <w:lang w:eastAsia="en-IN"/>
        </w:rPr>
        <w:t xml:space="preserve"> Much faster than pg_dump/pg_restore</w:t>
      </w:r>
    </w:p>
    <w:p w:rsidR="00852317" w:rsidRPr="00852317" w:rsidRDefault="00307727" w:rsidP="00852317">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38" style="width:0;height:1.5pt" o:hralign="center" o:hrstd="t" o:hr="t" fillcolor="#a0a0a0" stroked="f"/>
        </w:pict>
      </w:r>
    </w:p>
    <w:p w:rsidR="00852317" w:rsidRPr="00852317" w:rsidRDefault="00852317" w:rsidP="00852317">
      <w:pPr>
        <w:spacing w:before="100" w:beforeAutospacing="1" w:after="100" w:afterAutospacing="1" w:line="240" w:lineRule="auto"/>
        <w:outlineLvl w:val="1"/>
        <w:rPr>
          <w:rFonts w:ascii="Cambria" w:eastAsia="Times New Roman" w:hAnsi="Cambria" w:cs="Times New Roman"/>
          <w:b/>
          <w:bCs/>
          <w:lang w:eastAsia="en-IN"/>
        </w:rPr>
      </w:pPr>
      <w:r w:rsidRPr="002B14EF">
        <w:rPr>
          <w:rFonts w:ascii="Cambria" w:eastAsia="Times New Roman" w:hAnsi="Cambria" w:cs="Times New Roman"/>
          <w:b/>
          <w:bCs/>
          <w:lang w:eastAsia="en-IN"/>
        </w:rPr>
        <w:t>Use logical replication (15 → 16)</w:t>
      </w:r>
    </w:p>
    <w:p w:rsidR="00852317" w:rsidRPr="00852317" w:rsidRDefault="00852317" w:rsidP="00852317">
      <w:p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You can create subscriber on v16 and replicate from v15, then cut over.</w:t>
      </w:r>
    </w:p>
    <w:p w:rsidR="00852317" w:rsidRPr="00852317" w:rsidRDefault="00852317" w:rsidP="00852317">
      <w:p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Cambria"/>
          <w:lang w:eastAsia="en-IN"/>
        </w:rPr>
        <w:t>️</w:t>
      </w:r>
      <w:r w:rsidRPr="00852317">
        <w:rPr>
          <w:rFonts w:ascii="Cambria" w:eastAsia="Times New Roman" w:hAnsi="Cambria" w:cs="Times New Roman"/>
          <w:lang w:eastAsia="en-IN"/>
        </w:rPr>
        <w:t xml:space="preserve"> Good for near </w:t>
      </w:r>
      <w:r w:rsidRPr="002B14EF">
        <w:rPr>
          <w:rFonts w:ascii="Cambria" w:eastAsia="Times New Roman" w:hAnsi="Cambria" w:cs="Times New Roman"/>
          <w:b/>
          <w:bCs/>
          <w:lang w:eastAsia="en-IN"/>
        </w:rPr>
        <w:t>zero-downtime</w:t>
      </w:r>
      <w:r w:rsidRPr="00852317">
        <w:rPr>
          <w:rFonts w:ascii="Cambria" w:eastAsia="Times New Roman" w:hAnsi="Cambria" w:cs="Times New Roman"/>
          <w:lang w:eastAsia="en-IN"/>
        </w:rPr>
        <w:t xml:space="preserve"> upgrades</w:t>
      </w:r>
      <w:r w:rsidRPr="00852317">
        <w:rPr>
          <w:rFonts w:ascii="Cambria" w:eastAsia="Times New Roman" w:hAnsi="Cambria" w:cs="Times New Roman"/>
          <w:lang w:eastAsia="en-IN"/>
        </w:rPr>
        <w:br/>
      </w:r>
      <w:r w:rsidRPr="00852317">
        <w:rPr>
          <w:rFonts w:ascii="Cambria" w:eastAsia="Times New Roman" w:hAnsi="Cambria" w:cs="Cambria"/>
          <w:lang w:eastAsia="en-IN"/>
        </w:rPr>
        <w:t>️</w:t>
      </w:r>
      <w:r w:rsidRPr="00852317">
        <w:rPr>
          <w:rFonts w:ascii="Cambria" w:eastAsia="Times New Roman" w:hAnsi="Cambria" w:cs="Times New Roman"/>
          <w:lang w:eastAsia="en-IN"/>
        </w:rPr>
        <w:t xml:space="preserve"> Works across major versions</w:t>
      </w:r>
      <w:r w:rsidRPr="00852317">
        <w:rPr>
          <w:rFonts w:ascii="Cambria" w:eastAsia="Times New Roman" w:hAnsi="Cambria" w:cs="Times New Roman"/>
          <w:lang w:eastAsia="en-IN"/>
        </w:rPr>
        <w:br/>
      </w:r>
      <w:r w:rsidRPr="00852317">
        <w:rPr>
          <w:rFonts w:ascii="Cambria" w:eastAsia="Times New Roman" w:hAnsi="Cambria" w:cs="Cambria"/>
          <w:lang w:eastAsia="en-IN"/>
        </w:rPr>
        <w:t>️</w:t>
      </w:r>
      <w:r w:rsidRPr="00852317">
        <w:rPr>
          <w:rFonts w:ascii="Cambria" w:eastAsia="Times New Roman" w:hAnsi="Cambria" w:cs="Times New Roman"/>
          <w:lang w:eastAsia="en-IN"/>
        </w:rPr>
        <w:t xml:space="preserve"> Recommended for large datasets</w:t>
      </w:r>
    </w:p>
    <w:p w:rsidR="00852317" w:rsidRPr="00852317" w:rsidRDefault="00307727" w:rsidP="00852317">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39" style="width:0;height:1.5pt" o:hralign="center" o:hrstd="t" o:hr="t" fillcolor="#a0a0a0" stroked="f"/>
        </w:pict>
      </w:r>
    </w:p>
    <w:p w:rsidR="00852317" w:rsidRPr="00852317" w:rsidRDefault="00852317" w:rsidP="00852317">
      <w:pPr>
        <w:spacing w:before="100" w:beforeAutospacing="1" w:after="100" w:afterAutospacing="1" w:line="240" w:lineRule="auto"/>
        <w:outlineLvl w:val="0"/>
        <w:rPr>
          <w:rFonts w:ascii="Cambria" w:eastAsia="Times New Roman" w:hAnsi="Cambria" w:cs="Times New Roman"/>
          <w:b/>
          <w:bCs/>
          <w:kern w:val="36"/>
          <w:lang w:eastAsia="en-IN"/>
        </w:rPr>
      </w:pPr>
      <w:r w:rsidRPr="00852317">
        <w:rPr>
          <w:rFonts w:ascii="Cambria" w:eastAsia="Times New Roman" w:hAnsi="Cambria" w:cs="Times New Roman"/>
          <w:b/>
          <w:bCs/>
          <w:kern w:val="36"/>
          <w:lang w:eastAsia="en-IN"/>
        </w:rPr>
        <w:t>What is NOT supported?</w:t>
      </w:r>
    </w:p>
    <w:p w:rsidR="00852317" w:rsidRPr="00852317" w:rsidRDefault="00852317" w:rsidP="00852317">
      <w:pPr>
        <w:numPr>
          <w:ilvl w:val="0"/>
          <w:numId w:val="3"/>
        </w:num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PITR backup from 15 restore into 16</w:t>
      </w:r>
    </w:p>
    <w:p w:rsidR="00852317" w:rsidRPr="00852317" w:rsidRDefault="00852317" w:rsidP="00852317">
      <w:pPr>
        <w:numPr>
          <w:ilvl w:val="0"/>
          <w:numId w:val="3"/>
        </w:num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Replica (standby) of 15 running on 16</w:t>
      </w:r>
    </w:p>
    <w:p w:rsidR="00852317" w:rsidRPr="00852317" w:rsidRDefault="00852317" w:rsidP="00852317">
      <w:pPr>
        <w:numPr>
          <w:ilvl w:val="0"/>
          <w:numId w:val="3"/>
        </w:num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WAL shipping from 15 to 16</w:t>
      </w:r>
    </w:p>
    <w:p w:rsidR="00852317" w:rsidRPr="00852317" w:rsidRDefault="00852317" w:rsidP="00852317">
      <w:pPr>
        <w:numPr>
          <w:ilvl w:val="0"/>
          <w:numId w:val="3"/>
        </w:numPr>
        <w:spacing w:before="100" w:beforeAutospacing="1" w:after="100" w:afterAutospacing="1" w:line="240" w:lineRule="auto"/>
        <w:rPr>
          <w:rFonts w:ascii="Cambria" w:eastAsia="Times New Roman" w:hAnsi="Cambria" w:cs="Times New Roman"/>
          <w:lang w:eastAsia="en-IN"/>
        </w:rPr>
      </w:pPr>
      <w:r w:rsidRPr="00852317">
        <w:rPr>
          <w:rFonts w:ascii="Cambria" w:eastAsia="Times New Roman" w:hAnsi="Cambria" w:cs="Times New Roman"/>
          <w:lang w:eastAsia="en-IN"/>
        </w:rPr>
        <w:t xml:space="preserve">Restoring </w:t>
      </w:r>
      <w:r w:rsidRPr="002B14EF">
        <w:rPr>
          <w:rFonts w:ascii="Cambria" w:eastAsia="Times New Roman" w:hAnsi="Cambria" w:cs="Courier New"/>
          <w:lang w:eastAsia="en-IN"/>
        </w:rPr>
        <w:t>base</w:t>
      </w:r>
      <w:r w:rsidRPr="00852317">
        <w:rPr>
          <w:rFonts w:ascii="Cambria" w:eastAsia="Times New Roman" w:hAnsi="Cambria" w:cs="Times New Roman"/>
          <w:lang w:eastAsia="en-IN"/>
        </w:rPr>
        <w:t xml:space="preserve">, </w:t>
      </w:r>
      <w:r w:rsidRPr="002B14EF">
        <w:rPr>
          <w:rFonts w:ascii="Cambria" w:eastAsia="Times New Roman" w:hAnsi="Cambria" w:cs="Courier New"/>
          <w:lang w:eastAsia="en-IN"/>
        </w:rPr>
        <w:t>pg_wal</w:t>
      </w:r>
      <w:r w:rsidRPr="00852317">
        <w:rPr>
          <w:rFonts w:ascii="Cambria" w:eastAsia="Times New Roman" w:hAnsi="Cambria" w:cs="Times New Roman"/>
          <w:lang w:eastAsia="en-IN"/>
        </w:rPr>
        <w:t xml:space="preserve">, </w:t>
      </w:r>
      <w:r w:rsidRPr="002B14EF">
        <w:rPr>
          <w:rFonts w:ascii="Cambria" w:eastAsia="Times New Roman" w:hAnsi="Cambria" w:cs="Courier New"/>
          <w:lang w:eastAsia="en-IN"/>
        </w:rPr>
        <w:t>pg_tblspc</w:t>
      </w:r>
      <w:r w:rsidRPr="00852317">
        <w:rPr>
          <w:rFonts w:ascii="Cambria" w:eastAsia="Times New Roman" w:hAnsi="Cambria" w:cs="Times New Roman"/>
          <w:lang w:eastAsia="en-IN"/>
        </w:rPr>
        <w:t xml:space="preserve"> from 15 into 16</w:t>
      </w:r>
    </w:p>
    <w:p w:rsidR="00852317" w:rsidRPr="00852317" w:rsidRDefault="00307727" w:rsidP="00852317">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40" style="width:0;height:1.5pt" o:hralign="center" o:hrstd="t" o:hr="t" fillcolor="#a0a0a0" stroked="f"/>
        </w:pict>
      </w:r>
    </w:p>
    <w:p w:rsidR="00852317" w:rsidRPr="00852317" w:rsidRDefault="00852317" w:rsidP="00852317">
      <w:pPr>
        <w:spacing w:before="100" w:beforeAutospacing="1" w:after="100" w:afterAutospacing="1" w:line="240" w:lineRule="auto"/>
        <w:outlineLvl w:val="0"/>
        <w:rPr>
          <w:rFonts w:ascii="Cambria" w:eastAsia="Times New Roman" w:hAnsi="Cambria" w:cs="Times New Roman"/>
          <w:b/>
          <w:bCs/>
          <w:kern w:val="36"/>
          <w:lang w:eastAsia="en-IN"/>
        </w:rPr>
      </w:pPr>
      <w:r w:rsidRPr="00852317">
        <w:rPr>
          <w:rFonts w:ascii="Cambria" w:eastAsia="Times New Roman" w:hAnsi="Cambria" w:cs="Times New Roman"/>
          <w:b/>
          <w:bCs/>
          <w:kern w:val="36"/>
          <w:lang w:eastAsia="en-IN"/>
        </w:rPr>
        <w:t>Summary (interview-friendly)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gridCol w:w="1222"/>
        <w:gridCol w:w="3962"/>
      </w:tblGrid>
      <w:tr w:rsidR="00852317" w:rsidRPr="00852317" w:rsidTr="00852317">
        <w:trPr>
          <w:tblHeader/>
          <w:tblCellSpacing w:w="15" w:type="dxa"/>
        </w:trPr>
        <w:tc>
          <w:tcPr>
            <w:tcW w:w="0" w:type="auto"/>
            <w:vAlign w:val="center"/>
            <w:hideMark/>
          </w:tcPr>
          <w:p w:rsidR="00852317" w:rsidRPr="00852317" w:rsidRDefault="00852317" w:rsidP="00852317">
            <w:pPr>
              <w:spacing w:after="0" w:line="240" w:lineRule="auto"/>
              <w:jc w:val="center"/>
              <w:rPr>
                <w:rFonts w:ascii="Cambria" w:eastAsia="Times New Roman" w:hAnsi="Cambria" w:cs="Times New Roman"/>
                <w:b/>
                <w:bCs/>
                <w:lang w:eastAsia="en-IN"/>
              </w:rPr>
            </w:pPr>
            <w:r w:rsidRPr="00852317">
              <w:rPr>
                <w:rFonts w:ascii="Cambria" w:eastAsia="Times New Roman" w:hAnsi="Cambria" w:cs="Times New Roman"/>
                <w:b/>
                <w:bCs/>
                <w:lang w:eastAsia="en-IN"/>
              </w:rPr>
              <w:t>Action</w:t>
            </w:r>
          </w:p>
        </w:tc>
        <w:tc>
          <w:tcPr>
            <w:tcW w:w="0" w:type="auto"/>
            <w:vAlign w:val="center"/>
            <w:hideMark/>
          </w:tcPr>
          <w:p w:rsidR="00852317" w:rsidRPr="00852317" w:rsidRDefault="00852317" w:rsidP="00852317">
            <w:pPr>
              <w:spacing w:after="0" w:line="240" w:lineRule="auto"/>
              <w:jc w:val="center"/>
              <w:rPr>
                <w:rFonts w:ascii="Cambria" w:eastAsia="Times New Roman" w:hAnsi="Cambria" w:cs="Times New Roman"/>
                <w:b/>
                <w:bCs/>
                <w:lang w:eastAsia="en-IN"/>
              </w:rPr>
            </w:pPr>
            <w:r w:rsidRPr="00852317">
              <w:rPr>
                <w:rFonts w:ascii="Cambria" w:eastAsia="Times New Roman" w:hAnsi="Cambria" w:cs="Times New Roman"/>
                <w:b/>
                <w:bCs/>
                <w:lang w:eastAsia="en-IN"/>
              </w:rPr>
              <w:t>Supported?</w:t>
            </w:r>
          </w:p>
        </w:tc>
        <w:tc>
          <w:tcPr>
            <w:tcW w:w="0" w:type="auto"/>
            <w:vAlign w:val="center"/>
            <w:hideMark/>
          </w:tcPr>
          <w:p w:rsidR="00852317" w:rsidRPr="00852317" w:rsidRDefault="00852317" w:rsidP="00852317">
            <w:pPr>
              <w:spacing w:after="0" w:line="240" w:lineRule="auto"/>
              <w:jc w:val="center"/>
              <w:rPr>
                <w:rFonts w:ascii="Cambria" w:eastAsia="Times New Roman" w:hAnsi="Cambria" w:cs="Times New Roman"/>
                <w:b/>
                <w:bCs/>
                <w:lang w:eastAsia="en-IN"/>
              </w:rPr>
            </w:pPr>
            <w:r w:rsidRPr="00852317">
              <w:rPr>
                <w:rFonts w:ascii="Cambria" w:eastAsia="Times New Roman" w:hAnsi="Cambria" w:cs="Times New Roman"/>
                <w:b/>
                <w:bCs/>
                <w:lang w:eastAsia="en-IN"/>
              </w:rPr>
              <w:t>Notes</w:t>
            </w:r>
          </w:p>
        </w:tc>
      </w:tr>
      <w:tr w:rsidR="00852317" w:rsidRPr="00852317" w:rsidTr="00852317">
        <w:trPr>
          <w:tblCellSpacing w:w="15" w:type="dxa"/>
        </w:trPr>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Restore physical backup (15 → 16)</w:t>
            </w:r>
          </w:p>
        </w:tc>
        <w:tc>
          <w:tcPr>
            <w:tcW w:w="0" w:type="auto"/>
            <w:vAlign w:val="center"/>
            <w:hideMark/>
          </w:tcPr>
          <w:p w:rsidR="00852317" w:rsidRPr="00852317" w:rsidRDefault="00A24AAC" w:rsidP="00852317">
            <w:pPr>
              <w:spacing w:after="0" w:line="240" w:lineRule="auto"/>
              <w:rPr>
                <w:rFonts w:ascii="Cambria" w:eastAsia="Times New Roman" w:hAnsi="Cambria" w:cs="Times New Roman"/>
                <w:lang w:eastAsia="en-IN"/>
              </w:rPr>
            </w:pPr>
            <w:r>
              <w:rPr>
                <w:rFonts w:ascii="Cambria" w:eastAsia="Times New Roman" w:hAnsi="Cambria" w:cs="Times New Roman"/>
                <w:lang w:eastAsia="en-IN"/>
              </w:rPr>
              <w:t xml:space="preserve">   </w:t>
            </w:r>
            <w:r w:rsidR="00852317" w:rsidRPr="00852317">
              <w:rPr>
                <w:rFonts w:ascii="Cambria" w:eastAsia="Times New Roman" w:hAnsi="Cambria" w:cs="Times New Roman"/>
                <w:lang w:eastAsia="en-IN"/>
              </w:rPr>
              <w:t xml:space="preserve"> No</w:t>
            </w:r>
          </w:p>
        </w:tc>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Major versions are incompatible</w:t>
            </w:r>
          </w:p>
        </w:tc>
      </w:tr>
      <w:tr w:rsidR="00852317" w:rsidRPr="00852317" w:rsidTr="00852317">
        <w:trPr>
          <w:tblCellSpacing w:w="15" w:type="dxa"/>
        </w:trPr>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Restore pg_basebackup (15 → 16)</w:t>
            </w:r>
          </w:p>
        </w:tc>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 xml:space="preserve"> </w:t>
            </w:r>
            <w:r w:rsidR="00A24AAC">
              <w:rPr>
                <w:rFonts w:ascii="Cambria" w:eastAsia="Times New Roman" w:hAnsi="Cambria" w:cs="Times New Roman"/>
                <w:lang w:eastAsia="en-IN"/>
              </w:rPr>
              <w:t xml:space="preserve">   </w:t>
            </w:r>
            <w:r w:rsidRPr="00852317">
              <w:rPr>
                <w:rFonts w:ascii="Cambria" w:eastAsia="Times New Roman" w:hAnsi="Cambria" w:cs="Times New Roman"/>
                <w:lang w:eastAsia="en-IN"/>
              </w:rPr>
              <w:t>No</w:t>
            </w:r>
          </w:p>
        </w:tc>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Binary-format mismatch</w:t>
            </w:r>
          </w:p>
        </w:tc>
      </w:tr>
      <w:tr w:rsidR="00852317" w:rsidRPr="00852317" w:rsidTr="00852317">
        <w:trPr>
          <w:tblCellSpacing w:w="15" w:type="dxa"/>
        </w:trPr>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Restore logical backup (pg_dump)</w:t>
            </w:r>
          </w:p>
        </w:tc>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 xml:space="preserve"> </w:t>
            </w:r>
            <w:r w:rsidR="00A24AAC">
              <w:rPr>
                <w:rFonts w:ascii="Cambria" w:eastAsia="Times New Roman" w:hAnsi="Cambria" w:cs="Times New Roman"/>
                <w:lang w:eastAsia="en-IN"/>
              </w:rPr>
              <w:t xml:space="preserve">   </w:t>
            </w:r>
            <w:r w:rsidRPr="00852317">
              <w:rPr>
                <w:rFonts w:ascii="Cambria" w:eastAsia="Times New Roman" w:hAnsi="Cambria" w:cs="Times New Roman"/>
                <w:lang w:eastAsia="en-IN"/>
              </w:rPr>
              <w:t>Yes</w:t>
            </w:r>
          </w:p>
        </w:tc>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Recommended and safe</w:t>
            </w:r>
          </w:p>
        </w:tc>
      </w:tr>
      <w:tr w:rsidR="00852317" w:rsidRPr="00852317" w:rsidTr="00852317">
        <w:trPr>
          <w:tblCellSpacing w:w="15" w:type="dxa"/>
        </w:trPr>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pg_upgrade 15 → 16</w:t>
            </w:r>
          </w:p>
        </w:tc>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 xml:space="preserve"> </w:t>
            </w:r>
            <w:r w:rsidR="00A24AAC">
              <w:rPr>
                <w:rFonts w:ascii="Cambria" w:eastAsia="Times New Roman" w:hAnsi="Cambria" w:cs="Times New Roman"/>
                <w:lang w:eastAsia="en-IN"/>
              </w:rPr>
              <w:t xml:space="preserve">   </w:t>
            </w:r>
            <w:r w:rsidRPr="00852317">
              <w:rPr>
                <w:rFonts w:ascii="Cambria" w:eastAsia="Times New Roman" w:hAnsi="Cambria" w:cs="Times New Roman"/>
                <w:lang w:eastAsia="en-IN"/>
              </w:rPr>
              <w:t>Yes</w:t>
            </w:r>
          </w:p>
        </w:tc>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Fastest for major upgrade</w:t>
            </w:r>
          </w:p>
        </w:tc>
      </w:tr>
      <w:tr w:rsidR="00852317" w:rsidRPr="00852317" w:rsidTr="00852317">
        <w:trPr>
          <w:tblCellSpacing w:w="15" w:type="dxa"/>
        </w:trPr>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Logical replication 15 → 16</w:t>
            </w:r>
          </w:p>
        </w:tc>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 xml:space="preserve"> </w:t>
            </w:r>
            <w:r w:rsidR="00A24AAC">
              <w:rPr>
                <w:rFonts w:ascii="Cambria" w:eastAsia="Times New Roman" w:hAnsi="Cambria" w:cs="Times New Roman"/>
                <w:lang w:eastAsia="en-IN"/>
              </w:rPr>
              <w:t xml:space="preserve">   </w:t>
            </w:r>
            <w:r w:rsidRPr="00852317">
              <w:rPr>
                <w:rFonts w:ascii="Cambria" w:eastAsia="Times New Roman" w:hAnsi="Cambria" w:cs="Times New Roman"/>
                <w:lang w:eastAsia="en-IN"/>
              </w:rPr>
              <w:t>Yes</w:t>
            </w:r>
          </w:p>
        </w:tc>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Zero-downtime path</w:t>
            </w:r>
          </w:p>
        </w:tc>
      </w:tr>
      <w:tr w:rsidR="00852317" w:rsidRPr="00852317" w:rsidTr="00852317">
        <w:trPr>
          <w:tblCellSpacing w:w="15" w:type="dxa"/>
        </w:trPr>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PITR/WAL restore across versions</w:t>
            </w:r>
          </w:p>
        </w:tc>
        <w:tc>
          <w:tcPr>
            <w:tcW w:w="0" w:type="auto"/>
            <w:vAlign w:val="center"/>
            <w:hideMark/>
          </w:tcPr>
          <w:p w:rsidR="00852317" w:rsidRPr="00852317" w:rsidRDefault="00A24AAC" w:rsidP="00852317">
            <w:pPr>
              <w:spacing w:after="0" w:line="240" w:lineRule="auto"/>
              <w:rPr>
                <w:rFonts w:ascii="Cambria" w:eastAsia="Times New Roman" w:hAnsi="Cambria" w:cs="Times New Roman"/>
                <w:lang w:eastAsia="en-IN"/>
              </w:rPr>
            </w:pPr>
            <w:r>
              <w:rPr>
                <w:rFonts w:ascii="Cambria" w:eastAsia="Times New Roman" w:hAnsi="Cambria" w:cs="Times New Roman"/>
                <w:lang w:eastAsia="en-IN"/>
              </w:rPr>
              <w:t xml:space="preserve">   </w:t>
            </w:r>
            <w:r w:rsidR="00852317" w:rsidRPr="00852317">
              <w:rPr>
                <w:rFonts w:ascii="Cambria" w:eastAsia="Times New Roman" w:hAnsi="Cambria" w:cs="Times New Roman"/>
                <w:lang w:eastAsia="en-IN"/>
              </w:rPr>
              <w:t xml:space="preserve"> </w:t>
            </w:r>
            <w:r>
              <w:rPr>
                <w:rFonts w:ascii="Cambria" w:eastAsia="Times New Roman" w:hAnsi="Cambria" w:cs="Times New Roman"/>
                <w:lang w:eastAsia="en-IN"/>
              </w:rPr>
              <w:t xml:space="preserve"> </w:t>
            </w:r>
            <w:r w:rsidR="00852317" w:rsidRPr="00852317">
              <w:rPr>
                <w:rFonts w:ascii="Cambria" w:eastAsia="Times New Roman" w:hAnsi="Cambria" w:cs="Times New Roman"/>
                <w:lang w:eastAsia="en-IN"/>
              </w:rPr>
              <w:t>No</w:t>
            </w:r>
          </w:p>
        </w:tc>
        <w:tc>
          <w:tcPr>
            <w:tcW w:w="0" w:type="auto"/>
            <w:vAlign w:val="center"/>
            <w:hideMark/>
          </w:tcPr>
          <w:p w:rsidR="00852317" w:rsidRPr="00852317" w:rsidRDefault="00852317" w:rsidP="00852317">
            <w:pPr>
              <w:spacing w:after="0" w:line="240" w:lineRule="auto"/>
              <w:rPr>
                <w:rFonts w:ascii="Cambria" w:eastAsia="Times New Roman" w:hAnsi="Cambria" w:cs="Times New Roman"/>
                <w:lang w:eastAsia="en-IN"/>
              </w:rPr>
            </w:pPr>
            <w:r w:rsidRPr="00852317">
              <w:rPr>
                <w:rFonts w:ascii="Cambria" w:eastAsia="Times New Roman" w:hAnsi="Cambria" w:cs="Times New Roman"/>
                <w:lang w:eastAsia="en-IN"/>
              </w:rPr>
              <w:t>WAL format changes every major version</w:t>
            </w:r>
          </w:p>
        </w:tc>
      </w:tr>
    </w:tbl>
    <w:p w:rsidR="00852317" w:rsidRPr="00852317" w:rsidRDefault="00307727" w:rsidP="00852317">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41" style="width:0;height:1.5pt" o:hralign="center" o:hrstd="t" o:hr="t" fillcolor="#a0a0a0" stroked="f"/>
        </w:pict>
      </w:r>
    </w:p>
    <w:p w:rsidR="00852317" w:rsidRPr="002B14EF" w:rsidRDefault="00852317" w:rsidP="00EC5A3F">
      <w:pPr>
        <w:rPr>
          <w:rFonts w:ascii="Cambria" w:eastAsia="Times New Roman" w:hAnsi="Cambria" w:cs="Times New Roman"/>
          <w:lang w:eastAsia="en-IN"/>
        </w:rPr>
      </w:pPr>
    </w:p>
    <w:p w:rsidR="00EE2EE5" w:rsidRPr="002B14EF" w:rsidRDefault="00EE2EE5" w:rsidP="00EC5A3F">
      <w:pPr>
        <w:rPr>
          <w:rFonts w:ascii="Cambria" w:eastAsia="Times New Roman" w:hAnsi="Cambria" w:cs="Times New Roman"/>
          <w:lang w:eastAsia="en-IN"/>
        </w:rPr>
      </w:pPr>
    </w:p>
    <w:p w:rsidR="00B209BF" w:rsidRPr="002B14EF" w:rsidRDefault="007A2F8A" w:rsidP="00EC5A3F">
      <w:pPr>
        <w:rPr>
          <w:rFonts w:ascii="Cambria" w:hAnsi="Cambria"/>
          <w:b/>
          <w:color w:val="FF0000"/>
        </w:rPr>
      </w:pPr>
      <w:r w:rsidRPr="002B14EF">
        <w:rPr>
          <w:rFonts w:ascii="Cambria" w:hAnsi="Cambria"/>
          <w:b/>
          <w:color w:val="FF0000"/>
        </w:rPr>
        <w:t>Q. can we set replication</w:t>
      </w:r>
      <w:r w:rsidR="00B209BF" w:rsidRPr="002B14EF">
        <w:rPr>
          <w:rFonts w:ascii="Cambria" w:hAnsi="Cambria"/>
          <w:b/>
          <w:color w:val="FF0000"/>
        </w:rPr>
        <w:t>(Primary 15v and standby 16v)</w:t>
      </w:r>
      <w:r w:rsidRPr="002B14EF">
        <w:rPr>
          <w:rFonts w:ascii="Cambria" w:hAnsi="Cambria"/>
          <w:b/>
          <w:color w:val="FF0000"/>
        </w:rPr>
        <w:t xml:space="preserve"> </w:t>
      </w:r>
      <w:r w:rsidR="007F67AE" w:rsidRPr="002B14EF">
        <w:rPr>
          <w:rFonts w:ascii="Cambria" w:hAnsi="Cambria"/>
          <w:b/>
          <w:color w:val="FF0000"/>
        </w:rPr>
        <w:t>?</w:t>
      </w:r>
      <w:r w:rsidR="00B209BF" w:rsidRPr="002B14EF">
        <w:rPr>
          <w:rFonts w:ascii="Cambria" w:hAnsi="Cambria"/>
          <w:b/>
          <w:color w:val="FF0000"/>
        </w:rPr>
        <w:t xml:space="preserve"> </w:t>
      </w:r>
    </w:p>
    <w:p w:rsidR="005C5664" w:rsidRPr="005C5664" w:rsidRDefault="005C5664" w:rsidP="005C5664">
      <w:p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 xml:space="preserve">YES — but only using </w:t>
      </w:r>
      <w:r w:rsidRPr="002B14EF">
        <w:rPr>
          <w:rFonts w:ascii="Cambria" w:eastAsia="Times New Roman" w:hAnsi="Cambria" w:cs="Times New Roman"/>
          <w:b/>
          <w:bCs/>
          <w:i/>
          <w:iCs/>
          <w:lang w:eastAsia="en-IN"/>
        </w:rPr>
        <w:t>logical replication</w:t>
      </w:r>
      <w:r w:rsidRPr="002B14EF">
        <w:rPr>
          <w:rFonts w:ascii="Cambria" w:eastAsia="Times New Roman" w:hAnsi="Cambria" w:cs="Times New Roman"/>
          <w:b/>
          <w:bCs/>
          <w:lang w:eastAsia="en-IN"/>
        </w:rPr>
        <w:t>.</w:t>
      </w:r>
      <w:r w:rsidRPr="005C5664">
        <w:rPr>
          <w:rFonts w:ascii="Cambria" w:eastAsia="Times New Roman" w:hAnsi="Cambria" w:cs="Times New Roman"/>
          <w:lang w:eastAsia="en-IN"/>
        </w:rPr>
        <w:br/>
      </w:r>
      <w:r w:rsidRPr="002B14EF">
        <w:rPr>
          <w:rFonts w:ascii="Cambria" w:eastAsia="Times New Roman" w:hAnsi="Cambria" w:cs="Times New Roman"/>
          <w:b/>
          <w:bCs/>
          <w:lang w:eastAsia="en-IN"/>
        </w:rPr>
        <w:t>NO — physical replication is NOT possible between PostgreSQL 15 → 16.</w:t>
      </w:r>
    </w:p>
    <w:p w:rsidR="005C5664" w:rsidRPr="005C5664" w:rsidRDefault="005C5664" w:rsidP="005C5664">
      <w:p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Below is the exact explanation in DBA-interview style:</w:t>
      </w:r>
    </w:p>
    <w:p w:rsidR="005C5664" w:rsidRPr="005C5664" w:rsidRDefault="00307727" w:rsidP="005C5664">
      <w:pPr>
        <w:spacing w:after="0" w:line="240" w:lineRule="auto"/>
        <w:rPr>
          <w:rFonts w:ascii="Cambria" w:eastAsia="Times New Roman" w:hAnsi="Cambria" w:cs="Times New Roman"/>
          <w:lang w:eastAsia="en-IN"/>
        </w:rPr>
      </w:pPr>
      <w:r>
        <w:rPr>
          <w:rFonts w:ascii="Cambria" w:eastAsia="Times New Roman" w:hAnsi="Cambria" w:cs="Times New Roman"/>
          <w:lang w:eastAsia="en-IN"/>
        </w:rPr>
        <w:lastRenderedPageBreak/>
        <w:pict>
          <v:rect id="_x0000_i1042" style="width:0;height:1.5pt" o:hralign="center" o:hrstd="t" o:hr="t" fillcolor="#a0a0a0" stroked="f"/>
        </w:pict>
      </w:r>
    </w:p>
    <w:p w:rsidR="005C5664" w:rsidRPr="005C5664" w:rsidRDefault="005C5664" w:rsidP="005C5664">
      <w:pPr>
        <w:spacing w:before="100" w:beforeAutospacing="1" w:after="100" w:afterAutospacing="1" w:line="240" w:lineRule="auto"/>
        <w:outlineLvl w:val="0"/>
        <w:rPr>
          <w:rFonts w:ascii="Cambria" w:eastAsia="Times New Roman" w:hAnsi="Cambria" w:cs="Times New Roman"/>
          <w:b/>
          <w:bCs/>
          <w:kern w:val="36"/>
          <w:lang w:eastAsia="en-IN"/>
        </w:rPr>
      </w:pPr>
      <w:r w:rsidRPr="005C5664">
        <w:rPr>
          <w:rFonts w:ascii="Cambria" w:eastAsia="Times New Roman" w:hAnsi="Cambria" w:cs="Times New Roman"/>
          <w:b/>
          <w:bCs/>
          <w:kern w:val="36"/>
          <w:lang w:eastAsia="en-IN"/>
        </w:rPr>
        <w:t>Supported: Logical Replication (15 → 16)</w:t>
      </w:r>
    </w:p>
    <w:p w:rsidR="005C5664" w:rsidRPr="005C5664" w:rsidRDefault="005C5664" w:rsidP="005C5664">
      <w:p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 xml:space="preserve">You </w:t>
      </w:r>
      <w:r w:rsidRPr="002B14EF">
        <w:rPr>
          <w:rFonts w:ascii="Cambria" w:eastAsia="Times New Roman" w:hAnsi="Cambria" w:cs="Times New Roman"/>
          <w:i/>
          <w:iCs/>
          <w:lang w:eastAsia="en-IN"/>
        </w:rPr>
        <w:t>can</w:t>
      </w:r>
      <w:r w:rsidRPr="005C5664">
        <w:rPr>
          <w:rFonts w:ascii="Cambria" w:eastAsia="Times New Roman" w:hAnsi="Cambria" w:cs="Times New Roman"/>
          <w:lang w:eastAsia="en-IN"/>
        </w:rPr>
        <w:t xml:space="preserve"> create a PostgreSQL 16 node as a </w:t>
      </w:r>
      <w:r w:rsidRPr="002B14EF">
        <w:rPr>
          <w:rFonts w:ascii="Cambria" w:eastAsia="Times New Roman" w:hAnsi="Cambria" w:cs="Times New Roman"/>
          <w:b/>
          <w:bCs/>
          <w:lang w:eastAsia="en-IN"/>
        </w:rPr>
        <w:t>logical subscriber</w:t>
      </w:r>
      <w:r w:rsidRPr="005C5664">
        <w:rPr>
          <w:rFonts w:ascii="Cambria" w:eastAsia="Times New Roman" w:hAnsi="Cambria" w:cs="Times New Roman"/>
          <w:lang w:eastAsia="en-IN"/>
        </w:rPr>
        <w:t xml:space="preserve"> to a PostgreSQL 15 publisher.</w:t>
      </w:r>
    </w:p>
    <w:p w:rsidR="005C5664" w:rsidRPr="005C5664" w:rsidRDefault="005C5664" w:rsidP="005C5664">
      <w:pPr>
        <w:spacing w:before="100" w:beforeAutospacing="1" w:after="100" w:afterAutospacing="1" w:line="240" w:lineRule="auto"/>
        <w:outlineLvl w:val="2"/>
        <w:rPr>
          <w:rFonts w:ascii="Cambria" w:eastAsia="Times New Roman" w:hAnsi="Cambria" w:cs="Times New Roman"/>
          <w:b/>
          <w:bCs/>
          <w:lang w:eastAsia="en-IN"/>
        </w:rPr>
      </w:pPr>
      <w:r w:rsidRPr="005C5664">
        <w:rPr>
          <w:rFonts w:ascii="Cambria" w:eastAsia="Times New Roman" w:hAnsi="Cambria" w:cs="Times New Roman"/>
          <w:b/>
          <w:bCs/>
          <w:lang w:eastAsia="en-IN"/>
        </w:rPr>
        <w:t>Why?</w:t>
      </w:r>
    </w:p>
    <w:p w:rsidR="005C5664" w:rsidRPr="005C5664" w:rsidRDefault="005C5664" w:rsidP="005C5664">
      <w:p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 xml:space="preserve">Logical replication is </w:t>
      </w:r>
      <w:r w:rsidRPr="002B14EF">
        <w:rPr>
          <w:rFonts w:ascii="Cambria" w:eastAsia="Times New Roman" w:hAnsi="Cambria" w:cs="Times New Roman"/>
          <w:b/>
          <w:bCs/>
          <w:lang w:eastAsia="en-IN"/>
        </w:rPr>
        <w:t>version-independent</w:t>
      </w:r>
      <w:r w:rsidRPr="005C5664">
        <w:rPr>
          <w:rFonts w:ascii="Cambria" w:eastAsia="Times New Roman" w:hAnsi="Cambria" w:cs="Times New Roman"/>
          <w:lang w:eastAsia="en-IN"/>
        </w:rPr>
        <w:t xml:space="preserve"> (supports cross-major and cross-platform).</w:t>
      </w:r>
    </w:p>
    <w:p w:rsidR="005C5664" w:rsidRPr="005C5664" w:rsidRDefault="005C5664" w:rsidP="005C5664">
      <w:pPr>
        <w:spacing w:before="100" w:beforeAutospacing="1" w:after="100" w:afterAutospacing="1" w:line="240" w:lineRule="auto"/>
        <w:outlineLvl w:val="2"/>
        <w:rPr>
          <w:rFonts w:ascii="Cambria" w:eastAsia="Times New Roman" w:hAnsi="Cambria" w:cs="Times New Roman"/>
          <w:b/>
          <w:bCs/>
          <w:lang w:eastAsia="en-IN"/>
        </w:rPr>
      </w:pPr>
      <w:r w:rsidRPr="005C5664">
        <w:rPr>
          <w:rFonts w:ascii="Cambria" w:eastAsia="Times New Roman" w:hAnsi="Cambria" w:cs="Times New Roman"/>
          <w:b/>
          <w:bCs/>
          <w:lang w:eastAsia="en-IN"/>
        </w:rPr>
        <w:t>Typical use case:</w:t>
      </w:r>
    </w:p>
    <w:p w:rsidR="005C5664" w:rsidRPr="005C5664" w:rsidRDefault="005C5664" w:rsidP="005C5664">
      <w:pPr>
        <w:numPr>
          <w:ilvl w:val="0"/>
          <w:numId w:val="4"/>
        </w:num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 xml:space="preserve">Major version upgrade with </w:t>
      </w:r>
      <w:r w:rsidRPr="002B14EF">
        <w:rPr>
          <w:rFonts w:ascii="Cambria" w:eastAsia="Times New Roman" w:hAnsi="Cambria" w:cs="Times New Roman"/>
          <w:b/>
          <w:bCs/>
          <w:lang w:eastAsia="en-IN"/>
        </w:rPr>
        <w:t>near zero downtime</w:t>
      </w:r>
    </w:p>
    <w:p w:rsidR="005C5664" w:rsidRPr="005C5664" w:rsidRDefault="005C5664" w:rsidP="005C5664">
      <w:pPr>
        <w:numPr>
          <w:ilvl w:val="0"/>
          <w:numId w:val="4"/>
        </w:num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 xml:space="preserve">Migrating from </w:t>
      </w:r>
      <w:r w:rsidRPr="002B14EF">
        <w:rPr>
          <w:rFonts w:ascii="Cambria" w:eastAsia="Times New Roman" w:hAnsi="Cambria" w:cs="Times New Roman"/>
          <w:b/>
          <w:bCs/>
          <w:lang w:eastAsia="en-IN"/>
        </w:rPr>
        <w:t>15 → 16</w:t>
      </w:r>
      <w:r w:rsidRPr="005C5664">
        <w:rPr>
          <w:rFonts w:ascii="Cambria" w:eastAsia="Times New Roman" w:hAnsi="Cambria" w:cs="Times New Roman"/>
          <w:lang w:eastAsia="en-IN"/>
        </w:rPr>
        <w:t xml:space="preserve"> without pg_upgrade</w:t>
      </w:r>
    </w:p>
    <w:p w:rsidR="005C5664" w:rsidRPr="005C5664" w:rsidRDefault="005C5664" w:rsidP="005C5664">
      <w:pPr>
        <w:spacing w:before="100" w:beforeAutospacing="1" w:after="100" w:afterAutospacing="1" w:line="240" w:lineRule="auto"/>
        <w:outlineLvl w:val="2"/>
        <w:rPr>
          <w:rFonts w:ascii="Cambria" w:eastAsia="Times New Roman" w:hAnsi="Cambria" w:cs="Times New Roman"/>
          <w:b/>
          <w:bCs/>
          <w:lang w:eastAsia="en-IN"/>
        </w:rPr>
      </w:pPr>
      <w:r w:rsidRPr="005C5664">
        <w:rPr>
          <w:rFonts w:ascii="Cambria" w:eastAsia="Times New Roman" w:hAnsi="Cambria" w:cs="Times New Roman"/>
          <w:b/>
          <w:bCs/>
          <w:lang w:eastAsia="en-IN"/>
        </w:rPr>
        <w:t>Example</w:t>
      </w:r>
    </w:p>
    <w:p w:rsidR="005C5664" w:rsidRPr="005C5664" w:rsidRDefault="005C5664" w:rsidP="005C5664">
      <w:pPr>
        <w:spacing w:before="100" w:beforeAutospacing="1" w:after="100" w:afterAutospacing="1" w:line="240" w:lineRule="auto"/>
        <w:outlineLvl w:val="2"/>
        <w:rPr>
          <w:rFonts w:ascii="Cambria" w:eastAsia="Times New Roman" w:hAnsi="Cambria" w:cs="Times New Roman"/>
          <w:b/>
          <w:bCs/>
          <w:lang w:eastAsia="en-IN"/>
        </w:rPr>
      </w:pPr>
      <w:r w:rsidRPr="005C5664">
        <w:rPr>
          <w:rFonts w:ascii="Cambria" w:eastAsia="Times New Roman" w:hAnsi="Cambria" w:cs="Times New Roman"/>
          <w:b/>
          <w:bCs/>
          <w:lang w:eastAsia="en-IN"/>
        </w:rPr>
        <w:t>On PostgreSQL 15 (publisher):</w:t>
      </w:r>
    </w:p>
    <w:p w:rsidR="005C5664" w:rsidRPr="002B14EF" w:rsidRDefault="005C5664" w:rsidP="005C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ALTER SYSTEM SET wal_level = logical;</w:t>
      </w:r>
    </w:p>
    <w:p w:rsidR="005C5664" w:rsidRPr="002B14EF" w:rsidRDefault="005C5664" w:rsidP="005C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SELECT pg_reload_conf();</w:t>
      </w:r>
    </w:p>
    <w:p w:rsidR="005C5664" w:rsidRPr="002B14EF" w:rsidRDefault="005C5664" w:rsidP="005C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p>
    <w:p w:rsidR="005C5664" w:rsidRPr="002B14EF" w:rsidRDefault="005C5664" w:rsidP="005C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CREATE PUBLICATION pub_all FOR ALL TABLES;</w:t>
      </w:r>
    </w:p>
    <w:p w:rsidR="005C5664" w:rsidRPr="005C5664" w:rsidRDefault="005C5664" w:rsidP="005C5664">
      <w:pPr>
        <w:spacing w:before="100" w:beforeAutospacing="1" w:after="100" w:afterAutospacing="1" w:line="240" w:lineRule="auto"/>
        <w:outlineLvl w:val="2"/>
        <w:rPr>
          <w:rFonts w:ascii="Cambria" w:eastAsia="Times New Roman" w:hAnsi="Cambria" w:cs="Times New Roman"/>
          <w:b/>
          <w:bCs/>
          <w:lang w:eastAsia="en-IN"/>
        </w:rPr>
      </w:pPr>
      <w:r w:rsidRPr="005C5664">
        <w:rPr>
          <w:rFonts w:ascii="Cambria" w:eastAsia="Times New Roman" w:hAnsi="Cambria" w:cs="Times New Roman"/>
          <w:b/>
          <w:bCs/>
          <w:lang w:eastAsia="en-IN"/>
        </w:rPr>
        <w:t>On PostgreSQL 16 (subscriber):</w:t>
      </w:r>
    </w:p>
    <w:p w:rsidR="005C5664" w:rsidRPr="002B14EF" w:rsidRDefault="005C5664" w:rsidP="005C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CREATE SUBSCRIPTION sub_all</w:t>
      </w:r>
    </w:p>
    <w:p w:rsidR="005C5664" w:rsidRPr="002B14EF" w:rsidRDefault="005C5664" w:rsidP="005C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CONNECTION 'host=10.10.10.15 dbname=mydb user=repuser password=xxx'</w:t>
      </w:r>
    </w:p>
    <w:p w:rsidR="005C5664" w:rsidRPr="002B14EF" w:rsidRDefault="005C5664" w:rsidP="005C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PUBLICATION pub_all;</w:t>
      </w:r>
    </w:p>
    <w:p w:rsidR="00697D16" w:rsidRDefault="00697D16" w:rsidP="00307727">
      <w:pPr>
        <w:pStyle w:val="ListParagraph"/>
        <w:numPr>
          <w:ilvl w:val="0"/>
          <w:numId w:val="46"/>
        </w:numPr>
        <w:spacing w:before="100" w:beforeAutospacing="1" w:after="100" w:afterAutospacing="1" w:line="240" w:lineRule="auto"/>
        <w:rPr>
          <w:rFonts w:ascii="Cambria" w:eastAsia="Times New Roman" w:hAnsi="Cambria" w:cs="Times New Roman"/>
          <w:lang w:eastAsia="en-IN"/>
        </w:rPr>
      </w:pPr>
      <w:r>
        <w:rPr>
          <w:rFonts w:ascii="Cambria" w:eastAsia="Times New Roman" w:hAnsi="Cambria" w:cs="Times New Roman"/>
          <w:lang w:eastAsia="en-IN"/>
        </w:rPr>
        <w:t>Syncs data</w:t>
      </w:r>
    </w:p>
    <w:p w:rsidR="00697D16" w:rsidRDefault="00697D16" w:rsidP="00307727">
      <w:pPr>
        <w:pStyle w:val="ListParagraph"/>
        <w:numPr>
          <w:ilvl w:val="0"/>
          <w:numId w:val="46"/>
        </w:numPr>
        <w:spacing w:before="100" w:beforeAutospacing="1" w:after="100" w:afterAutospacing="1" w:line="240" w:lineRule="auto"/>
        <w:rPr>
          <w:rFonts w:ascii="Cambria" w:eastAsia="Times New Roman" w:hAnsi="Cambria" w:cs="Times New Roman"/>
          <w:lang w:eastAsia="en-IN"/>
        </w:rPr>
      </w:pPr>
      <w:r>
        <w:rPr>
          <w:rFonts w:ascii="Cambria" w:eastAsia="Times New Roman" w:hAnsi="Cambria" w:cs="Times New Roman"/>
          <w:lang w:eastAsia="en-IN"/>
        </w:rPr>
        <w:t>Streams changes in real time</w:t>
      </w:r>
    </w:p>
    <w:p w:rsidR="00697D16" w:rsidRDefault="005C5664" w:rsidP="00307727">
      <w:pPr>
        <w:pStyle w:val="ListParagraph"/>
        <w:numPr>
          <w:ilvl w:val="0"/>
          <w:numId w:val="46"/>
        </w:numPr>
        <w:spacing w:before="100" w:beforeAutospacing="1" w:after="100" w:afterAutospacing="1" w:line="240" w:lineRule="auto"/>
        <w:rPr>
          <w:rFonts w:ascii="Cambria" w:eastAsia="Times New Roman" w:hAnsi="Cambria" w:cs="Times New Roman"/>
          <w:lang w:eastAsia="en-IN"/>
        </w:rPr>
      </w:pPr>
      <w:r w:rsidRPr="00697D16">
        <w:rPr>
          <w:rFonts w:ascii="Cambria" w:eastAsia="Times New Roman" w:hAnsi="Cambria" w:cs="Times New Roman"/>
          <w:lang w:eastAsia="en-IN"/>
        </w:rPr>
        <w:t>Good</w:t>
      </w:r>
      <w:r w:rsidR="00697D16">
        <w:rPr>
          <w:rFonts w:ascii="Cambria" w:eastAsia="Times New Roman" w:hAnsi="Cambria" w:cs="Times New Roman"/>
          <w:lang w:eastAsia="en-IN"/>
        </w:rPr>
        <w:t xml:space="preserve"> for large production databases</w:t>
      </w:r>
    </w:p>
    <w:p w:rsidR="005C5664" w:rsidRPr="00697D16" w:rsidRDefault="005C5664" w:rsidP="00307727">
      <w:pPr>
        <w:pStyle w:val="ListParagraph"/>
        <w:numPr>
          <w:ilvl w:val="0"/>
          <w:numId w:val="46"/>
        </w:numPr>
        <w:spacing w:before="100" w:beforeAutospacing="1" w:after="100" w:afterAutospacing="1" w:line="240" w:lineRule="auto"/>
        <w:rPr>
          <w:rFonts w:ascii="Cambria" w:eastAsia="Times New Roman" w:hAnsi="Cambria" w:cs="Times New Roman"/>
          <w:lang w:eastAsia="en-IN"/>
        </w:rPr>
      </w:pPr>
      <w:r w:rsidRPr="00697D16">
        <w:rPr>
          <w:rFonts w:ascii="Cambria" w:eastAsia="Times New Roman" w:hAnsi="Cambria" w:cs="Times New Roman"/>
          <w:lang w:eastAsia="en-IN"/>
        </w:rPr>
        <w:t xml:space="preserve"> Zero/near-zero downtime cutover</w:t>
      </w:r>
    </w:p>
    <w:p w:rsidR="005C5664" w:rsidRPr="005C5664" w:rsidRDefault="00307727" w:rsidP="005C5664">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43" style="width:0;height:1.5pt" o:hralign="center" o:hrstd="t" o:hr="t" fillcolor="#a0a0a0" stroked="f"/>
        </w:pict>
      </w:r>
    </w:p>
    <w:p w:rsidR="005C5664" w:rsidRPr="005C5664" w:rsidRDefault="005C5664" w:rsidP="005C5664">
      <w:pPr>
        <w:spacing w:before="100" w:beforeAutospacing="1" w:after="100" w:afterAutospacing="1" w:line="240" w:lineRule="auto"/>
        <w:outlineLvl w:val="0"/>
        <w:rPr>
          <w:rFonts w:ascii="Cambria" w:eastAsia="Times New Roman" w:hAnsi="Cambria" w:cs="Times New Roman"/>
          <w:b/>
          <w:bCs/>
          <w:kern w:val="36"/>
          <w:lang w:eastAsia="en-IN"/>
        </w:rPr>
      </w:pPr>
      <w:r w:rsidRPr="005C5664">
        <w:rPr>
          <w:rFonts w:ascii="Cambria" w:eastAsia="Times New Roman" w:hAnsi="Cambria" w:cs="Times New Roman"/>
          <w:b/>
          <w:bCs/>
          <w:kern w:val="36"/>
          <w:lang w:eastAsia="en-IN"/>
        </w:rPr>
        <w:t>NOT Supported: Physical Replication (15 → 16)</w:t>
      </w:r>
    </w:p>
    <w:p w:rsidR="005C5664" w:rsidRPr="005C5664" w:rsidRDefault="005C5664" w:rsidP="005C5664">
      <w:p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 xml:space="preserve">You </w:t>
      </w:r>
      <w:r w:rsidRPr="002B14EF">
        <w:rPr>
          <w:rFonts w:ascii="Cambria" w:eastAsia="Times New Roman" w:hAnsi="Cambria" w:cs="Times New Roman"/>
          <w:b/>
          <w:bCs/>
          <w:lang w:eastAsia="en-IN"/>
        </w:rPr>
        <w:t>cannot</w:t>
      </w:r>
      <w:r w:rsidRPr="005C5664">
        <w:rPr>
          <w:rFonts w:ascii="Cambria" w:eastAsia="Times New Roman" w:hAnsi="Cambria" w:cs="Times New Roman"/>
          <w:lang w:eastAsia="en-IN"/>
        </w:rPr>
        <w:t xml:space="preserve"> set up physical streaming replication between major versions.</w:t>
      </w:r>
    </w:p>
    <w:p w:rsidR="005C5664" w:rsidRPr="005C5664" w:rsidRDefault="005C5664" w:rsidP="005C5664">
      <w:pPr>
        <w:spacing w:before="100" w:beforeAutospacing="1" w:after="100" w:afterAutospacing="1" w:line="240" w:lineRule="auto"/>
        <w:outlineLvl w:val="2"/>
        <w:rPr>
          <w:rFonts w:ascii="Cambria" w:eastAsia="Times New Roman" w:hAnsi="Cambria" w:cs="Times New Roman"/>
          <w:b/>
          <w:bCs/>
          <w:lang w:eastAsia="en-IN"/>
        </w:rPr>
      </w:pPr>
      <w:r w:rsidRPr="005C5664">
        <w:rPr>
          <w:rFonts w:ascii="Cambria" w:eastAsia="Times New Roman" w:hAnsi="Cambria" w:cs="Times New Roman"/>
          <w:b/>
          <w:bCs/>
          <w:lang w:eastAsia="en-IN"/>
        </w:rPr>
        <w:t>Why?</w:t>
      </w:r>
    </w:p>
    <w:p w:rsidR="005C5664" w:rsidRPr="005C5664" w:rsidRDefault="005C5664" w:rsidP="005C5664">
      <w:p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Physical replication requires:</w:t>
      </w:r>
    </w:p>
    <w:p w:rsidR="005C5664" w:rsidRPr="005C5664" w:rsidRDefault="005C5664" w:rsidP="005C5664">
      <w:pPr>
        <w:numPr>
          <w:ilvl w:val="0"/>
          <w:numId w:val="5"/>
        </w:num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 xml:space="preserve">Same </w:t>
      </w:r>
      <w:r w:rsidRPr="002B14EF">
        <w:rPr>
          <w:rFonts w:ascii="Cambria" w:eastAsia="Times New Roman" w:hAnsi="Cambria" w:cs="Times New Roman"/>
          <w:b/>
          <w:bCs/>
          <w:lang w:eastAsia="en-IN"/>
        </w:rPr>
        <w:t>major version</w:t>
      </w:r>
    </w:p>
    <w:p w:rsidR="005C5664" w:rsidRPr="005C5664" w:rsidRDefault="005C5664" w:rsidP="005C5664">
      <w:pPr>
        <w:numPr>
          <w:ilvl w:val="0"/>
          <w:numId w:val="5"/>
        </w:num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 xml:space="preserve">Compatible </w:t>
      </w:r>
      <w:r w:rsidRPr="002B14EF">
        <w:rPr>
          <w:rFonts w:ascii="Cambria" w:eastAsia="Times New Roman" w:hAnsi="Cambria" w:cs="Times New Roman"/>
          <w:b/>
          <w:bCs/>
          <w:lang w:eastAsia="en-IN"/>
        </w:rPr>
        <w:t>WAL format</w:t>
      </w:r>
    </w:p>
    <w:p w:rsidR="005C5664" w:rsidRPr="005C5664" w:rsidRDefault="005C5664" w:rsidP="005C5664">
      <w:pPr>
        <w:numPr>
          <w:ilvl w:val="0"/>
          <w:numId w:val="5"/>
        </w:num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Identical shared library compatibility</w:t>
      </w:r>
    </w:p>
    <w:p w:rsidR="005C5664" w:rsidRPr="005C5664" w:rsidRDefault="005C5664" w:rsidP="005C5664">
      <w:p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So this will NOT work:</w:t>
      </w:r>
    </w:p>
    <w:p w:rsidR="005C5664" w:rsidRPr="002B14EF" w:rsidRDefault="005C5664" w:rsidP="005C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Primary = PostgreSQL 15</w:t>
      </w:r>
    </w:p>
    <w:p w:rsidR="005C5664" w:rsidRPr="002B14EF" w:rsidRDefault="005C5664" w:rsidP="005C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lastRenderedPageBreak/>
        <w:t>Standby = PostgreSQL 16</w:t>
      </w:r>
    </w:p>
    <w:p w:rsidR="005C5664" w:rsidRPr="005C5664" w:rsidRDefault="005C5664" w:rsidP="005C5664">
      <w:p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You will get errors like:</w:t>
      </w:r>
    </w:p>
    <w:p w:rsidR="005C5664" w:rsidRPr="002B14EF" w:rsidRDefault="005C5664" w:rsidP="005C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FATAL:  database files are incompatible with server</w:t>
      </w:r>
    </w:p>
    <w:p w:rsidR="005C5664" w:rsidRPr="002B14EF" w:rsidRDefault="005C5664" w:rsidP="005C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FATAL:  WAL file is from a different PostgreSQL version</w:t>
      </w:r>
    </w:p>
    <w:p w:rsidR="005C5664" w:rsidRPr="005C5664" w:rsidRDefault="005C5664" w:rsidP="005C5664">
      <w:pPr>
        <w:spacing w:before="100" w:beforeAutospacing="1" w:after="100" w:afterAutospacing="1" w:line="240" w:lineRule="auto"/>
        <w:outlineLvl w:val="2"/>
        <w:rPr>
          <w:rFonts w:ascii="Cambria" w:eastAsia="Times New Roman" w:hAnsi="Cambria" w:cs="Times New Roman"/>
          <w:b/>
          <w:bCs/>
          <w:lang w:eastAsia="en-IN"/>
        </w:rPr>
      </w:pPr>
      <w:r w:rsidRPr="005C5664">
        <w:rPr>
          <w:rFonts w:ascii="Cambria" w:eastAsia="Times New Roman" w:hAnsi="Cambria" w:cs="Times New Roman"/>
          <w:b/>
          <w:bCs/>
          <w:lang w:eastAsia="en-IN"/>
        </w:rPr>
        <w:t>Not allowed:</w:t>
      </w:r>
    </w:p>
    <w:p w:rsidR="005C5664" w:rsidRPr="005C5664" w:rsidRDefault="005C5664" w:rsidP="005C5664">
      <w:pPr>
        <w:numPr>
          <w:ilvl w:val="0"/>
          <w:numId w:val="6"/>
        </w:num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Courier New"/>
          <w:lang w:eastAsia="en-IN"/>
        </w:rPr>
        <w:t>pg_basebackup</w:t>
      </w:r>
      <w:r w:rsidRPr="005C5664">
        <w:rPr>
          <w:rFonts w:ascii="Cambria" w:eastAsia="Times New Roman" w:hAnsi="Cambria" w:cs="Times New Roman"/>
          <w:lang w:eastAsia="en-IN"/>
        </w:rPr>
        <w:t xml:space="preserve"> from 15 to start 16 standby</w:t>
      </w:r>
    </w:p>
    <w:p w:rsidR="005C5664" w:rsidRPr="005C5664" w:rsidRDefault="005C5664" w:rsidP="005C5664">
      <w:pPr>
        <w:numPr>
          <w:ilvl w:val="0"/>
          <w:numId w:val="6"/>
        </w:numPr>
        <w:spacing w:before="100" w:beforeAutospacing="1" w:after="100" w:afterAutospacing="1" w:line="240" w:lineRule="auto"/>
        <w:rPr>
          <w:rFonts w:ascii="Cambria" w:eastAsia="Times New Roman" w:hAnsi="Cambria" w:cs="Times New Roman"/>
          <w:lang w:eastAsia="en-IN"/>
        </w:rPr>
      </w:pPr>
      <w:r w:rsidRPr="005C5664">
        <w:rPr>
          <w:rFonts w:ascii="Cambria" w:eastAsia="Times New Roman" w:hAnsi="Cambria" w:cs="Times New Roman"/>
          <w:lang w:eastAsia="en-IN"/>
        </w:rPr>
        <w:t>WAL shipping (archive + restore) from 15 to 16</w:t>
      </w:r>
    </w:p>
    <w:p w:rsidR="005C5664" w:rsidRPr="005C5664" w:rsidRDefault="005C5664" w:rsidP="005C5664">
      <w:pPr>
        <w:numPr>
          <w:ilvl w:val="0"/>
          <w:numId w:val="6"/>
        </w:num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Courier New"/>
          <w:lang w:eastAsia="en-IN"/>
        </w:rPr>
        <w:t>pg_rewind</w:t>
      </w:r>
      <w:r w:rsidRPr="005C5664">
        <w:rPr>
          <w:rFonts w:ascii="Cambria" w:eastAsia="Times New Roman" w:hAnsi="Cambria" w:cs="Times New Roman"/>
          <w:lang w:eastAsia="en-IN"/>
        </w:rPr>
        <w:t xml:space="preserve"> between 15 and 16</w:t>
      </w:r>
    </w:p>
    <w:p w:rsidR="005C5664" w:rsidRPr="005C5664" w:rsidRDefault="00307727" w:rsidP="005C5664">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44" style="width:0;height:1.5pt" o:hralign="center" o:hrstd="t" o:hr="t" fillcolor="#a0a0a0" stroked="f"/>
        </w:pict>
      </w:r>
    </w:p>
    <w:p w:rsidR="005C5664" w:rsidRPr="005C5664" w:rsidRDefault="005C5664" w:rsidP="005C5664">
      <w:pPr>
        <w:spacing w:before="100" w:beforeAutospacing="1" w:after="100" w:afterAutospacing="1" w:line="240" w:lineRule="auto"/>
        <w:outlineLvl w:val="0"/>
        <w:rPr>
          <w:rFonts w:ascii="Cambria" w:eastAsia="Times New Roman" w:hAnsi="Cambria" w:cs="Times New Roman"/>
          <w:b/>
          <w:bCs/>
          <w:kern w:val="36"/>
          <w:lang w:eastAsia="en-IN"/>
        </w:rPr>
      </w:pPr>
      <w:r w:rsidRPr="005C5664">
        <w:rPr>
          <w:rFonts w:ascii="Cambria" w:eastAsia="Times New Roman" w:hAnsi="Cambria" w:cs="Times New Roman"/>
          <w:b/>
          <w:bCs/>
          <w:kern w:val="36"/>
          <w:lang w:eastAsia="en-IN"/>
        </w:rPr>
        <w:t>Summary (Interview-friendly)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1514"/>
        <w:gridCol w:w="4211"/>
      </w:tblGrid>
      <w:tr w:rsidR="005C5664" w:rsidRPr="005C5664" w:rsidTr="005C5664">
        <w:trPr>
          <w:tblHeader/>
          <w:tblCellSpacing w:w="15" w:type="dxa"/>
        </w:trPr>
        <w:tc>
          <w:tcPr>
            <w:tcW w:w="0" w:type="auto"/>
            <w:vAlign w:val="center"/>
            <w:hideMark/>
          </w:tcPr>
          <w:p w:rsidR="005C5664" w:rsidRPr="005C5664" w:rsidRDefault="005C5664" w:rsidP="005C5664">
            <w:pPr>
              <w:spacing w:after="0" w:line="240" w:lineRule="auto"/>
              <w:jc w:val="center"/>
              <w:rPr>
                <w:rFonts w:ascii="Cambria" w:eastAsia="Times New Roman" w:hAnsi="Cambria" w:cs="Times New Roman"/>
                <w:b/>
                <w:bCs/>
                <w:lang w:eastAsia="en-IN"/>
              </w:rPr>
            </w:pPr>
            <w:r w:rsidRPr="005C5664">
              <w:rPr>
                <w:rFonts w:ascii="Cambria" w:eastAsia="Times New Roman" w:hAnsi="Cambria" w:cs="Times New Roman"/>
                <w:b/>
                <w:bCs/>
                <w:lang w:eastAsia="en-IN"/>
              </w:rPr>
              <w:t>Feature</w:t>
            </w:r>
          </w:p>
        </w:tc>
        <w:tc>
          <w:tcPr>
            <w:tcW w:w="0" w:type="auto"/>
            <w:vAlign w:val="center"/>
            <w:hideMark/>
          </w:tcPr>
          <w:p w:rsidR="005C5664" w:rsidRPr="005C5664" w:rsidRDefault="005C5664" w:rsidP="005C5664">
            <w:pPr>
              <w:spacing w:after="0" w:line="240" w:lineRule="auto"/>
              <w:jc w:val="center"/>
              <w:rPr>
                <w:rFonts w:ascii="Cambria" w:eastAsia="Times New Roman" w:hAnsi="Cambria" w:cs="Times New Roman"/>
                <w:b/>
                <w:bCs/>
                <w:lang w:eastAsia="en-IN"/>
              </w:rPr>
            </w:pPr>
            <w:r w:rsidRPr="005C5664">
              <w:rPr>
                <w:rFonts w:ascii="Cambria" w:eastAsia="Times New Roman" w:hAnsi="Cambria" w:cs="Times New Roman"/>
                <w:b/>
                <w:bCs/>
                <w:lang w:eastAsia="en-IN"/>
              </w:rPr>
              <w:t>PG 15 → PG 16</w:t>
            </w:r>
          </w:p>
        </w:tc>
        <w:tc>
          <w:tcPr>
            <w:tcW w:w="0" w:type="auto"/>
            <w:vAlign w:val="center"/>
            <w:hideMark/>
          </w:tcPr>
          <w:p w:rsidR="005C5664" w:rsidRPr="005C5664" w:rsidRDefault="005C5664" w:rsidP="005C5664">
            <w:pPr>
              <w:spacing w:after="0" w:line="240" w:lineRule="auto"/>
              <w:jc w:val="center"/>
              <w:rPr>
                <w:rFonts w:ascii="Cambria" w:eastAsia="Times New Roman" w:hAnsi="Cambria" w:cs="Times New Roman"/>
                <w:b/>
                <w:bCs/>
                <w:lang w:eastAsia="en-IN"/>
              </w:rPr>
            </w:pPr>
            <w:r w:rsidRPr="005C5664">
              <w:rPr>
                <w:rFonts w:ascii="Cambria" w:eastAsia="Times New Roman" w:hAnsi="Cambria" w:cs="Times New Roman"/>
                <w:b/>
                <w:bCs/>
                <w:lang w:eastAsia="en-IN"/>
              </w:rPr>
              <w:t>Notes</w:t>
            </w:r>
          </w:p>
        </w:tc>
      </w:tr>
      <w:tr w:rsidR="005C5664" w:rsidRPr="005C5664" w:rsidTr="005C5664">
        <w:trPr>
          <w:tblCellSpacing w:w="15" w:type="dxa"/>
        </w:trPr>
        <w:tc>
          <w:tcPr>
            <w:tcW w:w="0" w:type="auto"/>
            <w:vAlign w:val="center"/>
            <w:hideMark/>
          </w:tcPr>
          <w:p w:rsidR="005C5664" w:rsidRPr="005C5664" w:rsidRDefault="005C5664" w:rsidP="005C5664">
            <w:pPr>
              <w:spacing w:after="0" w:line="240" w:lineRule="auto"/>
              <w:rPr>
                <w:rFonts w:ascii="Cambria" w:eastAsia="Times New Roman" w:hAnsi="Cambria" w:cs="Times New Roman"/>
                <w:lang w:eastAsia="en-IN"/>
              </w:rPr>
            </w:pPr>
            <w:r w:rsidRPr="005C5664">
              <w:rPr>
                <w:rFonts w:ascii="Cambria" w:eastAsia="Times New Roman" w:hAnsi="Cambria" w:cs="Times New Roman"/>
                <w:lang w:eastAsia="en-IN"/>
              </w:rPr>
              <w:t>Physical replication</w:t>
            </w:r>
          </w:p>
        </w:tc>
        <w:tc>
          <w:tcPr>
            <w:tcW w:w="0" w:type="auto"/>
            <w:vAlign w:val="center"/>
            <w:hideMark/>
          </w:tcPr>
          <w:p w:rsidR="005C5664" w:rsidRPr="005C5664" w:rsidRDefault="005C5664" w:rsidP="005C5664">
            <w:pPr>
              <w:spacing w:after="0" w:line="240" w:lineRule="auto"/>
              <w:rPr>
                <w:rFonts w:ascii="Cambria" w:eastAsia="Times New Roman" w:hAnsi="Cambria" w:cs="Times New Roman"/>
                <w:lang w:eastAsia="en-IN"/>
              </w:rPr>
            </w:pPr>
            <w:r w:rsidRPr="005C5664">
              <w:rPr>
                <w:rFonts w:ascii="Cambria" w:eastAsia="Times New Roman" w:hAnsi="Cambria" w:cs="Times New Roman"/>
                <w:lang w:eastAsia="en-IN"/>
              </w:rPr>
              <w:t xml:space="preserve"> </w:t>
            </w:r>
            <w:r w:rsidR="00394464">
              <w:rPr>
                <w:rFonts w:ascii="Cambria" w:eastAsia="Times New Roman" w:hAnsi="Cambria" w:cs="Times New Roman"/>
                <w:lang w:eastAsia="en-IN"/>
              </w:rPr>
              <w:t xml:space="preserve">   </w:t>
            </w:r>
            <w:r w:rsidRPr="005C5664">
              <w:rPr>
                <w:rFonts w:ascii="Cambria" w:eastAsia="Times New Roman" w:hAnsi="Cambria" w:cs="Times New Roman"/>
                <w:lang w:eastAsia="en-IN"/>
              </w:rPr>
              <w:t>No</w:t>
            </w:r>
          </w:p>
        </w:tc>
        <w:tc>
          <w:tcPr>
            <w:tcW w:w="0" w:type="auto"/>
            <w:vAlign w:val="center"/>
            <w:hideMark/>
          </w:tcPr>
          <w:p w:rsidR="005C5664" w:rsidRPr="005C5664" w:rsidRDefault="005C5664" w:rsidP="005C5664">
            <w:pPr>
              <w:spacing w:after="0" w:line="240" w:lineRule="auto"/>
              <w:rPr>
                <w:rFonts w:ascii="Cambria" w:eastAsia="Times New Roman" w:hAnsi="Cambria" w:cs="Times New Roman"/>
                <w:lang w:eastAsia="en-IN"/>
              </w:rPr>
            </w:pPr>
            <w:r w:rsidRPr="005C5664">
              <w:rPr>
                <w:rFonts w:ascii="Cambria" w:eastAsia="Times New Roman" w:hAnsi="Cambria" w:cs="Times New Roman"/>
                <w:lang w:eastAsia="en-IN"/>
              </w:rPr>
              <w:t>WAL format changes every major version</w:t>
            </w:r>
          </w:p>
        </w:tc>
      </w:tr>
      <w:tr w:rsidR="005C5664" w:rsidRPr="005C5664" w:rsidTr="005C5664">
        <w:trPr>
          <w:tblCellSpacing w:w="15" w:type="dxa"/>
        </w:trPr>
        <w:tc>
          <w:tcPr>
            <w:tcW w:w="0" w:type="auto"/>
            <w:vAlign w:val="center"/>
            <w:hideMark/>
          </w:tcPr>
          <w:p w:rsidR="005C5664" w:rsidRPr="005C5664" w:rsidRDefault="005C5664" w:rsidP="005C5664">
            <w:pPr>
              <w:spacing w:after="0" w:line="240" w:lineRule="auto"/>
              <w:rPr>
                <w:rFonts w:ascii="Cambria" w:eastAsia="Times New Roman" w:hAnsi="Cambria" w:cs="Times New Roman"/>
                <w:lang w:eastAsia="en-IN"/>
              </w:rPr>
            </w:pPr>
            <w:r w:rsidRPr="005C5664">
              <w:rPr>
                <w:rFonts w:ascii="Cambria" w:eastAsia="Times New Roman" w:hAnsi="Cambria" w:cs="Times New Roman"/>
                <w:lang w:eastAsia="en-IN"/>
              </w:rPr>
              <w:t>Streaming replication</w:t>
            </w:r>
          </w:p>
        </w:tc>
        <w:tc>
          <w:tcPr>
            <w:tcW w:w="0" w:type="auto"/>
            <w:vAlign w:val="center"/>
            <w:hideMark/>
          </w:tcPr>
          <w:p w:rsidR="005C5664" w:rsidRPr="005C5664" w:rsidRDefault="005C5664" w:rsidP="005C5664">
            <w:pPr>
              <w:spacing w:after="0" w:line="240" w:lineRule="auto"/>
              <w:rPr>
                <w:rFonts w:ascii="Cambria" w:eastAsia="Times New Roman" w:hAnsi="Cambria" w:cs="Times New Roman"/>
                <w:lang w:eastAsia="en-IN"/>
              </w:rPr>
            </w:pPr>
            <w:r w:rsidRPr="005C5664">
              <w:rPr>
                <w:rFonts w:ascii="Cambria" w:eastAsia="Times New Roman" w:hAnsi="Cambria" w:cs="Times New Roman"/>
                <w:lang w:eastAsia="en-IN"/>
              </w:rPr>
              <w:t xml:space="preserve"> </w:t>
            </w:r>
            <w:r w:rsidR="00394464">
              <w:rPr>
                <w:rFonts w:ascii="Cambria" w:eastAsia="Times New Roman" w:hAnsi="Cambria" w:cs="Times New Roman"/>
                <w:lang w:eastAsia="en-IN"/>
              </w:rPr>
              <w:t xml:space="preserve">   </w:t>
            </w:r>
            <w:r w:rsidRPr="005C5664">
              <w:rPr>
                <w:rFonts w:ascii="Cambria" w:eastAsia="Times New Roman" w:hAnsi="Cambria" w:cs="Times New Roman"/>
                <w:lang w:eastAsia="en-IN"/>
              </w:rPr>
              <w:t>No</w:t>
            </w:r>
          </w:p>
        </w:tc>
        <w:tc>
          <w:tcPr>
            <w:tcW w:w="0" w:type="auto"/>
            <w:vAlign w:val="center"/>
            <w:hideMark/>
          </w:tcPr>
          <w:p w:rsidR="005C5664" w:rsidRPr="005C5664" w:rsidRDefault="005C5664" w:rsidP="005C5664">
            <w:pPr>
              <w:spacing w:after="0" w:line="240" w:lineRule="auto"/>
              <w:rPr>
                <w:rFonts w:ascii="Cambria" w:eastAsia="Times New Roman" w:hAnsi="Cambria" w:cs="Times New Roman"/>
                <w:lang w:eastAsia="en-IN"/>
              </w:rPr>
            </w:pPr>
            <w:r w:rsidRPr="005C5664">
              <w:rPr>
                <w:rFonts w:ascii="Cambria" w:eastAsia="Times New Roman" w:hAnsi="Cambria" w:cs="Times New Roman"/>
                <w:lang w:eastAsia="en-IN"/>
              </w:rPr>
              <w:t>Must match major version</w:t>
            </w:r>
          </w:p>
        </w:tc>
      </w:tr>
      <w:tr w:rsidR="005C5664" w:rsidRPr="005C5664" w:rsidTr="005C5664">
        <w:trPr>
          <w:tblCellSpacing w:w="15" w:type="dxa"/>
        </w:trPr>
        <w:tc>
          <w:tcPr>
            <w:tcW w:w="0" w:type="auto"/>
            <w:vAlign w:val="center"/>
            <w:hideMark/>
          </w:tcPr>
          <w:p w:rsidR="005C5664" w:rsidRPr="005C5664" w:rsidRDefault="005C5664" w:rsidP="005C5664">
            <w:pPr>
              <w:spacing w:after="0" w:line="240" w:lineRule="auto"/>
              <w:rPr>
                <w:rFonts w:ascii="Cambria" w:eastAsia="Times New Roman" w:hAnsi="Cambria" w:cs="Times New Roman"/>
                <w:lang w:eastAsia="en-IN"/>
              </w:rPr>
            </w:pPr>
            <w:r w:rsidRPr="005C5664">
              <w:rPr>
                <w:rFonts w:ascii="Cambria" w:eastAsia="Times New Roman" w:hAnsi="Cambria" w:cs="Times New Roman"/>
                <w:lang w:eastAsia="en-IN"/>
              </w:rPr>
              <w:t>pg_basebackup for standby</w:t>
            </w:r>
          </w:p>
        </w:tc>
        <w:tc>
          <w:tcPr>
            <w:tcW w:w="0" w:type="auto"/>
            <w:vAlign w:val="center"/>
            <w:hideMark/>
          </w:tcPr>
          <w:p w:rsidR="005C5664" w:rsidRPr="005C5664" w:rsidRDefault="005C5664" w:rsidP="005C5664">
            <w:pPr>
              <w:spacing w:after="0" w:line="240" w:lineRule="auto"/>
              <w:rPr>
                <w:rFonts w:ascii="Cambria" w:eastAsia="Times New Roman" w:hAnsi="Cambria" w:cs="Times New Roman"/>
                <w:lang w:eastAsia="en-IN"/>
              </w:rPr>
            </w:pPr>
            <w:r w:rsidRPr="005C5664">
              <w:rPr>
                <w:rFonts w:ascii="Cambria" w:eastAsia="Times New Roman" w:hAnsi="Cambria" w:cs="Times New Roman"/>
                <w:lang w:eastAsia="en-IN"/>
              </w:rPr>
              <w:t xml:space="preserve"> </w:t>
            </w:r>
            <w:r w:rsidR="00394464">
              <w:rPr>
                <w:rFonts w:ascii="Cambria" w:eastAsia="Times New Roman" w:hAnsi="Cambria" w:cs="Times New Roman"/>
                <w:lang w:eastAsia="en-IN"/>
              </w:rPr>
              <w:t xml:space="preserve">   </w:t>
            </w:r>
            <w:r w:rsidRPr="005C5664">
              <w:rPr>
                <w:rFonts w:ascii="Cambria" w:eastAsia="Times New Roman" w:hAnsi="Cambria" w:cs="Times New Roman"/>
                <w:lang w:eastAsia="en-IN"/>
              </w:rPr>
              <w:t>No</w:t>
            </w:r>
          </w:p>
        </w:tc>
        <w:tc>
          <w:tcPr>
            <w:tcW w:w="0" w:type="auto"/>
            <w:vAlign w:val="center"/>
            <w:hideMark/>
          </w:tcPr>
          <w:p w:rsidR="005C5664" w:rsidRPr="005C5664" w:rsidRDefault="005C5664" w:rsidP="005C5664">
            <w:pPr>
              <w:spacing w:after="0" w:line="240" w:lineRule="auto"/>
              <w:rPr>
                <w:rFonts w:ascii="Cambria" w:eastAsia="Times New Roman" w:hAnsi="Cambria" w:cs="Times New Roman"/>
                <w:lang w:eastAsia="en-IN"/>
              </w:rPr>
            </w:pPr>
            <w:r w:rsidRPr="005C5664">
              <w:rPr>
                <w:rFonts w:ascii="Cambria" w:eastAsia="Times New Roman" w:hAnsi="Cambria" w:cs="Times New Roman"/>
                <w:lang w:eastAsia="en-IN"/>
              </w:rPr>
              <w:t>Cannot build standby of different version</w:t>
            </w:r>
          </w:p>
        </w:tc>
      </w:tr>
      <w:tr w:rsidR="005C5664" w:rsidRPr="005C5664" w:rsidTr="005C5664">
        <w:trPr>
          <w:tblCellSpacing w:w="15" w:type="dxa"/>
        </w:trPr>
        <w:tc>
          <w:tcPr>
            <w:tcW w:w="0" w:type="auto"/>
            <w:vAlign w:val="center"/>
            <w:hideMark/>
          </w:tcPr>
          <w:p w:rsidR="005C5664" w:rsidRPr="005C5664" w:rsidRDefault="005C5664" w:rsidP="005C5664">
            <w:pPr>
              <w:spacing w:after="0" w:line="240" w:lineRule="auto"/>
              <w:rPr>
                <w:rFonts w:ascii="Cambria" w:eastAsia="Times New Roman" w:hAnsi="Cambria" w:cs="Times New Roman"/>
                <w:lang w:eastAsia="en-IN"/>
              </w:rPr>
            </w:pPr>
            <w:r w:rsidRPr="005C5664">
              <w:rPr>
                <w:rFonts w:ascii="Cambria" w:eastAsia="Times New Roman" w:hAnsi="Cambria" w:cs="Times New Roman"/>
                <w:lang w:eastAsia="en-IN"/>
              </w:rPr>
              <w:t>Logical replication</w:t>
            </w:r>
          </w:p>
        </w:tc>
        <w:tc>
          <w:tcPr>
            <w:tcW w:w="0" w:type="auto"/>
            <w:vAlign w:val="center"/>
            <w:hideMark/>
          </w:tcPr>
          <w:p w:rsidR="005C5664" w:rsidRPr="005C5664" w:rsidRDefault="005C5664" w:rsidP="005C5664">
            <w:pPr>
              <w:spacing w:after="0" w:line="240" w:lineRule="auto"/>
              <w:rPr>
                <w:rFonts w:ascii="Cambria" w:eastAsia="Times New Roman" w:hAnsi="Cambria" w:cs="Times New Roman"/>
                <w:lang w:eastAsia="en-IN"/>
              </w:rPr>
            </w:pPr>
            <w:r w:rsidRPr="005C5664">
              <w:rPr>
                <w:rFonts w:ascii="Cambria" w:eastAsia="Times New Roman" w:hAnsi="Cambria" w:cs="Times New Roman"/>
                <w:lang w:eastAsia="en-IN"/>
              </w:rPr>
              <w:t xml:space="preserve"> </w:t>
            </w:r>
            <w:r w:rsidR="00394464">
              <w:rPr>
                <w:rFonts w:ascii="Cambria" w:eastAsia="Times New Roman" w:hAnsi="Cambria" w:cs="Times New Roman"/>
                <w:lang w:eastAsia="en-IN"/>
              </w:rPr>
              <w:t xml:space="preserve">   </w:t>
            </w:r>
            <w:r w:rsidRPr="005C5664">
              <w:rPr>
                <w:rFonts w:ascii="Cambria" w:eastAsia="Times New Roman" w:hAnsi="Cambria" w:cs="Times New Roman"/>
                <w:lang w:eastAsia="en-IN"/>
              </w:rPr>
              <w:t>Yes</w:t>
            </w:r>
          </w:p>
        </w:tc>
        <w:tc>
          <w:tcPr>
            <w:tcW w:w="0" w:type="auto"/>
            <w:vAlign w:val="center"/>
            <w:hideMark/>
          </w:tcPr>
          <w:p w:rsidR="005C5664" w:rsidRPr="005C5664" w:rsidRDefault="005C5664" w:rsidP="005C5664">
            <w:pPr>
              <w:spacing w:after="0" w:line="240" w:lineRule="auto"/>
              <w:rPr>
                <w:rFonts w:ascii="Cambria" w:eastAsia="Times New Roman" w:hAnsi="Cambria" w:cs="Times New Roman"/>
                <w:lang w:eastAsia="en-IN"/>
              </w:rPr>
            </w:pPr>
            <w:r w:rsidRPr="005C5664">
              <w:rPr>
                <w:rFonts w:ascii="Cambria" w:eastAsia="Times New Roman" w:hAnsi="Cambria" w:cs="Times New Roman"/>
                <w:lang w:eastAsia="en-IN"/>
              </w:rPr>
              <w:t>Cross-version supported; good for upgrades</w:t>
            </w:r>
          </w:p>
        </w:tc>
      </w:tr>
    </w:tbl>
    <w:p w:rsidR="00D2623F" w:rsidRDefault="00307727" w:rsidP="00883EA4">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45" style="width:0;height:1.5pt" o:hralign="center" o:hrstd="t" o:hr="t" fillcolor="#a0a0a0" stroked="f"/>
        </w:pict>
      </w:r>
    </w:p>
    <w:p w:rsidR="00883EA4" w:rsidRPr="00883EA4" w:rsidRDefault="00883EA4" w:rsidP="00883EA4">
      <w:pPr>
        <w:spacing w:after="0" w:line="240" w:lineRule="auto"/>
        <w:rPr>
          <w:rFonts w:ascii="Cambria" w:eastAsia="Times New Roman" w:hAnsi="Cambria" w:cs="Times New Roman"/>
          <w:lang w:eastAsia="en-IN"/>
        </w:rPr>
      </w:pPr>
    </w:p>
    <w:p w:rsidR="00D2623F" w:rsidRPr="005C5664" w:rsidRDefault="00D2623F" w:rsidP="005C5664">
      <w:pPr>
        <w:spacing w:before="100" w:beforeAutospacing="1" w:after="100" w:afterAutospacing="1" w:line="240" w:lineRule="auto"/>
        <w:rPr>
          <w:rFonts w:ascii="Cambria" w:eastAsia="Times New Roman" w:hAnsi="Cambria" w:cs="Times New Roman"/>
          <w:b/>
          <w:color w:val="FF0000"/>
          <w:lang w:eastAsia="en-IN"/>
        </w:rPr>
      </w:pPr>
      <w:r w:rsidRPr="002B14EF">
        <w:rPr>
          <w:rFonts w:ascii="Cambria" w:eastAsia="Times New Roman" w:hAnsi="Cambria" w:cs="Times New Roman"/>
          <w:b/>
          <w:bCs/>
          <w:color w:val="FF0000"/>
          <w:lang w:eastAsia="en-IN"/>
        </w:rPr>
        <w:t xml:space="preserve">Q. </w:t>
      </w:r>
      <w:r w:rsidRPr="002B14EF">
        <w:rPr>
          <w:rFonts w:ascii="Cambria" w:hAnsi="Cambria"/>
          <w:b/>
          <w:color w:val="FF0000"/>
        </w:rPr>
        <w:t>can we do upgradation using logical backup?</w:t>
      </w:r>
    </w:p>
    <w:p w:rsidR="00D2623F" w:rsidRPr="00D2623F" w:rsidRDefault="00D2623F" w:rsidP="00D2623F">
      <w:p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Yes — </w:t>
      </w:r>
      <w:r w:rsidRPr="002B14EF">
        <w:rPr>
          <w:rFonts w:ascii="Cambria" w:eastAsia="Times New Roman" w:hAnsi="Cambria" w:cs="Times New Roman"/>
          <w:b/>
          <w:bCs/>
          <w:lang w:eastAsia="en-IN"/>
        </w:rPr>
        <w:t xml:space="preserve">you </w:t>
      </w:r>
      <w:r w:rsidRPr="002B14EF">
        <w:rPr>
          <w:rFonts w:ascii="Cambria" w:eastAsia="Times New Roman" w:hAnsi="Cambria" w:cs="Times New Roman"/>
          <w:b/>
          <w:bCs/>
          <w:i/>
          <w:iCs/>
          <w:lang w:eastAsia="en-IN"/>
        </w:rPr>
        <w:t>can</w:t>
      </w:r>
      <w:r w:rsidRPr="002B14EF">
        <w:rPr>
          <w:rFonts w:ascii="Cambria" w:eastAsia="Times New Roman" w:hAnsi="Cambria" w:cs="Times New Roman"/>
          <w:b/>
          <w:bCs/>
          <w:lang w:eastAsia="en-IN"/>
        </w:rPr>
        <w:t xml:space="preserve"> upgrade PostgreSQL using a logical backup</w:t>
      </w:r>
      <w:r w:rsidRPr="00D2623F">
        <w:rPr>
          <w:rFonts w:ascii="Cambria" w:eastAsia="Times New Roman" w:hAnsi="Cambria" w:cs="Times New Roman"/>
          <w:lang w:eastAsia="en-IN"/>
        </w:rPr>
        <w:t xml:space="preserve">, and this is one of the </w:t>
      </w:r>
      <w:r w:rsidRPr="002B14EF">
        <w:rPr>
          <w:rFonts w:ascii="Cambria" w:eastAsia="Times New Roman" w:hAnsi="Cambria" w:cs="Times New Roman"/>
          <w:b/>
          <w:bCs/>
          <w:lang w:eastAsia="en-IN"/>
        </w:rPr>
        <w:t>officially supported</w:t>
      </w:r>
      <w:r w:rsidRPr="00D2623F">
        <w:rPr>
          <w:rFonts w:ascii="Cambria" w:eastAsia="Times New Roman" w:hAnsi="Cambria" w:cs="Times New Roman"/>
          <w:lang w:eastAsia="en-IN"/>
        </w:rPr>
        <w:t xml:space="preserve"> upgrade methods.</w:t>
      </w:r>
    </w:p>
    <w:p w:rsidR="00D2623F" w:rsidRPr="00D2623F" w:rsidRDefault="00D2623F" w:rsidP="00D2623F">
      <w:p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This approach is also called the </w:t>
      </w:r>
      <w:r w:rsidRPr="002B14EF">
        <w:rPr>
          <w:rFonts w:ascii="Cambria" w:eastAsia="Times New Roman" w:hAnsi="Cambria" w:cs="Times New Roman"/>
          <w:b/>
          <w:bCs/>
          <w:lang w:eastAsia="en-IN"/>
        </w:rPr>
        <w:t>pg_dump / pg_restore method</w:t>
      </w:r>
      <w:r w:rsidRPr="00D2623F">
        <w:rPr>
          <w:rFonts w:ascii="Cambria" w:eastAsia="Times New Roman" w:hAnsi="Cambria" w:cs="Times New Roman"/>
          <w:lang w:eastAsia="en-IN"/>
        </w:rPr>
        <w:t>.</w:t>
      </w:r>
    </w:p>
    <w:p w:rsidR="00D2623F" w:rsidRPr="00D2623F" w:rsidRDefault="00307727" w:rsidP="00D2623F">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46" style="width:0;height:1.5pt" o:hralign="center" o:hrstd="t" o:hr="t" fillcolor="#a0a0a0" stroked="f"/>
        </w:pict>
      </w:r>
    </w:p>
    <w:p w:rsidR="00D2623F" w:rsidRPr="00D2623F" w:rsidRDefault="00D2623F" w:rsidP="00D2623F">
      <w:pPr>
        <w:spacing w:before="100" w:beforeAutospacing="1" w:after="100" w:afterAutospacing="1" w:line="240" w:lineRule="auto"/>
        <w:outlineLvl w:val="0"/>
        <w:rPr>
          <w:rFonts w:ascii="Cambria" w:eastAsia="Times New Roman" w:hAnsi="Cambria" w:cs="Times New Roman"/>
          <w:b/>
          <w:bCs/>
          <w:kern w:val="36"/>
          <w:lang w:eastAsia="en-IN"/>
        </w:rPr>
      </w:pPr>
      <w:r w:rsidRPr="00D2623F">
        <w:rPr>
          <w:rFonts w:ascii="Cambria" w:eastAsia="Times New Roman" w:hAnsi="Cambria" w:cs="Times New Roman"/>
          <w:b/>
          <w:bCs/>
          <w:kern w:val="36"/>
          <w:lang w:eastAsia="en-IN"/>
        </w:rPr>
        <w:t>Upgrading PostgreSQL using Logical Backup (pg_dump → pg_restore)</w:t>
      </w:r>
    </w:p>
    <w:p w:rsidR="00D2623F" w:rsidRPr="00D2623F" w:rsidRDefault="00D2623F" w:rsidP="00D2623F">
      <w:pPr>
        <w:spacing w:before="100" w:beforeAutospacing="1" w:after="100" w:afterAutospacing="1" w:line="240" w:lineRule="auto"/>
        <w:outlineLvl w:val="2"/>
        <w:rPr>
          <w:rFonts w:ascii="Cambria" w:eastAsia="Times New Roman" w:hAnsi="Cambria" w:cs="Times New Roman"/>
          <w:b/>
          <w:bCs/>
          <w:lang w:eastAsia="en-IN"/>
        </w:rPr>
      </w:pPr>
      <w:r w:rsidRPr="00D2623F">
        <w:rPr>
          <w:rFonts w:ascii="Cambria" w:eastAsia="Times New Roman" w:hAnsi="Cambria" w:cs="Times New Roman"/>
          <w:b/>
          <w:bCs/>
          <w:lang w:eastAsia="en-IN"/>
        </w:rPr>
        <w:t>When is this method used?</w:t>
      </w:r>
    </w:p>
    <w:p w:rsidR="00D2623F" w:rsidRPr="00D2623F" w:rsidRDefault="00D2623F" w:rsidP="00D2623F">
      <w:pPr>
        <w:numPr>
          <w:ilvl w:val="0"/>
          <w:numId w:val="7"/>
        </w:num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When physical upgrade methods (like </w:t>
      </w:r>
      <w:r w:rsidRPr="002B14EF">
        <w:rPr>
          <w:rFonts w:ascii="Cambria" w:eastAsia="Times New Roman" w:hAnsi="Cambria" w:cs="Courier New"/>
          <w:lang w:eastAsia="en-IN"/>
        </w:rPr>
        <w:t>pg_upgrade</w:t>
      </w:r>
      <w:r w:rsidRPr="00D2623F">
        <w:rPr>
          <w:rFonts w:ascii="Cambria" w:eastAsia="Times New Roman" w:hAnsi="Cambria" w:cs="Times New Roman"/>
          <w:lang w:eastAsia="en-IN"/>
        </w:rPr>
        <w:t>) are not possible</w:t>
      </w:r>
    </w:p>
    <w:p w:rsidR="00D2623F" w:rsidRPr="00D2623F" w:rsidRDefault="00D2623F" w:rsidP="00D2623F">
      <w:pPr>
        <w:numPr>
          <w:ilvl w:val="0"/>
          <w:numId w:val="7"/>
        </w:num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When you want a </w:t>
      </w:r>
      <w:r w:rsidRPr="002B14EF">
        <w:rPr>
          <w:rFonts w:ascii="Cambria" w:eastAsia="Times New Roman" w:hAnsi="Cambria" w:cs="Times New Roman"/>
          <w:b/>
          <w:bCs/>
          <w:lang w:eastAsia="en-IN"/>
        </w:rPr>
        <w:t>clean rebuild</w:t>
      </w:r>
      <w:r w:rsidRPr="00D2623F">
        <w:rPr>
          <w:rFonts w:ascii="Cambria" w:eastAsia="Times New Roman" w:hAnsi="Cambria" w:cs="Times New Roman"/>
          <w:lang w:eastAsia="en-IN"/>
        </w:rPr>
        <w:t xml:space="preserve"> of the data directory</w:t>
      </w:r>
    </w:p>
    <w:p w:rsidR="00D2623F" w:rsidRPr="00D2623F" w:rsidRDefault="00D2623F" w:rsidP="00D2623F">
      <w:pPr>
        <w:numPr>
          <w:ilvl w:val="0"/>
          <w:numId w:val="7"/>
        </w:num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When migrating across </w:t>
      </w:r>
      <w:r w:rsidRPr="002B14EF">
        <w:rPr>
          <w:rFonts w:ascii="Cambria" w:eastAsia="Times New Roman" w:hAnsi="Cambria" w:cs="Times New Roman"/>
          <w:b/>
          <w:bCs/>
          <w:lang w:eastAsia="en-IN"/>
        </w:rPr>
        <w:t>OS platforms</w:t>
      </w:r>
      <w:r w:rsidRPr="00D2623F">
        <w:rPr>
          <w:rFonts w:ascii="Cambria" w:eastAsia="Times New Roman" w:hAnsi="Cambria" w:cs="Times New Roman"/>
          <w:lang w:eastAsia="en-IN"/>
        </w:rPr>
        <w:t xml:space="preserve">, </w:t>
      </w:r>
      <w:r w:rsidRPr="002B14EF">
        <w:rPr>
          <w:rFonts w:ascii="Cambria" w:eastAsia="Times New Roman" w:hAnsi="Cambria" w:cs="Times New Roman"/>
          <w:b/>
          <w:bCs/>
          <w:lang w:eastAsia="en-IN"/>
        </w:rPr>
        <w:t>architectures</w:t>
      </w:r>
      <w:r w:rsidRPr="00D2623F">
        <w:rPr>
          <w:rFonts w:ascii="Cambria" w:eastAsia="Times New Roman" w:hAnsi="Cambria" w:cs="Times New Roman"/>
          <w:lang w:eastAsia="en-IN"/>
        </w:rPr>
        <w:t xml:space="preserve">, </w:t>
      </w:r>
      <w:r w:rsidRPr="002B14EF">
        <w:rPr>
          <w:rFonts w:ascii="Cambria" w:eastAsia="Times New Roman" w:hAnsi="Cambria" w:cs="Times New Roman"/>
          <w:b/>
          <w:bCs/>
          <w:lang w:eastAsia="en-IN"/>
        </w:rPr>
        <w:t>cloud platforms</w:t>
      </w:r>
      <w:r w:rsidRPr="00D2623F">
        <w:rPr>
          <w:rFonts w:ascii="Cambria" w:eastAsia="Times New Roman" w:hAnsi="Cambria" w:cs="Times New Roman"/>
          <w:lang w:eastAsia="en-IN"/>
        </w:rPr>
        <w:t xml:space="preserve">, or </w:t>
      </w:r>
      <w:r w:rsidRPr="002B14EF">
        <w:rPr>
          <w:rFonts w:ascii="Cambria" w:eastAsia="Times New Roman" w:hAnsi="Cambria" w:cs="Times New Roman"/>
          <w:b/>
          <w:bCs/>
          <w:lang w:eastAsia="en-IN"/>
        </w:rPr>
        <w:t>major versions</w:t>
      </w:r>
    </w:p>
    <w:p w:rsidR="00D2623F" w:rsidRPr="00D2623F" w:rsidRDefault="00D2623F" w:rsidP="00D2623F">
      <w:pPr>
        <w:numPr>
          <w:ilvl w:val="0"/>
          <w:numId w:val="7"/>
        </w:num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t>When upgrading very old versions that pg_upgrade does not support</w:t>
      </w:r>
    </w:p>
    <w:p w:rsidR="00D2623F" w:rsidRPr="00D2623F" w:rsidRDefault="00307727" w:rsidP="00D2623F">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47" style="width:0;height:1.5pt" o:hralign="center" o:hrstd="t" o:hr="t" fillcolor="#a0a0a0" stroked="f"/>
        </w:pict>
      </w:r>
    </w:p>
    <w:p w:rsidR="00D2623F" w:rsidRPr="00D2623F" w:rsidRDefault="00D2623F" w:rsidP="00D2623F">
      <w:pPr>
        <w:spacing w:before="100" w:beforeAutospacing="1" w:after="100" w:afterAutospacing="1" w:line="240" w:lineRule="auto"/>
        <w:outlineLvl w:val="0"/>
        <w:rPr>
          <w:rFonts w:ascii="Cambria" w:eastAsia="Times New Roman" w:hAnsi="Cambria" w:cs="Times New Roman"/>
          <w:b/>
          <w:bCs/>
          <w:kern w:val="36"/>
          <w:lang w:eastAsia="en-IN"/>
        </w:rPr>
      </w:pPr>
      <w:r w:rsidRPr="00D2623F">
        <w:rPr>
          <w:rFonts w:ascii="Cambria" w:eastAsia="Times New Roman" w:hAnsi="Cambria" w:cs="Times New Roman"/>
          <w:b/>
          <w:bCs/>
          <w:kern w:val="36"/>
          <w:lang w:eastAsia="en-IN"/>
        </w:rPr>
        <w:t>Supported Path</w:t>
      </w:r>
    </w:p>
    <w:p w:rsidR="00D2623F" w:rsidRPr="00D2623F" w:rsidRDefault="00D2623F" w:rsidP="00D2623F">
      <w:p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t>You can upgrade:</w:t>
      </w:r>
    </w:p>
    <w:p w:rsidR="00D2623F" w:rsidRPr="00D2623F" w:rsidRDefault="00D2623F" w:rsidP="00D2623F">
      <w:pPr>
        <w:numPr>
          <w:ilvl w:val="0"/>
          <w:numId w:val="8"/>
        </w:num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t>9.x → 10</w:t>
      </w:r>
    </w:p>
    <w:p w:rsidR="00D2623F" w:rsidRPr="00D2623F" w:rsidRDefault="00D2623F" w:rsidP="00D2623F">
      <w:pPr>
        <w:numPr>
          <w:ilvl w:val="0"/>
          <w:numId w:val="8"/>
        </w:num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t>10 → 11 → 12 → 13 → 14 → 15 → 16</w:t>
      </w:r>
    </w:p>
    <w:p w:rsidR="00D2623F" w:rsidRPr="00D2623F" w:rsidRDefault="00D2623F" w:rsidP="00D2623F">
      <w:pPr>
        <w:numPr>
          <w:ilvl w:val="0"/>
          <w:numId w:val="8"/>
        </w:num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lastRenderedPageBreak/>
        <w:t>Any cross-version combination (e.g., 11 → 16 directly)</w:t>
      </w:r>
    </w:p>
    <w:p w:rsidR="00D2623F" w:rsidRPr="00D2623F" w:rsidRDefault="00D2623F" w:rsidP="00D2623F">
      <w:p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Logical backups are always forward-compatible.</w:t>
      </w:r>
    </w:p>
    <w:p w:rsidR="00D2623F" w:rsidRPr="00D2623F" w:rsidRDefault="00307727" w:rsidP="00D2623F">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48" style="width:0;height:1.5pt" o:hralign="center" o:hrstd="t" o:hr="t" fillcolor="#a0a0a0" stroked="f"/>
        </w:pict>
      </w:r>
    </w:p>
    <w:p w:rsidR="00D2623F" w:rsidRPr="00D2623F" w:rsidRDefault="00D2623F" w:rsidP="00D2623F">
      <w:pPr>
        <w:spacing w:before="100" w:beforeAutospacing="1" w:after="100" w:afterAutospacing="1" w:line="240" w:lineRule="auto"/>
        <w:outlineLvl w:val="0"/>
        <w:rPr>
          <w:rFonts w:ascii="Cambria" w:eastAsia="Times New Roman" w:hAnsi="Cambria" w:cs="Times New Roman"/>
          <w:b/>
          <w:bCs/>
          <w:kern w:val="36"/>
          <w:lang w:eastAsia="en-IN"/>
        </w:rPr>
      </w:pPr>
      <w:r w:rsidRPr="00D2623F">
        <w:rPr>
          <w:rFonts w:ascii="Cambria" w:eastAsia="Times New Roman" w:hAnsi="Cambria" w:cs="Times New Roman"/>
          <w:b/>
          <w:bCs/>
          <w:kern w:val="36"/>
          <w:lang w:eastAsia="en-IN"/>
        </w:rPr>
        <w:t>How to Perform Logical Backup Upgrade (Step-by-Step)</w:t>
      </w:r>
    </w:p>
    <w:p w:rsidR="00D2623F" w:rsidRPr="002B14EF" w:rsidRDefault="00D2623F" w:rsidP="00307727">
      <w:pPr>
        <w:pStyle w:val="ListParagraph"/>
        <w:numPr>
          <w:ilvl w:val="0"/>
          <w:numId w:val="10"/>
        </w:numPr>
        <w:spacing w:before="100" w:beforeAutospacing="1" w:after="100" w:afterAutospacing="1" w:line="240" w:lineRule="auto"/>
        <w:outlineLvl w:val="2"/>
        <w:rPr>
          <w:rFonts w:ascii="Cambria" w:eastAsia="Times New Roman" w:hAnsi="Cambria" w:cs="Times New Roman"/>
          <w:b/>
          <w:bCs/>
          <w:lang w:eastAsia="en-IN"/>
        </w:rPr>
      </w:pPr>
      <w:r w:rsidRPr="002B14EF">
        <w:rPr>
          <w:rFonts w:ascii="Cambria" w:eastAsia="Times New Roman" w:hAnsi="Cambria" w:cs="Times New Roman"/>
          <w:b/>
          <w:bCs/>
          <w:lang w:eastAsia="en-IN"/>
        </w:rPr>
        <w:t>Take Logical Backup from Old Version (e.g., PG 15)</w:t>
      </w:r>
    </w:p>
    <w:p w:rsidR="00D2623F" w:rsidRPr="00D2623F" w:rsidRDefault="00D2623F" w:rsidP="00D2623F">
      <w:p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Whole cluster:</w:t>
      </w:r>
    </w:p>
    <w:p w:rsidR="00D2623F" w:rsidRPr="002B14EF" w:rsidRDefault="00D2623F" w:rsidP="00D26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pg_dumpall -U postgres -f full_cluster_15.sql</w:t>
      </w:r>
    </w:p>
    <w:p w:rsidR="00D2623F" w:rsidRPr="00D2623F" w:rsidRDefault="00D2623F" w:rsidP="00D2623F">
      <w:p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Single database (custom format):</w:t>
      </w:r>
    </w:p>
    <w:p w:rsidR="00D2623F" w:rsidRPr="002B14EF" w:rsidRDefault="00D2623F" w:rsidP="00D26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pg_dump -Fc -U postgres -d mydb -f mydb_15.dump</w:t>
      </w:r>
    </w:p>
    <w:p w:rsidR="00D2623F" w:rsidRPr="002B14EF" w:rsidRDefault="00D2623F" w:rsidP="00307727">
      <w:pPr>
        <w:pStyle w:val="ListParagraph"/>
        <w:numPr>
          <w:ilvl w:val="0"/>
          <w:numId w:val="10"/>
        </w:numPr>
        <w:spacing w:before="100" w:beforeAutospacing="1" w:after="100" w:afterAutospacing="1" w:line="240" w:lineRule="auto"/>
        <w:outlineLvl w:val="2"/>
        <w:rPr>
          <w:rFonts w:ascii="Cambria" w:eastAsia="Times New Roman" w:hAnsi="Cambria" w:cs="Times New Roman"/>
          <w:b/>
          <w:bCs/>
          <w:lang w:eastAsia="en-IN"/>
        </w:rPr>
      </w:pPr>
      <w:r w:rsidRPr="002B14EF">
        <w:rPr>
          <w:rFonts w:ascii="Cambria" w:eastAsia="Times New Roman" w:hAnsi="Cambria" w:cs="Times New Roman"/>
          <w:b/>
          <w:bCs/>
          <w:lang w:eastAsia="en-IN"/>
        </w:rPr>
        <w:t>Install PostgreSQL 16 (new version)</w:t>
      </w:r>
    </w:p>
    <w:p w:rsidR="00D2623F" w:rsidRPr="00D2623F" w:rsidRDefault="00D2623F" w:rsidP="00D2623F">
      <w:p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t>Initialize the new data directory normally.</w:t>
      </w:r>
    </w:p>
    <w:p w:rsidR="00D2623F" w:rsidRPr="002B14EF" w:rsidRDefault="00D2623F" w:rsidP="00307727">
      <w:pPr>
        <w:pStyle w:val="ListParagraph"/>
        <w:numPr>
          <w:ilvl w:val="0"/>
          <w:numId w:val="10"/>
        </w:numPr>
        <w:spacing w:before="100" w:beforeAutospacing="1" w:after="100" w:afterAutospacing="1" w:line="240" w:lineRule="auto"/>
        <w:outlineLvl w:val="2"/>
        <w:rPr>
          <w:rFonts w:ascii="Cambria" w:eastAsia="Times New Roman" w:hAnsi="Cambria" w:cs="Times New Roman"/>
          <w:b/>
          <w:bCs/>
          <w:lang w:eastAsia="en-IN"/>
        </w:rPr>
      </w:pPr>
      <w:r w:rsidRPr="002B14EF">
        <w:rPr>
          <w:rFonts w:ascii="Cambria" w:eastAsia="Times New Roman" w:hAnsi="Cambria" w:cs="Times New Roman"/>
          <w:b/>
          <w:bCs/>
          <w:lang w:eastAsia="en-IN"/>
        </w:rPr>
        <w:t>Restore into PostgreSQL 16</w:t>
      </w:r>
    </w:p>
    <w:p w:rsidR="00D2623F" w:rsidRPr="00D2623F" w:rsidRDefault="00D2623F" w:rsidP="00D2623F">
      <w:p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Restore full cluster:</w:t>
      </w:r>
    </w:p>
    <w:p w:rsidR="00D2623F" w:rsidRPr="002B14EF" w:rsidRDefault="00D2623F" w:rsidP="00D26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psql -U postgres -f full_cluster_15.sql</w:t>
      </w:r>
    </w:p>
    <w:p w:rsidR="00D2623F" w:rsidRPr="00D2623F" w:rsidRDefault="00D2623F" w:rsidP="00D2623F">
      <w:p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Restore a custom-format dump:</w:t>
      </w:r>
    </w:p>
    <w:p w:rsidR="00D2623F" w:rsidRPr="002B14EF" w:rsidRDefault="00D2623F" w:rsidP="00D26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createdb -U postgres mydb</w:t>
      </w:r>
    </w:p>
    <w:p w:rsidR="00D2623F" w:rsidRPr="002B14EF" w:rsidRDefault="00D2623F" w:rsidP="00D26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pg_restore -U postgres -d mydb mydb_15.dump</w:t>
      </w:r>
    </w:p>
    <w:p w:rsidR="00D2623F" w:rsidRPr="00D2623F" w:rsidRDefault="00307727" w:rsidP="00D2623F">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49" style="width:0;height:1.5pt" o:hralign="center" o:hrstd="t" o:hr="t" fillcolor="#a0a0a0" stroked="f"/>
        </w:pict>
      </w:r>
    </w:p>
    <w:p w:rsidR="00D2623F" w:rsidRPr="00D2623F" w:rsidRDefault="00D2623F" w:rsidP="00D2623F">
      <w:pPr>
        <w:spacing w:before="100" w:beforeAutospacing="1" w:after="100" w:afterAutospacing="1" w:line="240" w:lineRule="auto"/>
        <w:outlineLvl w:val="0"/>
        <w:rPr>
          <w:rFonts w:ascii="Cambria" w:eastAsia="Times New Roman" w:hAnsi="Cambria" w:cs="Times New Roman"/>
          <w:b/>
          <w:bCs/>
          <w:kern w:val="36"/>
          <w:lang w:eastAsia="en-IN"/>
        </w:rPr>
      </w:pPr>
      <w:r w:rsidRPr="00D2623F">
        <w:rPr>
          <w:rFonts w:ascii="Cambria" w:eastAsia="Times New Roman" w:hAnsi="Cambria" w:cs="Times New Roman"/>
          <w:b/>
          <w:bCs/>
          <w:kern w:val="36"/>
          <w:lang w:eastAsia="en-IN"/>
        </w:rPr>
        <w:t>Pros of Logical Backup Upgrades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614"/>
      </w:tblGrid>
      <w:tr w:rsidR="00D2623F" w:rsidRPr="00D2623F" w:rsidTr="00080CA6">
        <w:trPr>
          <w:tblHeader/>
          <w:tblCellSpacing w:w="15" w:type="dxa"/>
        </w:trPr>
        <w:tc>
          <w:tcPr>
            <w:tcW w:w="2223" w:type="dxa"/>
            <w:vAlign w:val="center"/>
            <w:hideMark/>
          </w:tcPr>
          <w:p w:rsidR="00D2623F" w:rsidRPr="00D2623F" w:rsidRDefault="00D2623F" w:rsidP="00D2623F">
            <w:pPr>
              <w:spacing w:after="0" w:line="240" w:lineRule="auto"/>
              <w:jc w:val="center"/>
              <w:rPr>
                <w:rFonts w:ascii="Cambria" w:eastAsia="Times New Roman" w:hAnsi="Cambria" w:cs="Times New Roman"/>
                <w:b/>
                <w:bCs/>
                <w:lang w:eastAsia="en-IN"/>
              </w:rPr>
            </w:pPr>
            <w:r w:rsidRPr="00D2623F">
              <w:rPr>
                <w:rFonts w:ascii="Cambria" w:eastAsia="Times New Roman" w:hAnsi="Cambria" w:cs="Times New Roman"/>
                <w:b/>
                <w:bCs/>
                <w:lang w:eastAsia="en-IN"/>
              </w:rPr>
              <w:t>Benefit</w:t>
            </w:r>
          </w:p>
        </w:tc>
        <w:tc>
          <w:tcPr>
            <w:tcW w:w="3569" w:type="dxa"/>
            <w:vAlign w:val="center"/>
            <w:hideMark/>
          </w:tcPr>
          <w:p w:rsidR="00D2623F" w:rsidRPr="00D2623F" w:rsidRDefault="00D2623F" w:rsidP="00D2623F">
            <w:pPr>
              <w:spacing w:after="0" w:line="240" w:lineRule="auto"/>
              <w:jc w:val="center"/>
              <w:rPr>
                <w:rFonts w:ascii="Cambria" w:eastAsia="Times New Roman" w:hAnsi="Cambria" w:cs="Times New Roman"/>
                <w:b/>
                <w:bCs/>
                <w:lang w:eastAsia="en-IN"/>
              </w:rPr>
            </w:pPr>
            <w:r w:rsidRPr="00D2623F">
              <w:rPr>
                <w:rFonts w:ascii="Cambria" w:eastAsia="Times New Roman" w:hAnsi="Cambria" w:cs="Times New Roman"/>
                <w:b/>
                <w:bCs/>
                <w:lang w:eastAsia="en-IN"/>
              </w:rPr>
              <w:t>Explanation</w:t>
            </w:r>
          </w:p>
        </w:tc>
      </w:tr>
      <w:tr w:rsidR="00D2623F" w:rsidRPr="00D2623F" w:rsidTr="00080CA6">
        <w:trPr>
          <w:tblCellSpacing w:w="15" w:type="dxa"/>
        </w:trPr>
        <w:tc>
          <w:tcPr>
            <w:tcW w:w="2223" w:type="dxa"/>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 Safe</w:t>
            </w:r>
          </w:p>
        </w:tc>
        <w:tc>
          <w:tcPr>
            <w:tcW w:w="3569" w:type="dxa"/>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No version compatibility problems</w:t>
            </w:r>
          </w:p>
        </w:tc>
      </w:tr>
      <w:tr w:rsidR="00D2623F" w:rsidRPr="00D2623F" w:rsidTr="00080CA6">
        <w:trPr>
          <w:tblCellSpacing w:w="15" w:type="dxa"/>
        </w:trPr>
        <w:tc>
          <w:tcPr>
            <w:tcW w:w="2223" w:type="dxa"/>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 Clean Databases</w:t>
            </w:r>
          </w:p>
        </w:tc>
        <w:tc>
          <w:tcPr>
            <w:tcW w:w="3569" w:type="dxa"/>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Rebuilds system catalogs, removes bloat</w:t>
            </w:r>
          </w:p>
        </w:tc>
      </w:tr>
      <w:tr w:rsidR="00D2623F" w:rsidRPr="00D2623F" w:rsidTr="00080CA6">
        <w:trPr>
          <w:tblCellSpacing w:w="15" w:type="dxa"/>
        </w:trPr>
        <w:tc>
          <w:tcPr>
            <w:tcW w:w="2223" w:type="dxa"/>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 Any major version</w:t>
            </w:r>
          </w:p>
        </w:tc>
        <w:tc>
          <w:tcPr>
            <w:tcW w:w="3569" w:type="dxa"/>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No restrictions like WAL format</w:t>
            </w:r>
          </w:p>
        </w:tc>
      </w:tr>
      <w:tr w:rsidR="00D2623F" w:rsidRPr="00D2623F" w:rsidTr="00080CA6">
        <w:trPr>
          <w:tblCellSpacing w:w="15" w:type="dxa"/>
        </w:trPr>
        <w:tc>
          <w:tcPr>
            <w:tcW w:w="2223" w:type="dxa"/>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 Cross-platform</w:t>
            </w:r>
          </w:p>
        </w:tc>
        <w:tc>
          <w:tcPr>
            <w:tcW w:w="3569" w:type="dxa"/>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Works across OS/architecture</w:t>
            </w:r>
          </w:p>
        </w:tc>
      </w:tr>
    </w:tbl>
    <w:p w:rsidR="00D2623F" w:rsidRPr="00D2623F" w:rsidRDefault="00307727" w:rsidP="00D2623F">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50" style="width:0;height:1.5pt" o:hralign="center" o:hrstd="t" o:hr="t" fillcolor="#a0a0a0" stroked="f"/>
        </w:pict>
      </w:r>
    </w:p>
    <w:p w:rsidR="00D2623F" w:rsidRPr="00D2623F" w:rsidRDefault="00D2623F" w:rsidP="00D2623F">
      <w:pPr>
        <w:spacing w:before="100" w:beforeAutospacing="1" w:after="100" w:afterAutospacing="1" w:line="240" w:lineRule="auto"/>
        <w:outlineLvl w:val="0"/>
        <w:rPr>
          <w:rFonts w:ascii="Cambria" w:eastAsia="Times New Roman" w:hAnsi="Cambria" w:cs="Times New Roman"/>
          <w:b/>
          <w:bCs/>
          <w:kern w:val="36"/>
          <w:lang w:eastAsia="en-IN"/>
        </w:rPr>
      </w:pPr>
      <w:r w:rsidRPr="00D2623F">
        <w:rPr>
          <w:rFonts w:ascii="Cambria" w:eastAsia="Times New Roman" w:hAnsi="Cambria" w:cs="Times New Roman"/>
          <w:b/>
          <w:bCs/>
          <w:kern w:val="36"/>
          <w:lang w:eastAsia="en-IN"/>
        </w:rPr>
        <w:t>Cons (Compared to pg_upgrade)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30"/>
        <w:gridCol w:w="4451"/>
      </w:tblGrid>
      <w:tr w:rsidR="00D2623F" w:rsidRPr="00D2623F" w:rsidTr="00D2623F">
        <w:trPr>
          <w:tblHeader/>
          <w:tblCellSpacing w:w="15" w:type="dxa"/>
        </w:trPr>
        <w:tc>
          <w:tcPr>
            <w:tcW w:w="0" w:type="auto"/>
            <w:vAlign w:val="center"/>
            <w:hideMark/>
          </w:tcPr>
          <w:p w:rsidR="00D2623F" w:rsidRPr="00D2623F" w:rsidRDefault="009A4A08" w:rsidP="009A4A08">
            <w:pPr>
              <w:spacing w:after="0" w:line="240" w:lineRule="auto"/>
              <w:rPr>
                <w:rFonts w:ascii="Cambria" w:eastAsia="Times New Roman" w:hAnsi="Cambria" w:cs="Times New Roman"/>
                <w:b/>
                <w:bCs/>
                <w:lang w:eastAsia="en-IN"/>
              </w:rPr>
            </w:pPr>
            <w:r>
              <w:rPr>
                <w:rFonts w:ascii="Cambria" w:eastAsia="Times New Roman" w:hAnsi="Cambria" w:cs="Times New Roman"/>
                <w:b/>
                <w:bCs/>
                <w:lang w:eastAsia="en-IN"/>
              </w:rPr>
              <w:t xml:space="preserve">            </w:t>
            </w:r>
            <w:r w:rsidR="00D2623F" w:rsidRPr="00D2623F">
              <w:rPr>
                <w:rFonts w:ascii="Cambria" w:eastAsia="Times New Roman" w:hAnsi="Cambria" w:cs="Times New Roman"/>
                <w:b/>
                <w:bCs/>
                <w:lang w:eastAsia="en-IN"/>
              </w:rPr>
              <w:t>Issue</w:t>
            </w:r>
          </w:p>
        </w:tc>
        <w:tc>
          <w:tcPr>
            <w:tcW w:w="0" w:type="auto"/>
            <w:gridSpan w:val="2"/>
            <w:vAlign w:val="center"/>
            <w:hideMark/>
          </w:tcPr>
          <w:p w:rsidR="00D2623F" w:rsidRPr="00D2623F" w:rsidRDefault="00D2623F" w:rsidP="00D2623F">
            <w:pPr>
              <w:spacing w:after="0" w:line="240" w:lineRule="auto"/>
              <w:jc w:val="center"/>
              <w:rPr>
                <w:rFonts w:ascii="Cambria" w:eastAsia="Times New Roman" w:hAnsi="Cambria" w:cs="Times New Roman"/>
                <w:b/>
                <w:bCs/>
                <w:lang w:eastAsia="en-IN"/>
              </w:rPr>
            </w:pPr>
            <w:r w:rsidRPr="00D2623F">
              <w:rPr>
                <w:rFonts w:ascii="Cambria" w:eastAsia="Times New Roman" w:hAnsi="Cambria" w:cs="Times New Roman"/>
                <w:b/>
                <w:bCs/>
                <w:lang w:eastAsia="en-IN"/>
              </w:rPr>
              <w:t>Explanation</w:t>
            </w:r>
          </w:p>
        </w:tc>
      </w:tr>
      <w:tr w:rsidR="00D2623F" w:rsidRPr="00D2623F" w:rsidTr="009A4A08">
        <w:trPr>
          <w:tblCellSpacing w:w="15" w:type="dxa"/>
        </w:trPr>
        <w:tc>
          <w:tcPr>
            <w:tcW w:w="2507" w:type="dxa"/>
            <w:gridSpan w:val="2"/>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 Long downtime</w:t>
            </w:r>
          </w:p>
        </w:tc>
        <w:tc>
          <w:tcPr>
            <w:tcW w:w="3731" w:type="dxa"/>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Full export + import = slow for large DBs</w:t>
            </w:r>
          </w:p>
        </w:tc>
      </w:tr>
      <w:tr w:rsidR="00D2623F" w:rsidRPr="00D2623F" w:rsidTr="00D2623F">
        <w:trPr>
          <w:tblCellSpacing w:w="15" w:type="dxa"/>
        </w:trPr>
        <w:tc>
          <w:tcPr>
            <w:tcW w:w="0" w:type="auto"/>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 High disk space</w:t>
            </w:r>
          </w:p>
        </w:tc>
        <w:tc>
          <w:tcPr>
            <w:tcW w:w="0" w:type="auto"/>
            <w:gridSpan w:val="2"/>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Need dump files + new cluster</w:t>
            </w:r>
          </w:p>
        </w:tc>
      </w:tr>
      <w:tr w:rsidR="00D2623F" w:rsidRPr="00D2623F" w:rsidTr="00D2623F">
        <w:trPr>
          <w:tblCellSpacing w:w="15" w:type="dxa"/>
        </w:trPr>
        <w:tc>
          <w:tcPr>
            <w:tcW w:w="0" w:type="auto"/>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 Manual recreation</w:t>
            </w:r>
          </w:p>
        </w:tc>
        <w:tc>
          <w:tcPr>
            <w:tcW w:w="0" w:type="auto"/>
            <w:gridSpan w:val="2"/>
            <w:vAlign w:val="center"/>
            <w:hideMark/>
          </w:tcPr>
          <w:p w:rsidR="00D2623F" w:rsidRPr="00D2623F" w:rsidRDefault="00D2623F" w:rsidP="00D2623F">
            <w:pPr>
              <w:spacing w:after="0" w:line="240" w:lineRule="auto"/>
              <w:rPr>
                <w:rFonts w:ascii="Cambria" w:eastAsia="Times New Roman" w:hAnsi="Cambria" w:cs="Times New Roman"/>
                <w:lang w:eastAsia="en-IN"/>
              </w:rPr>
            </w:pPr>
            <w:r w:rsidRPr="00D2623F">
              <w:rPr>
                <w:rFonts w:ascii="Cambria" w:eastAsia="Times New Roman" w:hAnsi="Cambria" w:cs="Times New Roman"/>
                <w:lang w:eastAsia="en-IN"/>
              </w:rPr>
              <w:t>Users, extensions, config may require attention</w:t>
            </w:r>
          </w:p>
        </w:tc>
      </w:tr>
    </w:tbl>
    <w:p w:rsidR="00D2623F" w:rsidRPr="00D2623F" w:rsidRDefault="00307727" w:rsidP="00D2623F">
      <w:pPr>
        <w:spacing w:after="0" w:line="240" w:lineRule="auto"/>
        <w:rPr>
          <w:rFonts w:ascii="Cambria" w:eastAsia="Times New Roman" w:hAnsi="Cambria" w:cs="Times New Roman"/>
          <w:lang w:eastAsia="en-IN"/>
        </w:rPr>
      </w:pPr>
      <w:r>
        <w:rPr>
          <w:rFonts w:ascii="Cambria" w:eastAsia="Times New Roman" w:hAnsi="Cambria" w:cs="Times New Roman"/>
          <w:lang w:eastAsia="en-IN"/>
        </w:rPr>
        <w:lastRenderedPageBreak/>
        <w:pict>
          <v:rect id="_x0000_i1051" style="width:0;height:1.5pt" o:hralign="center" o:hrstd="t" o:hr="t" fillcolor="#a0a0a0" stroked="f"/>
        </w:pict>
      </w:r>
    </w:p>
    <w:p w:rsidR="00D2623F" w:rsidRPr="00D2623F" w:rsidRDefault="00D2623F" w:rsidP="00D2623F">
      <w:pPr>
        <w:spacing w:before="100" w:beforeAutospacing="1" w:after="100" w:afterAutospacing="1" w:line="240" w:lineRule="auto"/>
        <w:outlineLvl w:val="0"/>
        <w:rPr>
          <w:rFonts w:ascii="Cambria" w:eastAsia="Times New Roman" w:hAnsi="Cambria" w:cs="Times New Roman"/>
          <w:b/>
          <w:bCs/>
          <w:kern w:val="36"/>
          <w:lang w:eastAsia="en-IN"/>
        </w:rPr>
      </w:pPr>
      <w:r w:rsidRPr="00D2623F">
        <w:rPr>
          <w:rFonts w:ascii="Cambria" w:eastAsia="Times New Roman" w:hAnsi="Cambria" w:cs="Times New Roman"/>
          <w:b/>
          <w:bCs/>
          <w:kern w:val="36"/>
          <w:lang w:eastAsia="en-IN"/>
        </w:rPr>
        <w:t xml:space="preserve"> When should you NOT use logical backup?</w:t>
      </w:r>
    </w:p>
    <w:p w:rsidR="00D2623F" w:rsidRPr="00D2623F" w:rsidRDefault="00D2623F" w:rsidP="00D2623F">
      <w:pPr>
        <w:numPr>
          <w:ilvl w:val="0"/>
          <w:numId w:val="9"/>
        </w:num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When database is </w:t>
      </w:r>
      <w:r w:rsidRPr="002B14EF">
        <w:rPr>
          <w:rFonts w:ascii="Cambria" w:eastAsia="Times New Roman" w:hAnsi="Cambria" w:cs="Times New Roman"/>
          <w:b/>
          <w:bCs/>
          <w:lang w:eastAsia="en-IN"/>
        </w:rPr>
        <w:t>multi-terabyte</w:t>
      </w:r>
      <w:r w:rsidRPr="00D2623F">
        <w:rPr>
          <w:rFonts w:ascii="Cambria" w:eastAsia="Times New Roman" w:hAnsi="Cambria" w:cs="Times New Roman"/>
          <w:lang w:eastAsia="en-IN"/>
        </w:rPr>
        <w:t xml:space="preserve"> (dump/restore may take hours or days)</w:t>
      </w:r>
    </w:p>
    <w:p w:rsidR="00D2623F" w:rsidRPr="00D2623F" w:rsidRDefault="00D2623F" w:rsidP="00D2623F">
      <w:pPr>
        <w:numPr>
          <w:ilvl w:val="0"/>
          <w:numId w:val="9"/>
        </w:numPr>
        <w:spacing w:before="100" w:beforeAutospacing="1" w:after="100" w:afterAutospacing="1" w:line="240" w:lineRule="auto"/>
        <w:rPr>
          <w:rFonts w:ascii="Cambria" w:eastAsia="Times New Roman" w:hAnsi="Cambria" w:cs="Times New Roman"/>
          <w:lang w:eastAsia="en-IN"/>
        </w:rPr>
      </w:pPr>
      <w:r w:rsidRPr="00D2623F">
        <w:rPr>
          <w:rFonts w:ascii="Cambria" w:eastAsia="Times New Roman" w:hAnsi="Cambria" w:cs="Times New Roman"/>
          <w:lang w:eastAsia="en-IN"/>
        </w:rPr>
        <w:t xml:space="preserve">When you need </w:t>
      </w:r>
      <w:r w:rsidRPr="002B14EF">
        <w:rPr>
          <w:rFonts w:ascii="Cambria" w:eastAsia="Times New Roman" w:hAnsi="Cambria" w:cs="Times New Roman"/>
          <w:b/>
          <w:bCs/>
          <w:lang w:eastAsia="en-IN"/>
        </w:rPr>
        <w:t>minimal downtime</w:t>
      </w:r>
      <w:r w:rsidRPr="00D2623F">
        <w:rPr>
          <w:rFonts w:ascii="Cambria" w:eastAsia="Times New Roman" w:hAnsi="Cambria" w:cs="Times New Roman"/>
          <w:lang w:eastAsia="en-IN"/>
        </w:rPr>
        <w:t xml:space="preserve"> (prefer pg_upgrade or logical replication)</w:t>
      </w:r>
    </w:p>
    <w:p w:rsidR="00D2623F" w:rsidRPr="00D2623F" w:rsidRDefault="00307727" w:rsidP="00D2623F">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52" style="width:0;height:1.5pt" o:hralign="center" o:hrstd="t" o:hr="t" fillcolor="#a0a0a0" stroked="f"/>
        </w:pict>
      </w:r>
    </w:p>
    <w:p w:rsidR="00D2623F" w:rsidRPr="00D2623F" w:rsidRDefault="00D2623F" w:rsidP="00D2623F">
      <w:pPr>
        <w:spacing w:before="100" w:beforeAutospacing="1" w:after="100" w:afterAutospacing="1" w:line="240" w:lineRule="auto"/>
        <w:outlineLvl w:val="0"/>
        <w:rPr>
          <w:rFonts w:ascii="Cambria" w:eastAsia="Times New Roman" w:hAnsi="Cambria" w:cs="Times New Roman"/>
          <w:b/>
          <w:bCs/>
          <w:kern w:val="36"/>
          <w:lang w:eastAsia="en-IN"/>
        </w:rPr>
      </w:pPr>
      <w:r w:rsidRPr="00D2623F">
        <w:rPr>
          <w:rFonts w:ascii="Cambria" w:eastAsia="Times New Roman" w:hAnsi="Cambria" w:cs="Times New Roman"/>
          <w:b/>
          <w:bCs/>
          <w:kern w:val="36"/>
          <w:lang w:eastAsia="en-IN"/>
        </w:rPr>
        <w:t xml:space="preserve"> Interview Answer (short)</w:t>
      </w:r>
    </w:p>
    <w:p w:rsidR="00D2623F" w:rsidRPr="00D2623F" w:rsidRDefault="00D2623F" w:rsidP="00D2623F">
      <w:p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Yes, PostgreSQL can be upgraded using logical backup (pg_dump/pg_restore). Logical backups are version-independent and allow upgrading across any major version, but the method requires full export/import and usually leads to longer downtime compared to pg_upgrade or logical replication.</w:t>
      </w:r>
    </w:p>
    <w:p w:rsidR="00D2623F" w:rsidRPr="00D2623F" w:rsidRDefault="00307727" w:rsidP="00D2623F">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53" style="width:0;height:1.5pt" o:hralign="center" o:hrstd="t" o:hr="t" fillcolor="#a0a0a0" stroked="f"/>
        </w:pict>
      </w:r>
    </w:p>
    <w:p w:rsidR="005C5664" w:rsidRPr="002B14EF" w:rsidRDefault="005C5664" w:rsidP="00EC5A3F">
      <w:pPr>
        <w:rPr>
          <w:rFonts w:ascii="Cambria" w:eastAsia="Times New Roman" w:hAnsi="Cambria" w:cs="Times New Roman"/>
          <w:lang w:eastAsia="en-IN"/>
        </w:rPr>
      </w:pPr>
    </w:p>
    <w:p w:rsidR="00740330" w:rsidRPr="002B14EF" w:rsidRDefault="00740330" w:rsidP="00EC5A3F">
      <w:pPr>
        <w:rPr>
          <w:rFonts w:ascii="Cambria" w:eastAsia="Times New Roman" w:hAnsi="Cambria" w:cs="Times New Roman"/>
          <w:lang w:eastAsia="en-IN"/>
        </w:rPr>
      </w:pPr>
    </w:p>
    <w:p w:rsidR="00740330" w:rsidRPr="002B14EF" w:rsidRDefault="00740330" w:rsidP="00EC5A3F">
      <w:pPr>
        <w:rPr>
          <w:rFonts w:ascii="Cambria" w:eastAsia="Times New Roman" w:hAnsi="Cambria" w:cs="Times New Roman"/>
          <w:b/>
          <w:color w:val="FF0000"/>
          <w:lang w:eastAsia="en-IN"/>
        </w:rPr>
      </w:pPr>
      <w:r w:rsidRPr="002B14EF">
        <w:rPr>
          <w:rFonts w:ascii="Cambria" w:eastAsia="Times New Roman" w:hAnsi="Cambria" w:cs="Times New Roman"/>
          <w:b/>
          <w:color w:val="FF0000"/>
          <w:lang w:eastAsia="en-IN"/>
        </w:rPr>
        <w:t>Q. what is rpm packages?</w:t>
      </w:r>
    </w:p>
    <w:p w:rsidR="00740330" w:rsidRPr="00740330" w:rsidRDefault="00740330" w:rsidP="00740330">
      <w:pPr>
        <w:spacing w:before="100" w:beforeAutospacing="1" w:after="100" w:afterAutospacing="1" w:line="240" w:lineRule="auto"/>
        <w:rPr>
          <w:rFonts w:ascii="Cambria" w:eastAsia="Times New Roman" w:hAnsi="Cambria" w:cs="Times New Roman"/>
          <w:lang w:eastAsia="en-IN"/>
        </w:rPr>
      </w:pPr>
      <w:r w:rsidRPr="00740330">
        <w:rPr>
          <w:rFonts w:ascii="Cambria" w:eastAsia="Times New Roman" w:hAnsi="Cambria" w:cs="Times New Roman"/>
          <w:lang w:eastAsia="en-IN"/>
        </w:rPr>
        <w:t xml:space="preserve">In Linux, </w:t>
      </w:r>
      <w:r w:rsidRPr="002B14EF">
        <w:rPr>
          <w:rFonts w:ascii="Cambria" w:eastAsia="Times New Roman" w:hAnsi="Cambria" w:cs="Times New Roman"/>
          <w:b/>
          <w:bCs/>
          <w:lang w:eastAsia="en-IN"/>
        </w:rPr>
        <w:t>RPM packages</w:t>
      </w:r>
      <w:r w:rsidRPr="00740330">
        <w:rPr>
          <w:rFonts w:ascii="Cambria" w:eastAsia="Times New Roman" w:hAnsi="Cambria" w:cs="Times New Roman"/>
          <w:lang w:eastAsia="en-IN"/>
        </w:rPr>
        <w:t xml:space="preserve"> are software installation files used mainly on </w:t>
      </w:r>
      <w:r w:rsidRPr="002B14EF">
        <w:rPr>
          <w:rFonts w:ascii="Cambria" w:eastAsia="Times New Roman" w:hAnsi="Cambria" w:cs="Times New Roman"/>
          <w:b/>
          <w:bCs/>
          <w:lang w:eastAsia="en-IN"/>
        </w:rPr>
        <w:t>RedHat-based distributions</w:t>
      </w:r>
      <w:r w:rsidRPr="00740330">
        <w:rPr>
          <w:rFonts w:ascii="Cambria" w:eastAsia="Times New Roman" w:hAnsi="Cambria" w:cs="Times New Roman"/>
          <w:lang w:eastAsia="en-IN"/>
        </w:rPr>
        <w:t xml:space="preserve"> like:</w:t>
      </w:r>
    </w:p>
    <w:p w:rsidR="00740330" w:rsidRPr="00740330" w:rsidRDefault="00740330" w:rsidP="00307727">
      <w:pPr>
        <w:numPr>
          <w:ilvl w:val="0"/>
          <w:numId w:val="11"/>
        </w:num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RHEL (Red Hat Enterprise Linux)</w:t>
      </w:r>
    </w:p>
    <w:p w:rsidR="00740330" w:rsidRPr="00740330" w:rsidRDefault="00740330" w:rsidP="00307727">
      <w:pPr>
        <w:numPr>
          <w:ilvl w:val="0"/>
          <w:numId w:val="11"/>
        </w:num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CentOS</w:t>
      </w:r>
    </w:p>
    <w:p w:rsidR="00740330" w:rsidRPr="00740330" w:rsidRDefault="00740330" w:rsidP="00307727">
      <w:pPr>
        <w:numPr>
          <w:ilvl w:val="0"/>
          <w:numId w:val="11"/>
        </w:num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Rocky Linux</w:t>
      </w:r>
    </w:p>
    <w:p w:rsidR="00740330" w:rsidRPr="00740330" w:rsidRDefault="00740330" w:rsidP="00307727">
      <w:pPr>
        <w:numPr>
          <w:ilvl w:val="0"/>
          <w:numId w:val="11"/>
        </w:num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Oracle Linux</w:t>
      </w:r>
    </w:p>
    <w:p w:rsidR="00740330" w:rsidRPr="00740330" w:rsidRDefault="00740330" w:rsidP="00307727">
      <w:pPr>
        <w:numPr>
          <w:ilvl w:val="0"/>
          <w:numId w:val="11"/>
        </w:num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Fedora</w:t>
      </w:r>
    </w:p>
    <w:p w:rsidR="00740330" w:rsidRPr="00740330" w:rsidRDefault="005E6EB8" w:rsidP="00740330">
      <w:pPr>
        <w:spacing w:before="100" w:beforeAutospacing="1" w:after="100" w:afterAutospacing="1" w:line="240" w:lineRule="auto"/>
        <w:outlineLvl w:val="2"/>
        <w:rPr>
          <w:rFonts w:ascii="Cambria" w:eastAsia="Times New Roman" w:hAnsi="Cambria" w:cs="Times New Roman"/>
          <w:b/>
          <w:bCs/>
          <w:lang w:eastAsia="en-IN"/>
        </w:rPr>
      </w:pPr>
      <w:r>
        <w:rPr>
          <w:rFonts w:ascii="Segoe UI Symbol" w:eastAsia="Times New Roman" w:hAnsi="Segoe UI Symbol" w:cs="Segoe UI Symbol"/>
          <w:b/>
          <w:bCs/>
          <w:lang w:eastAsia="en-IN"/>
        </w:rPr>
        <w:t>Q.</w:t>
      </w:r>
      <w:r w:rsidR="00740330" w:rsidRPr="00740330">
        <w:rPr>
          <w:rFonts w:ascii="Cambria" w:eastAsia="Times New Roman" w:hAnsi="Cambria" w:cs="Times New Roman"/>
          <w:b/>
          <w:bCs/>
          <w:lang w:eastAsia="en-IN"/>
        </w:rPr>
        <w:t xml:space="preserve"> </w:t>
      </w:r>
      <w:r w:rsidR="00740330" w:rsidRPr="002B14EF">
        <w:rPr>
          <w:rFonts w:ascii="Cambria" w:eastAsia="Times New Roman" w:hAnsi="Cambria" w:cs="Times New Roman"/>
          <w:b/>
          <w:bCs/>
          <w:lang w:eastAsia="en-IN"/>
        </w:rPr>
        <w:t>What is an RPM package?</w:t>
      </w:r>
    </w:p>
    <w:p w:rsidR="00740330" w:rsidRPr="00740330" w:rsidRDefault="00740330" w:rsidP="00740330">
      <w:p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Times New Roman"/>
          <w:b/>
          <w:bCs/>
          <w:lang w:eastAsia="en-IN"/>
        </w:rPr>
        <w:t>RPM = Red Hat Package Manager</w:t>
      </w:r>
    </w:p>
    <w:p w:rsidR="00740330" w:rsidRPr="00740330" w:rsidRDefault="00740330" w:rsidP="00740330">
      <w:pPr>
        <w:spacing w:before="100" w:beforeAutospacing="1" w:after="100" w:afterAutospacing="1" w:line="240" w:lineRule="auto"/>
        <w:rPr>
          <w:rFonts w:ascii="Cambria" w:eastAsia="Times New Roman" w:hAnsi="Cambria" w:cs="Times New Roman"/>
          <w:lang w:eastAsia="en-IN"/>
        </w:rPr>
      </w:pPr>
      <w:r w:rsidRPr="00740330">
        <w:rPr>
          <w:rFonts w:ascii="Cambria" w:eastAsia="Times New Roman" w:hAnsi="Cambria" w:cs="Times New Roman"/>
          <w:lang w:eastAsia="en-IN"/>
        </w:rPr>
        <w:t xml:space="preserve">An </w:t>
      </w:r>
      <w:r w:rsidRPr="002B14EF">
        <w:rPr>
          <w:rFonts w:ascii="Cambria" w:eastAsia="Times New Roman" w:hAnsi="Cambria" w:cs="Times New Roman"/>
          <w:b/>
          <w:bCs/>
          <w:lang w:eastAsia="en-IN"/>
        </w:rPr>
        <w:t>RPM package (.rpm)</w:t>
      </w:r>
      <w:r w:rsidRPr="00740330">
        <w:rPr>
          <w:rFonts w:ascii="Cambria" w:eastAsia="Times New Roman" w:hAnsi="Cambria" w:cs="Times New Roman"/>
          <w:lang w:eastAsia="en-IN"/>
        </w:rPr>
        <w:t xml:space="preserve"> is a file that contains:</w:t>
      </w:r>
    </w:p>
    <w:p w:rsidR="00740330" w:rsidRPr="00740330" w:rsidRDefault="00740330" w:rsidP="00307727">
      <w:pPr>
        <w:numPr>
          <w:ilvl w:val="0"/>
          <w:numId w:val="12"/>
        </w:numPr>
        <w:spacing w:before="100" w:beforeAutospacing="1" w:after="100" w:afterAutospacing="1" w:line="240" w:lineRule="auto"/>
        <w:rPr>
          <w:rFonts w:ascii="Cambria" w:eastAsia="Times New Roman" w:hAnsi="Cambria" w:cs="Times New Roman"/>
          <w:lang w:eastAsia="en-IN"/>
        </w:rPr>
      </w:pPr>
      <w:r w:rsidRPr="00740330">
        <w:rPr>
          <w:rFonts w:ascii="Cambria" w:eastAsia="Times New Roman" w:hAnsi="Cambria" w:cs="Times New Roman"/>
          <w:lang w:eastAsia="en-IN"/>
        </w:rPr>
        <w:t>Application binaries</w:t>
      </w:r>
    </w:p>
    <w:p w:rsidR="00740330" w:rsidRPr="00740330" w:rsidRDefault="00740330" w:rsidP="00307727">
      <w:pPr>
        <w:numPr>
          <w:ilvl w:val="0"/>
          <w:numId w:val="12"/>
        </w:numPr>
        <w:spacing w:before="100" w:beforeAutospacing="1" w:after="100" w:afterAutospacing="1" w:line="240" w:lineRule="auto"/>
        <w:rPr>
          <w:rFonts w:ascii="Cambria" w:eastAsia="Times New Roman" w:hAnsi="Cambria" w:cs="Times New Roman"/>
          <w:lang w:eastAsia="en-IN"/>
        </w:rPr>
      </w:pPr>
      <w:r w:rsidRPr="00740330">
        <w:rPr>
          <w:rFonts w:ascii="Cambria" w:eastAsia="Times New Roman" w:hAnsi="Cambria" w:cs="Times New Roman"/>
          <w:lang w:eastAsia="en-IN"/>
        </w:rPr>
        <w:t>Configuration files</w:t>
      </w:r>
    </w:p>
    <w:p w:rsidR="00740330" w:rsidRPr="00740330" w:rsidRDefault="00740330" w:rsidP="00307727">
      <w:pPr>
        <w:numPr>
          <w:ilvl w:val="0"/>
          <w:numId w:val="12"/>
        </w:numPr>
        <w:spacing w:before="100" w:beforeAutospacing="1" w:after="100" w:afterAutospacing="1" w:line="240" w:lineRule="auto"/>
        <w:rPr>
          <w:rFonts w:ascii="Cambria" w:eastAsia="Times New Roman" w:hAnsi="Cambria" w:cs="Times New Roman"/>
          <w:lang w:eastAsia="en-IN"/>
        </w:rPr>
      </w:pPr>
      <w:r w:rsidRPr="00740330">
        <w:rPr>
          <w:rFonts w:ascii="Cambria" w:eastAsia="Times New Roman" w:hAnsi="Cambria" w:cs="Times New Roman"/>
          <w:lang w:eastAsia="en-IN"/>
        </w:rPr>
        <w:t>Dependency information</w:t>
      </w:r>
    </w:p>
    <w:p w:rsidR="00740330" w:rsidRPr="00740330" w:rsidRDefault="00740330" w:rsidP="00307727">
      <w:pPr>
        <w:numPr>
          <w:ilvl w:val="0"/>
          <w:numId w:val="12"/>
        </w:numPr>
        <w:spacing w:before="100" w:beforeAutospacing="1" w:after="100" w:afterAutospacing="1" w:line="240" w:lineRule="auto"/>
        <w:rPr>
          <w:rFonts w:ascii="Cambria" w:eastAsia="Times New Roman" w:hAnsi="Cambria" w:cs="Times New Roman"/>
          <w:lang w:eastAsia="en-IN"/>
        </w:rPr>
      </w:pPr>
      <w:r w:rsidRPr="00740330">
        <w:rPr>
          <w:rFonts w:ascii="Cambria" w:eastAsia="Times New Roman" w:hAnsi="Cambria" w:cs="Times New Roman"/>
          <w:lang w:eastAsia="en-IN"/>
        </w:rPr>
        <w:t>Scripts for install/uninstall</w:t>
      </w:r>
    </w:p>
    <w:p w:rsidR="00740330" w:rsidRPr="00740330" w:rsidRDefault="00740330" w:rsidP="00740330">
      <w:pPr>
        <w:spacing w:before="100" w:beforeAutospacing="1" w:after="100" w:afterAutospacing="1" w:line="240" w:lineRule="auto"/>
        <w:rPr>
          <w:rFonts w:ascii="Cambria" w:eastAsia="Times New Roman" w:hAnsi="Cambria" w:cs="Times New Roman"/>
          <w:lang w:eastAsia="en-IN"/>
        </w:rPr>
      </w:pPr>
      <w:r w:rsidRPr="00740330">
        <w:rPr>
          <w:rFonts w:ascii="Cambria" w:eastAsia="Times New Roman" w:hAnsi="Cambria" w:cs="Times New Roman"/>
          <w:lang w:eastAsia="en-IN"/>
        </w:rPr>
        <w:t xml:space="preserve">RPM helps install software easily </w:t>
      </w:r>
      <w:r w:rsidRPr="002B14EF">
        <w:rPr>
          <w:rFonts w:ascii="Cambria" w:eastAsia="Times New Roman" w:hAnsi="Cambria" w:cs="Times New Roman"/>
          <w:i/>
          <w:iCs/>
          <w:lang w:eastAsia="en-IN"/>
        </w:rPr>
        <w:t>without compiling from source</w:t>
      </w:r>
      <w:r w:rsidRPr="00740330">
        <w:rPr>
          <w:rFonts w:ascii="Cambria" w:eastAsia="Times New Roman" w:hAnsi="Cambria" w:cs="Times New Roman"/>
          <w:lang w:eastAsia="en-IN"/>
        </w:rPr>
        <w:t>.</w:t>
      </w:r>
    </w:p>
    <w:p w:rsidR="00740330" w:rsidRPr="00740330" w:rsidRDefault="00307727" w:rsidP="00740330">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54" style="width:0;height:1.5pt" o:hralign="center" o:hrstd="t" o:hr="t" fillcolor="#a0a0a0" stroked="f"/>
        </w:pict>
      </w:r>
    </w:p>
    <w:p w:rsidR="00740330" w:rsidRPr="00740330" w:rsidRDefault="00740330" w:rsidP="00740330">
      <w:pPr>
        <w:spacing w:before="100" w:beforeAutospacing="1" w:after="100" w:afterAutospacing="1" w:line="240" w:lineRule="auto"/>
        <w:outlineLvl w:val="2"/>
        <w:rPr>
          <w:rFonts w:ascii="Cambria" w:eastAsia="Times New Roman" w:hAnsi="Cambria" w:cs="Times New Roman"/>
          <w:b/>
          <w:bCs/>
          <w:lang w:eastAsia="en-IN"/>
        </w:rPr>
      </w:pPr>
      <w:r w:rsidRPr="00740330">
        <w:rPr>
          <w:rFonts w:ascii="Cambria" w:eastAsia="Times New Roman" w:hAnsi="Cambria" w:cs="Times New Roman"/>
          <w:b/>
          <w:bCs/>
          <w:lang w:eastAsia="en-IN"/>
        </w:rPr>
        <w:t xml:space="preserve"> </w:t>
      </w:r>
      <w:r w:rsidRPr="002B14EF">
        <w:rPr>
          <w:rFonts w:ascii="Cambria" w:eastAsia="Times New Roman" w:hAnsi="Cambria" w:cs="Times New Roman"/>
          <w:b/>
          <w:bCs/>
          <w:lang w:eastAsia="en-IN"/>
        </w:rPr>
        <w:t>Key Features of RPM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3777"/>
      </w:tblGrid>
      <w:tr w:rsidR="00740330" w:rsidRPr="00740330" w:rsidTr="00740330">
        <w:trPr>
          <w:tblHeader/>
          <w:tblCellSpacing w:w="15" w:type="dxa"/>
        </w:trPr>
        <w:tc>
          <w:tcPr>
            <w:tcW w:w="0" w:type="auto"/>
            <w:vAlign w:val="center"/>
            <w:hideMark/>
          </w:tcPr>
          <w:p w:rsidR="00740330" w:rsidRPr="00740330" w:rsidRDefault="00740330" w:rsidP="00740330">
            <w:pPr>
              <w:spacing w:after="0" w:line="240" w:lineRule="auto"/>
              <w:jc w:val="center"/>
              <w:rPr>
                <w:rFonts w:ascii="Cambria" w:eastAsia="Times New Roman" w:hAnsi="Cambria" w:cs="Times New Roman"/>
                <w:b/>
                <w:bCs/>
                <w:lang w:eastAsia="en-IN"/>
              </w:rPr>
            </w:pPr>
            <w:r w:rsidRPr="00740330">
              <w:rPr>
                <w:rFonts w:ascii="Cambria" w:eastAsia="Times New Roman" w:hAnsi="Cambria" w:cs="Times New Roman"/>
                <w:b/>
                <w:bCs/>
                <w:lang w:eastAsia="en-IN"/>
              </w:rPr>
              <w:t>Feature</w:t>
            </w:r>
          </w:p>
        </w:tc>
        <w:tc>
          <w:tcPr>
            <w:tcW w:w="0" w:type="auto"/>
            <w:vAlign w:val="center"/>
            <w:hideMark/>
          </w:tcPr>
          <w:p w:rsidR="00740330" w:rsidRPr="00740330" w:rsidRDefault="00740330" w:rsidP="00740330">
            <w:pPr>
              <w:spacing w:after="0" w:line="240" w:lineRule="auto"/>
              <w:jc w:val="center"/>
              <w:rPr>
                <w:rFonts w:ascii="Cambria" w:eastAsia="Times New Roman" w:hAnsi="Cambria" w:cs="Times New Roman"/>
                <w:b/>
                <w:bCs/>
                <w:lang w:eastAsia="en-IN"/>
              </w:rPr>
            </w:pPr>
            <w:r w:rsidRPr="00740330">
              <w:rPr>
                <w:rFonts w:ascii="Cambria" w:eastAsia="Times New Roman" w:hAnsi="Cambria" w:cs="Times New Roman"/>
                <w:b/>
                <w:bCs/>
                <w:lang w:eastAsia="en-IN"/>
              </w:rPr>
              <w:t>Explanation</w:t>
            </w:r>
          </w:p>
        </w:tc>
      </w:tr>
      <w:tr w:rsidR="00740330" w:rsidRPr="00740330" w:rsidTr="00740330">
        <w:trPr>
          <w:tblCellSpacing w:w="15" w:type="dxa"/>
        </w:trPr>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2B14EF">
              <w:rPr>
                <w:rFonts w:ascii="Cambria" w:eastAsia="Times New Roman" w:hAnsi="Cambria" w:cs="Times New Roman"/>
                <w:b/>
                <w:bCs/>
                <w:lang w:eastAsia="en-IN"/>
              </w:rPr>
              <w:t>Easy installation</w:t>
            </w:r>
          </w:p>
        </w:tc>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2B14EF">
              <w:rPr>
                <w:rFonts w:ascii="Cambria" w:eastAsia="Times New Roman" w:hAnsi="Cambria" w:cs="Courier New"/>
                <w:lang w:eastAsia="en-IN"/>
              </w:rPr>
              <w:t>rpm -ivh file.rpm</w:t>
            </w:r>
          </w:p>
        </w:tc>
      </w:tr>
      <w:tr w:rsidR="00740330" w:rsidRPr="00740330" w:rsidTr="00740330">
        <w:trPr>
          <w:tblCellSpacing w:w="15" w:type="dxa"/>
        </w:trPr>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2B14EF">
              <w:rPr>
                <w:rFonts w:ascii="Cambria" w:eastAsia="Times New Roman" w:hAnsi="Cambria" w:cs="Times New Roman"/>
                <w:b/>
                <w:bCs/>
                <w:lang w:eastAsia="en-IN"/>
              </w:rPr>
              <w:t>Easy upgrade</w:t>
            </w:r>
          </w:p>
        </w:tc>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2B14EF">
              <w:rPr>
                <w:rFonts w:ascii="Cambria" w:eastAsia="Times New Roman" w:hAnsi="Cambria" w:cs="Courier New"/>
                <w:lang w:eastAsia="en-IN"/>
              </w:rPr>
              <w:t>rpm -Uvh file.rpm</w:t>
            </w:r>
          </w:p>
        </w:tc>
      </w:tr>
      <w:tr w:rsidR="00740330" w:rsidRPr="00740330" w:rsidTr="00740330">
        <w:trPr>
          <w:tblCellSpacing w:w="15" w:type="dxa"/>
        </w:trPr>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2B14EF">
              <w:rPr>
                <w:rFonts w:ascii="Cambria" w:eastAsia="Times New Roman" w:hAnsi="Cambria" w:cs="Times New Roman"/>
                <w:b/>
                <w:bCs/>
                <w:lang w:eastAsia="en-IN"/>
              </w:rPr>
              <w:lastRenderedPageBreak/>
              <w:t>Dependency checking</w:t>
            </w:r>
          </w:p>
        </w:tc>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740330">
              <w:rPr>
                <w:rFonts w:ascii="Cambria" w:eastAsia="Times New Roman" w:hAnsi="Cambria" w:cs="Times New Roman"/>
                <w:lang w:eastAsia="en-IN"/>
              </w:rPr>
              <w:t>Warns if required packages are missing</w:t>
            </w:r>
          </w:p>
        </w:tc>
      </w:tr>
      <w:tr w:rsidR="00740330" w:rsidRPr="00740330" w:rsidTr="00740330">
        <w:trPr>
          <w:tblCellSpacing w:w="15" w:type="dxa"/>
        </w:trPr>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2B14EF">
              <w:rPr>
                <w:rFonts w:ascii="Cambria" w:eastAsia="Times New Roman" w:hAnsi="Cambria" w:cs="Times New Roman"/>
                <w:b/>
                <w:bCs/>
                <w:lang w:eastAsia="en-IN"/>
              </w:rPr>
              <w:t>Query capabilities</w:t>
            </w:r>
          </w:p>
        </w:tc>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740330">
              <w:rPr>
                <w:rFonts w:ascii="Cambria" w:eastAsia="Times New Roman" w:hAnsi="Cambria" w:cs="Times New Roman"/>
                <w:lang w:eastAsia="en-IN"/>
              </w:rPr>
              <w:t xml:space="preserve">Check installed packages using </w:t>
            </w:r>
            <w:r w:rsidRPr="002B14EF">
              <w:rPr>
                <w:rFonts w:ascii="Cambria" w:eastAsia="Times New Roman" w:hAnsi="Cambria" w:cs="Courier New"/>
                <w:lang w:eastAsia="en-IN"/>
              </w:rPr>
              <w:t>rpm -qa</w:t>
            </w:r>
          </w:p>
        </w:tc>
      </w:tr>
      <w:tr w:rsidR="00740330" w:rsidRPr="00740330" w:rsidTr="00740330">
        <w:trPr>
          <w:tblCellSpacing w:w="15" w:type="dxa"/>
        </w:trPr>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2B14EF">
              <w:rPr>
                <w:rFonts w:ascii="Cambria" w:eastAsia="Times New Roman" w:hAnsi="Cambria" w:cs="Times New Roman"/>
                <w:b/>
                <w:bCs/>
                <w:lang w:eastAsia="en-IN"/>
              </w:rPr>
              <w:t>Verification</w:t>
            </w:r>
          </w:p>
        </w:tc>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740330">
              <w:rPr>
                <w:rFonts w:ascii="Cambria" w:eastAsia="Times New Roman" w:hAnsi="Cambria" w:cs="Times New Roman"/>
                <w:lang w:eastAsia="en-IN"/>
              </w:rPr>
              <w:t>Verify package integrity</w:t>
            </w:r>
          </w:p>
        </w:tc>
      </w:tr>
    </w:tbl>
    <w:p w:rsidR="00740330" w:rsidRPr="00740330" w:rsidRDefault="00307727" w:rsidP="00740330">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55" style="width:0;height:1.5pt" o:hralign="center" o:hrstd="t" o:hr="t" fillcolor="#a0a0a0" stroked="f"/>
        </w:pict>
      </w:r>
    </w:p>
    <w:p w:rsidR="00740330" w:rsidRPr="00740330" w:rsidRDefault="00740330" w:rsidP="00740330">
      <w:pPr>
        <w:spacing w:before="100" w:beforeAutospacing="1" w:after="100" w:afterAutospacing="1" w:line="240" w:lineRule="auto"/>
        <w:outlineLvl w:val="2"/>
        <w:rPr>
          <w:rFonts w:ascii="Cambria" w:eastAsia="Times New Roman" w:hAnsi="Cambria" w:cs="Times New Roman"/>
          <w:b/>
          <w:bCs/>
          <w:lang w:eastAsia="en-IN"/>
        </w:rPr>
      </w:pPr>
      <w:r w:rsidRPr="00740330">
        <w:rPr>
          <w:rFonts w:ascii="Cambria" w:eastAsia="Times New Roman" w:hAnsi="Cambria" w:cs="Times New Roman"/>
          <w:b/>
          <w:bCs/>
          <w:lang w:eastAsia="en-IN"/>
        </w:rPr>
        <w:t xml:space="preserve"> </w:t>
      </w:r>
      <w:r w:rsidRPr="002B14EF">
        <w:rPr>
          <w:rFonts w:ascii="Cambria" w:eastAsia="Times New Roman" w:hAnsi="Cambria" w:cs="Times New Roman"/>
          <w:b/>
          <w:bCs/>
          <w:lang w:eastAsia="en-IN"/>
        </w:rPr>
        <w:t>Examples of RPM files</w:t>
      </w:r>
    </w:p>
    <w:p w:rsidR="00740330" w:rsidRPr="00740330" w:rsidRDefault="00740330" w:rsidP="00307727">
      <w:pPr>
        <w:numPr>
          <w:ilvl w:val="0"/>
          <w:numId w:val="13"/>
        </w:num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Courier New"/>
          <w:lang w:eastAsia="en-IN"/>
        </w:rPr>
        <w:t>postgresql15-server.rpm</w:t>
      </w:r>
    </w:p>
    <w:p w:rsidR="00740330" w:rsidRPr="00740330" w:rsidRDefault="00740330" w:rsidP="00307727">
      <w:pPr>
        <w:numPr>
          <w:ilvl w:val="0"/>
          <w:numId w:val="13"/>
        </w:num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Courier New"/>
          <w:lang w:eastAsia="en-IN"/>
        </w:rPr>
        <w:t>mysql-community-server.rpm</w:t>
      </w:r>
    </w:p>
    <w:p w:rsidR="00740330" w:rsidRPr="00740330" w:rsidRDefault="00740330" w:rsidP="00307727">
      <w:pPr>
        <w:numPr>
          <w:ilvl w:val="0"/>
          <w:numId w:val="13"/>
        </w:num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Courier New"/>
          <w:lang w:eastAsia="en-IN"/>
        </w:rPr>
        <w:t>httpd.rpm</w:t>
      </w:r>
    </w:p>
    <w:p w:rsidR="00740330" w:rsidRPr="00740330" w:rsidRDefault="00740330" w:rsidP="00307727">
      <w:pPr>
        <w:numPr>
          <w:ilvl w:val="0"/>
          <w:numId w:val="13"/>
        </w:numPr>
        <w:spacing w:before="100" w:beforeAutospacing="1" w:after="100" w:afterAutospacing="1" w:line="240" w:lineRule="auto"/>
        <w:rPr>
          <w:rFonts w:ascii="Cambria" w:eastAsia="Times New Roman" w:hAnsi="Cambria" w:cs="Times New Roman"/>
          <w:lang w:eastAsia="en-IN"/>
        </w:rPr>
      </w:pPr>
      <w:r w:rsidRPr="002B14EF">
        <w:rPr>
          <w:rFonts w:ascii="Cambria" w:eastAsia="Times New Roman" w:hAnsi="Cambria" w:cs="Courier New"/>
          <w:lang w:eastAsia="en-IN"/>
        </w:rPr>
        <w:t>vim-enhanced.rpm</w:t>
      </w:r>
    </w:p>
    <w:p w:rsidR="00740330" w:rsidRPr="00740330" w:rsidRDefault="00307727" w:rsidP="00740330">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56" style="width:0;height:1.5pt" o:hralign="center" o:hrstd="t" o:hr="t" fillcolor="#a0a0a0" stroked="f"/>
        </w:pict>
      </w:r>
    </w:p>
    <w:p w:rsidR="00740330" w:rsidRPr="00740330" w:rsidRDefault="00740330" w:rsidP="00740330">
      <w:pPr>
        <w:spacing w:before="100" w:beforeAutospacing="1" w:after="100" w:afterAutospacing="1" w:line="240" w:lineRule="auto"/>
        <w:outlineLvl w:val="2"/>
        <w:rPr>
          <w:rFonts w:ascii="Cambria" w:eastAsia="Times New Roman" w:hAnsi="Cambria" w:cs="Times New Roman"/>
          <w:b/>
          <w:bCs/>
          <w:lang w:eastAsia="en-IN"/>
        </w:rPr>
      </w:pPr>
      <w:r w:rsidRPr="00740330">
        <w:rPr>
          <w:rFonts w:ascii="Cambria" w:eastAsia="Times New Roman" w:hAnsi="Cambria" w:cs="Times New Roman"/>
          <w:b/>
          <w:bCs/>
          <w:lang w:eastAsia="en-IN"/>
        </w:rPr>
        <w:t xml:space="preserve"> RPM vs YUM/DNF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5675"/>
      </w:tblGrid>
      <w:tr w:rsidR="00740330" w:rsidRPr="00740330" w:rsidTr="00740330">
        <w:trPr>
          <w:tblHeader/>
          <w:tblCellSpacing w:w="15" w:type="dxa"/>
        </w:trPr>
        <w:tc>
          <w:tcPr>
            <w:tcW w:w="0" w:type="auto"/>
            <w:vAlign w:val="center"/>
            <w:hideMark/>
          </w:tcPr>
          <w:p w:rsidR="00740330" w:rsidRPr="00740330" w:rsidRDefault="00740330" w:rsidP="00740330">
            <w:pPr>
              <w:spacing w:after="0" w:line="240" w:lineRule="auto"/>
              <w:jc w:val="center"/>
              <w:rPr>
                <w:rFonts w:ascii="Cambria" w:eastAsia="Times New Roman" w:hAnsi="Cambria" w:cs="Times New Roman"/>
                <w:b/>
                <w:bCs/>
                <w:lang w:eastAsia="en-IN"/>
              </w:rPr>
            </w:pPr>
            <w:r w:rsidRPr="00740330">
              <w:rPr>
                <w:rFonts w:ascii="Cambria" w:eastAsia="Times New Roman" w:hAnsi="Cambria" w:cs="Times New Roman"/>
                <w:b/>
                <w:bCs/>
                <w:lang w:eastAsia="en-IN"/>
              </w:rPr>
              <w:t>Tool</w:t>
            </w:r>
          </w:p>
        </w:tc>
        <w:tc>
          <w:tcPr>
            <w:tcW w:w="0" w:type="auto"/>
            <w:vAlign w:val="center"/>
            <w:hideMark/>
          </w:tcPr>
          <w:p w:rsidR="00740330" w:rsidRPr="00740330" w:rsidRDefault="00740330" w:rsidP="00740330">
            <w:pPr>
              <w:spacing w:after="0" w:line="240" w:lineRule="auto"/>
              <w:jc w:val="center"/>
              <w:rPr>
                <w:rFonts w:ascii="Cambria" w:eastAsia="Times New Roman" w:hAnsi="Cambria" w:cs="Times New Roman"/>
                <w:b/>
                <w:bCs/>
                <w:lang w:eastAsia="en-IN"/>
              </w:rPr>
            </w:pPr>
            <w:r w:rsidRPr="00740330">
              <w:rPr>
                <w:rFonts w:ascii="Cambria" w:eastAsia="Times New Roman" w:hAnsi="Cambria" w:cs="Times New Roman"/>
                <w:b/>
                <w:bCs/>
                <w:lang w:eastAsia="en-IN"/>
              </w:rPr>
              <w:t>Purpose</w:t>
            </w:r>
          </w:p>
        </w:tc>
      </w:tr>
      <w:tr w:rsidR="00740330" w:rsidRPr="00740330" w:rsidTr="00740330">
        <w:trPr>
          <w:tblCellSpacing w:w="15" w:type="dxa"/>
        </w:trPr>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2B14EF">
              <w:rPr>
                <w:rFonts w:ascii="Cambria" w:eastAsia="Times New Roman" w:hAnsi="Cambria" w:cs="Times New Roman"/>
                <w:b/>
                <w:bCs/>
                <w:lang w:eastAsia="en-IN"/>
              </w:rPr>
              <w:t>RPM</w:t>
            </w:r>
          </w:p>
        </w:tc>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740330">
              <w:rPr>
                <w:rFonts w:ascii="Cambria" w:eastAsia="Times New Roman" w:hAnsi="Cambria" w:cs="Times New Roman"/>
                <w:lang w:eastAsia="en-IN"/>
              </w:rPr>
              <w:t>Installs local package, but doesn't auto-install dependencies</w:t>
            </w:r>
          </w:p>
        </w:tc>
      </w:tr>
      <w:tr w:rsidR="00740330" w:rsidRPr="00740330" w:rsidTr="00740330">
        <w:trPr>
          <w:tblCellSpacing w:w="15" w:type="dxa"/>
        </w:trPr>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2B14EF">
              <w:rPr>
                <w:rFonts w:ascii="Cambria" w:eastAsia="Times New Roman" w:hAnsi="Cambria" w:cs="Times New Roman"/>
                <w:b/>
                <w:bCs/>
                <w:lang w:eastAsia="en-IN"/>
              </w:rPr>
              <w:t>YUM/DNF</w:t>
            </w:r>
          </w:p>
        </w:tc>
        <w:tc>
          <w:tcPr>
            <w:tcW w:w="0" w:type="auto"/>
            <w:vAlign w:val="center"/>
            <w:hideMark/>
          </w:tcPr>
          <w:p w:rsidR="00740330" w:rsidRPr="00740330" w:rsidRDefault="00740330" w:rsidP="00740330">
            <w:pPr>
              <w:spacing w:after="0" w:line="240" w:lineRule="auto"/>
              <w:rPr>
                <w:rFonts w:ascii="Cambria" w:eastAsia="Times New Roman" w:hAnsi="Cambria" w:cs="Times New Roman"/>
                <w:lang w:eastAsia="en-IN"/>
              </w:rPr>
            </w:pPr>
            <w:r w:rsidRPr="00740330">
              <w:rPr>
                <w:rFonts w:ascii="Cambria" w:eastAsia="Times New Roman" w:hAnsi="Cambria" w:cs="Times New Roman"/>
                <w:lang w:eastAsia="en-IN"/>
              </w:rPr>
              <w:t xml:space="preserve">Installs packages </w:t>
            </w:r>
            <w:r w:rsidRPr="002B14EF">
              <w:rPr>
                <w:rFonts w:ascii="Cambria" w:eastAsia="Times New Roman" w:hAnsi="Cambria" w:cs="Times New Roman"/>
                <w:b/>
                <w:bCs/>
                <w:lang w:eastAsia="en-IN"/>
              </w:rPr>
              <w:t>with dependencies</w:t>
            </w:r>
            <w:r w:rsidRPr="00740330">
              <w:rPr>
                <w:rFonts w:ascii="Cambria" w:eastAsia="Times New Roman" w:hAnsi="Cambria" w:cs="Times New Roman"/>
                <w:lang w:eastAsia="en-IN"/>
              </w:rPr>
              <w:t xml:space="preserve"> from repository</w:t>
            </w:r>
          </w:p>
        </w:tc>
      </w:tr>
    </w:tbl>
    <w:p w:rsidR="00740330" w:rsidRPr="00740330" w:rsidRDefault="00740330" w:rsidP="00740330">
      <w:pPr>
        <w:spacing w:before="100" w:beforeAutospacing="1" w:after="100" w:afterAutospacing="1" w:line="240" w:lineRule="auto"/>
        <w:rPr>
          <w:rFonts w:ascii="Cambria" w:eastAsia="Times New Roman" w:hAnsi="Cambria" w:cs="Times New Roman"/>
          <w:lang w:eastAsia="en-IN"/>
        </w:rPr>
      </w:pPr>
      <w:r w:rsidRPr="00740330">
        <w:rPr>
          <w:rFonts w:ascii="Cambria" w:eastAsia="Times New Roman" w:hAnsi="Cambria" w:cs="Times New Roman"/>
          <w:lang w:eastAsia="en-IN"/>
        </w:rPr>
        <w:t>Example:</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yum install postgresql15-server</w:t>
      </w:r>
    </w:p>
    <w:p w:rsidR="00740330" w:rsidRPr="00740330" w:rsidRDefault="00740330" w:rsidP="00740330">
      <w:pPr>
        <w:spacing w:before="100" w:beforeAutospacing="1" w:after="100" w:afterAutospacing="1" w:line="240" w:lineRule="auto"/>
        <w:rPr>
          <w:rFonts w:ascii="Cambria" w:eastAsia="Times New Roman" w:hAnsi="Cambria" w:cs="Times New Roman"/>
          <w:lang w:eastAsia="en-IN"/>
        </w:rPr>
      </w:pPr>
      <w:r w:rsidRPr="00740330">
        <w:rPr>
          <w:rFonts w:ascii="Cambria" w:eastAsia="Times New Roman" w:hAnsi="Cambria" w:cs="Times New Roman"/>
          <w:lang w:eastAsia="en-IN"/>
        </w:rPr>
        <w:t>YUM automatically handles dependencies.</w:t>
      </w:r>
    </w:p>
    <w:p w:rsidR="00740330" w:rsidRPr="00740330" w:rsidRDefault="00307727" w:rsidP="00740330">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57" style="width:0;height:1.5pt" o:hralign="center" o:hrstd="t" o:hr="t" fillcolor="#a0a0a0" stroked="f"/>
        </w:pict>
      </w:r>
    </w:p>
    <w:p w:rsidR="00740330" w:rsidRPr="00740330" w:rsidRDefault="00740330" w:rsidP="00740330">
      <w:pPr>
        <w:spacing w:before="100" w:beforeAutospacing="1" w:after="100" w:afterAutospacing="1" w:line="240" w:lineRule="auto"/>
        <w:outlineLvl w:val="2"/>
        <w:rPr>
          <w:rFonts w:ascii="Cambria" w:eastAsia="Times New Roman" w:hAnsi="Cambria" w:cs="Times New Roman"/>
          <w:b/>
          <w:bCs/>
          <w:lang w:eastAsia="en-IN"/>
        </w:rPr>
      </w:pPr>
      <w:r w:rsidRPr="00740330">
        <w:rPr>
          <w:rFonts w:ascii="Cambria" w:eastAsia="Times New Roman" w:hAnsi="Cambria" w:cs="Times New Roman"/>
          <w:b/>
          <w:bCs/>
          <w:lang w:eastAsia="en-IN"/>
        </w:rPr>
        <w:t xml:space="preserve"> Common RPM Commands</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 Install package</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rpm -ivh package.rpm</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 Upgrade package</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rpm -Uvh package.rpm</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 Remove package</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rpm -e package-name</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 List installed packages</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rpm -qa</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 Query a specific package</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rpm -qi package-name</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 Check package files</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rpm -ql package-name</w:t>
      </w:r>
    </w:p>
    <w:p w:rsidR="00740330" w:rsidRPr="00740330" w:rsidRDefault="00307727" w:rsidP="00740330">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58" style="width:0;height:1.5pt" o:hralign="center" o:hrstd="t" o:hr="t" fillcolor="#a0a0a0" stroked="f"/>
        </w:pict>
      </w:r>
    </w:p>
    <w:p w:rsidR="00740330" w:rsidRPr="00740330" w:rsidRDefault="00740330" w:rsidP="00740330">
      <w:pPr>
        <w:spacing w:before="100" w:beforeAutospacing="1" w:after="100" w:afterAutospacing="1" w:line="240" w:lineRule="auto"/>
        <w:outlineLvl w:val="2"/>
        <w:rPr>
          <w:rFonts w:ascii="Cambria" w:eastAsia="Times New Roman" w:hAnsi="Cambria" w:cs="Times New Roman"/>
          <w:b/>
          <w:bCs/>
          <w:lang w:eastAsia="en-IN"/>
        </w:rPr>
      </w:pPr>
      <w:r w:rsidRPr="00740330">
        <w:rPr>
          <w:rFonts w:ascii="Cambria" w:eastAsia="Times New Roman" w:hAnsi="Cambria" w:cs="Times New Roman"/>
          <w:b/>
          <w:bCs/>
          <w:lang w:eastAsia="en-IN"/>
        </w:rPr>
        <w:t>Real-Time DBA Example</w:t>
      </w:r>
    </w:p>
    <w:p w:rsidR="00740330" w:rsidRPr="00740330" w:rsidRDefault="00740330" w:rsidP="00740330">
      <w:pPr>
        <w:spacing w:before="100" w:beforeAutospacing="1" w:after="100" w:afterAutospacing="1" w:line="240" w:lineRule="auto"/>
        <w:rPr>
          <w:rFonts w:ascii="Cambria" w:eastAsia="Times New Roman" w:hAnsi="Cambria" w:cs="Times New Roman"/>
          <w:lang w:eastAsia="en-IN"/>
        </w:rPr>
      </w:pPr>
      <w:r w:rsidRPr="00740330">
        <w:rPr>
          <w:rFonts w:ascii="Cambria" w:eastAsia="Times New Roman" w:hAnsi="Cambria" w:cs="Times New Roman"/>
          <w:lang w:eastAsia="en-IN"/>
        </w:rPr>
        <w:lastRenderedPageBreak/>
        <w:t>To install PostgreSQL using RPM packages:</w:t>
      </w:r>
    </w:p>
    <w:p w:rsidR="00740330" w:rsidRPr="002B14EF" w:rsidRDefault="00740330" w:rsidP="00740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2B14EF">
        <w:rPr>
          <w:rFonts w:ascii="Cambria" w:eastAsia="Times New Roman" w:hAnsi="Cambria" w:cs="Courier New"/>
          <w:lang w:eastAsia="en-IN"/>
        </w:rPr>
        <w:t>dnf install https://download.postgresql.org/pub/repos/yum/15/redhat/rhel-8-x86_64/postgresql15-server.rpm</w:t>
      </w:r>
    </w:p>
    <w:p w:rsidR="00740330" w:rsidRPr="00740330" w:rsidRDefault="00740330" w:rsidP="00740330">
      <w:pPr>
        <w:spacing w:before="100" w:beforeAutospacing="1" w:after="100" w:afterAutospacing="1" w:line="240" w:lineRule="auto"/>
        <w:rPr>
          <w:rFonts w:ascii="Cambria" w:eastAsia="Times New Roman" w:hAnsi="Cambria" w:cs="Times New Roman"/>
          <w:lang w:eastAsia="en-IN"/>
        </w:rPr>
      </w:pPr>
      <w:r w:rsidRPr="00740330">
        <w:rPr>
          <w:rFonts w:ascii="Cambria" w:eastAsia="Times New Roman" w:hAnsi="Cambria" w:cs="Times New Roman"/>
          <w:lang w:eastAsia="en-IN"/>
        </w:rPr>
        <w:t>This installs the RPM and required dependencies.</w:t>
      </w:r>
    </w:p>
    <w:p w:rsidR="00740330" w:rsidRPr="00740330" w:rsidRDefault="00307727" w:rsidP="00740330">
      <w:pPr>
        <w:spacing w:after="0" w:line="240" w:lineRule="auto"/>
        <w:rPr>
          <w:rFonts w:ascii="Cambria" w:eastAsia="Times New Roman" w:hAnsi="Cambria" w:cs="Times New Roman"/>
          <w:lang w:eastAsia="en-IN"/>
        </w:rPr>
      </w:pPr>
      <w:r>
        <w:rPr>
          <w:rFonts w:ascii="Cambria" w:eastAsia="Times New Roman" w:hAnsi="Cambria" w:cs="Times New Roman"/>
          <w:lang w:eastAsia="en-IN"/>
        </w:rPr>
        <w:pict>
          <v:rect id="_x0000_i1059" style="width:0;height:1.5pt" o:hralign="center" o:hrstd="t" o:hr="t" fillcolor="#a0a0a0" stroked="f"/>
        </w:pict>
      </w:r>
    </w:p>
    <w:p w:rsidR="002B14EF" w:rsidRPr="00740330" w:rsidRDefault="002B14EF" w:rsidP="00740330">
      <w:pPr>
        <w:spacing w:before="100" w:beforeAutospacing="1" w:after="100" w:afterAutospacing="1" w:line="240" w:lineRule="auto"/>
        <w:rPr>
          <w:rFonts w:ascii="Cambria" w:eastAsia="Times New Roman" w:hAnsi="Cambria" w:cs="Times New Roman"/>
          <w:b/>
          <w:color w:val="FF0000"/>
          <w:lang w:eastAsia="en-IN"/>
        </w:rPr>
      </w:pPr>
      <w:r w:rsidRPr="002B14EF">
        <w:rPr>
          <w:rFonts w:ascii="Cambria" w:eastAsia="Times New Roman" w:hAnsi="Cambria" w:cs="Times New Roman"/>
          <w:b/>
          <w:color w:val="FF0000"/>
          <w:lang w:eastAsia="en-IN"/>
        </w:rPr>
        <w:t xml:space="preserve">Q.  </w:t>
      </w:r>
      <w:r w:rsidR="00EB56FE">
        <w:rPr>
          <w:rFonts w:ascii="Cambria" w:eastAsia="Times New Roman" w:hAnsi="Cambria" w:cs="Times New Roman"/>
          <w:b/>
          <w:color w:val="FF0000"/>
          <w:lang w:eastAsia="en-IN"/>
        </w:rPr>
        <w:t xml:space="preserve">When we </w:t>
      </w:r>
      <w:r w:rsidRPr="002B14EF">
        <w:rPr>
          <w:rFonts w:ascii="Cambria" w:eastAsia="Times New Roman" w:hAnsi="Cambria" w:cs="Times New Roman"/>
          <w:b/>
          <w:color w:val="FF0000"/>
          <w:lang w:eastAsia="en-IN"/>
        </w:rPr>
        <w:t xml:space="preserve"> use dnf,</w:t>
      </w:r>
      <w:r w:rsidR="00EB56FE">
        <w:rPr>
          <w:rFonts w:ascii="Cambria" w:eastAsia="Times New Roman" w:hAnsi="Cambria" w:cs="Times New Roman"/>
          <w:b/>
          <w:color w:val="FF0000"/>
          <w:lang w:eastAsia="en-IN"/>
        </w:rPr>
        <w:t xml:space="preserve"> </w:t>
      </w:r>
      <w:r w:rsidRPr="002B14EF">
        <w:rPr>
          <w:rFonts w:ascii="Cambria" w:eastAsia="Times New Roman" w:hAnsi="Cambria" w:cs="Times New Roman"/>
          <w:b/>
          <w:color w:val="FF0000"/>
          <w:lang w:eastAsia="en-IN"/>
        </w:rPr>
        <w:t>yum,</w:t>
      </w:r>
      <w:r w:rsidR="00EB56FE">
        <w:rPr>
          <w:rFonts w:ascii="Cambria" w:eastAsia="Times New Roman" w:hAnsi="Cambria" w:cs="Times New Roman"/>
          <w:b/>
          <w:color w:val="FF0000"/>
          <w:lang w:eastAsia="en-IN"/>
        </w:rPr>
        <w:t xml:space="preserve"> </w:t>
      </w:r>
      <w:r w:rsidRPr="002B14EF">
        <w:rPr>
          <w:rFonts w:ascii="Cambria" w:eastAsia="Times New Roman" w:hAnsi="Cambria" w:cs="Times New Roman"/>
          <w:b/>
          <w:color w:val="FF0000"/>
          <w:lang w:eastAsia="en-IN"/>
        </w:rPr>
        <w:t>apt ?</w:t>
      </w:r>
    </w:p>
    <w:p w:rsidR="002B14EF" w:rsidRPr="002B14EF" w:rsidRDefault="002B14EF" w:rsidP="002B14EF">
      <w:pPr>
        <w:pStyle w:val="NormalWeb"/>
        <w:rPr>
          <w:rFonts w:ascii="Cambria" w:hAnsi="Cambria"/>
          <w:sz w:val="22"/>
          <w:szCs w:val="22"/>
        </w:rPr>
      </w:pPr>
      <w:r w:rsidRPr="002B14EF">
        <w:rPr>
          <w:rFonts w:ascii="Cambria" w:hAnsi="Cambria"/>
          <w:sz w:val="22"/>
          <w:szCs w:val="22"/>
        </w:rPr>
        <w:t xml:space="preserve">Here is the </w:t>
      </w:r>
      <w:r w:rsidRPr="002B14EF">
        <w:rPr>
          <w:rStyle w:val="Strong"/>
          <w:rFonts w:ascii="Cambria" w:hAnsi="Cambria"/>
          <w:sz w:val="22"/>
          <w:szCs w:val="22"/>
        </w:rPr>
        <w:t>exact mapping of which Linux versions use DNF, YUM, and APT</w:t>
      </w:r>
      <w:r w:rsidRPr="002B14EF">
        <w:rPr>
          <w:rFonts w:ascii="Cambria" w:hAnsi="Cambria"/>
          <w:sz w:val="22"/>
          <w:szCs w:val="22"/>
        </w:rPr>
        <w:t xml:space="preserve"> — very useful for interviews.</w:t>
      </w:r>
    </w:p>
    <w:p w:rsidR="002B14EF" w:rsidRPr="002B14EF" w:rsidRDefault="00307727" w:rsidP="002B14EF">
      <w:pPr>
        <w:rPr>
          <w:rFonts w:ascii="Cambria" w:hAnsi="Cambria"/>
        </w:rPr>
      </w:pPr>
      <w:r>
        <w:rPr>
          <w:rFonts w:ascii="Cambria" w:hAnsi="Cambria"/>
        </w:rPr>
        <w:pict>
          <v:rect id="_x0000_i1060" style="width:0;height:1.5pt" o:hralign="center" o:hrstd="t" o:hr="t" fillcolor="#a0a0a0" stroked="f"/>
        </w:pict>
      </w:r>
    </w:p>
    <w:p w:rsidR="002B14EF" w:rsidRPr="002B14EF" w:rsidRDefault="002B14EF" w:rsidP="002B14EF">
      <w:pPr>
        <w:pStyle w:val="Heading1"/>
        <w:rPr>
          <w:rFonts w:ascii="Cambria" w:hAnsi="Cambria"/>
          <w:sz w:val="22"/>
          <w:szCs w:val="22"/>
        </w:rPr>
      </w:pPr>
      <w:r w:rsidRPr="002B14EF">
        <w:rPr>
          <w:rStyle w:val="Strong"/>
          <w:rFonts w:ascii="Cambria" w:hAnsi="Cambria"/>
          <w:b/>
          <w:bCs/>
          <w:sz w:val="22"/>
          <w:szCs w:val="22"/>
        </w:rPr>
        <w:t>Which version uses DNF, YUM, APT?</w:t>
      </w:r>
    </w:p>
    <w:p w:rsidR="002B14EF" w:rsidRPr="002B14EF" w:rsidRDefault="002B14EF" w:rsidP="002B14EF">
      <w:pPr>
        <w:pStyle w:val="NormalWeb"/>
        <w:rPr>
          <w:rFonts w:ascii="Cambria" w:hAnsi="Cambria"/>
          <w:sz w:val="22"/>
          <w:szCs w:val="22"/>
        </w:rPr>
      </w:pPr>
      <w:r w:rsidRPr="002B14EF">
        <w:rPr>
          <w:rFonts w:ascii="Cambria" w:hAnsi="Cambria"/>
          <w:sz w:val="22"/>
          <w:szCs w:val="22"/>
        </w:rPr>
        <w:t>Below is a clear breakdown by OS and version.</w:t>
      </w:r>
    </w:p>
    <w:p w:rsidR="002B14EF" w:rsidRPr="002B14EF" w:rsidRDefault="00307727" w:rsidP="002B14EF">
      <w:pPr>
        <w:rPr>
          <w:rFonts w:ascii="Cambria" w:hAnsi="Cambria"/>
        </w:rPr>
      </w:pPr>
      <w:r>
        <w:rPr>
          <w:rFonts w:ascii="Cambria" w:hAnsi="Cambria"/>
        </w:rPr>
        <w:pict>
          <v:rect id="_x0000_i1061" style="width:0;height:1.5pt" o:hralign="center" o:hrstd="t" o:hr="t" fillcolor="#a0a0a0" stroked="f"/>
        </w:pict>
      </w:r>
    </w:p>
    <w:p w:rsidR="002B14EF" w:rsidRPr="002B14EF" w:rsidRDefault="002B14EF" w:rsidP="002B14EF">
      <w:pPr>
        <w:pStyle w:val="Heading1"/>
        <w:rPr>
          <w:rFonts w:ascii="Cambria" w:hAnsi="Cambria"/>
          <w:sz w:val="22"/>
          <w:szCs w:val="22"/>
        </w:rPr>
      </w:pPr>
      <w:r w:rsidRPr="002B14EF">
        <w:rPr>
          <w:rStyle w:val="Strong"/>
          <w:rFonts w:ascii="Cambria" w:hAnsi="Cambria"/>
          <w:b/>
          <w:bCs/>
          <w:sz w:val="22"/>
          <w:szCs w:val="22"/>
        </w:rPr>
        <w:t>1. DNF – Used In (Newer RHEL-based Systems)</w:t>
      </w:r>
    </w:p>
    <w:p w:rsidR="002B14EF" w:rsidRPr="002B14EF" w:rsidRDefault="002B14EF" w:rsidP="002B14EF">
      <w:pPr>
        <w:pStyle w:val="NormalWeb"/>
        <w:rPr>
          <w:rFonts w:ascii="Cambria" w:hAnsi="Cambria"/>
          <w:sz w:val="22"/>
          <w:szCs w:val="22"/>
        </w:rPr>
      </w:pPr>
      <w:r w:rsidRPr="002B14EF">
        <w:rPr>
          <w:rFonts w:ascii="Cambria" w:hAnsi="Cambria"/>
          <w:sz w:val="22"/>
          <w:szCs w:val="22"/>
        </w:rPr>
        <w:t xml:space="preserve">DNF is the default from </w:t>
      </w:r>
      <w:r w:rsidRPr="002B14EF">
        <w:rPr>
          <w:rStyle w:val="Strong"/>
          <w:rFonts w:ascii="Cambria" w:hAnsi="Cambria"/>
          <w:sz w:val="22"/>
          <w:szCs w:val="22"/>
        </w:rPr>
        <w:t>RHEL 8 onward</w:t>
      </w:r>
      <w:r w:rsidRPr="002B14EF">
        <w:rPr>
          <w:rFonts w:ascii="Cambria" w:hAnsi="Cambria"/>
          <w:sz w:val="22"/>
          <w:szCs w:val="22"/>
        </w:rPr>
        <w:t>.</w:t>
      </w:r>
    </w:p>
    <w:p w:rsidR="002B14EF" w:rsidRPr="002B14EF" w:rsidRDefault="002B14EF" w:rsidP="00307727">
      <w:pPr>
        <w:pStyle w:val="Heading3"/>
        <w:numPr>
          <w:ilvl w:val="0"/>
          <w:numId w:val="46"/>
        </w:numPr>
        <w:rPr>
          <w:rFonts w:ascii="Cambria" w:hAnsi="Cambria"/>
          <w:sz w:val="22"/>
          <w:szCs w:val="22"/>
        </w:rPr>
      </w:pPr>
      <w:r w:rsidRPr="002B14EF">
        <w:rPr>
          <w:rStyle w:val="Strong"/>
          <w:rFonts w:ascii="Cambria" w:hAnsi="Cambria"/>
          <w:b/>
          <w:bCs/>
          <w:sz w:val="22"/>
          <w:szCs w:val="22"/>
        </w:rPr>
        <w:t>Operating Systems using DNF</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0"/>
        <w:gridCol w:w="1858"/>
        <w:gridCol w:w="982"/>
      </w:tblGrid>
      <w:tr w:rsidR="002B14EF" w:rsidRPr="002B14EF" w:rsidTr="002B14EF">
        <w:trPr>
          <w:tblHeader/>
          <w:tblCellSpacing w:w="15" w:type="dxa"/>
        </w:trPr>
        <w:tc>
          <w:tcPr>
            <w:tcW w:w="0" w:type="auto"/>
            <w:vAlign w:val="center"/>
            <w:hideMark/>
          </w:tcPr>
          <w:p w:rsidR="002B14EF" w:rsidRPr="002B14EF" w:rsidRDefault="002B14EF" w:rsidP="002B14EF">
            <w:pPr>
              <w:rPr>
                <w:rFonts w:ascii="Cambria" w:hAnsi="Cambria"/>
                <w:b/>
                <w:bCs/>
              </w:rPr>
            </w:pPr>
            <w:r w:rsidRPr="002B14EF">
              <w:rPr>
                <w:rFonts w:ascii="Cambria" w:hAnsi="Cambria"/>
                <w:b/>
                <w:bCs/>
              </w:rPr>
              <w:t>OS</w:t>
            </w:r>
          </w:p>
        </w:tc>
        <w:tc>
          <w:tcPr>
            <w:tcW w:w="1858" w:type="dxa"/>
            <w:gridSpan w:val="2"/>
            <w:vAlign w:val="center"/>
            <w:hideMark/>
          </w:tcPr>
          <w:p w:rsidR="002B14EF" w:rsidRPr="002B14EF" w:rsidRDefault="002B14EF" w:rsidP="002B14EF">
            <w:pPr>
              <w:rPr>
                <w:rFonts w:ascii="Cambria" w:hAnsi="Cambria"/>
                <w:b/>
                <w:bCs/>
              </w:rPr>
            </w:pPr>
            <w:r w:rsidRPr="002B14EF">
              <w:rPr>
                <w:rFonts w:ascii="Cambria" w:hAnsi="Cambria"/>
                <w:b/>
                <w:bCs/>
              </w:rPr>
              <w:t>Version</w:t>
            </w:r>
          </w:p>
        </w:tc>
        <w:tc>
          <w:tcPr>
            <w:tcW w:w="937" w:type="dxa"/>
            <w:vAlign w:val="center"/>
            <w:hideMark/>
          </w:tcPr>
          <w:p w:rsidR="002B14EF" w:rsidRPr="002B14EF" w:rsidRDefault="002B14EF" w:rsidP="002B14EF">
            <w:pPr>
              <w:jc w:val="center"/>
              <w:rPr>
                <w:rFonts w:ascii="Cambria" w:hAnsi="Cambria"/>
                <w:b/>
                <w:bCs/>
              </w:rPr>
            </w:pPr>
            <w:r>
              <w:rPr>
                <w:rFonts w:ascii="Cambria" w:hAnsi="Cambria"/>
                <w:b/>
                <w:bCs/>
              </w:rPr>
              <w:t xml:space="preserve"> </w:t>
            </w:r>
            <w:r w:rsidRPr="002B14EF">
              <w:rPr>
                <w:rFonts w:ascii="Cambria" w:hAnsi="Cambria"/>
                <w:b/>
                <w:bCs/>
              </w:rPr>
              <w:t>Package Manager</w:t>
            </w:r>
          </w:p>
        </w:tc>
      </w:tr>
      <w:tr w:rsidR="002B14EF" w:rsidRPr="002B14EF" w:rsidTr="002B14EF">
        <w:trPr>
          <w:tblCellSpacing w:w="15" w:type="dxa"/>
        </w:trPr>
        <w:tc>
          <w:tcPr>
            <w:tcW w:w="3074" w:type="dxa"/>
            <w:gridSpan w:val="2"/>
            <w:vAlign w:val="center"/>
            <w:hideMark/>
          </w:tcPr>
          <w:p w:rsidR="002B14EF" w:rsidRPr="002B14EF" w:rsidRDefault="002B14EF" w:rsidP="002B14EF">
            <w:pPr>
              <w:rPr>
                <w:rFonts w:ascii="Cambria" w:hAnsi="Cambria"/>
              </w:rPr>
            </w:pPr>
            <w:r w:rsidRPr="002B14EF">
              <w:rPr>
                <w:rStyle w:val="Strong"/>
                <w:rFonts w:ascii="Cambria" w:hAnsi="Cambria"/>
              </w:rPr>
              <w:t>RHEL</w:t>
            </w:r>
          </w:p>
        </w:tc>
        <w:tc>
          <w:tcPr>
            <w:tcW w:w="1828" w:type="dxa"/>
            <w:vAlign w:val="center"/>
            <w:hideMark/>
          </w:tcPr>
          <w:p w:rsidR="002B14EF" w:rsidRPr="002B14EF" w:rsidRDefault="002B14EF" w:rsidP="002B14EF">
            <w:pPr>
              <w:rPr>
                <w:rFonts w:ascii="Cambria" w:hAnsi="Cambria"/>
              </w:rPr>
            </w:pPr>
            <w:r w:rsidRPr="002B14EF">
              <w:rPr>
                <w:rStyle w:val="Strong"/>
                <w:rFonts w:ascii="Cambria" w:hAnsi="Cambria"/>
              </w:rPr>
              <w:t>8, 9</w:t>
            </w:r>
          </w:p>
        </w:tc>
        <w:tc>
          <w:tcPr>
            <w:tcW w:w="937" w:type="dxa"/>
            <w:vAlign w:val="center"/>
            <w:hideMark/>
          </w:tcPr>
          <w:p w:rsidR="002B14EF" w:rsidRPr="002B14EF" w:rsidRDefault="002B14EF" w:rsidP="002B14EF">
            <w:pPr>
              <w:rPr>
                <w:rFonts w:ascii="Cambria" w:hAnsi="Cambria"/>
              </w:rPr>
            </w:pPr>
            <w:r w:rsidRPr="002B14EF">
              <w:rPr>
                <w:rFonts w:ascii="Cambria" w:hAnsi="Cambria"/>
              </w:rPr>
              <w:t>DNF</w:t>
            </w:r>
          </w:p>
        </w:tc>
      </w:tr>
      <w:tr w:rsidR="002B14EF" w:rsidRPr="002B14EF" w:rsidTr="002B14EF">
        <w:trPr>
          <w:tblCellSpacing w:w="15" w:type="dxa"/>
        </w:trPr>
        <w:tc>
          <w:tcPr>
            <w:tcW w:w="0" w:type="auto"/>
            <w:vAlign w:val="center"/>
            <w:hideMark/>
          </w:tcPr>
          <w:p w:rsidR="002B14EF" w:rsidRPr="002B14EF" w:rsidRDefault="002B14EF" w:rsidP="002B14EF">
            <w:pPr>
              <w:rPr>
                <w:rFonts w:ascii="Cambria" w:hAnsi="Cambria"/>
              </w:rPr>
            </w:pPr>
            <w:r w:rsidRPr="002B14EF">
              <w:rPr>
                <w:rStyle w:val="Strong"/>
                <w:rFonts w:ascii="Cambria" w:hAnsi="Cambria"/>
              </w:rPr>
              <w:t>CentOS</w:t>
            </w:r>
          </w:p>
        </w:tc>
        <w:tc>
          <w:tcPr>
            <w:tcW w:w="1858" w:type="dxa"/>
            <w:gridSpan w:val="2"/>
            <w:vAlign w:val="center"/>
            <w:hideMark/>
          </w:tcPr>
          <w:p w:rsidR="002B14EF" w:rsidRPr="002B14EF" w:rsidRDefault="002B14EF" w:rsidP="002B14EF">
            <w:pPr>
              <w:rPr>
                <w:rFonts w:ascii="Cambria" w:hAnsi="Cambria"/>
              </w:rPr>
            </w:pPr>
            <w:r w:rsidRPr="002B14EF">
              <w:rPr>
                <w:rStyle w:val="Strong"/>
                <w:rFonts w:ascii="Cambria" w:hAnsi="Cambria"/>
              </w:rPr>
              <w:t>8</w:t>
            </w:r>
          </w:p>
        </w:tc>
        <w:tc>
          <w:tcPr>
            <w:tcW w:w="937" w:type="dxa"/>
            <w:vAlign w:val="center"/>
            <w:hideMark/>
          </w:tcPr>
          <w:p w:rsidR="002B14EF" w:rsidRPr="002B14EF" w:rsidRDefault="002B14EF" w:rsidP="002B14EF">
            <w:pPr>
              <w:rPr>
                <w:rFonts w:ascii="Cambria" w:hAnsi="Cambria"/>
              </w:rPr>
            </w:pPr>
            <w:r w:rsidRPr="002B14EF">
              <w:rPr>
                <w:rFonts w:ascii="Cambria" w:hAnsi="Cambria"/>
              </w:rPr>
              <w:t>DNF</w:t>
            </w:r>
          </w:p>
        </w:tc>
      </w:tr>
      <w:tr w:rsidR="002B14EF" w:rsidRPr="002B14EF" w:rsidTr="002B14EF">
        <w:trPr>
          <w:tblCellSpacing w:w="15" w:type="dxa"/>
        </w:trPr>
        <w:tc>
          <w:tcPr>
            <w:tcW w:w="0" w:type="auto"/>
            <w:vAlign w:val="center"/>
            <w:hideMark/>
          </w:tcPr>
          <w:p w:rsidR="002B14EF" w:rsidRPr="002B14EF" w:rsidRDefault="002B14EF" w:rsidP="002B14EF">
            <w:pPr>
              <w:rPr>
                <w:rFonts w:ascii="Cambria" w:hAnsi="Cambria"/>
              </w:rPr>
            </w:pPr>
            <w:r w:rsidRPr="002B14EF">
              <w:rPr>
                <w:rStyle w:val="Strong"/>
                <w:rFonts w:ascii="Cambria" w:hAnsi="Cambria"/>
              </w:rPr>
              <w:t>Rocky Linux</w:t>
            </w:r>
          </w:p>
        </w:tc>
        <w:tc>
          <w:tcPr>
            <w:tcW w:w="1858" w:type="dxa"/>
            <w:gridSpan w:val="2"/>
            <w:vAlign w:val="center"/>
            <w:hideMark/>
          </w:tcPr>
          <w:p w:rsidR="002B14EF" w:rsidRPr="002B14EF" w:rsidRDefault="002B14EF" w:rsidP="002B14EF">
            <w:pPr>
              <w:rPr>
                <w:rFonts w:ascii="Cambria" w:hAnsi="Cambria"/>
              </w:rPr>
            </w:pPr>
            <w:r w:rsidRPr="002B14EF">
              <w:rPr>
                <w:rStyle w:val="Strong"/>
                <w:rFonts w:ascii="Cambria" w:hAnsi="Cambria"/>
              </w:rPr>
              <w:t>8, 9</w:t>
            </w:r>
          </w:p>
        </w:tc>
        <w:tc>
          <w:tcPr>
            <w:tcW w:w="937" w:type="dxa"/>
            <w:vAlign w:val="center"/>
            <w:hideMark/>
          </w:tcPr>
          <w:p w:rsidR="002B14EF" w:rsidRPr="002B14EF" w:rsidRDefault="002B14EF" w:rsidP="002B14EF">
            <w:pPr>
              <w:rPr>
                <w:rFonts w:ascii="Cambria" w:hAnsi="Cambria"/>
              </w:rPr>
            </w:pPr>
            <w:r w:rsidRPr="002B14EF">
              <w:rPr>
                <w:rFonts w:ascii="Cambria" w:hAnsi="Cambria"/>
              </w:rPr>
              <w:t>DNF</w:t>
            </w:r>
          </w:p>
        </w:tc>
      </w:tr>
      <w:tr w:rsidR="002B14EF" w:rsidRPr="002B14EF" w:rsidTr="002B14EF">
        <w:trPr>
          <w:tblCellSpacing w:w="15" w:type="dxa"/>
        </w:trPr>
        <w:tc>
          <w:tcPr>
            <w:tcW w:w="0" w:type="auto"/>
            <w:vAlign w:val="center"/>
            <w:hideMark/>
          </w:tcPr>
          <w:p w:rsidR="002B14EF" w:rsidRPr="002B14EF" w:rsidRDefault="002B14EF" w:rsidP="002B14EF">
            <w:pPr>
              <w:rPr>
                <w:rFonts w:ascii="Cambria" w:hAnsi="Cambria"/>
              </w:rPr>
            </w:pPr>
            <w:r w:rsidRPr="002B14EF">
              <w:rPr>
                <w:rStyle w:val="Strong"/>
                <w:rFonts w:ascii="Cambria" w:hAnsi="Cambria"/>
              </w:rPr>
              <w:t>AlmaLinux</w:t>
            </w:r>
          </w:p>
        </w:tc>
        <w:tc>
          <w:tcPr>
            <w:tcW w:w="1858" w:type="dxa"/>
            <w:gridSpan w:val="2"/>
            <w:vAlign w:val="center"/>
            <w:hideMark/>
          </w:tcPr>
          <w:p w:rsidR="002B14EF" w:rsidRPr="002B14EF" w:rsidRDefault="002B14EF" w:rsidP="002B14EF">
            <w:pPr>
              <w:rPr>
                <w:rFonts w:ascii="Cambria" w:hAnsi="Cambria"/>
              </w:rPr>
            </w:pPr>
            <w:r w:rsidRPr="002B14EF">
              <w:rPr>
                <w:rStyle w:val="Strong"/>
                <w:rFonts w:ascii="Cambria" w:hAnsi="Cambria"/>
              </w:rPr>
              <w:t>8, 9</w:t>
            </w:r>
          </w:p>
        </w:tc>
        <w:tc>
          <w:tcPr>
            <w:tcW w:w="937" w:type="dxa"/>
            <w:vAlign w:val="center"/>
            <w:hideMark/>
          </w:tcPr>
          <w:p w:rsidR="002B14EF" w:rsidRPr="002B14EF" w:rsidRDefault="002B14EF" w:rsidP="002B14EF">
            <w:pPr>
              <w:rPr>
                <w:rFonts w:ascii="Cambria" w:hAnsi="Cambria"/>
              </w:rPr>
            </w:pPr>
            <w:r w:rsidRPr="002B14EF">
              <w:rPr>
                <w:rFonts w:ascii="Cambria" w:hAnsi="Cambria"/>
              </w:rPr>
              <w:t>DNF</w:t>
            </w:r>
          </w:p>
        </w:tc>
      </w:tr>
      <w:tr w:rsidR="002B14EF" w:rsidRPr="002B14EF" w:rsidTr="002B14EF">
        <w:trPr>
          <w:tblCellSpacing w:w="15" w:type="dxa"/>
        </w:trPr>
        <w:tc>
          <w:tcPr>
            <w:tcW w:w="0" w:type="auto"/>
            <w:vAlign w:val="center"/>
            <w:hideMark/>
          </w:tcPr>
          <w:p w:rsidR="002B14EF" w:rsidRPr="002B14EF" w:rsidRDefault="002B14EF" w:rsidP="002B14EF">
            <w:pPr>
              <w:rPr>
                <w:rFonts w:ascii="Cambria" w:hAnsi="Cambria"/>
              </w:rPr>
            </w:pPr>
            <w:r w:rsidRPr="002B14EF">
              <w:rPr>
                <w:rStyle w:val="Strong"/>
                <w:rFonts w:ascii="Cambria" w:hAnsi="Cambria"/>
              </w:rPr>
              <w:t>Fedora</w:t>
            </w:r>
          </w:p>
        </w:tc>
        <w:tc>
          <w:tcPr>
            <w:tcW w:w="1858" w:type="dxa"/>
            <w:gridSpan w:val="2"/>
            <w:vAlign w:val="center"/>
            <w:hideMark/>
          </w:tcPr>
          <w:p w:rsidR="002B14EF" w:rsidRPr="002B14EF" w:rsidRDefault="002B14EF" w:rsidP="002B14EF">
            <w:pPr>
              <w:rPr>
                <w:rFonts w:ascii="Cambria" w:hAnsi="Cambria"/>
              </w:rPr>
            </w:pPr>
            <w:r w:rsidRPr="002B14EF">
              <w:rPr>
                <w:rStyle w:val="Strong"/>
                <w:rFonts w:ascii="Cambria" w:hAnsi="Cambria"/>
              </w:rPr>
              <w:t>22+</w:t>
            </w:r>
          </w:p>
        </w:tc>
        <w:tc>
          <w:tcPr>
            <w:tcW w:w="937" w:type="dxa"/>
            <w:vAlign w:val="center"/>
            <w:hideMark/>
          </w:tcPr>
          <w:p w:rsidR="002B14EF" w:rsidRPr="002B14EF" w:rsidRDefault="002B14EF" w:rsidP="002B14EF">
            <w:pPr>
              <w:rPr>
                <w:rFonts w:ascii="Cambria" w:hAnsi="Cambria"/>
              </w:rPr>
            </w:pPr>
            <w:r w:rsidRPr="002B14EF">
              <w:rPr>
                <w:rFonts w:ascii="Cambria" w:hAnsi="Cambria"/>
              </w:rPr>
              <w:t>DNF</w:t>
            </w:r>
          </w:p>
        </w:tc>
      </w:tr>
      <w:tr w:rsidR="002B14EF" w:rsidRPr="002B14EF" w:rsidTr="002B14EF">
        <w:trPr>
          <w:tblCellSpacing w:w="15" w:type="dxa"/>
        </w:trPr>
        <w:tc>
          <w:tcPr>
            <w:tcW w:w="0" w:type="auto"/>
            <w:vAlign w:val="center"/>
            <w:hideMark/>
          </w:tcPr>
          <w:p w:rsidR="002B14EF" w:rsidRPr="002B14EF" w:rsidRDefault="002B14EF" w:rsidP="002B14EF">
            <w:pPr>
              <w:rPr>
                <w:rFonts w:ascii="Cambria" w:hAnsi="Cambria"/>
              </w:rPr>
            </w:pPr>
            <w:r w:rsidRPr="002B14EF">
              <w:rPr>
                <w:rStyle w:val="Strong"/>
                <w:rFonts w:ascii="Cambria" w:hAnsi="Cambria"/>
              </w:rPr>
              <w:t>Amazon Linux</w:t>
            </w:r>
          </w:p>
        </w:tc>
        <w:tc>
          <w:tcPr>
            <w:tcW w:w="1858" w:type="dxa"/>
            <w:gridSpan w:val="2"/>
            <w:vAlign w:val="center"/>
            <w:hideMark/>
          </w:tcPr>
          <w:p w:rsidR="002B14EF" w:rsidRPr="002B14EF" w:rsidRDefault="002B14EF" w:rsidP="002B14EF">
            <w:pPr>
              <w:rPr>
                <w:rFonts w:ascii="Cambria" w:hAnsi="Cambria"/>
              </w:rPr>
            </w:pPr>
            <w:r w:rsidRPr="002B14EF">
              <w:rPr>
                <w:rStyle w:val="Strong"/>
                <w:rFonts w:ascii="Cambria" w:hAnsi="Cambria"/>
              </w:rPr>
              <w:t>2023</w:t>
            </w:r>
          </w:p>
        </w:tc>
        <w:tc>
          <w:tcPr>
            <w:tcW w:w="937" w:type="dxa"/>
            <w:vAlign w:val="center"/>
            <w:hideMark/>
          </w:tcPr>
          <w:p w:rsidR="002B14EF" w:rsidRPr="002B14EF" w:rsidRDefault="002B14EF" w:rsidP="002B14EF">
            <w:pPr>
              <w:rPr>
                <w:rFonts w:ascii="Cambria" w:hAnsi="Cambria"/>
              </w:rPr>
            </w:pPr>
            <w:r w:rsidRPr="002B14EF">
              <w:rPr>
                <w:rFonts w:ascii="Cambria" w:hAnsi="Cambria"/>
              </w:rPr>
              <w:t>DNF</w:t>
            </w:r>
          </w:p>
        </w:tc>
      </w:tr>
    </w:tbl>
    <w:p w:rsidR="002B14EF" w:rsidRPr="002B14EF" w:rsidRDefault="002B14EF" w:rsidP="002B14EF">
      <w:pPr>
        <w:pStyle w:val="NormalWeb"/>
        <w:rPr>
          <w:rFonts w:ascii="Cambria" w:hAnsi="Cambria"/>
          <w:sz w:val="22"/>
          <w:szCs w:val="22"/>
        </w:rPr>
      </w:pPr>
      <w:r>
        <w:rPr>
          <w:rFonts w:ascii="Segoe UI Symbol" w:hAnsi="Segoe UI Symbol" w:cs="Segoe UI Symbol"/>
          <w:sz w:val="22"/>
          <w:szCs w:val="22"/>
        </w:rPr>
        <w:br w:type="textWrapping" w:clear="all"/>
      </w:r>
      <w:r w:rsidR="005E6EB8">
        <w:rPr>
          <w:rFonts w:ascii="Cambria" w:hAnsi="Cambria"/>
          <w:sz w:val="22"/>
          <w:szCs w:val="22"/>
        </w:rPr>
        <w:t xml:space="preserve">- </w:t>
      </w:r>
      <w:r w:rsidRPr="002B14EF">
        <w:rPr>
          <w:rFonts w:ascii="Cambria" w:hAnsi="Cambria"/>
          <w:sz w:val="22"/>
          <w:szCs w:val="22"/>
        </w:rPr>
        <w:t xml:space="preserve"> </w:t>
      </w:r>
      <w:r w:rsidRPr="002B14EF">
        <w:rPr>
          <w:rStyle w:val="Strong"/>
          <w:rFonts w:ascii="Cambria" w:hAnsi="Cambria"/>
          <w:sz w:val="22"/>
          <w:szCs w:val="22"/>
        </w:rPr>
        <w:t>DNF replaced YUM starting from RHEL 8.</w:t>
      </w:r>
    </w:p>
    <w:p w:rsidR="002B14EF" w:rsidRPr="002B14EF" w:rsidRDefault="00307727" w:rsidP="002B14EF">
      <w:pPr>
        <w:rPr>
          <w:rFonts w:ascii="Cambria" w:hAnsi="Cambria"/>
        </w:rPr>
      </w:pPr>
      <w:r>
        <w:rPr>
          <w:rFonts w:ascii="Cambria" w:hAnsi="Cambria"/>
        </w:rPr>
        <w:pict>
          <v:rect id="_x0000_i1062" style="width:0;height:1.5pt" o:hralign="center" o:hrstd="t" o:hr="t" fillcolor="#a0a0a0" stroked="f"/>
        </w:pict>
      </w:r>
    </w:p>
    <w:p w:rsidR="002B14EF" w:rsidRPr="002B14EF" w:rsidRDefault="002B14EF" w:rsidP="002B14EF">
      <w:pPr>
        <w:pStyle w:val="Heading1"/>
        <w:rPr>
          <w:rFonts w:ascii="Cambria" w:hAnsi="Cambria"/>
          <w:sz w:val="22"/>
          <w:szCs w:val="22"/>
        </w:rPr>
      </w:pPr>
      <w:r w:rsidRPr="002B14EF">
        <w:rPr>
          <w:rFonts w:ascii="Cambria" w:hAnsi="Cambria"/>
          <w:sz w:val="22"/>
          <w:szCs w:val="22"/>
        </w:rPr>
        <w:t xml:space="preserve"> </w:t>
      </w:r>
      <w:r w:rsidRPr="002B14EF">
        <w:rPr>
          <w:rStyle w:val="Strong"/>
          <w:rFonts w:ascii="Cambria" w:hAnsi="Cambria"/>
          <w:b/>
          <w:bCs/>
          <w:sz w:val="22"/>
          <w:szCs w:val="22"/>
        </w:rPr>
        <w:t>2. YUM – Used In (Older RHEL-based Systems)</w:t>
      </w:r>
    </w:p>
    <w:p w:rsidR="002B14EF" w:rsidRPr="002B14EF" w:rsidRDefault="002B14EF" w:rsidP="002B14EF">
      <w:pPr>
        <w:pStyle w:val="NormalWeb"/>
        <w:rPr>
          <w:rFonts w:ascii="Cambria" w:hAnsi="Cambria"/>
          <w:sz w:val="22"/>
          <w:szCs w:val="22"/>
        </w:rPr>
      </w:pPr>
      <w:r w:rsidRPr="002B14EF">
        <w:rPr>
          <w:rFonts w:ascii="Cambria" w:hAnsi="Cambria"/>
          <w:sz w:val="22"/>
          <w:szCs w:val="22"/>
        </w:rPr>
        <w:t xml:space="preserve">YUM was the default up to </w:t>
      </w:r>
      <w:r w:rsidRPr="002B14EF">
        <w:rPr>
          <w:rStyle w:val="Strong"/>
          <w:rFonts w:ascii="Cambria" w:hAnsi="Cambria"/>
          <w:sz w:val="22"/>
          <w:szCs w:val="22"/>
        </w:rPr>
        <w:t>RHEL 7</w:t>
      </w:r>
      <w:r w:rsidRPr="002B14EF">
        <w:rPr>
          <w:rFonts w:ascii="Cambria" w:hAnsi="Cambria"/>
          <w:sz w:val="22"/>
          <w:szCs w:val="22"/>
        </w:rPr>
        <w:t>.</w:t>
      </w:r>
    </w:p>
    <w:p w:rsidR="002B14EF" w:rsidRPr="002B14EF" w:rsidRDefault="002B14EF" w:rsidP="002B14EF">
      <w:pPr>
        <w:pStyle w:val="Heading3"/>
        <w:rPr>
          <w:rFonts w:ascii="Cambria" w:hAnsi="Cambria"/>
          <w:sz w:val="22"/>
          <w:szCs w:val="22"/>
        </w:rPr>
      </w:pPr>
      <w:r w:rsidRPr="002B14EF">
        <w:rPr>
          <w:rStyle w:val="Strong"/>
          <w:rFonts w:ascii="Cambria" w:hAnsi="Cambria"/>
          <w:b/>
          <w:bCs/>
          <w:sz w:val="22"/>
          <w:szCs w:val="22"/>
        </w:rPr>
        <w:t>Operating Systems using YUM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851"/>
        <w:gridCol w:w="963"/>
      </w:tblGrid>
      <w:tr w:rsidR="002B14EF" w:rsidRPr="002B14EF" w:rsidTr="004D4415">
        <w:trPr>
          <w:tblHeader/>
          <w:tblCellSpacing w:w="15" w:type="dxa"/>
        </w:trPr>
        <w:tc>
          <w:tcPr>
            <w:tcW w:w="2365" w:type="dxa"/>
            <w:vAlign w:val="center"/>
            <w:hideMark/>
          </w:tcPr>
          <w:p w:rsidR="002B14EF" w:rsidRPr="002B14EF" w:rsidRDefault="002B14EF" w:rsidP="004D4415">
            <w:pPr>
              <w:rPr>
                <w:rFonts w:ascii="Cambria" w:hAnsi="Cambria"/>
                <w:b/>
                <w:bCs/>
              </w:rPr>
            </w:pPr>
            <w:r w:rsidRPr="002B14EF">
              <w:rPr>
                <w:rFonts w:ascii="Cambria" w:hAnsi="Cambria"/>
                <w:b/>
                <w:bCs/>
              </w:rPr>
              <w:lastRenderedPageBreak/>
              <w:t>OS</w:t>
            </w:r>
          </w:p>
        </w:tc>
        <w:tc>
          <w:tcPr>
            <w:tcW w:w="821" w:type="dxa"/>
            <w:vAlign w:val="center"/>
            <w:hideMark/>
          </w:tcPr>
          <w:p w:rsidR="002B14EF" w:rsidRPr="002B14EF" w:rsidRDefault="002B14EF">
            <w:pPr>
              <w:jc w:val="center"/>
              <w:rPr>
                <w:rFonts w:ascii="Cambria" w:hAnsi="Cambria"/>
                <w:b/>
                <w:bCs/>
              </w:rPr>
            </w:pPr>
            <w:r w:rsidRPr="002B14EF">
              <w:rPr>
                <w:rFonts w:ascii="Cambria" w:hAnsi="Cambria"/>
                <w:b/>
                <w:bCs/>
              </w:rPr>
              <w:t>Version</w:t>
            </w:r>
          </w:p>
        </w:tc>
        <w:tc>
          <w:tcPr>
            <w:tcW w:w="918" w:type="dxa"/>
            <w:vAlign w:val="center"/>
            <w:hideMark/>
          </w:tcPr>
          <w:p w:rsidR="002B14EF" w:rsidRPr="002B14EF" w:rsidRDefault="004D4415">
            <w:pPr>
              <w:jc w:val="center"/>
              <w:rPr>
                <w:rFonts w:ascii="Cambria" w:hAnsi="Cambria"/>
                <w:b/>
                <w:bCs/>
              </w:rPr>
            </w:pPr>
            <w:r>
              <w:rPr>
                <w:rFonts w:ascii="Cambria" w:hAnsi="Cambria"/>
                <w:b/>
                <w:bCs/>
              </w:rPr>
              <w:t xml:space="preserve">          </w:t>
            </w:r>
            <w:r w:rsidR="00174034">
              <w:rPr>
                <w:rFonts w:ascii="Cambria" w:hAnsi="Cambria"/>
                <w:b/>
                <w:bCs/>
              </w:rPr>
              <w:t xml:space="preserve">                  </w:t>
            </w:r>
            <w:r w:rsidR="002B14EF" w:rsidRPr="002B14EF">
              <w:rPr>
                <w:rFonts w:ascii="Cambria" w:hAnsi="Cambria"/>
                <w:b/>
                <w:bCs/>
              </w:rPr>
              <w:t>Package Manager</w:t>
            </w:r>
          </w:p>
        </w:tc>
      </w:tr>
      <w:tr w:rsidR="002B14EF" w:rsidRPr="002B14EF" w:rsidTr="004D4415">
        <w:trPr>
          <w:tblCellSpacing w:w="15" w:type="dxa"/>
        </w:trPr>
        <w:tc>
          <w:tcPr>
            <w:tcW w:w="2365" w:type="dxa"/>
            <w:vAlign w:val="center"/>
            <w:hideMark/>
          </w:tcPr>
          <w:p w:rsidR="002B14EF" w:rsidRPr="002B14EF" w:rsidRDefault="002B14EF">
            <w:pPr>
              <w:rPr>
                <w:rFonts w:ascii="Cambria" w:hAnsi="Cambria"/>
              </w:rPr>
            </w:pPr>
            <w:r w:rsidRPr="002B14EF">
              <w:rPr>
                <w:rStyle w:val="Strong"/>
                <w:rFonts w:ascii="Cambria" w:hAnsi="Cambria"/>
              </w:rPr>
              <w:t>RHEL</w:t>
            </w:r>
          </w:p>
        </w:tc>
        <w:tc>
          <w:tcPr>
            <w:tcW w:w="821" w:type="dxa"/>
            <w:vAlign w:val="center"/>
            <w:hideMark/>
          </w:tcPr>
          <w:p w:rsidR="002B14EF" w:rsidRPr="002B14EF" w:rsidRDefault="002B14EF">
            <w:pPr>
              <w:rPr>
                <w:rFonts w:ascii="Cambria" w:hAnsi="Cambria"/>
              </w:rPr>
            </w:pPr>
            <w:r w:rsidRPr="002B14EF">
              <w:rPr>
                <w:rStyle w:val="Strong"/>
                <w:rFonts w:ascii="Cambria" w:hAnsi="Cambria"/>
              </w:rPr>
              <w:t>5, 6, 7</w:t>
            </w:r>
          </w:p>
        </w:tc>
        <w:tc>
          <w:tcPr>
            <w:tcW w:w="918" w:type="dxa"/>
            <w:vAlign w:val="center"/>
            <w:hideMark/>
          </w:tcPr>
          <w:p w:rsidR="002B14EF" w:rsidRPr="002B14EF" w:rsidRDefault="00174034">
            <w:pPr>
              <w:rPr>
                <w:rFonts w:ascii="Cambria" w:hAnsi="Cambria"/>
              </w:rPr>
            </w:pPr>
            <w:r>
              <w:rPr>
                <w:rFonts w:ascii="Cambria" w:hAnsi="Cambria"/>
              </w:rPr>
              <w:t xml:space="preserve">         </w:t>
            </w:r>
            <w:r w:rsidR="002B14EF" w:rsidRPr="002B14EF">
              <w:rPr>
                <w:rFonts w:ascii="Cambria" w:hAnsi="Cambria"/>
              </w:rPr>
              <w:t>YUM</w:t>
            </w:r>
          </w:p>
        </w:tc>
      </w:tr>
      <w:tr w:rsidR="002B14EF" w:rsidRPr="002B14EF" w:rsidTr="004D4415">
        <w:trPr>
          <w:tblCellSpacing w:w="15" w:type="dxa"/>
        </w:trPr>
        <w:tc>
          <w:tcPr>
            <w:tcW w:w="2365" w:type="dxa"/>
            <w:vAlign w:val="center"/>
            <w:hideMark/>
          </w:tcPr>
          <w:p w:rsidR="002B14EF" w:rsidRPr="002B14EF" w:rsidRDefault="002B14EF">
            <w:pPr>
              <w:rPr>
                <w:rFonts w:ascii="Cambria" w:hAnsi="Cambria"/>
              </w:rPr>
            </w:pPr>
            <w:r w:rsidRPr="002B14EF">
              <w:rPr>
                <w:rStyle w:val="Strong"/>
                <w:rFonts w:ascii="Cambria" w:hAnsi="Cambria"/>
              </w:rPr>
              <w:t>CentOS</w:t>
            </w:r>
          </w:p>
        </w:tc>
        <w:tc>
          <w:tcPr>
            <w:tcW w:w="821" w:type="dxa"/>
            <w:vAlign w:val="center"/>
            <w:hideMark/>
          </w:tcPr>
          <w:p w:rsidR="002B14EF" w:rsidRPr="002B14EF" w:rsidRDefault="002B14EF">
            <w:pPr>
              <w:rPr>
                <w:rFonts w:ascii="Cambria" w:hAnsi="Cambria"/>
              </w:rPr>
            </w:pPr>
            <w:r w:rsidRPr="002B14EF">
              <w:rPr>
                <w:rStyle w:val="Strong"/>
                <w:rFonts w:ascii="Cambria" w:hAnsi="Cambria"/>
              </w:rPr>
              <w:t>5, 6, 7</w:t>
            </w:r>
          </w:p>
        </w:tc>
        <w:tc>
          <w:tcPr>
            <w:tcW w:w="918" w:type="dxa"/>
            <w:vAlign w:val="center"/>
            <w:hideMark/>
          </w:tcPr>
          <w:p w:rsidR="002B14EF" w:rsidRPr="002B14EF" w:rsidRDefault="00174034">
            <w:pPr>
              <w:rPr>
                <w:rFonts w:ascii="Cambria" w:hAnsi="Cambria"/>
              </w:rPr>
            </w:pPr>
            <w:r>
              <w:rPr>
                <w:rFonts w:ascii="Cambria" w:hAnsi="Cambria"/>
              </w:rPr>
              <w:t xml:space="preserve">         </w:t>
            </w:r>
            <w:r w:rsidR="002B14EF" w:rsidRPr="002B14EF">
              <w:rPr>
                <w:rFonts w:ascii="Cambria" w:hAnsi="Cambria"/>
              </w:rPr>
              <w:t>YUM</w:t>
            </w:r>
          </w:p>
        </w:tc>
      </w:tr>
      <w:tr w:rsidR="002B14EF" w:rsidRPr="002B14EF" w:rsidTr="004D4415">
        <w:trPr>
          <w:tblCellSpacing w:w="15" w:type="dxa"/>
        </w:trPr>
        <w:tc>
          <w:tcPr>
            <w:tcW w:w="2365" w:type="dxa"/>
            <w:vAlign w:val="center"/>
            <w:hideMark/>
          </w:tcPr>
          <w:p w:rsidR="002B14EF" w:rsidRPr="002B14EF" w:rsidRDefault="002B14EF">
            <w:pPr>
              <w:rPr>
                <w:rFonts w:ascii="Cambria" w:hAnsi="Cambria"/>
              </w:rPr>
            </w:pPr>
            <w:r w:rsidRPr="002B14EF">
              <w:rPr>
                <w:rStyle w:val="Strong"/>
                <w:rFonts w:ascii="Cambria" w:hAnsi="Cambria"/>
              </w:rPr>
              <w:t>Oracle Linux</w:t>
            </w:r>
          </w:p>
        </w:tc>
        <w:tc>
          <w:tcPr>
            <w:tcW w:w="821" w:type="dxa"/>
            <w:vAlign w:val="center"/>
            <w:hideMark/>
          </w:tcPr>
          <w:p w:rsidR="002B14EF" w:rsidRPr="002B14EF" w:rsidRDefault="002B14EF">
            <w:pPr>
              <w:rPr>
                <w:rFonts w:ascii="Cambria" w:hAnsi="Cambria"/>
              </w:rPr>
            </w:pPr>
            <w:r w:rsidRPr="002B14EF">
              <w:rPr>
                <w:rStyle w:val="Strong"/>
                <w:rFonts w:ascii="Cambria" w:hAnsi="Cambria"/>
              </w:rPr>
              <w:t>5, 6, 7</w:t>
            </w:r>
          </w:p>
        </w:tc>
        <w:tc>
          <w:tcPr>
            <w:tcW w:w="918" w:type="dxa"/>
            <w:vAlign w:val="center"/>
            <w:hideMark/>
          </w:tcPr>
          <w:p w:rsidR="002B14EF" w:rsidRPr="002B14EF" w:rsidRDefault="00174034">
            <w:pPr>
              <w:rPr>
                <w:rFonts w:ascii="Cambria" w:hAnsi="Cambria"/>
              </w:rPr>
            </w:pPr>
            <w:r>
              <w:rPr>
                <w:rFonts w:ascii="Cambria" w:hAnsi="Cambria"/>
              </w:rPr>
              <w:t xml:space="preserve">         </w:t>
            </w:r>
            <w:r w:rsidR="002B14EF" w:rsidRPr="002B14EF">
              <w:rPr>
                <w:rFonts w:ascii="Cambria" w:hAnsi="Cambria"/>
              </w:rPr>
              <w:t>YUM</w:t>
            </w:r>
          </w:p>
        </w:tc>
      </w:tr>
      <w:tr w:rsidR="002B14EF" w:rsidRPr="002B14EF" w:rsidTr="004D4415">
        <w:trPr>
          <w:tblCellSpacing w:w="15" w:type="dxa"/>
        </w:trPr>
        <w:tc>
          <w:tcPr>
            <w:tcW w:w="2365" w:type="dxa"/>
            <w:vAlign w:val="center"/>
            <w:hideMark/>
          </w:tcPr>
          <w:p w:rsidR="002B14EF" w:rsidRPr="002B14EF" w:rsidRDefault="002B14EF">
            <w:pPr>
              <w:rPr>
                <w:rFonts w:ascii="Cambria" w:hAnsi="Cambria"/>
              </w:rPr>
            </w:pPr>
            <w:r w:rsidRPr="002B14EF">
              <w:rPr>
                <w:rStyle w:val="Strong"/>
                <w:rFonts w:ascii="Cambria" w:hAnsi="Cambria"/>
              </w:rPr>
              <w:t>Amazon Linux</w:t>
            </w:r>
          </w:p>
        </w:tc>
        <w:tc>
          <w:tcPr>
            <w:tcW w:w="821" w:type="dxa"/>
            <w:vAlign w:val="center"/>
            <w:hideMark/>
          </w:tcPr>
          <w:p w:rsidR="002B14EF" w:rsidRPr="002B14EF" w:rsidRDefault="002B14EF">
            <w:pPr>
              <w:rPr>
                <w:rFonts w:ascii="Cambria" w:hAnsi="Cambria"/>
              </w:rPr>
            </w:pPr>
            <w:r w:rsidRPr="002B14EF">
              <w:rPr>
                <w:rStyle w:val="Strong"/>
                <w:rFonts w:ascii="Cambria" w:hAnsi="Cambria"/>
              </w:rPr>
              <w:t>1 and 2</w:t>
            </w:r>
          </w:p>
        </w:tc>
        <w:tc>
          <w:tcPr>
            <w:tcW w:w="918" w:type="dxa"/>
            <w:vAlign w:val="center"/>
            <w:hideMark/>
          </w:tcPr>
          <w:p w:rsidR="002B14EF" w:rsidRPr="002B14EF" w:rsidRDefault="00174034">
            <w:pPr>
              <w:rPr>
                <w:rFonts w:ascii="Cambria" w:hAnsi="Cambria"/>
              </w:rPr>
            </w:pPr>
            <w:r>
              <w:rPr>
                <w:rFonts w:ascii="Cambria" w:hAnsi="Cambria"/>
              </w:rPr>
              <w:t xml:space="preserve">         </w:t>
            </w:r>
            <w:r w:rsidR="002B14EF" w:rsidRPr="002B14EF">
              <w:rPr>
                <w:rFonts w:ascii="Cambria" w:hAnsi="Cambria"/>
              </w:rPr>
              <w:t>YUM</w:t>
            </w:r>
          </w:p>
        </w:tc>
      </w:tr>
      <w:tr w:rsidR="002B14EF" w:rsidRPr="002B14EF" w:rsidTr="004D4415">
        <w:trPr>
          <w:tblCellSpacing w:w="15" w:type="dxa"/>
        </w:trPr>
        <w:tc>
          <w:tcPr>
            <w:tcW w:w="2365" w:type="dxa"/>
            <w:vAlign w:val="center"/>
            <w:hideMark/>
          </w:tcPr>
          <w:p w:rsidR="002B14EF" w:rsidRPr="002B14EF" w:rsidRDefault="002B14EF">
            <w:pPr>
              <w:rPr>
                <w:rFonts w:ascii="Cambria" w:hAnsi="Cambria"/>
              </w:rPr>
            </w:pPr>
            <w:r w:rsidRPr="002B14EF">
              <w:rPr>
                <w:rStyle w:val="Strong"/>
                <w:rFonts w:ascii="Cambria" w:hAnsi="Cambria"/>
              </w:rPr>
              <w:t>Fedora</w:t>
            </w:r>
          </w:p>
        </w:tc>
        <w:tc>
          <w:tcPr>
            <w:tcW w:w="821" w:type="dxa"/>
            <w:vAlign w:val="center"/>
            <w:hideMark/>
          </w:tcPr>
          <w:p w:rsidR="002B14EF" w:rsidRPr="002B14EF" w:rsidRDefault="002B14EF">
            <w:pPr>
              <w:rPr>
                <w:rFonts w:ascii="Cambria" w:hAnsi="Cambria"/>
              </w:rPr>
            </w:pPr>
            <w:r w:rsidRPr="002B14EF">
              <w:rPr>
                <w:rStyle w:val="Strong"/>
                <w:rFonts w:ascii="Cambria" w:hAnsi="Cambria"/>
              </w:rPr>
              <w:t>&lt;22</w:t>
            </w:r>
          </w:p>
        </w:tc>
        <w:tc>
          <w:tcPr>
            <w:tcW w:w="918" w:type="dxa"/>
            <w:vAlign w:val="center"/>
            <w:hideMark/>
          </w:tcPr>
          <w:p w:rsidR="002B14EF" w:rsidRPr="002B14EF" w:rsidRDefault="00174034">
            <w:pPr>
              <w:rPr>
                <w:rFonts w:ascii="Cambria" w:hAnsi="Cambria"/>
              </w:rPr>
            </w:pPr>
            <w:r>
              <w:rPr>
                <w:rFonts w:ascii="Cambria" w:hAnsi="Cambria"/>
              </w:rPr>
              <w:t xml:space="preserve">         </w:t>
            </w:r>
            <w:r w:rsidR="002B14EF" w:rsidRPr="002B14EF">
              <w:rPr>
                <w:rFonts w:ascii="Cambria" w:hAnsi="Cambria"/>
              </w:rPr>
              <w:t>YUM</w:t>
            </w:r>
          </w:p>
        </w:tc>
      </w:tr>
    </w:tbl>
    <w:p w:rsidR="002B14EF" w:rsidRPr="002B14EF" w:rsidRDefault="002B14EF" w:rsidP="00307727">
      <w:pPr>
        <w:pStyle w:val="NormalWeb"/>
        <w:numPr>
          <w:ilvl w:val="0"/>
          <w:numId w:val="46"/>
        </w:numPr>
        <w:rPr>
          <w:rFonts w:ascii="Cambria" w:hAnsi="Cambria"/>
          <w:sz w:val="22"/>
          <w:szCs w:val="22"/>
        </w:rPr>
      </w:pPr>
      <w:r w:rsidRPr="002B14EF">
        <w:rPr>
          <w:rFonts w:ascii="Cambria" w:hAnsi="Cambria"/>
          <w:sz w:val="22"/>
          <w:szCs w:val="22"/>
        </w:rPr>
        <w:t xml:space="preserve">YUM works with </w:t>
      </w:r>
      <w:r w:rsidRPr="002B14EF">
        <w:rPr>
          <w:rStyle w:val="Strong"/>
          <w:rFonts w:ascii="Cambria" w:hAnsi="Cambria"/>
          <w:sz w:val="22"/>
          <w:szCs w:val="22"/>
        </w:rPr>
        <w:t>RPM packages (.rpm)</w:t>
      </w:r>
      <w:r w:rsidRPr="002B14EF">
        <w:rPr>
          <w:rFonts w:ascii="Cambria" w:hAnsi="Cambria"/>
          <w:sz w:val="22"/>
          <w:szCs w:val="22"/>
        </w:rPr>
        <w:t>.</w:t>
      </w:r>
    </w:p>
    <w:p w:rsidR="002B14EF" w:rsidRPr="002B14EF" w:rsidRDefault="00307727" w:rsidP="002B14EF">
      <w:pPr>
        <w:rPr>
          <w:rFonts w:ascii="Cambria" w:hAnsi="Cambria"/>
        </w:rPr>
      </w:pPr>
      <w:r>
        <w:rPr>
          <w:rFonts w:ascii="Cambria" w:hAnsi="Cambria"/>
        </w:rPr>
        <w:pict>
          <v:rect id="_x0000_i1063" style="width:0;height:1.5pt" o:hralign="center" o:hrstd="t" o:hr="t" fillcolor="#a0a0a0" stroked="f"/>
        </w:pict>
      </w:r>
    </w:p>
    <w:p w:rsidR="002B14EF" w:rsidRPr="002B14EF" w:rsidRDefault="002B14EF" w:rsidP="002B14EF">
      <w:pPr>
        <w:pStyle w:val="Heading1"/>
        <w:rPr>
          <w:rFonts w:ascii="Cambria" w:hAnsi="Cambria"/>
          <w:sz w:val="22"/>
          <w:szCs w:val="22"/>
        </w:rPr>
      </w:pPr>
      <w:r w:rsidRPr="002B14EF">
        <w:rPr>
          <w:rStyle w:val="Strong"/>
          <w:rFonts w:ascii="Cambria" w:hAnsi="Cambria"/>
          <w:b/>
          <w:bCs/>
          <w:sz w:val="22"/>
          <w:szCs w:val="22"/>
        </w:rPr>
        <w:t>3. APT – Used In Debian-based Systems</w:t>
      </w:r>
    </w:p>
    <w:p w:rsidR="002B14EF" w:rsidRPr="002B14EF" w:rsidRDefault="002B14EF" w:rsidP="002B14EF">
      <w:pPr>
        <w:pStyle w:val="NormalWeb"/>
        <w:rPr>
          <w:rFonts w:ascii="Cambria" w:hAnsi="Cambria"/>
          <w:sz w:val="22"/>
          <w:szCs w:val="22"/>
        </w:rPr>
      </w:pPr>
      <w:r w:rsidRPr="002B14EF">
        <w:rPr>
          <w:rFonts w:ascii="Cambria" w:hAnsi="Cambria"/>
          <w:sz w:val="22"/>
          <w:szCs w:val="22"/>
        </w:rPr>
        <w:t xml:space="preserve">APT is used only in </w:t>
      </w:r>
      <w:r w:rsidRPr="002B14EF">
        <w:rPr>
          <w:rStyle w:val="Strong"/>
          <w:rFonts w:ascii="Cambria" w:hAnsi="Cambria"/>
          <w:sz w:val="22"/>
          <w:szCs w:val="22"/>
        </w:rPr>
        <w:t>Debian family</w:t>
      </w:r>
      <w:r w:rsidRPr="002B14EF">
        <w:rPr>
          <w:rFonts w:ascii="Cambria" w:hAnsi="Cambria"/>
          <w:sz w:val="22"/>
          <w:szCs w:val="22"/>
        </w:rPr>
        <w:t xml:space="preserve"> distributions.</w:t>
      </w:r>
    </w:p>
    <w:p w:rsidR="002B14EF" w:rsidRPr="002B14EF" w:rsidRDefault="002B14EF" w:rsidP="00307727">
      <w:pPr>
        <w:pStyle w:val="Heading3"/>
        <w:numPr>
          <w:ilvl w:val="0"/>
          <w:numId w:val="46"/>
        </w:numPr>
        <w:rPr>
          <w:rFonts w:ascii="Cambria" w:hAnsi="Cambria"/>
          <w:sz w:val="22"/>
          <w:szCs w:val="22"/>
        </w:rPr>
      </w:pPr>
      <w:r w:rsidRPr="002B14EF">
        <w:rPr>
          <w:rFonts w:ascii="Cambria" w:hAnsi="Cambria"/>
          <w:sz w:val="22"/>
          <w:szCs w:val="22"/>
        </w:rPr>
        <w:t xml:space="preserve"> </w:t>
      </w:r>
      <w:r w:rsidRPr="002B14EF">
        <w:rPr>
          <w:rStyle w:val="Strong"/>
          <w:rFonts w:ascii="Cambria" w:hAnsi="Cambria"/>
          <w:b/>
          <w:bCs/>
          <w:sz w:val="22"/>
          <w:szCs w:val="22"/>
        </w:rPr>
        <w:t>Operating Systems using APT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2881"/>
        <w:gridCol w:w="3639"/>
      </w:tblGrid>
      <w:tr w:rsidR="004D4415" w:rsidRPr="002B14EF" w:rsidTr="002B14EF">
        <w:trPr>
          <w:tblHeader/>
          <w:tblCellSpacing w:w="15" w:type="dxa"/>
        </w:trPr>
        <w:tc>
          <w:tcPr>
            <w:tcW w:w="0" w:type="auto"/>
            <w:vAlign w:val="center"/>
            <w:hideMark/>
          </w:tcPr>
          <w:p w:rsidR="002B14EF" w:rsidRPr="002B14EF" w:rsidRDefault="002B14EF">
            <w:pPr>
              <w:jc w:val="center"/>
              <w:rPr>
                <w:rFonts w:ascii="Cambria" w:hAnsi="Cambria"/>
                <w:b/>
                <w:bCs/>
              </w:rPr>
            </w:pPr>
            <w:r w:rsidRPr="002B14EF">
              <w:rPr>
                <w:rFonts w:ascii="Cambria" w:hAnsi="Cambria"/>
                <w:b/>
                <w:bCs/>
              </w:rPr>
              <w:t>OS</w:t>
            </w:r>
          </w:p>
        </w:tc>
        <w:tc>
          <w:tcPr>
            <w:tcW w:w="0" w:type="auto"/>
            <w:vAlign w:val="center"/>
            <w:hideMark/>
          </w:tcPr>
          <w:p w:rsidR="002B14EF" w:rsidRPr="002B14EF" w:rsidRDefault="004D4415">
            <w:pPr>
              <w:jc w:val="center"/>
              <w:rPr>
                <w:rFonts w:ascii="Cambria" w:hAnsi="Cambria"/>
                <w:b/>
                <w:bCs/>
              </w:rPr>
            </w:pPr>
            <w:r>
              <w:rPr>
                <w:rFonts w:ascii="Cambria" w:hAnsi="Cambria"/>
                <w:b/>
                <w:bCs/>
              </w:rPr>
              <w:t xml:space="preserve">                                          </w:t>
            </w:r>
            <w:r w:rsidR="002B14EF" w:rsidRPr="002B14EF">
              <w:rPr>
                <w:rFonts w:ascii="Cambria" w:hAnsi="Cambria"/>
                <w:b/>
                <w:bCs/>
              </w:rPr>
              <w:t>Version</w:t>
            </w:r>
          </w:p>
        </w:tc>
        <w:tc>
          <w:tcPr>
            <w:tcW w:w="0" w:type="auto"/>
            <w:vAlign w:val="center"/>
            <w:hideMark/>
          </w:tcPr>
          <w:p w:rsidR="002B14EF" w:rsidRPr="002B14EF" w:rsidRDefault="004D4415">
            <w:pPr>
              <w:jc w:val="center"/>
              <w:rPr>
                <w:rFonts w:ascii="Cambria" w:hAnsi="Cambria"/>
                <w:b/>
                <w:bCs/>
              </w:rPr>
            </w:pPr>
            <w:r>
              <w:rPr>
                <w:rFonts w:ascii="Cambria" w:hAnsi="Cambria"/>
                <w:b/>
                <w:bCs/>
              </w:rPr>
              <w:t xml:space="preserve">                                     </w:t>
            </w:r>
            <w:r w:rsidR="002B14EF" w:rsidRPr="002B14EF">
              <w:rPr>
                <w:rFonts w:ascii="Cambria" w:hAnsi="Cambria"/>
                <w:b/>
                <w:bCs/>
              </w:rPr>
              <w:t>Package Manager</w:t>
            </w:r>
          </w:p>
        </w:tc>
      </w:tr>
      <w:tr w:rsidR="004D4415" w:rsidRPr="002B14EF" w:rsidTr="002B14EF">
        <w:trPr>
          <w:tblCellSpacing w:w="15" w:type="dxa"/>
        </w:trPr>
        <w:tc>
          <w:tcPr>
            <w:tcW w:w="0" w:type="auto"/>
            <w:vAlign w:val="center"/>
            <w:hideMark/>
          </w:tcPr>
          <w:p w:rsidR="002B14EF" w:rsidRPr="002B14EF" w:rsidRDefault="002B14EF">
            <w:pPr>
              <w:rPr>
                <w:rFonts w:ascii="Cambria" w:hAnsi="Cambria"/>
              </w:rPr>
            </w:pPr>
            <w:r w:rsidRPr="002B14EF">
              <w:rPr>
                <w:rStyle w:val="Strong"/>
                <w:rFonts w:ascii="Cambria" w:hAnsi="Cambria"/>
              </w:rPr>
              <w:t>Ubuntu</w:t>
            </w:r>
          </w:p>
        </w:tc>
        <w:tc>
          <w:tcPr>
            <w:tcW w:w="0" w:type="auto"/>
            <w:vAlign w:val="center"/>
            <w:hideMark/>
          </w:tcPr>
          <w:p w:rsidR="002B14EF" w:rsidRPr="002B14EF" w:rsidRDefault="004D4415">
            <w:pPr>
              <w:rPr>
                <w:rFonts w:ascii="Cambria" w:hAnsi="Cambria"/>
              </w:rPr>
            </w:pPr>
            <w:r>
              <w:rPr>
                <w:rStyle w:val="Strong"/>
                <w:rFonts w:ascii="Cambria" w:hAnsi="Cambria"/>
              </w:rPr>
              <w:t xml:space="preserve">                                  </w:t>
            </w:r>
            <w:r w:rsidR="002B14EF" w:rsidRPr="002B14EF">
              <w:rPr>
                <w:rStyle w:val="Strong"/>
                <w:rFonts w:ascii="Cambria" w:hAnsi="Cambria"/>
              </w:rPr>
              <w:t>all versions</w:t>
            </w:r>
          </w:p>
        </w:tc>
        <w:tc>
          <w:tcPr>
            <w:tcW w:w="0" w:type="auto"/>
            <w:vAlign w:val="center"/>
            <w:hideMark/>
          </w:tcPr>
          <w:p w:rsidR="002B14EF" w:rsidRPr="002B14EF" w:rsidRDefault="004D4415">
            <w:pPr>
              <w:rPr>
                <w:rFonts w:ascii="Cambria" w:hAnsi="Cambria"/>
              </w:rPr>
            </w:pPr>
            <w:r>
              <w:rPr>
                <w:rFonts w:ascii="Cambria" w:hAnsi="Cambria"/>
              </w:rPr>
              <w:t xml:space="preserve">                                                 </w:t>
            </w:r>
            <w:r w:rsidR="002B14EF" w:rsidRPr="002B14EF">
              <w:rPr>
                <w:rFonts w:ascii="Cambria" w:hAnsi="Cambria"/>
              </w:rPr>
              <w:t>APT</w:t>
            </w:r>
          </w:p>
        </w:tc>
      </w:tr>
      <w:tr w:rsidR="004D4415" w:rsidRPr="002B14EF" w:rsidTr="002B14EF">
        <w:trPr>
          <w:tblCellSpacing w:w="15" w:type="dxa"/>
        </w:trPr>
        <w:tc>
          <w:tcPr>
            <w:tcW w:w="0" w:type="auto"/>
            <w:vAlign w:val="center"/>
            <w:hideMark/>
          </w:tcPr>
          <w:p w:rsidR="002B14EF" w:rsidRPr="002B14EF" w:rsidRDefault="002B14EF">
            <w:pPr>
              <w:rPr>
                <w:rFonts w:ascii="Cambria" w:hAnsi="Cambria"/>
              </w:rPr>
            </w:pPr>
            <w:r w:rsidRPr="002B14EF">
              <w:rPr>
                <w:rStyle w:val="Strong"/>
                <w:rFonts w:ascii="Cambria" w:hAnsi="Cambria"/>
              </w:rPr>
              <w:t>Debian</w:t>
            </w:r>
          </w:p>
        </w:tc>
        <w:tc>
          <w:tcPr>
            <w:tcW w:w="0" w:type="auto"/>
            <w:vAlign w:val="center"/>
            <w:hideMark/>
          </w:tcPr>
          <w:p w:rsidR="002B14EF" w:rsidRPr="002B14EF" w:rsidRDefault="004D4415">
            <w:pPr>
              <w:rPr>
                <w:rFonts w:ascii="Cambria" w:hAnsi="Cambria"/>
              </w:rPr>
            </w:pPr>
            <w:r>
              <w:rPr>
                <w:rStyle w:val="Strong"/>
                <w:rFonts w:ascii="Cambria" w:hAnsi="Cambria"/>
              </w:rPr>
              <w:t xml:space="preserve">                                  </w:t>
            </w:r>
            <w:r w:rsidR="002B14EF" w:rsidRPr="002B14EF">
              <w:rPr>
                <w:rStyle w:val="Strong"/>
                <w:rFonts w:ascii="Cambria" w:hAnsi="Cambria"/>
              </w:rPr>
              <w:t>all versions</w:t>
            </w:r>
          </w:p>
        </w:tc>
        <w:tc>
          <w:tcPr>
            <w:tcW w:w="0" w:type="auto"/>
            <w:vAlign w:val="center"/>
            <w:hideMark/>
          </w:tcPr>
          <w:p w:rsidR="002B14EF" w:rsidRPr="002B14EF" w:rsidRDefault="004D4415">
            <w:pPr>
              <w:rPr>
                <w:rFonts w:ascii="Cambria" w:hAnsi="Cambria"/>
              </w:rPr>
            </w:pPr>
            <w:r>
              <w:rPr>
                <w:rFonts w:ascii="Cambria" w:hAnsi="Cambria"/>
              </w:rPr>
              <w:t xml:space="preserve">                                                  </w:t>
            </w:r>
            <w:r w:rsidR="002B14EF" w:rsidRPr="002B14EF">
              <w:rPr>
                <w:rFonts w:ascii="Cambria" w:hAnsi="Cambria"/>
              </w:rPr>
              <w:t>APT</w:t>
            </w:r>
          </w:p>
        </w:tc>
      </w:tr>
      <w:tr w:rsidR="004D4415" w:rsidRPr="002B14EF" w:rsidTr="002B14EF">
        <w:trPr>
          <w:tblCellSpacing w:w="15" w:type="dxa"/>
        </w:trPr>
        <w:tc>
          <w:tcPr>
            <w:tcW w:w="0" w:type="auto"/>
            <w:vAlign w:val="center"/>
            <w:hideMark/>
          </w:tcPr>
          <w:p w:rsidR="002B14EF" w:rsidRPr="002B14EF" w:rsidRDefault="002B14EF">
            <w:pPr>
              <w:rPr>
                <w:rFonts w:ascii="Cambria" w:hAnsi="Cambria"/>
              </w:rPr>
            </w:pPr>
            <w:r w:rsidRPr="002B14EF">
              <w:rPr>
                <w:rStyle w:val="Strong"/>
                <w:rFonts w:ascii="Cambria" w:hAnsi="Cambria"/>
              </w:rPr>
              <w:t>Linux Mint</w:t>
            </w:r>
          </w:p>
        </w:tc>
        <w:tc>
          <w:tcPr>
            <w:tcW w:w="0" w:type="auto"/>
            <w:vAlign w:val="center"/>
            <w:hideMark/>
          </w:tcPr>
          <w:p w:rsidR="002B14EF" w:rsidRPr="002B14EF" w:rsidRDefault="004D4415">
            <w:pPr>
              <w:rPr>
                <w:rFonts w:ascii="Cambria" w:hAnsi="Cambria"/>
              </w:rPr>
            </w:pPr>
            <w:r>
              <w:rPr>
                <w:rStyle w:val="Strong"/>
                <w:rFonts w:ascii="Cambria" w:hAnsi="Cambria"/>
              </w:rPr>
              <w:t xml:space="preserve">                                  </w:t>
            </w:r>
            <w:r w:rsidR="002B14EF" w:rsidRPr="002B14EF">
              <w:rPr>
                <w:rStyle w:val="Strong"/>
                <w:rFonts w:ascii="Cambria" w:hAnsi="Cambria"/>
              </w:rPr>
              <w:t>all versions</w:t>
            </w:r>
          </w:p>
        </w:tc>
        <w:tc>
          <w:tcPr>
            <w:tcW w:w="0" w:type="auto"/>
            <w:vAlign w:val="center"/>
            <w:hideMark/>
          </w:tcPr>
          <w:p w:rsidR="002B14EF" w:rsidRPr="002B14EF" w:rsidRDefault="004D4415">
            <w:pPr>
              <w:rPr>
                <w:rFonts w:ascii="Cambria" w:hAnsi="Cambria"/>
              </w:rPr>
            </w:pPr>
            <w:r>
              <w:rPr>
                <w:rFonts w:ascii="Cambria" w:hAnsi="Cambria"/>
              </w:rPr>
              <w:t xml:space="preserve">                                                  </w:t>
            </w:r>
            <w:r w:rsidR="002B14EF" w:rsidRPr="002B14EF">
              <w:rPr>
                <w:rFonts w:ascii="Cambria" w:hAnsi="Cambria"/>
              </w:rPr>
              <w:t>APT</w:t>
            </w:r>
          </w:p>
        </w:tc>
      </w:tr>
      <w:tr w:rsidR="004D4415" w:rsidRPr="002B14EF" w:rsidTr="002B14EF">
        <w:trPr>
          <w:tblCellSpacing w:w="15" w:type="dxa"/>
        </w:trPr>
        <w:tc>
          <w:tcPr>
            <w:tcW w:w="0" w:type="auto"/>
            <w:vAlign w:val="center"/>
            <w:hideMark/>
          </w:tcPr>
          <w:p w:rsidR="002B14EF" w:rsidRPr="002B14EF" w:rsidRDefault="002B14EF">
            <w:pPr>
              <w:rPr>
                <w:rFonts w:ascii="Cambria" w:hAnsi="Cambria"/>
              </w:rPr>
            </w:pPr>
            <w:r w:rsidRPr="002B14EF">
              <w:rPr>
                <w:rStyle w:val="Strong"/>
                <w:rFonts w:ascii="Cambria" w:hAnsi="Cambria"/>
              </w:rPr>
              <w:t>Kali Linux</w:t>
            </w:r>
          </w:p>
        </w:tc>
        <w:tc>
          <w:tcPr>
            <w:tcW w:w="0" w:type="auto"/>
            <w:vAlign w:val="center"/>
            <w:hideMark/>
          </w:tcPr>
          <w:p w:rsidR="002B14EF" w:rsidRPr="002B14EF" w:rsidRDefault="004D4415">
            <w:pPr>
              <w:rPr>
                <w:rFonts w:ascii="Cambria" w:hAnsi="Cambria"/>
              </w:rPr>
            </w:pPr>
            <w:r>
              <w:rPr>
                <w:rStyle w:val="Strong"/>
                <w:rFonts w:ascii="Cambria" w:hAnsi="Cambria"/>
              </w:rPr>
              <w:t xml:space="preserve">                                  </w:t>
            </w:r>
            <w:r w:rsidR="002B14EF" w:rsidRPr="002B14EF">
              <w:rPr>
                <w:rStyle w:val="Strong"/>
                <w:rFonts w:ascii="Cambria" w:hAnsi="Cambria"/>
              </w:rPr>
              <w:t>all versions</w:t>
            </w:r>
          </w:p>
        </w:tc>
        <w:tc>
          <w:tcPr>
            <w:tcW w:w="0" w:type="auto"/>
            <w:vAlign w:val="center"/>
            <w:hideMark/>
          </w:tcPr>
          <w:p w:rsidR="002B14EF" w:rsidRPr="002B14EF" w:rsidRDefault="004D4415">
            <w:pPr>
              <w:rPr>
                <w:rFonts w:ascii="Cambria" w:hAnsi="Cambria"/>
              </w:rPr>
            </w:pPr>
            <w:r>
              <w:rPr>
                <w:rFonts w:ascii="Cambria" w:hAnsi="Cambria"/>
              </w:rPr>
              <w:t xml:space="preserve">                                                  </w:t>
            </w:r>
            <w:r w:rsidR="002B14EF" w:rsidRPr="002B14EF">
              <w:rPr>
                <w:rFonts w:ascii="Cambria" w:hAnsi="Cambria"/>
              </w:rPr>
              <w:t>APT</w:t>
            </w:r>
          </w:p>
        </w:tc>
      </w:tr>
    </w:tbl>
    <w:p w:rsidR="002B14EF" w:rsidRPr="002B14EF" w:rsidRDefault="002B14EF" w:rsidP="00307727">
      <w:pPr>
        <w:pStyle w:val="NormalWeb"/>
        <w:numPr>
          <w:ilvl w:val="0"/>
          <w:numId w:val="46"/>
        </w:numPr>
        <w:rPr>
          <w:rFonts w:ascii="Cambria" w:hAnsi="Cambria"/>
          <w:sz w:val="22"/>
          <w:szCs w:val="22"/>
        </w:rPr>
      </w:pPr>
      <w:r w:rsidRPr="002B14EF">
        <w:rPr>
          <w:rFonts w:ascii="Cambria" w:hAnsi="Cambria"/>
          <w:sz w:val="22"/>
          <w:szCs w:val="22"/>
        </w:rPr>
        <w:t xml:space="preserve"> APT works with </w:t>
      </w:r>
      <w:r w:rsidRPr="002B14EF">
        <w:rPr>
          <w:rStyle w:val="Strong"/>
          <w:rFonts w:ascii="Cambria" w:hAnsi="Cambria"/>
          <w:sz w:val="22"/>
          <w:szCs w:val="22"/>
        </w:rPr>
        <w:t>DEB packages (.deb)</w:t>
      </w:r>
      <w:r w:rsidRPr="002B14EF">
        <w:rPr>
          <w:rFonts w:ascii="Cambria" w:hAnsi="Cambria"/>
          <w:sz w:val="22"/>
          <w:szCs w:val="22"/>
        </w:rPr>
        <w:t>.</w:t>
      </w:r>
    </w:p>
    <w:p w:rsidR="002B14EF" w:rsidRPr="002B14EF" w:rsidRDefault="00307727" w:rsidP="002B14EF">
      <w:pPr>
        <w:rPr>
          <w:rFonts w:ascii="Cambria" w:hAnsi="Cambria"/>
        </w:rPr>
      </w:pPr>
      <w:r>
        <w:rPr>
          <w:rFonts w:ascii="Cambria" w:hAnsi="Cambria"/>
        </w:rPr>
        <w:pict>
          <v:rect id="_x0000_i1064" style="width:0;height:1.5pt" o:hralign="center" o:hrstd="t" o:hr="t" fillcolor="#a0a0a0" stroked="f"/>
        </w:pict>
      </w:r>
    </w:p>
    <w:p w:rsidR="002B14EF" w:rsidRPr="002B14EF" w:rsidRDefault="002B14EF" w:rsidP="002B14EF">
      <w:pPr>
        <w:pStyle w:val="Heading1"/>
        <w:rPr>
          <w:rFonts w:ascii="Cambria" w:hAnsi="Cambria"/>
          <w:sz w:val="22"/>
          <w:szCs w:val="22"/>
        </w:rPr>
      </w:pPr>
      <w:r w:rsidRPr="002B14EF">
        <w:rPr>
          <w:rFonts w:ascii="Cambria" w:hAnsi="Cambria"/>
          <w:sz w:val="22"/>
          <w:szCs w:val="22"/>
        </w:rPr>
        <w:t>Quick Summary (Interview Answer)</w:t>
      </w:r>
    </w:p>
    <w:p w:rsidR="002B14EF" w:rsidRPr="002B14EF" w:rsidRDefault="002B14EF" w:rsidP="002B14EF">
      <w:pPr>
        <w:pStyle w:val="NormalWeb"/>
        <w:rPr>
          <w:rFonts w:ascii="Cambria" w:hAnsi="Cambria"/>
          <w:sz w:val="22"/>
          <w:szCs w:val="22"/>
        </w:rPr>
      </w:pPr>
      <w:r w:rsidRPr="002B14EF">
        <w:rPr>
          <w:rStyle w:val="Strong"/>
          <w:rFonts w:ascii="Cambria" w:hAnsi="Cambria"/>
          <w:sz w:val="22"/>
          <w:szCs w:val="22"/>
        </w:rPr>
        <w:t>DNF → RHEL 8+, CentOS 8, Rocky/Alma 8+, Fedora 22+</w:t>
      </w:r>
      <w:r w:rsidRPr="002B14EF">
        <w:rPr>
          <w:rFonts w:ascii="Cambria" w:hAnsi="Cambria"/>
          <w:sz w:val="22"/>
          <w:szCs w:val="22"/>
        </w:rPr>
        <w:br/>
      </w:r>
      <w:r w:rsidRPr="002B14EF">
        <w:rPr>
          <w:rStyle w:val="Strong"/>
          <w:rFonts w:ascii="Cambria" w:hAnsi="Cambria"/>
          <w:sz w:val="22"/>
          <w:szCs w:val="22"/>
        </w:rPr>
        <w:t>YUM → RHEL 7 and below (CentOS 7)</w:t>
      </w:r>
      <w:r w:rsidRPr="002B14EF">
        <w:rPr>
          <w:rFonts w:ascii="Cambria" w:hAnsi="Cambria"/>
          <w:sz w:val="22"/>
          <w:szCs w:val="22"/>
        </w:rPr>
        <w:br/>
      </w:r>
      <w:r w:rsidRPr="002B14EF">
        <w:rPr>
          <w:rStyle w:val="Strong"/>
          <w:rFonts w:ascii="Cambria" w:hAnsi="Cambria"/>
          <w:sz w:val="22"/>
          <w:szCs w:val="22"/>
        </w:rPr>
        <w:t>APT → Ubuntu, Debian, Mint, Kali</w:t>
      </w:r>
    </w:p>
    <w:p w:rsidR="002B14EF" w:rsidRPr="002B14EF" w:rsidRDefault="00307727" w:rsidP="002B14EF">
      <w:pPr>
        <w:rPr>
          <w:rFonts w:ascii="Cambria" w:hAnsi="Cambria"/>
        </w:rPr>
      </w:pPr>
      <w:r>
        <w:rPr>
          <w:rFonts w:ascii="Cambria" w:hAnsi="Cambria"/>
        </w:rPr>
        <w:pict>
          <v:rect id="_x0000_i1065" style="width:0;height:1.5pt" o:hralign="center" o:hrstd="t" o:hr="t" fillcolor="#a0a0a0" stroked="f"/>
        </w:pict>
      </w:r>
    </w:p>
    <w:p w:rsidR="00740330" w:rsidRDefault="00740330" w:rsidP="00EC5A3F">
      <w:pPr>
        <w:rPr>
          <w:rFonts w:ascii="Cambria" w:hAnsi="Cambria"/>
          <w:b/>
          <w:color w:val="FF0000"/>
        </w:rPr>
      </w:pPr>
    </w:p>
    <w:p w:rsidR="00211A3B" w:rsidRDefault="00211A3B" w:rsidP="00EC5A3F">
      <w:pPr>
        <w:rPr>
          <w:rFonts w:ascii="Cambria" w:hAnsi="Cambria"/>
          <w:b/>
          <w:color w:val="FF0000"/>
        </w:rPr>
      </w:pPr>
    </w:p>
    <w:p w:rsidR="00211A3B" w:rsidRDefault="00843B19" w:rsidP="00EC5A3F">
      <w:pPr>
        <w:rPr>
          <w:rFonts w:ascii="Cambria" w:hAnsi="Cambria"/>
          <w:b/>
          <w:color w:val="FF0000"/>
        </w:rPr>
      </w:pPr>
      <w:r>
        <w:rPr>
          <w:rFonts w:ascii="Cambria" w:hAnsi="Cambria"/>
          <w:b/>
          <w:color w:val="FF0000"/>
        </w:rPr>
        <w:t>Q. W</w:t>
      </w:r>
      <w:r w:rsidR="00211A3B" w:rsidRPr="00211A3B">
        <w:rPr>
          <w:rFonts w:ascii="Cambria" w:hAnsi="Cambria"/>
          <w:b/>
          <w:color w:val="FF0000"/>
        </w:rPr>
        <w:t xml:space="preserve">hat are the rpm </w:t>
      </w:r>
      <w:r w:rsidR="00211A3B">
        <w:rPr>
          <w:rFonts w:ascii="Cambria" w:hAnsi="Cambria"/>
          <w:b/>
          <w:color w:val="FF0000"/>
        </w:rPr>
        <w:t>package</w:t>
      </w:r>
      <w:r>
        <w:rPr>
          <w:rFonts w:ascii="Cambria" w:hAnsi="Cambria"/>
          <w:b/>
          <w:color w:val="FF0000"/>
        </w:rPr>
        <w:t>s we installing</w:t>
      </w:r>
      <w:r w:rsidR="00211A3B" w:rsidRPr="00211A3B">
        <w:rPr>
          <w:rFonts w:ascii="Cambria" w:hAnsi="Cambria"/>
          <w:b/>
          <w:color w:val="FF0000"/>
        </w:rPr>
        <w:t xml:space="preserve"> for db?</w:t>
      </w:r>
      <w:r>
        <w:rPr>
          <w:rFonts w:ascii="Cambria" w:hAnsi="Cambria"/>
          <w:b/>
          <w:color w:val="FF0000"/>
        </w:rPr>
        <w:t>/ which RPM package required to install DB?</w:t>
      </w:r>
    </w:p>
    <w:p w:rsidR="00763EC8" w:rsidRPr="00763EC8" w:rsidRDefault="00763EC8" w:rsidP="00763EC8">
      <w:pPr>
        <w:spacing w:before="100" w:beforeAutospacing="1" w:after="100" w:afterAutospacing="1" w:line="240" w:lineRule="auto"/>
        <w:rPr>
          <w:rFonts w:ascii="Cambria" w:eastAsia="Times New Roman" w:hAnsi="Cambria" w:cs="Times New Roman"/>
          <w:lang w:eastAsia="en-IN"/>
        </w:rPr>
      </w:pPr>
      <w:r w:rsidRPr="00763EC8">
        <w:rPr>
          <w:rFonts w:ascii="Cambria" w:eastAsia="Times New Roman" w:hAnsi="Cambria" w:cs="Times New Roman"/>
          <w:lang w:eastAsia="en-IN"/>
        </w:rPr>
        <w:lastRenderedPageBreak/>
        <w:t xml:space="preserve">When you </w:t>
      </w:r>
      <w:r w:rsidRPr="00763EC8">
        <w:rPr>
          <w:rFonts w:ascii="Cambria" w:eastAsia="Times New Roman" w:hAnsi="Cambria" w:cs="Times New Roman"/>
          <w:b/>
          <w:bCs/>
          <w:lang w:eastAsia="en-IN"/>
        </w:rPr>
        <w:t>install a PostgreSQL database from RPM (PGDG repo)</w:t>
      </w:r>
      <w:r w:rsidRPr="00763EC8">
        <w:rPr>
          <w:rFonts w:ascii="Cambria" w:eastAsia="Times New Roman" w:hAnsi="Cambria" w:cs="Times New Roman"/>
          <w:lang w:eastAsia="en-IN"/>
        </w:rPr>
        <w:t xml:space="preserve"> on RHEL/CentOS/Rocky/Alma, there are a </w:t>
      </w:r>
      <w:r w:rsidRPr="00763EC8">
        <w:rPr>
          <w:rFonts w:ascii="Cambria" w:eastAsia="Times New Roman" w:hAnsi="Cambria" w:cs="Times New Roman"/>
          <w:b/>
          <w:bCs/>
          <w:lang w:eastAsia="en-IN"/>
        </w:rPr>
        <w:t>specific set of RPM packages</w:t>
      </w:r>
      <w:r w:rsidRPr="00763EC8">
        <w:rPr>
          <w:rFonts w:ascii="Cambria" w:eastAsia="Times New Roman" w:hAnsi="Cambria" w:cs="Times New Roman"/>
          <w:lang w:eastAsia="en-IN"/>
        </w:rPr>
        <w:t xml:space="preserve"> that get installed.</w:t>
      </w:r>
    </w:p>
    <w:p w:rsidR="00763EC8" w:rsidRPr="00763EC8" w:rsidRDefault="00763EC8" w:rsidP="00763EC8">
      <w:pPr>
        <w:spacing w:before="100" w:beforeAutospacing="1" w:after="100" w:afterAutospacing="1" w:line="240" w:lineRule="auto"/>
        <w:rPr>
          <w:rFonts w:ascii="Cambria" w:eastAsia="Times New Roman" w:hAnsi="Cambria" w:cs="Times New Roman"/>
          <w:lang w:eastAsia="en-IN"/>
        </w:rPr>
      </w:pPr>
      <w:r w:rsidRPr="00763EC8">
        <w:rPr>
          <w:rFonts w:ascii="Cambria" w:eastAsia="Times New Roman" w:hAnsi="Cambria" w:cs="Times New Roman"/>
          <w:lang w:eastAsia="en-IN"/>
        </w:rPr>
        <w:t xml:space="preserve">Below is the </w:t>
      </w:r>
      <w:r w:rsidRPr="00763EC8">
        <w:rPr>
          <w:rFonts w:ascii="Cambria" w:eastAsia="Times New Roman" w:hAnsi="Cambria" w:cs="Times New Roman"/>
          <w:b/>
          <w:bCs/>
          <w:lang w:eastAsia="en-IN"/>
        </w:rPr>
        <w:t>exact list of RPMs</w:t>
      </w:r>
      <w:r w:rsidRPr="00763EC8">
        <w:rPr>
          <w:rFonts w:ascii="Cambria" w:eastAsia="Times New Roman" w:hAnsi="Cambria" w:cs="Times New Roman"/>
          <w:lang w:eastAsia="en-IN"/>
        </w:rPr>
        <w:t xml:space="preserve"> a DBA typically installs for a PostgreSQL database server.</w:t>
      </w:r>
    </w:p>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pict>
          <v:rect id="_x0000_i1066" style="width:0;height:1.5pt" o:hralign="center" o:hrstd="t" o:hr="t" fillcolor="#a0a0a0" stroked="f"/>
        </w:pict>
      </w:r>
    </w:p>
    <w:p w:rsidR="00763EC8" w:rsidRPr="00763EC8" w:rsidRDefault="00763EC8" w:rsidP="00763EC8">
      <w:pPr>
        <w:spacing w:before="100" w:beforeAutospacing="1" w:after="100" w:afterAutospacing="1" w:line="240" w:lineRule="auto"/>
        <w:outlineLvl w:val="0"/>
        <w:rPr>
          <w:rFonts w:ascii="Cambria" w:eastAsia="Times New Roman" w:hAnsi="Cambria" w:cs="Times New Roman"/>
          <w:b/>
          <w:bCs/>
          <w:kern w:val="36"/>
          <w:lang w:eastAsia="en-IN"/>
        </w:rPr>
      </w:pPr>
      <w:r w:rsidRPr="00763EC8">
        <w:rPr>
          <w:rFonts w:ascii="Cambria" w:eastAsia="Times New Roman" w:hAnsi="Cambria" w:cs="Times New Roman"/>
          <w:b/>
          <w:bCs/>
          <w:kern w:val="36"/>
          <w:lang w:eastAsia="en-IN"/>
        </w:rPr>
        <w:t>Core RPM Packages for PostgreSQL Database (Required)</w:t>
      </w:r>
    </w:p>
    <w:p w:rsidR="00763EC8" w:rsidRPr="00763EC8" w:rsidRDefault="00763EC8" w:rsidP="00763EC8">
      <w:pPr>
        <w:spacing w:before="100" w:beforeAutospacing="1" w:after="100" w:afterAutospacing="1" w:line="240" w:lineRule="auto"/>
        <w:rPr>
          <w:rFonts w:ascii="Cambria" w:eastAsia="Times New Roman" w:hAnsi="Cambria" w:cs="Times New Roman"/>
          <w:lang w:eastAsia="en-IN"/>
        </w:rPr>
      </w:pPr>
      <w:r w:rsidRPr="00763EC8">
        <w:rPr>
          <w:rFonts w:ascii="Cambria" w:eastAsia="Times New Roman" w:hAnsi="Cambria" w:cs="Times New Roman"/>
          <w:lang w:eastAsia="en-IN"/>
        </w:rPr>
        <w:t xml:space="preserve">These are the </w:t>
      </w:r>
      <w:r w:rsidRPr="00763EC8">
        <w:rPr>
          <w:rFonts w:ascii="Cambria" w:eastAsia="Times New Roman" w:hAnsi="Cambria" w:cs="Times New Roman"/>
          <w:b/>
          <w:bCs/>
          <w:lang w:eastAsia="en-IN"/>
        </w:rPr>
        <w:t>main packages</w:t>
      </w:r>
      <w:r w:rsidRPr="00763EC8">
        <w:rPr>
          <w:rFonts w:ascii="Cambria" w:eastAsia="Times New Roman" w:hAnsi="Cambria" w:cs="Times New Roman"/>
          <w:lang w:eastAsia="en-IN"/>
        </w:rPr>
        <w:t xml:space="preserve"> required for a working PostgreSQL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5565"/>
      </w:tblGrid>
      <w:tr w:rsidR="00763EC8" w:rsidRPr="00763EC8" w:rsidTr="00763EC8">
        <w:trPr>
          <w:tblHeader/>
          <w:tblCellSpacing w:w="15" w:type="dxa"/>
        </w:trPr>
        <w:tc>
          <w:tcPr>
            <w:tcW w:w="0" w:type="auto"/>
            <w:vAlign w:val="center"/>
            <w:hideMark/>
          </w:tcPr>
          <w:p w:rsidR="00763EC8" w:rsidRPr="00763EC8" w:rsidRDefault="00763EC8" w:rsidP="00763EC8">
            <w:pPr>
              <w:spacing w:after="0" w:line="240" w:lineRule="auto"/>
              <w:jc w:val="center"/>
              <w:rPr>
                <w:rFonts w:ascii="Cambria" w:eastAsia="Times New Roman" w:hAnsi="Cambria" w:cs="Times New Roman"/>
                <w:b/>
                <w:bCs/>
                <w:lang w:eastAsia="en-IN"/>
              </w:rPr>
            </w:pPr>
            <w:r w:rsidRPr="00763EC8">
              <w:rPr>
                <w:rFonts w:ascii="Cambria" w:eastAsia="Times New Roman" w:hAnsi="Cambria" w:cs="Times New Roman"/>
                <w:b/>
                <w:bCs/>
                <w:lang w:eastAsia="en-IN"/>
              </w:rPr>
              <w:t>RPM Package</w:t>
            </w:r>
          </w:p>
        </w:tc>
        <w:tc>
          <w:tcPr>
            <w:tcW w:w="0" w:type="auto"/>
            <w:vAlign w:val="center"/>
            <w:hideMark/>
          </w:tcPr>
          <w:p w:rsidR="00763EC8" w:rsidRPr="00763EC8" w:rsidRDefault="00763EC8" w:rsidP="00763EC8">
            <w:pPr>
              <w:spacing w:after="0" w:line="240" w:lineRule="auto"/>
              <w:jc w:val="center"/>
              <w:rPr>
                <w:rFonts w:ascii="Cambria" w:eastAsia="Times New Roman" w:hAnsi="Cambria" w:cs="Times New Roman"/>
                <w:b/>
                <w:bCs/>
                <w:lang w:eastAsia="en-IN"/>
              </w:rPr>
            </w:pPr>
            <w:r w:rsidRPr="00763EC8">
              <w:rPr>
                <w:rFonts w:ascii="Cambria" w:eastAsia="Times New Roman" w:hAnsi="Cambria" w:cs="Times New Roman"/>
                <w:b/>
                <w:bCs/>
                <w:lang w:eastAsia="en-IN"/>
              </w:rPr>
              <w:t>Purpose</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postgresql15-libs</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Shared libraries used by PostgreSQL</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postgresql15</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Client utilities (psql, pg_dump, pg_restore, pg_basebackup)</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postgresql15-server</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Database server binaries + systemd service</w:t>
            </w:r>
          </w:p>
        </w:tc>
      </w:tr>
    </w:tbl>
    <w:p w:rsidR="00763EC8" w:rsidRPr="00763EC8" w:rsidRDefault="00763EC8" w:rsidP="00763EC8">
      <w:pPr>
        <w:spacing w:before="100" w:beforeAutospacing="1" w:after="100" w:afterAutospacing="1" w:line="240" w:lineRule="auto"/>
        <w:rPr>
          <w:rFonts w:ascii="Cambria" w:eastAsia="Times New Roman" w:hAnsi="Cambria" w:cs="Times New Roman"/>
          <w:lang w:eastAsia="en-IN"/>
        </w:rPr>
      </w:pPr>
      <w:r w:rsidRPr="00763EC8">
        <w:rPr>
          <w:rFonts w:ascii="Cambria" w:eastAsia="Times New Roman" w:hAnsi="Cambria" w:cs="Times New Roman"/>
          <w:lang w:eastAsia="en-IN"/>
        </w:rPr>
        <w:t xml:space="preserve">These 3 are the </w:t>
      </w:r>
      <w:r w:rsidRPr="00763EC8">
        <w:rPr>
          <w:rFonts w:ascii="Cambria" w:eastAsia="Times New Roman" w:hAnsi="Cambria" w:cs="Times New Roman"/>
          <w:b/>
          <w:bCs/>
          <w:lang w:eastAsia="en-IN"/>
        </w:rPr>
        <w:t>minimum required</w:t>
      </w:r>
      <w:r w:rsidRPr="00763EC8">
        <w:rPr>
          <w:rFonts w:ascii="Cambria" w:eastAsia="Times New Roman" w:hAnsi="Cambria" w:cs="Times New Roman"/>
          <w:lang w:eastAsia="en-IN"/>
        </w:rPr>
        <w:t xml:space="preserve"> for database installation.</w:t>
      </w:r>
    </w:p>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pict>
          <v:rect id="_x0000_i1067" style="width:0;height:1.5pt" o:hralign="center" o:hrstd="t" o:hr="t" fillcolor="#a0a0a0" stroked="f"/>
        </w:pict>
      </w:r>
    </w:p>
    <w:p w:rsidR="00763EC8" w:rsidRPr="00763EC8" w:rsidRDefault="00763EC8" w:rsidP="00763EC8">
      <w:pPr>
        <w:spacing w:before="100" w:beforeAutospacing="1" w:after="100" w:afterAutospacing="1" w:line="240" w:lineRule="auto"/>
        <w:outlineLvl w:val="0"/>
        <w:rPr>
          <w:rFonts w:ascii="Cambria" w:eastAsia="Times New Roman" w:hAnsi="Cambria" w:cs="Times New Roman"/>
          <w:b/>
          <w:bCs/>
          <w:kern w:val="36"/>
          <w:lang w:eastAsia="en-IN"/>
        </w:rPr>
      </w:pPr>
      <w:r w:rsidRPr="00763EC8">
        <w:rPr>
          <w:rFonts w:ascii="Cambria" w:eastAsia="Times New Roman" w:hAnsi="Cambria" w:cs="Times New Roman"/>
          <w:b/>
          <w:bCs/>
          <w:kern w:val="36"/>
          <w:lang w:eastAsia="en-IN"/>
        </w:rPr>
        <w:t>Common Additional RPM Packages (Highly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5900"/>
      </w:tblGrid>
      <w:tr w:rsidR="00763EC8" w:rsidRPr="00763EC8" w:rsidTr="00763EC8">
        <w:trPr>
          <w:tblHeader/>
          <w:tblCellSpacing w:w="15" w:type="dxa"/>
        </w:trPr>
        <w:tc>
          <w:tcPr>
            <w:tcW w:w="0" w:type="auto"/>
            <w:vAlign w:val="center"/>
            <w:hideMark/>
          </w:tcPr>
          <w:p w:rsidR="00763EC8" w:rsidRPr="00763EC8" w:rsidRDefault="00763EC8" w:rsidP="00763EC8">
            <w:pPr>
              <w:spacing w:after="0" w:line="240" w:lineRule="auto"/>
              <w:jc w:val="center"/>
              <w:rPr>
                <w:rFonts w:ascii="Cambria" w:eastAsia="Times New Roman" w:hAnsi="Cambria" w:cs="Times New Roman"/>
                <w:b/>
                <w:bCs/>
                <w:lang w:eastAsia="en-IN"/>
              </w:rPr>
            </w:pPr>
            <w:r w:rsidRPr="00763EC8">
              <w:rPr>
                <w:rFonts w:ascii="Cambria" w:eastAsia="Times New Roman" w:hAnsi="Cambria" w:cs="Times New Roman"/>
                <w:b/>
                <w:bCs/>
                <w:lang w:eastAsia="en-IN"/>
              </w:rPr>
              <w:t>RPM Package</w:t>
            </w:r>
          </w:p>
        </w:tc>
        <w:tc>
          <w:tcPr>
            <w:tcW w:w="0" w:type="auto"/>
            <w:vAlign w:val="center"/>
            <w:hideMark/>
          </w:tcPr>
          <w:p w:rsidR="00763EC8" w:rsidRPr="00763EC8" w:rsidRDefault="00763EC8" w:rsidP="00763EC8">
            <w:pPr>
              <w:spacing w:after="0" w:line="240" w:lineRule="auto"/>
              <w:jc w:val="center"/>
              <w:rPr>
                <w:rFonts w:ascii="Cambria" w:eastAsia="Times New Roman" w:hAnsi="Cambria" w:cs="Times New Roman"/>
                <w:b/>
                <w:bCs/>
                <w:lang w:eastAsia="en-IN"/>
              </w:rPr>
            </w:pPr>
            <w:r w:rsidRPr="00763EC8">
              <w:rPr>
                <w:rFonts w:ascii="Cambria" w:eastAsia="Times New Roman" w:hAnsi="Cambria" w:cs="Times New Roman"/>
                <w:b/>
                <w:bCs/>
                <w:lang w:eastAsia="en-IN"/>
              </w:rPr>
              <w:t>Purpose</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postgresql15-contrib</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 xml:space="preserve">Extra modules like </w:t>
            </w:r>
            <w:r w:rsidRPr="00763EC8">
              <w:rPr>
                <w:rFonts w:ascii="Cambria" w:eastAsia="Times New Roman" w:hAnsi="Cambria" w:cs="Courier New"/>
                <w:lang w:eastAsia="en-IN"/>
              </w:rPr>
              <w:t>pg_stat_statements</w:t>
            </w:r>
            <w:r w:rsidRPr="00763EC8">
              <w:rPr>
                <w:rFonts w:ascii="Cambria" w:eastAsia="Times New Roman" w:hAnsi="Cambria" w:cs="Times New Roman"/>
                <w:lang w:eastAsia="en-IN"/>
              </w:rPr>
              <w:t xml:space="preserve">, </w:t>
            </w:r>
            <w:r w:rsidRPr="00763EC8">
              <w:rPr>
                <w:rFonts w:ascii="Cambria" w:eastAsia="Times New Roman" w:hAnsi="Cambria" w:cs="Courier New"/>
                <w:lang w:eastAsia="en-IN"/>
              </w:rPr>
              <w:t>pageinspect</w:t>
            </w:r>
            <w:r w:rsidRPr="00763EC8">
              <w:rPr>
                <w:rFonts w:ascii="Cambria" w:eastAsia="Times New Roman" w:hAnsi="Cambria" w:cs="Times New Roman"/>
                <w:lang w:eastAsia="en-IN"/>
              </w:rPr>
              <w:t xml:space="preserve">, </w:t>
            </w:r>
            <w:r w:rsidRPr="00763EC8">
              <w:rPr>
                <w:rFonts w:ascii="Cambria" w:eastAsia="Times New Roman" w:hAnsi="Cambria" w:cs="Courier New"/>
                <w:lang w:eastAsia="en-IN"/>
              </w:rPr>
              <w:t>uuid-ossp</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postgresql15-devel</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Header files → required for compiling extensions</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postgresql15-llvmjit</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JIT engine → improves performance</w:t>
            </w:r>
          </w:p>
        </w:tc>
      </w:tr>
    </w:tbl>
    <w:p w:rsidR="00296EC1" w:rsidRDefault="00763EC8" w:rsidP="00296EC1">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pict>
          <v:rect id="_x0000_i1068" style="width:0;height:1.5pt" o:hralign="center" o:hrstd="t" o:hr="t" fillcolor="#a0a0a0" stroked="f"/>
        </w:pict>
      </w:r>
    </w:p>
    <w:p w:rsidR="00296EC1" w:rsidRDefault="00296EC1" w:rsidP="00296EC1">
      <w:pPr>
        <w:spacing w:after="0" w:line="240" w:lineRule="auto"/>
        <w:rPr>
          <w:rFonts w:ascii="Cambria" w:eastAsia="Times New Roman" w:hAnsi="Cambria" w:cs="Times New Roman"/>
          <w:lang w:eastAsia="en-IN"/>
        </w:rPr>
      </w:pPr>
    </w:p>
    <w:p w:rsidR="00763EC8" w:rsidRPr="00763EC8" w:rsidRDefault="00763EC8" w:rsidP="00296EC1">
      <w:pPr>
        <w:spacing w:after="0" w:line="240" w:lineRule="auto"/>
        <w:rPr>
          <w:rFonts w:ascii="Cambria" w:eastAsia="Times New Roman" w:hAnsi="Cambria" w:cs="Times New Roman"/>
          <w:lang w:eastAsia="en-IN"/>
        </w:rPr>
      </w:pPr>
      <w:r w:rsidRPr="00763EC8">
        <w:rPr>
          <w:rFonts w:ascii="Cambria" w:eastAsia="Times New Roman" w:hAnsi="Cambria" w:cs="Times New Roman"/>
          <w:b/>
          <w:bCs/>
          <w:kern w:val="36"/>
          <w:lang w:eastAsia="en-IN"/>
        </w:rPr>
        <w:t>Optional / Add-on Packages (Depending on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3464"/>
      </w:tblGrid>
      <w:tr w:rsidR="00763EC8" w:rsidRPr="00763EC8" w:rsidTr="00763EC8">
        <w:trPr>
          <w:tblHeader/>
          <w:tblCellSpacing w:w="15" w:type="dxa"/>
        </w:trPr>
        <w:tc>
          <w:tcPr>
            <w:tcW w:w="0" w:type="auto"/>
            <w:vAlign w:val="center"/>
            <w:hideMark/>
          </w:tcPr>
          <w:p w:rsidR="00763EC8" w:rsidRPr="00763EC8" w:rsidRDefault="00763EC8" w:rsidP="00763EC8">
            <w:pPr>
              <w:spacing w:after="0" w:line="240" w:lineRule="auto"/>
              <w:jc w:val="center"/>
              <w:rPr>
                <w:rFonts w:ascii="Cambria" w:eastAsia="Times New Roman" w:hAnsi="Cambria" w:cs="Times New Roman"/>
                <w:b/>
                <w:bCs/>
                <w:lang w:eastAsia="en-IN"/>
              </w:rPr>
            </w:pPr>
            <w:r w:rsidRPr="00763EC8">
              <w:rPr>
                <w:rFonts w:ascii="Cambria" w:eastAsia="Times New Roman" w:hAnsi="Cambria" w:cs="Times New Roman"/>
                <w:b/>
                <w:bCs/>
                <w:lang w:eastAsia="en-IN"/>
              </w:rPr>
              <w:t>RPM Package</w:t>
            </w:r>
          </w:p>
        </w:tc>
        <w:tc>
          <w:tcPr>
            <w:tcW w:w="0" w:type="auto"/>
            <w:vAlign w:val="center"/>
            <w:hideMark/>
          </w:tcPr>
          <w:p w:rsidR="00763EC8" w:rsidRPr="00763EC8" w:rsidRDefault="00763EC8" w:rsidP="00763EC8">
            <w:pPr>
              <w:spacing w:after="0" w:line="240" w:lineRule="auto"/>
              <w:jc w:val="center"/>
              <w:rPr>
                <w:rFonts w:ascii="Cambria" w:eastAsia="Times New Roman" w:hAnsi="Cambria" w:cs="Times New Roman"/>
                <w:b/>
                <w:bCs/>
                <w:lang w:eastAsia="en-IN"/>
              </w:rPr>
            </w:pPr>
            <w:r w:rsidRPr="00763EC8">
              <w:rPr>
                <w:rFonts w:ascii="Cambria" w:eastAsia="Times New Roman" w:hAnsi="Cambria" w:cs="Times New Roman"/>
                <w:b/>
                <w:bCs/>
                <w:lang w:eastAsia="en-IN"/>
              </w:rPr>
              <w:t>Purpose</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pg_repack</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Online table/index reorganization</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pgpool-II</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Connection pooling / load balancing</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pgaudit</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Auditing extension</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wal2json</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Logical decoding output plugin</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decoderbufs</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Logical decoding plugin (protobuf)</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postgresql15-plpython3</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PL/Python language</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postgresql15-plperl</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PL/Perl language</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postgresql15-pltcl</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PL/Tcl language</w:t>
            </w:r>
          </w:p>
        </w:tc>
      </w:tr>
    </w:tbl>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pict>
          <v:rect id="_x0000_i1069" style="width:0;height:1.5pt" o:hralign="center" o:hrstd="t" o:hr="t" fillcolor="#a0a0a0" stroked="f"/>
        </w:pict>
      </w:r>
    </w:p>
    <w:p w:rsidR="00763EC8" w:rsidRPr="00763EC8" w:rsidRDefault="00763EC8" w:rsidP="00763EC8">
      <w:pPr>
        <w:spacing w:before="100" w:beforeAutospacing="1" w:after="100" w:afterAutospacing="1" w:line="240" w:lineRule="auto"/>
        <w:outlineLvl w:val="0"/>
        <w:rPr>
          <w:rFonts w:ascii="Cambria" w:eastAsia="Times New Roman" w:hAnsi="Cambria" w:cs="Times New Roman"/>
          <w:b/>
          <w:bCs/>
          <w:kern w:val="36"/>
          <w:lang w:eastAsia="en-IN"/>
        </w:rPr>
      </w:pPr>
      <w:r w:rsidRPr="00763EC8">
        <w:rPr>
          <w:rFonts w:ascii="Cambria" w:eastAsia="Times New Roman" w:hAnsi="Cambria" w:cs="Times New Roman"/>
          <w:b/>
          <w:bCs/>
          <w:kern w:val="36"/>
          <w:lang w:eastAsia="en-IN"/>
        </w:rPr>
        <w:t>HA / Backup Related Packages (If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2474"/>
      </w:tblGrid>
      <w:tr w:rsidR="00763EC8" w:rsidRPr="00763EC8" w:rsidTr="00763EC8">
        <w:trPr>
          <w:tblHeader/>
          <w:tblCellSpacing w:w="15" w:type="dxa"/>
        </w:trPr>
        <w:tc>
          <w:tcPr>
            <w:tcW w:w="0" w:type="auto"/>
            <w:vAlign w:val="center"/>
            <w:hideMark/>
          </w:tcPr>
          <w:p w:rsidR="00763EC8" w:rsidRPr="00763EC8" w:rsidRDefault="00763EC8" w:rsidP="00763EC8">
            <w:pPr>
              <w:spacing w:after="0" w:line="240" w:lineRule="auto"/>
              <w:jc w:val="center"/>
              <w:rPr>
                <w:rFonts w:ascii="Cambria" w:eastAsia="Times New Roman" w:hAnsi="Cambria" w:cs="Times New Roman"/>
                <w:b/>
                <w:bCs/>
                <w:lang w:eastAsia="en-IN"/>
              </w:rPr>
            </w:pPr>
            <w:r w:rsidRPr="00763EC8">
              <w:rPr>
                <w:rFonts w:ascii="Cambria" w:eastAsia="Times New Roman" w:hAnsi="Cambria" w:cs="Times New Roman"/>
                <w:b/>
                <w:bCs/>
                <w:lang w:eastAsia="en-IN"/>
              </w:rPr>
              <w:t>Tool</w:t>
            </w:r>
          </w:p>
        </w:tc>
        <w:tc>
          <w:tcPr>
            <w:tcW w:w="0" w:type="auto"/>
            <w:vAlign w:val="center"/>
            <w:hideMark/>
          </w:tcPr>
          <w:p w:rsidR="00763EC8" w:rsidRPr="00763EC8" w:rsidRDefault="00763EC8" w:rsidP="00763EC8">
            <w:pPr>
              <w:spacing w:after="0" w:line="240" w:lineRule="auto"/>
              <w:jc w:val="center"/>
              <w:rPr>
                <w:rFonts w:ascii="Cambria" w:eastAsia="Times New Roman" w:hAnsi="Cambria" w:cs="Times New Roman"/>
                <w:b/>
                <w:bCs/>
                <w:lang w:eastAsia="en-IN"/>
              </w:rPr>
            </w:pPr>
            <w:r w:rsidRPr="00763EC8">
              <w:rPr>
                <w:rFonts w:ascii="Cambria" w:eastAsia="Times New Roman" w:hAnsi="Cambria" w:cs="Times New Roman"/>
                <w:b/>
                <w:bCs/>
                <w:lang w:eastAsia="en-IN"/>
              </w:rPr>
              <w:t>RPM</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pgBackRest</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Courier New"/>
                <w:lang w:eastAsia="en-IN"/>
              </w:rPr>
              <w:t>pgbackrest</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pgBouncer</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Courier New"/>
                <w:lang w:eastAsia="en-IN"/>
              </w:rPr>
              <w:t>pgbouncer</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Patroni</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t>Installed via pip, not RPM</w:t>
            </w:r>
          </w:p>
        </w:tc>
      </w:tr>
      <w:tr w:rsidR="00763EC8" w:rsidRPr="00763EC8" w:rsidTr="00763EC8">
        <w:trPr>
          <w:tblCellSpacing w:w="15" w:type="dxa"/>
        </w:trPr>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b/>
                <w:bCs/>
                <w:lang w:eastAsia="en-IN"/>
              </w:rPr>
              <w:t>EDB EFM</w:t>
            </w:r>
          </w:p>
        </w:tc>
        <w:tc>
          <w:tcPr>
            <w:tcW w:w="0" w:type="auto"/>
            <w:vAlign w:val="center"/>
            <w:hideMark/>
          </w:tcPr>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Courier New"/>
                <w:lang w:eastAsia="en-IN"/>
              </w:rPr>
              <w:t>efm</w:t>
            </w:r>
            <w:r w:rsidRPr="00763EC8">
              <w:rPr>
                <w:rFonts w:ascii="Cambria" w:eastAsia="Times New Roman" w:hAnsi="Cambria" w:cs="Times New Roman"/>
                <w:lang w:eastAsia="en-IN"/>
              </w:rPr>
              <w:t>, licensed</w:t>
            </w:r>
          </w:p>
        </w:tc>
      </w:tr>
    </w:tbl>
    <w:p w:rsidR="00296EC1" w:rsidRDefault="00763EC8" w:rsidP="00296EC1">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lastRenderedPageBreak/>
        <w:pict>
          <v:rect id="_x0000_i1070" style="width:0;height:1.5pt" o:hralign="center" o:hrstd="t" o:hr="t" fillcolor="#a0a0a0" stroked="f"/>
        </w:pict>
      </w:r>
    </w:p>
    <w:p w:rsidR="00296EC1" w:rsidRDefault="00296EC1" w:rsidP="00296EC1">
      <w:pPr>
        <w:spacing w:after="0" w:line="240" w:lineRule="auto"/>
        <w:rPr>
          <w:rFonts w:ascii="Cambria" w:eastAsia="Times New Roman" w:hAnsi="Cambria" w:cs="Times New Roman"/>
          <w:lang w:eastAsia="en-IN"/>
        </w:rPr>
      </w:pPr>
    </w:p>
    <w:p w:rsidR="00763EC8" w:rsidRPr="00763EC8" w:rsidRDefault="00763EC8" w:rsidP="00296EC1">
      <w:pPr>
        <w:spacing w:after="0" w:line="240" w:lineRule="auto"/>
        <w:rPr>
          <w:rFonts w:ascii="Cambria" w:eastAsia="Times New Roman" w:hAnsi="Cambria" w:cs="Times New Roman"/>
          <w:lang w:eastAsia="en-IN"/>
        </w:rPr>
      </w:pPr>
      <w:r w:rsidRPr="00763EC8">
        <w:rPr>
          <w:rFonts w:ascii="Cambria" w:eastAsia="Times New Roman" w:hAnsi="Cambria" w:cs="Times New Roman"/>
          <w:b/>
          <w:bCs/>
          <w:kern w:val="36"/>
          <w:lang w:eastAsia="en-IN"/>
        </w:rPr>
        <w:t xml:space="preserve"> Example: Real Install Command</w:t>
      </w:r>
    </w:p>
    <w:p w:rsidR="00763EC8" w:rsidRPr="00763EC8" w:rsidRDefault="00763EC8" w:rsidP="00763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763EC8">
        <w:rPr>
          <w:rFonts w:ascii="Cambria" w:eastAsia="Times New Roman" w:hAnsi="Cambria" w:cs="Courier New"/>
          <w:lang w:eastAsia="en-IN"/>
        </w:rPr>
        <w:t>dnf install -y postgresql15 postgresql15-server postgresql15-contrib</w:t>
      </w:r>
    </w:p>
    <w:p w:rsidR="00763EC8" w:rsidRPr="00763EC8" w:rsidRDefault="00763EC8" w:rsidP="00763EC8">
      <w:pPr>
        <w:spacing w:before="100" w:beforeAutospacing="1" w:after="100" w:afterAutospacing="1" w:line="240" w:lineRule="auto"/>
        <w:rPr>
          <w:rFonts w:ascii="Cambria" w:eastAsia="Times New Roman" w:hAnsi="Cambria" w:cs="Times New Roman"/>
          <w:lang w:eastAsia="en-IN"/>
        </w:rPr>
      </w:pPr>
      <w:r w:rsidRPr="00763EC8">
        <w:rPr>
          <w:rFonts w:ascii="Cambria" w:eastAsia="Times New Roman" w:hAnsi="Cambria" w:cs="Times New Roman"/>
          <w:lang w:eastAsia="en-IN"/>
        </w:rPr>
        <w:t>This installs:</w:t>
      </w:r>
    </w:p>
    <w:p w:rsidR="00763EC8" w:rsidRPr="00763EC8" w:rsidRDefault="00763EC8" w:rsidP="00307727">
      <w:pPr>
        <w:numPr>
          <w:ilvl w:val="0"/>
          <w:numId w:val="14"/>
        </w:numPr>
        <w:spacing w:before="100" w:beforeAutospacing="1" w:after="100" w:afterAutospacing="1" w:line="240" w:lineRule="auto"/>
        <w:rPr>
          <w:rFonts w:ascii="Cambria" w:eastAsia="Times New Roman" w:hAnsi="Cambria" w:cs="Times New Roman"/>
          <w:lang w:eastAsia="en-IN"/>
        </w:rPr>
      </w:pPr>
      <w:r w:rsidRPr="00763EC8">
        <w:rPr>
          <w:rFonts w:ascii="Cambria" w:eastAsia="Times New Roman" w:hAnsi="Cambria" w:cs="Times New Roman"/>
          <w:lang w:eastAsia="en-IN"/>
        </w:rPr>
        <w:t>postgresql15</w:t>
      </w:r>
    </w:p>
    <w:p w:rsidR="00763EC8" w:rsidRPr="00763EC8" w:rsidRDefault="00763EC8" w:rsidP="00307727">
      <w:pPr>
        <w:numPr>
          <w:ilvl w:val="0"/>
          <w:numId w:val="14"/>
        </w:numPr>
        <w:spacing w:before="100" w:beforeAutospacing="1" w:after="100" w:afterAutospacing="1" w:line="240" w:lineRule="auto"/>
        <w:rPr>
          <w:rFonts w:ascii="Cambria" w:eastAsia="Times New Roman" w:hAnsi="Cambria" w:cs="Times New Roman"/>
          <w:lang w:eastAsia="en-IN"/>
        </w:rPr>
      </w:pPr>
      <w:r w:rsidRPr="00763EC8">
        <w:rPr>
          <w:rFonts w:ascii="Cambria" w:eastAsia="Times New Roman" w:hAnsi="Cambria" w:cs="Times New Roman"/>
          <w:lang w:eastAsia="en-IN"/>
        </w:rPr>
        <w:t>postgresql15-server</w:t>
      </w:r>
    </w:p>
    <w:p w:rsidR="00763EC8" w:rsidRPr="00763EC8" w:rsidRDefault="00763EC8" w:rsidP="00307727">
      <w:pPr>
        <w:numPr>
          <w:ilvl w:val="0"/>
          <w:numId w:val="14"/>
        </w:numPr>
        <w:spacing w:before="100" w:beforeAutospacing="1" w:after="100" w:afterAutospacing="1" w:line="240" w:lineRule="auto"/>
        <w:rPr>
          <w:rFonts w:ascii="Cambria" w:eastAsia="Times New Roman" w:hAnsi="Cambria" w:cs="Times New Roman"/>
          <w:lang w:eastAsia="en-IN"/>
        </w:rPr>
      </w:pPr>
      <w:r w:rsidRPr="00763EC8">
        <w:rPr>
          <w:rFonts w:ascii="Cambria" w:eastAsia="Times New Roman" w:hAnsi="Cambria" w:cs="Times New Roman"/>
          <w:lang w:eastAsia="en-IN"/>
        </w:rPr>
        <w:t>postgresql15-contrib</w:t>
      </w:r>
    </w:p>
    <w:p w:rsidR="00763EC8" w:rsidRPr="00763EC8" w:rsidRDefault="00763EC8" w:rsidP="00307727">
      <w:pPr>
        <w:numPr>
          <w:ilvl w:val="0"/>
          <w:numId w:val="14"/>
        </w:numPr>
        <w:spacing w:before="100" w:beforeAutospacing="1" w:after="100" w:afterAutospacing="1" w:line="240" w:lineRule="auto"/>
        <w:rPr>
          <w:rFonts w:ascii="Cambria" w:eastAsia="Times New Roman" w:hAnsi="Cambria" w:cs="Times New Roman"/>
          <w:lang w:eastAsia="en-IN"/>
        </w:rPr>
      </w:pPr>
      <w:r w:rsidRPr="00763EC8">
        <w:rPr>
          <w:rFonts w:ascii="Cambria" w:eastAsia="Times New Roman" w:hAnsi="Cambria" w:cs="Times New Roman"/>
          <w:lang w:eastAsia="en-IN"/>
        </w:rPr>
        <w:t>postgresql15-libs (automatically as dependency)</w:t>
      </w:r>
    </w:p>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pict>
          <v:rect id="_x0000_i1071" style="width:0;height:1.5pt" o:hralign="center" o:hrstd="t" o:hr="t" fillcolor="#a0a0a0" stroked="f"/>
        </w:pict>
      </w:r>
    </w:p>
    <w:p w:rsidR="00763EC8" w:rsidRPr="00763EC8" w:rsidRDefault="00763EC8" w:rsidP="00763EC8">
      <w:pPr>
        <w:spacing w:before="100" w:beforeAutospacing="1" w:after="100" w:afterAutospacing="1" w:line="240" w:lineRule="auto"/>
        <w:outlineLvl w:val="0"/>
        <w:rPr>
          <w:rFonts w:ascii="Cambria" w:eastAsia="Times New Roman" w:hAnsi="Cambria" w:cs="Times New Roman"/>
          <w:b/>
          <w:bCs/>
          <w:kern w:val="36"/>
          <w:lang w:eastAsia="en-IN"/>
        </w:rPr>
      </w:pPr>
      <w:r w:rsidRPr="00763EC8">
        <w:rPr>
          <w:rFonts w:ascii="Cambria" w:eastAsia="Times New Roman" w:hAnsi="Cambria" w:cs="Times New Roman"/>
          <w:b/>
          <w:bCs/>
          <w:kern w:val="36"/>
          <w:lang w:eastAsia="en-IN"/>
        </w:rPr>
        <w:t>Short Interview Answer</w:t>
      </w:r>
    </w:p>
    <w:p w:rsidR="00763EC8" w:rsidRPr="00763EC8" w:rsidRDefault="00763EC8" w:rsidP="00763EC8">
      <w:pPr>
        <w:spacing w:before="100" w:beforeAutospacing="1" w:after="100" w:afterAutospacing="1" w:line="240" w:lineRule="auto"/>
        <w:rPr>
          <w:rFonts w:ascii="Cambria" w:eastAsia="Times New Roman" w:hAnsi="Cambria" w:cs="Times New Roman"/>
          <w:lang w:eastAsia="en-IN"/>
        </w:rPr>
      </w:pPr>
      <w:r w:rsidRPr="00763EC8">
        <w:rPr>
          <w:rFonts w:ascii="Cambria" w:eastAsia="Times New Roman" w:hAnsi="Cambria" w:cs="Times New Roman"/>
          <w:b/>
          <w:bCs/>
          <w:lang w:eastAsia="en-IN"/>
        </w:rPr>
        <w:t xml:space="preserve">For PostgreSQL database installation, the main RPM packages are </w:t>
      </w:r>
      <w:r w:rsidRPr="00763EC8">
        <w:rPr>
          <w:rFonts w:ascii="Cambria" w:eastAsia="Times New Roman" w:hAnsi="Cambria" w:cs="Courier New"/>
          <w:b/>
          <w:bCs/>
          <w:lang w:eastAsia="en-IN"/>
        </w:rPr>
        <w:t>postgresql15</w:t>
      </w:r>
      <w:r w:rsidRPr="00763EC8">
        <w:rPr>
          <w:rFonts w:ascii="Cambria" w:eastAsia="Times New Roman" w:hAnsi="Cambria" w:cs="Times New Roman"/>
          <w:b/>
          <w:bCs/>
          <w:lang w:eastAsia="en-IN"/>
        </w:rPr>
        <w:t xml:space="preserve">, </w:t>
      </w:r>
      <w:r w:rsidRPr="00763EC8">
        <w:rPr>
          <w:rFonts w:ascii="Cambria" w:eastAsia="Times New Roman" w:hAnsi="Cambria" w:cs="Courier New"/>
          <w:b/>
          <w:bCs/>
          <w:lang w:eastAsia="en-IN"/>
        </w:rPr>
        <w:t>postgresql15-server</w:t>
      </w:r>
      <w:r w:rsidRPr="00763EC8">
        <w:rPr>
          <w:rFonts w:ascii="Cambria" w:eastAsia="Times New Roman" w:hAnsi="Cambria" w:cs="Times New Roman"/>
          <w:b/>
          <w:bCs/>
          <w:lang w:eastAsia="en-IN"/>
        </w:rPr>
        <w:t xml:space="preserve">, </w:t>
      </w:r>
      <w:r w:rsidRPr="00763EC8">
        <w:rPr>
          <w:rFonts w:ascii="Cambria" w:eastAsia="Times New Roman" w:hAnsi="Cambria" w:cs="Courier New"/>
          <w:b/>
          <w:bCs/>
          <w:lang w:eastAsia="en-IN"/>
        </w:rPr>
        <w:t>postgresql15-libs</w:t>
      </w:r>
      <w:r w:rsidRPr="00763EC8">
        <w:rPr>
          <w:rFonts w:ascii="Cambria" w:eastAsia="Times New Roman" w:hAnsi="Cambria" w:cs="Times New Roman"/>
          <w:b/>
          <w:bCs/>
          <w:lang w:eastAsia="en-IN"/>
        </w:rPr>
        <w:t xml:space="preserve">, and optionally </w:t>
      </w:r>
      <w:r w:rsidRPr="00763EC8">
        <w:rPr>
          <w:rFonts w:ascii="Cambria" w:eastAsia="Times New Roman" w:hAnsi="Cambria" w:cs="Courier New"/>
          <w:b/>
          <w:bCs/>
          <w:lang w:eastAsia="en-IN"/>
        </w:rPr>
        <w:t>postgresql15-contrib</w:t>
      </w:r>
      <w:r w:rsidRPr="00763EC8">
        <w:rPr>
          <w:rFonts w:ascii="Cambria" w:eastAsia="Times New Roman" w:hAnsi="Cambria" w:cs="Times New Roman"/>
          <w:b/>
          <w:bCs/>
          <w:lang w:eastAsia="en-IN"/>
        </w:rPr>
        <w:t>. These packages provide the client tools, server binaries, libraries, and additional extensions.</w:t>
      </w:r>
    </w:p>
    <w:p w:rsidR="00763EC8" w:rsidRPr="00763EC8" w:rsidRDefault="00763EC8" w:rsidP="00763EC8">
      <w:pPr>
        <w:spacing w:after="0" w:line="240" w:lineRule="auto"/>
        <w:rPr>
          <w:rFonts w:ascii="Cambria" w:eastAsia="Times New Roman" w:hAnsi="Cambria" w:cs="Times New Roman"/>
          <w:lang w:eastAsia="en-IN"/>
        </w:rPr>
      </w:pPr>
      <w:r w:rsidRPr="00763EC8">
        <w:rPr>
          <w:rFonts w:ascii="Cambria" w:eastAsia="Times New Roman" w:hAnsi="Cambria" w:cs="Times New Roman"/>
          <w:lang w:eastAsia="en-IN"/>
        </w:rPr>
        <w:pict>
          <v:rect id="_x0000_i1072" style="width:0;height:1.5pt" o:hralign="center" o:hrstd="t" o:hr="t" fillcolor="#a0a0a0" stroked="f"/>
        </w:pict>
      </w:r>
    </w:p>
    <w:p w:rsidR="00C92BF3" w:rsidRDefault="00C92BF3" w:rsidP="0035450D">
      <w:pPr>
        <w:pStyle w:val="Heading1"/>
        <w:rPr>
          <w:rStyle w:val="Strong"/>
          <w:rFonts w:ascii="Cambria" w:hAnsi="Cambria"/>
          <w:b/>
          <w:bCs/>
          <w:sz w:val="22"/>
          <w:szCs w:val="20"/>
        </w:rPr>
      </w:pPr>
    </w:p>
    <w:p w:rsidR="0035450D" w:rsidRPr="0035450D" w:rsidRDefault="0035450D" w:rsidP="0035450D">
      <w:pPr>
        <w:pStyle w:val="Heading1"/>
        <w:rPr>
          <w:rFonts w:ascii="Cambria" w:hAnsi="Cambria"/>
          <w:sz w:val="22"/>
          <w:szCs w:val="20"/>
        </w:rPr>
      </w:pPr>
      <w:r w:rsidRPr="0035450D">
        <w:rPr>
          <w:rStyle w:val="Strong"/>
          <w:rFonts w:ascii="Cambria" w:hAnsi="Cambria"/>
          <w:b/>
          <w:bCs/>
          <w:sz w:val="22"/>
          <w:szCs w:val="20"/>
        </w:rPr>
        <w:t>Perfect Interview Answer</w:t>
      </w:r>
    </w:p>
    <w:p w:rsidR="0035450D" w:rsidRDefault="0035450D" w:rsidP="0035450D">
      <w:pPr>
        <w:pStyle w:val="NormalWeb"/>
        <w:rPr>
          <w:rFonts w:ascii="Segoe UI Symbol" w:hAnsi="Segoe UI Symbol" w:cs="Segoe UI Symbol"/>
          <w:sz w:val="22"/>
          <w:szCs w:val="20"/>
        </w:rPr>
      </w:pPr>
      <w:r w:rsidRPr="0035450D">
        <w:rPr>
          <w:rFonts w:ascii="Segoe UI Symbol" w:hAnsi="Segoe UI Symbol" w:cs="Segoe UI Symbol"/>
          <w:sz w:val="22"/>
          <w:szCs w:val="20"/>
        </w:rPr>
        <w:t>❝</w:t>
      </w:r>
      <w:r w:rsidRPr="0035450D">
        <w:rPr>
          <w:rFonts w:ascii="Cambria" w:hAnsi="Cambria"/>
          <w:sz w:val="22"/>
          <w:szCs w:val="20"/>
        </w:rPr>
        <w:t xml:space="preserve">For PostgreSQL installation using RPM, we </w:t>
      </w:r>
      <w:r w:rsidRPr="0035450D">
        <w:rPr>
          <w:rFonts w:ascii="Cambria" w:hAnsi="Cambria"/>
          <w:b/>
          <w:sz w:val="22"/>
          <w:szCs w:val="20"/>
        </w:rPr>
        <w:t xml:space="preserve">install </w:t>
      </w:r>
      <w:r w:rsidRPr="0035450D">
        <w:rPr>
          <w:rStyle w:val="HTMLCode"/>
          <w:rFonts w:ascii="Cambria" w:hAnsi="Cambria"/>
          <w:b/>
          <w:sz w:val="22"/>
        </w:rPr>
        <w:t>postgresql15</w:t>
      </w:r>
      <w:r w:rsidRPr="0035450D">
        <w:rPr>
          <w:rFonts w:ascii="Cambria" w:hAnsi="Cambria"/>
          <w:b/>
          <w:sz w:val="22"/>
          <w:szCs w:val="20"/>
        </w:rPr>
        <w:t xml:space="preserve">, </w:t>
      </w:r>
      <w:r w:rsidRPr="0035450D">
        <w:rPr>
          <w:rStyle w:val="HTMLCode"/>
          <w:rFonts w:ascii="Cambria" w:hAnsi="Cambria"/>
          <w:b/>
          <w:sz w:val="22"/>
        </w:rPr>
        <w:t>postgresql15-server</w:t>
      </w:r>
      <w:r w:rsidRPr="0035450D">
        <w:rPr>
          <w:rFonts w:ascii="Cambria" w:hAnsi="Cambria"/>
          <w:b/>
          <w:sz w:val="22"/>
          <w:szCs w:val="20"/>
        </w:rPr>
        <w:t xml:space="preserve">, </w:t>
      </w:r>
      <w:r w:rsidRPr="0035450D">
        <w:rPr>
          <w:rStyle w:val="HTMLCode"/>
          <w:rFonts w:ascii="Cambria" w:hAnsi="Cambria"/>
          <w:b/>
          <w:sz w:val="22"/>
        </w:rPr>
        <w:t>postgresql15-libs</w:t>
      </w:r>
      <w:r w:rsidRPr="0035450D">
        <w:rPr>
          <w:rFonts w:ascii="Cambria" w:hAnsi="Cambria"/>
          <w:b/>
          <w:sz w:val="22"/>
          <w:szCs w:val="20"/>
        </w:rPr>
        <w:t>,</w:t>
      </w:r>
      <w:r w:rsidRPr="0035450D">
        <w:rPr>
          <w:rFonts w:ascii="Cambria" w:hAnsi="Cambria"/>
          <w:sz w:val="22"/>
          <w:szCs w:val="20"/>
        </w:rPr>
        <w:t xml:space="preserve"> and usually </w:t>
      </w:r>
      <w:r w:rsidRPr="0035450D">
        <w:rPr>
          <w:rStyle w:val="HTMLCode"/>
          <w:rFonts w:ascii="Cambria" w:hAnsi="Cambria"/>
          <w:b/>
          <w:sz w:val="22"/>
        </w:rPr>
        <w:t>postgresql15-contrib</w:t>
      </w:r>
      <w:r w:rsidRPr="0035450D">
        <w:rPr>
          <w:rFonts w:ascii="Cambria" w:hAnsi="Cambria"/>
          <w:sz w:val="22"/>
          <w:szCs w:val="20"/>
        </w:rPr>
        <w:t xml:space="preserve">. Additional packages like </w:t>
      </w:r>
      <w:r w:rsidRPr="0035450D">
        <w:rPr>
          <w:rStyle w:val="HTMLCode"/>
          <w:rFonts w:ascii="Cambria" w:hAnsi="Cambria"/>
          <w:sz w:val="22"/>
        </w:rPr>
        <w:t>postgresql15-devel</w:t>
      </w:r>
      <w:r w:rsidRPr="0035450D">
        <w:rPr>
          <w:rFonts w:ascii="Cambria" w:hAnsi="Cambria"/>
          <w:sz w:val="22"/>
          <w:szCs w:val="20"/>
        </w:rPr>
        <w:t xml:space="preserve">, </w:t>
      </w:r>
      <w:r w:rsidRPr="0035450D">
        <w:rPr>
          <w:rStyle w:val="HTMLCode"/>
          <w:rFonts w:ascii="Cambria" w:hAnsi="Cambria"/>
          <w:sz w:val="22"/>
        </w:rPr>
        <w:t>postgresql15-llvmjit</w:t>
      </w:r>
      <w:r w:rsidRPr="0035450D">
        <w:rPr>
          <w:rFonts w:ascii="Cambria" w:hAnsi="Cambria"/>
          <w:sz w:val="22"/>
          <w:szCs w:val="20"/>
        </w:rPr>
        <w:t xml:space="preserve">, </w:t>
      </w:r>
      <w:r w:rsidRPr="0035450D">
        <w:rPr>
          <w:rStyle w:val="HTMLCode"/>
          <w:rFonts w:ascii="Cambria" w:hAnsi="Cambria"/>
          <w:sz w:val="22"/>
        </w:rPr>
        <w:t>pg_repack</w:t>
      </w:r>
      <w:r w:rsidRPr="0035450D">
        <w:rPr>
          <w:rFonts w:ascii="Cambria" w:hAnsi="Cambria"/>
          <w:sz w:val="22"/>
          <w:szCs w:val="20"/>
        </w:rPr>
        <w:t xml:space="preserve">, </w:t>
      </w:r>
      <w:r w:rsidRPr="0035450D">
        <w:rPr>
          <w:rStyle w:val="HTMLCode"/>
          <w:rFonts w:ascii="Cambria" w:hAnsi="Cambria"/>
          <w:sz w:val="22"/>
        </w:rPr>
        <w:t>pgaudit</w:t>
      </w:r>
      <w:r w:rsidRPr="0035450D">
        <w:rPr>
          <w:rFonts w:ascii="Cambria" w:hAnsi="Cambria"/>
          <w:sz w:val="22"/>
          <w:szCs w:val="20"/>
        </w:rPr>
        <w:t xml:space="preserve">, and backup tools like </w:t>
      </w:r>
      <w:r w:rsidRPr="0035450D">
        <w:rPr>
          <w:rStyle w:val="HTMLCode"/>
          <w:rFonts w:ascii="Cambria" w:hAnsi="Cambria"/>
          <w:sz w:val="22"/>
        </w:rPr>
        <w:t>pgbackrest</w:t>
      </w:r>
      <w:r w:rsidRPr="0035450D">
        <w:rPr>
          <w:rFonts w:ascii="Cambria" w:hAnsi="Cambria"/>
          <w:sz w:val="22"/>
          <w:szCs w:val="20"/>
        </w:rPr>
        <w:t xml:space="preserve"> may also be installed depending on the environment.</w:t>
      </w:r>
      <w:r w:rsidRPr="0035450D">
        <w:rPr>
          <w:rFonts w:ascii="Segoe UI Symbol" w:hAnsi="Segoe UI Symbol" w:cs="Segoe UI Symbol"/>
          <w:sz w:val="22"/>
          <w:szCs w:val="20"/>
        </w:rPr>
        <w:t>❞</w:t>
      </w:r>
    </w:p>
    <w:p w:rsidR="0035450D" w:rsidRPr="0035450D" w:rsidRDefault="0035450D" w:rsidP="0035450D">
      <w:pPr>
        <w:pStyle w:val="NormalWeb"/>
        <w:rPr>
          <w:rFonts w:ascii="Cambria" w:hAnsi="Cambria"/>
          <w:sz w:val="22"/>
          <w:szCs w:val="20"/>
        </w:rPr>
      </w:pPr>
      <w:r w:rsidRPr="00763EC8">
        <w:rPr>
          <w:rFonts w:ascii="Cambria" w:hAnsi="Cambria"/>
          <w:sz w:val="22"/>
          <w:szCs w:val="22"/>
        </w:rPr>
        <w:pict>
          <v:rect id="_x0000_i1073" style="width:0;height:1.5pt" o:hralign="center" o:hrstd="t" o:hr="t" fillcolor="#a0a0a0" stroked="f"/>
        </w:pict>
      </w:r>
    </w:p>
    <w:p w:rsidR="00296091" w:rsidRPr="00D156B5" w:rsidRDefault="00296091" w:rsidP="00296091">
      <w:pPr>
        <w:pStyle w:val="Heading1"/>
        <w:rPr>
          <w:rFonts w:ascii="Cambria" w:hAnsi="Cambria"/>
          <w:color w:val="0070C0"/>
          <w:sz w:val="22"/>
          <w:szCs w:val="22"/>
        </w:rPr>
      </w:pPr>
      <w:r w:rsidRPr="00D156B5">
        <w:rPr>
          <w:rStyle w:val="Strong"/>
          <w:rFonts w:ascii="Cambria" w:hAnsi="Cambria"/>
          <w:b/>
          <w:bCs/>
          <w:color w:val="0070C0"/>
          <w:sz w:val="22"/>
          <w:szCs w:val="22"/>
        </w:rPr>
        <w:t>List of Important RPM Packages (Full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0"/>
        <w:gridCol w:w="5209"/>
      </w:tblGrid>
      <w:tr w:rsidR="00296091" w:rsidRPr="00296091" w:rsidTr="00296091">
        <w:trPr>
          <w:tblHeader/>
          <w:tblCellSpacing w:w="15" w:type="dxa"/>
        </w:trPr>
        <w:tc>
          <w:tcPr>
            <w:tcW w:w="0" w:type="auto"/>
            <w:vAlign w:val="center"/>
            <w:hideMark/>
          </w:tcPr>
          <w:p w:rsidR="00296091" w:rsidRPr="00296091" w:rsidRDefault="00296091">
            <w:pPr>
              <w:jc w:val="center"/>
              <w:rPr>
                <w:rFonts w:ascii="Cambria" w:hAnsi="Cambria"/>
                <w:b/>
                <w:bCs/>
              </w:rPr>
            </w:pPr>
            <w:r w:rsidRPr="00296091">
              <w:rPr>
                <w:rFonts w:ascii="Cambria" w:hAnsi="Cambria"/>
                <w:b/>
                <w:bCs/>
              </w:rPr>
              <w:t>Package</w:t>
            </w:r>
          </w:p>
        </w:tc>
        <w:tc>
          <w:tcPr>
            <w:tcW w:w="0" w:type="auto"/>
            <w:vAlign w:val="center"/>
            <w:hideMark/>
          </w:tcPr>
          <w:p w:rsidR="00296091" w:rsidRPr="00296091" w:rsidRDefault="00296091">
            <w:pPr>
              <w:jc w:val="center"/>
              <w:rPr>
                <w:rFonts w:ascii="Cambria" w:hAnsi="Cambria"/>
                <w:b/>
                <w:bCs/>
              </w:rPr>
            </w:pPr>
            <w:r w:rsidRPr="00296091">
              <w:rPr>
                <w:rFonts w:ascii="Cambria" w:hAnsi="Cambria"/>
                <w:b/>
                <w:bCs/>
              </w:rPr>
              <w:t>Purpose</w:t>
            </w:r>
          </w:p>
        </w:tc>
      </w:tr>
      <w:tr w:rsidR="00296091" w:rsidRPr="00296091" w:rsidTr="00296091">
        <w:trPr>
          <w:tblCellSpacing w:w="15" w:type="dxa"/>
        </w:trPr>
        <w:tc>
          <w:tcPr>
            <w:tcW w:w="0" w:type="auto"/>
            <w:vAlign w:val="center"/>
            <w:hideMark/>
          </w:tcPr>
          <w:p w:rsidR="00296091" w:rsidRPr="00296091" w:rsidRDefault="00296091">
            <w:pPr>
              <w:rPr>
                <w:rFonts w:ascii="Cambria" w:hAnsi="Cambria"/>
              </w:rPr>
            </w:pPr>
            <w:r w:rsidRPr="00296091">
              <w:rPr>
                <w:rStyle w:val="Strong"/>
                <w:rFonts w:ascii="Cambria" w:hAnsi="Cambria"/>
              </w:rPr>
              <w:t>postgresql15</w:t>
            </w:r>
          </w:p>
        </w:tc>
        <w:tc>
          <w:tcPr>
            <w:tcW w:w="0" w:type="auto"/>
            <w:vAlign w:val="center"/>
            <w:hideMark/>
          </w:tcPr>
          <w:p w:rsidR="00296091" w:rsidRPr="00296091" w:rsidRDefault="00296091">
            <w:pPr>
              <w:rPr>
                <w:rFonts w:ascii="Cambria" w:hAnsi="Cambria"/>
              </w:rPr>
            </w:pPr>
            <w:r w:rsidRPr="00296091">
              <w:rPr>
                <w:rFonts w:ascii="Cambria" w:hAnsi="Cambria"/>
              </w:rPr>
              <w:t>Client commands (psql, pg_dump, pg_restore)</w:t>
            </w:r>
          </w:p>
        </w:tc>
      </w:tr>
      <w:tr w:rsidR="00296091" w:rsidRPr="00296091" w:rsidTr="00296091">
        <w:trPr>
          <w:tblCellSpacing w:w="15" w:type="dxa"/>
        </w:trPr>
        <w:tc>
          <w:tcPr>
            <w:tcW w:w="0" w:type="auto"/>
            <w:vAlign w:val="center"/>
            <w:hideMark/>
          </w:tcPr>
          <w:p w:rsidR="00296091" w:rsidRPr="00296091" w:rsidRDefault="00296091">
            <w:pPr>
              <w:rPr>
                <w:rFonts w:ascii="Cambria" w:hAnsi="Cambria"/>
              </w:rPr>
            </w:pPr>
            <w:r w:rsidRPr="00296091">
              <w:rPr>
                <w:rStyle w:val="Strong"/>
                <w:rFonts w:ascii="Cambria" w:hAnsi="Cambria"/>
              </w:rPr>
              <w:t>postgresql15-server</w:t>
            </w:r>
          </w:p>
        </w:tc>
        <w:tc>
          <w:tcPr>
            <w:tcW w:w="0" w:type="auto"/>
            <w:vAlign w:val="center"/>
            <w:hideMark/>
          </w:tcPr>
          <w:p w:rsidR="00296091" w:rsidRPr="00296091" w:rsidRDefault="00296091">
            <w:pPr>
              <w:rPr>
                <w:rFonts w:ascii="Cambria" w:hAnsi="Cambria"/>
              </w:rPr>
            </w:pPr>
            <w:r w:rsidRPr="00296091">
              <w:rPr>
                <w:rFonts w:ascii="Cambria" w:hAnsi="Cambria"/>
              </w:rPr>
              <w:t>Database server binaries + service file</w:t>
            </w:r>
          </w:p>
        </w:tc>
      </w:tr>
      <w:tr w:rsidR="00296091" w:rsidRPr="00296091" w:rsidTr="00296091">
        <w:trPr>
          <w:tblCellSpacing w:w="15" w:type="dxa"/>
        </w:trPr>
        <w:tc>
          <w:tcPr>
            <w:tcW w:w="0" w:type="auto"/>
            <w:vAlign w:val="center"/>
            <w:hideMark/>
          </w:tcPr>
          <w:p w:rsidR="00296091" w:rsidRPr="00296091" w:rsidRDefault="00296091">
            <w:pPr>
              <w:rPr>
                <w:rFonts w:ascii="Cambria" w:hAnsi="Cambria"/>
              </w:rPr>
            </w:pPr>
            <w:r w:rsidRPr="00296091">
              <w:rPr>
                <w:rStyle w:val="Strong"/>
                <w:rFonts w:ascii="Cambria" w:hAnsi="Cambria"/>
              </w:rPr>
              <w:t>postgresql15-contrib</w:t>
            </w:r>
          </w:p>
        </w:tc>
        <w:tc>
          <w:tcPr>
            <w:tcW w:w="0" w:type="auto"/>
            <w:vAlign w:val="center"/>
            <w:hideMark/>
          </w:tcPr>
          <w:p w:rsidR="00296091" w:rsidRPr="00296091" w:rsidRDefault="00296091">
            <w:pPr>
              <w:rPr>
                <w:rFonts w:ascii="Cambria" w:hAnsi="Cambria"/>
              </w:rPr>
            </w:pPr>
            <w:r w:rsidRPr="00296091">
              <w:rPr>
                <w:rFonts w:ascii="Cambria" w:hAnsi="Cambria"/>
              </w:rPr>
              <w:t>Additional tools (pageinspect, pg_stat_statements, etc.)</w:t>
            </w:r>
          </w:p>
        </w:tc>
      </w:tr>
      <w:tr w:rsidR="00296091" w:rsidRPr="00296091" w:rsidTr="00296091">
        <w:trPr>
          <w:tblCellSpacing w:w="15" w:type="dxa"/>
        </w:trPr>
        <w:tc>
          <w:tcPr>
            <w:tcW w:w="0" w:type="auto"/>
            <w:vAlign w:val="center"/>
            <w:hideMark/>
          </w:tcPr>
          <w:p w:rsidR="00296091" w:rsidRPr="00296091" w:rsidRDefault="00296091">
            <w:pPr>
              <w:rPr>
                <w:rFonts w:ascii="Cambria" w:hAnsi="Cambria"/>
              </w:rPr>
            </w:pPr>
            <w:r w:rsidRPr="00296091">
              <w:rPr>
                <w:rStyle w:val="Strong"/>
                <w:rFonts w:ascii="Cambria" w:hAnsi="Cambria"/>
              </w:rPr>
              <w:t>postgresql15-libs</w:t>
            </w:r>
          </w:p>
        </w:tc>
        <w:tc>
          <w:tcPr>
            <w:tcW w:w="0" w:type="auto"/>
            <w:vAlign w:val="center"/>
            <w:hideMark/>
          </w:tcPr>
          <w:p w:rsidR="00296091" w:rsidRPr="00296091" w:rsidRDefault="00296091">
            <w:pPr>
              <w:rPr>
                <w:rFonts w:ascii="Cambria" w:hAnsi="Cambria"/>
              </w:rPr>
            </w:pPr>
            <w:r w:rsidRPr="00296091">
              <w:rPr>
                <w:rFonts w:ascii="Cambria" w:hAnsi="Cambria"/>
              </w:rPr>
              <w:t>Shared libraries</w:t>
            </w:r>
          </w:p>
        </w:tc>
      </w:tr>
      <w:tr w:rsidR="00296091" w:rsidRPr="00296091" w:rsidTr="00296091">
        <w:trPr>
          <w:tblCellSpacing w:w="15" w:type="dxa"/>
        </w:trPr>
        <w:tc>
          <w:tcPr>
            <w:tcW w:w="0" w:type="auto"/>
            <w:vAlign w:val="center"/>
            <w:hideMark/>
          </w:tcPr>
          <w:p w:rsidR="00296091" w:rsidRPr="00296091" w:rsidRDefault="00296091">
            <w:pPr>
              <w:rPr>
                <w:rFonts w:ascii="Cambria" w:hAnsi="Cambria"/>
              </w:rPr>
            </w:pPr>
            <w:r w:rsidRPr="00296091">
              <w:rPr>
                <w:rStyle w:val="Strong"/>
                <w:rFonts w:ascii="Cambria" w:hAnsi="Cambria"/>
              </w:rPr>
              <w:t>postgresql15-devel</w:t>
            </w:r>
          </w:p>
        </w:tc>
        <w:tc>
          <w:tcPr>
            <w:tcW w:w="0" w:type="auto"/>
            <w:vAlign w:val="center"/>
            <w:hideMark/>
          </w:tcPr>
          <w:p w:rsidR="00296091" w:rsidRPr="00296091" w:rsidRDefault="00296091">
            <w:pPr>
              <w:rPr>
                <w:rFonts w:ascii="Cambria" w:hAnsi="Cambria"/>
              </w:rPr>
            </w:pPr>
            <w:r w:rsidRPr="00296091">
              <w:rPr>
                <w:rFonts w:ascii="Cambria" w:hAnsi="Cambria"/>
              </w:rPr>
              <w:t>Development headers for compiling extensions</w:t>
            </w:r>
          </w:p>
        </w:tc>
      </w:tr>
      <w:tr w:rsidR="00296091" w:rsidRPr="00296091" w:rsidTr="00296091">
        <w:trPr>
          <w:tblCellSpacing w:w="15" w:type="dxa"/>
        </w:trPr>
        <w:tc>
          <w:tcPr>
            <w:tcW w:w="0" w:type="auto"/>
            <w:vAlign w:val="center"/>
            <w:hideMark/>
          </w:tcPr>
          <w:p w:rsidR="00296091" w:rsidRPr="00296091" w:rsidRDefault="00296091">
            <w:pPr>
              <w:rPr>
                <w:rFonts w:ascii="Cambria" w:hAnsi="Cambria"/>
              </w:rPr>
            </w:pPr>
            <w:r w:rsidRPr="00296091">
              <w:rPr>
                <w:rStyle w:val="Strong"/>
                <w:rFonts w:ascii="Cambria" w:hAnsi="Cambria"/>
              </w:rPr>
              <w:t>postgresql15-llvmjit</w:t>
            </w:r>
          </w:p>
        </w:tc>
        <w:tc>
          <w:tcPr>
            <w:tcW w:w="0" w:type="auto"/>
            <w:vAlign w:val="center"/>
            <w:hideMark/>
          </w:tcPr>
          <w:p w:rsidR="00296091" w:rsidRPr="00296091" w:rsidRDefault="00296091">
            <w:pPr>
              <w:rPr>
                <w:rFonts w:ascii="Cambria" w:hAnsi="Cambria"/>
              </w:rPr>
            </w:pPr>
            <w:r w:rsidRPr="00296091">
              <w:rPr>
                <w:rFonts w:ascii="Cambria" w:hAnsi="Cambria"/>
              </w:rPr>
              <w:t>JIT support (improves query performance)</w:t>
            </w:r>
          </w:p>
        </w:tc>
      </w:tr>
      <w:tr w:rsidR="00296091" w:rsidRPr="00296091" w:rsidTr="00296091">
        <w:trPr>
          <w:tblCellSpacing w:w="15" w:type="dxa"/>
        </w:trPr>
        <w:tc>
          <w:tcPr>
            <w:tcW w:w="0" w:type="auto"/>
            <w:vAlign w:val="center"/>
            <w:hideMark/>
          </w:tcPr>
          <w:p w:rsidR="00296091" w:rsidRPr="00296091" w:rsidRDefault="00296091">
            <w:pPr>
              <w:rPr>
                <w:rFonts w:ascii="Cambria" w:hAnsi="Cambria"/>
              </w:rPr>
            </w:pPr>
            <w:r w:rsidRPr="00296091">
              <w:rPr>
                <w:rStyle w:val="Strong"/>
                <w:rFonts w:ascii="Cambria" w:hAnsi="Cambria"/>
              </w:rPr>
              <w:t>pg_repack</w:t>
            </w:r>
            <w:r w:rsidRPr="00296091">
              <w:rPr>
                <w:rFonts w:ascii="Cambria" w:hAnsi="Cambria"/>
              </w:rPr>
              <w:t xml:space="preserve"> (separate repo)</w:t>
            </w:r>
          </w:p>
        </w:tc>
        <w:tc>
          <w:tcPr>
            <w:tcW w:w="0" w:type="auto"/>
            <w:vAlign w:val="center"/>
            <w:hideMark/>
          </w:tcPr>
          <w:p w:rsidR="00296091" w:rsidRPr="00296091" w:rsidRDefault="00296091">
            <w:pPr>
              <w:rPr>
                <w:rFonts w:ascii="Cambria" w:hAnsi="Cambria"/>
              </w:rPr>
            </w:pPr>
            <w:r w:rsidRPr="00296091">
              <w:rPr>
                <w:rFonts w:ascii="Cambria" w:hAnsi="Cambria"/>
              </w:rPr>
              <w:t>Reorganize tables online</w:t>
            </w:r>
          </w:p>
        </w:tc>
      </w:tr>
      <w:tr w:rsidR="00296091" w:rsidRPr="00296091" w:rsidTr="00296091">
        <w:trPr>
          <w:tblCellSpacing w:w="15" w:type="dxa"/>
        </w:trPr>
        <w:tc>
          <w:tcPr>
            <w:tcW w:w="0" w:type="auto"/>
            <w:vAlign w:val="center"/>
            <w:hideMark/>
          </w:tcPr>
          <w:p w:rsidR="00296091" w:rsidRPr="00296091" w:rsidRDefault="00296091">
            <w:pPr>
              <w:rPr>
                <w:rFonts w:ascii="Cambria" w:hAnsi="Cambria"/>
              </w:rPr>
            </w:pPr>
            <w:r w:rsidRPr="00296091">
              <w:rPr>
                <w:rStyle w:val="Strong"/>
                <w:rFonts w:ascii="Cambria" w:hAnsi="Cambria"/>
              </w:rPr>
              <w:t>pgaudit</w:t>
            </w:r>
            <w:r w:rsidRPr="00296091">
              <w:rPr>
                <w:rFonts w:ascii="Cambria" w:hAnsi="Cambria"/>
              </w:rPr>
              <w:t xml:space="preserve"> (optional)</w:t>
            </w:r>
          </w:p>
        </w:tc>
        <w:tc>
          <w:tcPr>
            <w:tcW w:w="0" w:type="auto"/>
            <w:vAlign w:val="center"/>
            <w:hideMark/>
          </w:tcPr>
          <w:p w:rsidR="00296091" w:rsidRPr="00296091" w:rsidRDefault="00296091">
            <w:pPr>
              <w:rPr>
                <w:rFonts w:ascii="Cambria" w:hAnsi="Cambria"/>
              </w:rPr>
            </w:pPr>
            <w:r w:rsidRPr="00296091">
              <w:rPr>
                <w:rFonts w:ascii="Cambria" w:hAnsi="Cambria"/>
              </w:rPr>
              <w:t>Auditing extension</w:t>
            </w:r>
          </w:p>
        </w:tc>
      </w:tr>
      <w:tr w:rsidR="00296091" w:rsidRPr="00296091" w:rsidTr="00296091">
        <w:trPr>
          <w:tblCellSpacing w:w="15" w:type="dxa"/>
        </w:trPr>
        <w:tc>
          <w:tcPr>
            <w:tcW w:w="0" w:type="auto"/>
            <w:vAlign w:val="center"/>
            <w:hideMark/>
          </w:tcPr>
          <w:p w:rsidR="00296091" w:rsidRPr="00296091" w:rsidRDefault="00296091">
            <w:pPr>
              <w:rPr>
                <w:rFonts w:ascii="Cambria" w:hAnsi="Cambria"/>
              </w:rPr>
            </w:pPr>
            <w:r w:rsidRPr="00296091">
              <w:rPr>
                <w:rStyle w:val="Strong"/>
                <w:rFonts w:ascii="Cambria" w:hAnsi="Cambria"/>
              </w:rPr>
              <w:lastRenderedPageBreak/>
              <w:t>wal2json / decoderbufs</w:t>
            </w:r>
          </w:p>
        </w:tc>
        <w:tc>
          <w:tcPr>
            <w:tcW w:w="0" w:type="auto"/>
            <w:vAlign w:val="center"/>
            <w:hideMark/>
          </w:tcPr>
          <w:p w:rsidR="00296091" w:rsidRPr="00296091" w:rsidRDefault="00296091">
            <w:pPr>
              <w:rPr>
                <w:rFonts w:ascii="Cambria" w:hAnsi="Cambria"/>
              </w:rPr>
            </w:pPr>
            <w:r w:rsidRPr="00296091">
              <w:rPr>
                <w:rFonts w:ascii="Cambria" w:hAnsi="Cambria"/>
              </w:rPr>
              <w:t>Logical decoding plugins</w:t>
            </w:r>
          </w:p>
        </w:tc>
      </w:tr>
      <w:tr w:rsidR="00296091" w:rsidRPr="00296091" w:rsidTr="00296091">
        <w:trPr>
          <w:tblCellSpacing w:w="15" w:type="dxa"/>
        </w:trPr>
        <w:tc>
          <w:tcPr>
            <w:tcW w:w="0" w:type="auto"/>
            <w:vAlign w:val="center"/>
            <w:hideMark/>
          </w:tcPr>
          <w:p w:rsidR="00296091" w:rsidRPr="00296091" w:rsidRDefault="00296091">
            <w:pPr>
              <w:rPr>
                <w:rFonts w:ascii="Cambria" w:hAnsi="Cambria"/>
              </w:rPr>
            </w:pPr>
            <w:r w:rsidRPr="00296091">
              <w:rPr>
                <w:rStyle w:val="Strong"/>
                <w:rFonts w:ascii="Cambria" w:hAnsi="Cambria"/>
              </w:rPr>
              <w:t>postgresql15-plpython3 / pltcl / plperl</w:t>
            </w:r>
          </w:p>
        </w:tc>
        <w:tc>
          <w:tcPr>
            <w:tcW w:w="0" w:type="auto"/>
            <w:vAlign w:val="center"/>
            <w:hideMark/>
          </w:tcPr>
          <w:p w:rsidR="00296091" w:rsidRPr="00296091" w:rsidRDefault="00296091">
            <w:pPr>
              <w:rPr>
                <w:rFonts w:ascii="Cambria" w:hAnsi="Cambria"/>
              </w:rPr>
            </w:pPr>
            <w:r w:rsidRPr="00296091">
              <w:rPr>
                <w:rFonts w:ascii="Cambria" w:hAnsi="Cambria"/>
              </w:rPr>
              <w:t>Procedural language modules (optional)</w:t>
            </w:r>
          </w:p>
        </w:tc>
      </w:tr>
    </w:tbl>
    <w:p w:rsidR="00763EC8" w:rsidRDefault="00763EC8" w:rsidP="00EC5A3F">
      <w:pPr>
        <w:rPr>
          <w:rFonts w:ascii="Cambria" w:hAnsi="Cambria"/>
          <w:b/>
          <w:color w:val="FF0000"/>
        </w:rPr>
      </w:pPr>
    </w:p>
    <w:p w:rsidR="00B66CC1" w:rsidRDefault="00B66CC1" w:rsidP="00EC5A3F">
      <w:pPr>
        <w:rPr>
          <w:rFonts w:ascii="Cambria" w:hAnsi="Cambria"/>
          <w:b/>
          <w:color w:val="FF0000"/>
        </w:rPr>
      </w:pPr>
      <w:r w:rsidRPr="00B66CC1">
        <w:rPr>
          <w:rFonts w:ascii="Times New Roman" w:eastAsia="Times New Roman" w:hAnsi="Times New Roman" w:cs="Times New Roman"/>
          <w:sz w:val="24"/>
          <w:szCs w:val="24"/>
          <w:lang w:eastAsia="en-IN"/>
        </w:rPr>
        <w:pict>
          <v:rect id="_x0000_i1074" style="width:0;height:1.5pt" o:hralign="center" o:hrstd="t" o:hr="t" fillcolor="#a0a0a0" stroked="f"/>
        </w:pict>
      </w:r>
    </w:p>
    <w:p w:rsidR="00B66CC1" w:rsidRDefault="00B66CC1" w:rsidP="00EC5A3F">
      <w:pPr>
        <w:rPr>
          <w:rFonts w:ascii="Cambria" w:hAnsi="Cambria"/>
          <w:b/>
          <w:color w:val="FF0000"/>
        </w:rPr>
      </w:pPr>
    </w:p>
    <w:p w:rsidR="005660AD" w:rsidRPr="006931F3" w:rsidRDefault="005660AD" w:rsidP="00B66CC1">
      <w:pPr>
        <w:spacing w:before="100" w:beforeAutospacing="1" w:after="100" w:afterAutospacing="1" w:line="240" w:lineRule="auto"/>
        <w:rPr>
          <w:rFonts w:ascii="Cambria" w:eastAsia="Times New Roman" w:hAnsi="Cambria" w:cs="Times New Roman"/>
          <w:b/>
          <w:bCs/>
          <w:color w:val="FF0000"/>
          <w:kern w:val="36"/>
          <w:lang w:eastAsia="en-IN"/>
        </w:rPr>
      </w:pPr>
      <w:r w:rsidRPr="006931F3">
        <w:rPr>
          <w:rFonts w:ascii="Cambria" w:eastAsia="Times New Roman" w:hAnsi="Cambria" w:cs="Times New Roman"/>
          <w:b/>
          <w:bCs/>
          <w:color w:val="FF0000"/>
          <w:kern w:val="36"/>
          <w:lang w:eastAsia="en-IN"/>
        </w:rPr>
        <w:t xml:space="preserve">Install PostgreSQL RPM Repository </w:t>
      </w:r>
    </w:p>
    <w:p w:rsidR="00B66CC1" w:rsidRPr="00B66CC1" w:rsidRDefault="00B66CC1" w:rsidP="00B66CC1">
      <w:pPr>
        <w:spacing w:before="100" w:beforeAutospacing="1" w:after="100" w:afterAutospacing="1" w:line="240" w:lineRule="auto"/>
        <w:rPr>
          <w:rFonts w:ascii="Cambria" w:eastAsia="Times New Roman" w:hAnsi="Cambria" w:cs="Times New Roman"/>
          <w:lang w:eastAsia="en-IN"/>
        </w:rPr>
      </w:pPr>
      <w:r w:rsidRPr="00B66CC1">
        <w:rPr>
          <w:rFonts w:ascii="Cambria" w:eastAsia="Times New Roman" w:hAnsi="Cambria" w:cs="Times New Roman"/>
          <w:lang w:eastAsia="en-IN"/>
        </w:rPr>
        <w:t xml:space="preserve">Below is a </w:t>
      </w:r>
      <w:r w:rsidRPr="00B66CC1">
        <w:rPr>
          <w:rFonts w:ascii="Cambria" w:eastAsia="Times New Roman" w:hAnsi="Cambria" w:cs="Times New Roman"/>
          <w:b/>
          <w:bCs/>
          <w:lang w:eastAsia="en-IN"/>
        </w:rPr>
        <w:t>complete, real-time DBA checklist</w:t>
      </w:r>
      <w:r w:rsidRPr="00B66CC1">
        <w:rPr>
          <w:rFonts w:ascii="Cambria" w:eastAsia="Times New Roman" w:hAnsi="Cambria" w:cs="Times New Roman"/>
          <w:lang w:eastAsia="en-IN"/>
        </w:rPr>
        <w:t xml:space="preserve"> for </w:t>
      </w:r>
      <w:r w:rsidRPr="00B66CC1">
        <w:rPr>
          <w:rFonts w:ascii="Cambria" w:eastAsia="Times New Roman" w:hAnsi="Cambria" w:cs="Times New Roman"/>
          <w:b/>
          <w:bCs/>
          <w:lang w:eastAsia="en-IN"/>
        </w:rPr>
        <w:t>setting up PostgreSQL database from scratch on a Linux server (RHEL/CentOS/Rocky/Alma)</w:t>
      </w:r>
      <w:r w:rsidRPr="00B66CC1">
        <w:rPr>
          <w:rFonts w:ascii="Cambria" w:eastAsia="Times New Roman" w:hAnsi="Cambria" w:cs="Times New Roman"/>
          <w:lang w:eastAsia="en-IN"/>
        </w:rPr>
        <w:t xml:space="preserve"> and the </w:t>
      </w:r>
      <w:r w:rsidRPr="00B66CC1">
        <w:rPr>
          <w:rFonts w:ascii="Cambria" w:eastAsia="Times New Roman" w:hAnsi="Cambria" w:cs="Times New Roman"/>
          <w:b/>
          <w:bCs/>
          <w:lang w:eastAsia="en-IN"/>
        </w:rPr>
        <w:t>RPM packages that must be installed</w:t>
      </w:r>
      <w:r w:rsidRPr="00B66CC1">
        <w:rPr>
          <w:rFonts w:ascii="Cambria" w:eastAsia="Times New Roman" w:hAnsi="Cambria" w:cs="Times New Roman"/>
          <w:lang w:eastAsia="en-IN"/>
        </w:rPr>
        <w:t>.</w:t>
      </w:r>
    </w:p>
    <w:p w:rsidR="00B66CC1" w:rsidRPr="00B66CC1" w:rsidRDefault="00B66CC1" w:rsidP="00B66CC1">
      <w:pPr>
        <w:spacing w:after="0" w:line="240" w:lineRule="auto"/>
        <w:rPr>
          <w:rFonts w:ascii="Cambria" w:eastAsia="Times New Roman" w:hAnsi="Cambria" w:cs="Times New Roman"/>
          <w:lang w:eastAsia="en-IN"/>
        </w:rPr>
      </w:pPr>
      <w:r w:rsidRPr="00B66CC1">
        <w:rPr>
          <w:rFonts w:ascii="Cambria" w:eastAsia="Times New Roman" w:hAnsi="Cambria" w:cs="Times New Roman"/>
          <w:lang w:eastAsia="en-IN"/>
        </w:rPr>
        <w:pict>
          <v:rect id="_x0000_i1075" style="width:0;height:1.5pt" o:hralign="center" o:hrstd="t" o:hr="t" fillcolor="#a0a0a0" stroked="f"/>
        </w:pict>
      </w:r>
    </w:p>
    <w:p w:rsidR="00B66CC1" w:rsidRPr="00B66CC1" w:rsidRDefault="00B66CC1" w:rsidP="00B66CC1">
      <w:pPr>
        <w:spacing w:before="100" w:beforeAutospacing="1" w:after="100" w:afterAutospacing="1" w:line="240" w:lineRule="auto"/>
        <w:outlineLvl w:val="0"/>
        <w:rPr>
          <w:rFonts w:ascii="Cambria" w:eastAsia="Times New Roman" w:hAnsi="Cambria" w:cs="Times New Roman"/>
          <w:b/>
          <w:bCs/>
          <w:kern w:val="36"/>
          <w:lang w:eastAsia="en-IN"/>
        </w:rPr>
      </w:pPr>
      <w:r w:rsidRPr="00B66CC1">
        <w:rPr>
          <w:rFonts w:ascii="Cambria" w:eastAsia="Times New Roman" w:hAnsi="Cambria" w:cs="Times New Roman"/>
          <w:b/>
          <w:bCs/>
          <w:kern w:val="36"/>
          <w:lang w:eastAsia="en-IN"/>
        </w:rPr>
        <w:t xml:space="preserve"> 1. Install PostgreSQL RPM Repository (First Step)</w:t>
      </w:r>
    </w:p>
    <w:p w:rsidR="00B66CC1" w:rsidRPr="00B66CC1" w:rsidRDefault="00B66CC1" w:rsidP="00B66CC1">
      <w:pPr>
        <w:spacing w:before="100" w:beforeAutospacing="1" w:after="100" w:afterAutospacing="1" w:line="240" w:lineRule="auto"/>
        <w:rPr>
          <w:rFonts w:ascii="Cambria" w:eastAsia="Times New Roman" w:hAnsi="Cambria" w:cs="Times New Roman"/>
          <w:lang w:eastAsia="en-IN"/>
        </w:rPr>
      </w:pPr>
      <w:r w:rsidRPr="00B66CC1">
        <w:rPr>
          <w:rFonts w:ascii="Cambria" w:eastAsia="Times New Roman" w:hAnsi="Cambria" w:cs="Times New Roman"/>
          <w:lang w:eastAsia="en-IN"/>
        </w:rPr>
        <w:t>PostgreSQL packages are not available in OS default repo, so you must add PGDG repo:</w:t>
      </w:r>
    </w:p>
    <w:p w:rsidR="00B66CC1" w:rsidRPr="00B66CC1" w:rsidRDefault="00B66CC1" w:rsidP="00B66CC1">
      <w:pPr>
        <w:spacing w:before="100" w:beforeAutospacing="1" w:after="100" w:afterAutospacing="1" w:line="240" w:lineRule="auto"/>
        <w:outlineLvl w:val="2"/>
        <w:rPr>
          <w:rFonts w:ascii="Cambria" w:eastAsia="Times New Roman" w:hAnsi="Cambria" w:cs="Times New Roman"/>
          <w:b/>
          <w:bCs/>
          <w:lang w:eastAsia="en-IN"/>
        </w:rPr>
      </w:pPr>
      <w:r w:rsidRPr="00B66CC1">
        <w:rPr>
          <w:rFonts w:ascii="Cambria" w:eastAsia="Times New Roman" w:hAnsi="Cambria" w:cs="Times New Roman"/>
          <w:b/>
          <w:bCs/>
          <w:lang w:eastAsia="en-IN"/>
        </w:rPr>
        <w:t>Command</w:t>
      </w:r>
    </w:p>
    <w:p w:rsidR="00B66CC1" w:rsidRPr="00B66CC1" w:rsidRDefault="00B66CC1" w:rsidP="00B66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B66CC1">
        <w:rPr>
          <w:rFonts w:ascii="Cambria" w:eastAsia="Times New Roman" w:hAnsi="Cambria" w:cs="Courier New"/>
          <w:lang w:eastAsia="en-IN"/>
        </w:rPr>
        <w:t>sudo dnf install -y https://download.postgresql.org/pub/repos/yum/reporpms/EL-9-x86_64/pgdg-redhat-repo-latest.noarch.rpm</w:t>
      </w:r>
    </w:p>
    <w:p w:rsidR="00B66CC1" w:rsidRPr="00B66CC1" w:rsidRDefault="00B66CC1" w:rsidP="00B66CC1">
      <w:pPr>
        <w:spacing w:before="100" w:beforeAutospacing="1" w:after="100" w:afterAutospacing="1" w:line="240" w:lineRule="auto"/>
        <w:rPr>
          <w:rFonts w:ascii="Cambria" w:eastAsia="Times New Roman" w:hAnsi="Cambria" w:cs="Times New Roman"/>
          <w:lang w:eastAsia="en-IN"/>
        </w:rPr>
      </w:pPr>
      <w:r w:rsidRPr="00B66CC1">
        <w:rPr>
          <w:rFonts w:ascii="Cambria" w:eastAsia="Times New Roman" w:hAnsi="Cambria" w:cs="Times New Roman"/>
          <w:lang w:eastAsia="en-IN"/>
        </w:rPr>
        <w:t>(For RHEL/CentOS 7 or 8 adjust EL number.)</w:t>
      </w:r>
    </w:p>
    <w:p w:rsidR="00B66CC1" w:rsidRPr="00B66CC1" w:rsidRDefault="00B66CC1" w:rsidP="00B66CC1">
      <w:pPr>
        <w:spacing w:after="0" w:line="240" w:lineRule="auto"/>
        <w:rPr>
          <w:rFonts w:ascii="Cambria" w:eastAsia="Times New Roman" w:hAnsi="Cambria" w:cs="Times New Roman"/>
          <w:lang w:eastAsia="en-IN"/>
        </w:rPr>
      </w:pPr>
      <w:r w:rsidRPr="00B66CC1">
        <w:rPr>
          <w:rFonts w:ascii="Cambria" w:eastAsia="Times New Roman" w:hAnsi="Cambria" w:cs="Times New Roman"/>
          <w:lang w:eastAsia="en-IN"/>
        </w:rPr>
        <w:pict>
          <v:rect id="_x0000_i1076" style="width:0;height:1.5pt" o:hralign="center" o:hrstd="t" o:hr="t" fillcolor="#a0a0a0" stroked="f"/>
        </w:pict>
      </w:r>
    </w:p>
    <w:p w:rsidR="00B66CC1" w:rsidRPr="00B66CC1" w:rsidRDefault="00B66CC1" w:rsidP="00B66CC1">
      <w:pPr>
        <w:spacing w:before="100" w:beforeAutospacing="1" w:after="100" w:afterAutospacing="1" w:line="240" w:lineRule="auto"/>
        <w:outlineLvl w:val="0"/>
        <w:rPr>
          <w:rFonts w:ascii="Cambria" w:eastAsia="Times New Roman" w:hAnsi="Cambria" w:cs="Times New Roman"/>
          <w:b/>
          <w:bCs/>
          <w:kern w:val="36"/>
          <w:lang w:eastAsia="en-IN"/>
        </w:rPr>
      </w:pPr>
      <w:r w:rsidRPr="00B66CC1">
        <w:rPr>
          <w:rFonts w:ascii="Cambria" w:eastAsia="Times New Roman" w:hAnsi="Cambria" w:cs="Times New Roman"/>
          <w:b/>
          <w:bCs/>
          <w:kern w:val="36"/>
          <w:lang w:eastAsia="en-IN"/>
        </w:rPr>
        <w:t xml:space="preserve"> 2. Disable the OS PostgreSQL module</w:t>
      </w:r>
    </w:p>
    <w:p w:rsidR="00B66CC1" w:rsidRPr="00B66CC1" w:rsidRDefault="00B66CC1" w:rsidP="00B66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B66CC1">
        <w:rPr>
          <w:rFonts w:ascii="Cambria" w:eastAsia="Times New Roman" w:hAnsi="Cambria" w:cs="Courier New"/>
          <w:lang w:eastAsia="en-IN"/>
        </w:rPr>
        <w:t>sudo dnf -qy module disable postgresql</w:t>
      </w:r>
    </w:p>
    <w:p w:rsidR="00B66CC1" w:rsidRPr="00B66CC1" w:rsidRDefault="00B66CC1" w:rsidP="00B66CC1">
      <w:pPr>
        <w:spacing w:after="0" w:line="240" w:lineRule="auto"/>
        <w:rPr>
          <w:rFonts w:ascii="Cambria" w:eastAsia="Times New Roman" w:hAnsi="Cambria" w:cs="Times New Roman"/>
          <w:lang w:eastAsia="en-IN"/>
        </w:rPr>
      </w:pPr>
      <w:r w:rsidRPr="00B66CC1">
        <w:rPr>
          <w:rFonts w:ascii="Cambria" w:eastAsia="Times New Roman" w:hAnsi="Cambria" w:cs="Times New Roman"/>
          <w:lang w:eastAsia="en-IN"/>
        </w:rPr>
        <w:pict>
          <v:rect id="_x0000_i1077" style="width:0;height:1.5pt" o:hralign="center" o:hrstd="t" o:hr="t" fillcolor="#a0a0a0" stroked="f"/>
        </w:pict>
      </w:r>
    </w:p>
    <w:p w:rsidR="00B66CC1" w:rsidRPr="00B66CC1" w:rsidRDefault="00B66CC1" w:rsidP="00B66CC1">
      <w:pPr>
        <w:spacing w:before="100" w:beforeAutospacing="1" w:after="100" w:afterAutospacing="1" w:line="240" w:lineRule="auto"/>
        <w:outlineLvl w:val="0"/>
        <w:rPr>
          <w:rFonts w:ascii="Cambria" w:eastAsia="Times New Roman" w:hAnsi="Cambria" w:cs="Times New Roman"/>
          <w:b/>
          <w:bCs/>
          <w:kern w:val="36"/>
          <w:lang w:eastAsia="en-IN"/>
        </w:rPr>
      </w:pPr>
      <w:r w:rsidRPr="00B66CC1">
        <w:rPr>
          <w:rFonts w:ascii="Cambria" w:eastAsia="Times New Roman" w:hAnsi="Cambria" w:cs="Times New Roman"/>
          <w:b/>
          <w:bCs/>
          <w:kern w:val="36"/>
          <w:lang w:eastAsia="en-IN"/>
        </w:rPr>
        <w:t xml:space="preserve"> 3. Install PostgreSQL Server &amp; Client RPMs</w:t>
      </w:r>
    </w:p>
    <w:p w:rsidR="00B66CC1" w:rsidRPr="00B66CC1" w:rsidRDefault="00B66CC1" w:rsidP="00B66CC1">
      <w:pPr>
        <w:spacing w:before="100" w:beforeAutospacing="1" w:after="100" w:afterAutospacing="1" w:line="240" w:lineRule="auto"/>
        <w:rPr>
          <w:rFonts w:ascii="Cambria" w:eastAsia="Times New Roman" w:hAnsi="Cambria" w:cs="Times New Roman"/>
          <w:lang w:eastAsia="en-IN"/>
        </w:rPr>
      </w:pPr>
      <w:r w:rsidRPr="00B66CC1">
        <w:rPr>
          <w:rFonts w:ascii="Cambria" w:eastAsia="Times New Roman" w:hAnsi="Cambria" w:cs="Times New Roman"/>
          <w:lang w:eastAsia="en-IN"/>
        </w:rPr>
        <w:t xml:space="preserve">Assume PostgreSQL </w:t>
      </w:r>
      <w:r w:rsidRPr="00B66CC1">
        <w:rPr>
          <w:rFonts w:ascii="Cambria" w:eastAsia="Times New Roman" w:hAnsi="Cambria" w:cs="Times New Roman"/>
          <w:b/>
          <w:bCs/>
          <w:lang w:eastAsia="en-IN"/>
        </w:rPr>
        <w:t>15</w:t>
      </w:r>
      <w:r w:rsidRPr="00B66CC1">
        <w:rPr>
          <w:rFonts w:ascii="Cambria" w:eastAsia="Times New Roman" w:hAnsi="Cambria" w:cs="Times New Roman"/>
          <w:lang w:eastAsia="en-IN"/>
        </w:rPr>
        <w:t xml:space="preserve"> (you can change version number).</w:t>
      </w:r>
    </w:p>
    <w:p w:rsidR="00B66CC1" w:rsidRPr="00B66CC1" w:rsidRDefault="00B66CC1" w:rsidP="00B66CC1">
      <w:pPr>
        <w:spacing w:before="100" w:beforeAutospacing="1" w:after="100" w:afterAutospacing="1" w:line="240" w:lineRule="auto"/>
        <w:outlineLvl w:val="2"/>
        <w:rPr>
          <w:rFonts w:ascii="Cambria" w:eastAsia="Times New Roman" w:hAnsi="Cambria" w:cs="Times New Roman"/>
          <w:b/>
          <w:bCs/>
          <w:lang w:eastAsia="en-IN"/>
        </w:rPr>
      </w:pPr>
      <w:r w:rsidRPr="00B66CC1">
        <w:rPr>
          <w:rFonts w:ascii="Cambria" w:eastAsia="Times New Roman" w:hAnsi="Cambria" w:cs="Times New Roman"/>
          <w:b/>
          <w:bCs/>
          <w:lang w:eastAsia="en-IN"/>
        </w:rPr>
        <w:t>Install main packages</w:t>
      </w:r>
    </w:p>
    <w:p w:rsidR="00B66CC1" w:rsidRPr="00B66CC1" w:rsidRDefault="00B66CC1" w:rsidP="00B66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lang w:eastAsia="en-IN"/>
        </w:rPr>
      </w:pPr>
      <w:r w:rsidRPr="00B66CC1">
        <w:rPr>
          <w:rFonts w:ascii="Cambria" w:eastAsia="Times New Roman" w:hAnsi="Cambria" w:cs="Courier New"/>
          <w:lang w:eastAsia="en-IN"/>
        </w:rPr>
        <w:t>sudo dnf install -y postgresql15 postgresql15-server</w:t>
      </w:r>
    </w:p>
    <w:p w:rsidR="00B66CC1" w:rsidRPr="00B66CC1" w:rsidRDefault="00B66CC1" w:rsidP="00B66CC1">
      <w:pPr>
        <w:spacing w:before="100" w:beforeAutospacing="1" w:after="100" w:afterAutospacing="1" w:line="240" w:lineRule="auto"/>
        <w:outlineLvl w:val="2"/>
        <w:rPr>
          <w:rFonts w:ascii="Cambria" w:eastAsia="Times New Roman" w:hAnsi="Cambria" w:cs="Times New Roman"/>
          <w:b/>
          <w:bCs/>
          <w:lang w:eastAsia="en-IN"/>
        </w:rPr>
      </w:pPr>
      <w:r w:rsidRPr="00B66CC1">
        <w:rPr>
          <w:rFonts w:ascii="Cambria" w:eastAsia="Times New Roman" w:hAnsi="Cambria" w:cs="Times New Roman"/>
          <w:b/>
          <w:bCs/>
          <w:lang w:eastAsia="en-IN"/>
        </w:rPr>
        <w:t>This installs:</w:t>
      </w:r>
    </w:p>
    <w:p w:rsidR="00B66CC1" w:rsidRPr="00B66CC1" w:rsidRDefault="00B66CC1" w:rsidP="00307727">
      <w:pPr>
        <w:numPr>
          <w:ilvl w:val="0"/>
          <w:numId w:val="15"/>
        </w:numPr>
        <w:spacing w:before="100" w:beforeAutospacing="1" w:after="100" w:afterAutospacing="1" w:line="240" w:lineRule="auto"/>
        <w:rPr>
          <w:rFonts w:ascii="Cambria" w:eastAsia="Times New Roman" w:hAnsi="Cambria" w:cs="Times New Roman"/>
          <w:lang w:eastAsia="en-IN"/>
        </w:rPr>
      </w:pPr>
      <w:r w:rsidRPr="00B66CC1">
        <w:rPr>
          <w:rFonts w:ascii="Cambria" w:eastAsia="Times New Roman" w:hAnsi="Cambria" w:cs="Courier New"/>
          <w:lang w:eastAsia="en-IN"/>
        </w:rPr>
        <w:t>postgresql15</w:t>
      </w:r>
      <w:r w:rsidRPr="00B66CC1">
        <w:rPr>
          <w:rFonts w:ascii="Cambria" w:eastAsia="Times New Roman" w:hAnsi="Cambria" w:cs="Times New Roman"/>
          <w:lang w:eastAsia="en-IN"/>
        </w:rPr>
        <w:t xml:space="preserve"> → client utilities (psql)</w:t>
      </w:r>
    </w:p>
    <w:p w:rsidR="00B66CC1" w:rsidRDefault="00B66CC1" w:rsidP="00307727">
      <w:pPr>
        <w:numPr>
          <w:ilvl w:val="0"/>
          <w:numId w:val="15"/>
        </w:numPr>
        <w:spacing w:before="100" w:beforeAutospacing="1" w:after="100" w:afterAutospacing="1" w:line="240" w:lineRule="auto"/>
        <w:rPr>
          <w:rFonts w:ascii="Cambria" w:eastAsia="Times New Roman" w:hAnsi="Cambria" w:cs="Times New Roman"/>
          <w:lang w:eastAsia="en-IN"/>
        </w:rPr>
      </w:pPr>
      <w:r w:rsidRPr="00B66CC1">
        <w:rPr>
          <w:rFonts w:ascii="Cambria" w:eastAsia="Times New Roman" w:hAnsi="Cambria" w:cs="Courier New"/>
          <w:lang w:eastAsia="en-IN"/>
        </w:rPr>
        <w:t>postgresql15-server</w:t>
      </w:r>
      <w:r w:rsidRPr="00B66CC1">
        <w:rPr>
          <w:rFonts w:ascii="Cambria" w:eastAsia="Times New Roman" w:hAnsi="Cambria" w:cs="Times New Roman"/>
          <w:lang w:eastAsia="en-IN"/>
        </w:rPr>
        <w:t xml:space="preserve"> → server binaries + systemd service</w:t>
      </w:r>
    </w:p>
    <w:p w:rsidR="00795532" w:rsidRPr="00B66CC1" w:rsidRDefault="00795532" w:rsidP="00795532">
      <w:pPr>
        <w:spacing w:before="100" w:beforeAutospacing="1" w:after="100" w:afterAutospacing="1" w:line="240" w:lineRule="auto"/>
        <w:rPr>
          <w:rFonts w:ascii="Cambria" w:eastAsia="Times New Roman" w:hAnsi="Cambria" w:cs="Times New Roman"/>
          <w:lang w:eastAsia="en-IN"/>
        </w:rPr>
      </w:pPr>
      <w:r w:rsidRPr="00B66CC1">
        <w:rPr>
          <w:rFonts w:ascii="Cambria" w:eastAsia="Times New Roman" w:hAnsi="Cambria" w:cs="Times New Roman"/>
          <w:lang w:eastAsia="en-IN"/>
        </w:rPr>
        <w:pict>
          <v:rect id="_x0000_i1025" style="width:0;height:1.5pt" o:hralign="center" o:hrstd="t" o:hr="t" fillcolor="#a0a0a0" stroked="f"/>
        </w:pict>
      </w:r>
    </w:p>
    <w:p w:rsidR="00D90ACE" w:rsidRPr="00A177A5" w:rsidRDefault="00D90ACE" w:rsidP="00D90ACE">
      <w:pPr>
        <w:pStyle w:val="Heading1"/>
        <w:rPr>
          <w:rFonts w:ascii="Cambria" w:hAnsi="Cambria"/>
          <w:color w:val="FF0000"/>
          <w:sz w:val="24"/>
          <w:szCs w:val="24"/>
        </w:rPr>
      </w:pPr>
      <w:r w:rsidRPr="00A177A5">
        <w:rPr>
          <w:rFonts w:ascii="Cambria" w:hAnsi="Cambria"/>
          <w:color w:val="FF0000"/>
          <w:sz w:val="24"/>
          <w:szCs w:val="24"/>
        </w:rPr>
        <w:lastRenderedPageBreak/>
        <w:t>How PostgreSQL Works: Internal Architecture Explained</w:t>
      </w:r>
    </w:p>
    <w:p w:rsidR="00D90ACE" w:rsidRPr="00A177A5" w:rsidRDefault="00D90ACE" w:rsidP="00D90ACE">
      <w:pPr>
        <w:pStyle w:val="NormalWeb"/>
        <w:rPr>
          <w:rFonts w:ascii="Cambria" w:hAnsi="Cambria"/>
          <w:color w:val="000000"/>
        </w:rPr>
      </w:pPr>
      <w:r w:rsidRPr="00A177A5">
        <w:rPr>
          <w:rStyle w:val="Strong"/>
          <w:rFonts w:ascii="Cambria" w:hAnsi="Cambria"/>
          <w:color w:val="000000"/>
        </w:rPr>
        <w:t>PostgreSQL</w:t>
      </w:r>
      <w:r w:rsidRPr="00A177A5">
        <w:rPr>
          <w:rFonts w:ascii="Cambria" w:hAnsi="Cambria"/>
          <w:color w:val="000000"/>
        </w:rPr>
        <w:t> has emerged as one of the most powerful and versatile open-source relational databases, trusted by software engineers to handle everything from small applications to large-scale enterprise systems.</w:t>
      </w:r>
    </w:p>
    <w:p w:rsidR="00D90ACE" w:rsidRPr="00A177A5" w:rsidRDefault="00D90ACE" w:rsidP="00F8279B">
      <w:pPr>
        <w:rPr>
          <w:rFonts w:ascii="Cambria" w:hAnsi="Cambria"/>
          <w:color w:val="000000"/>
          <w:sz w:val="24"/>
          <w:szCs w:val="24"/>
        </w:rPr>
      </w:pPr>
      <w:r w:rsidRPr="00A177A5">
        <w:rPr>
          <w:rFonts w:ascii="Cambria" w:hAnsi="Cambria"/>
          <w:color w:val="000000"/>
          <w:sz w:val="24"/>
          <w:szCs w:val="24"/>
        </w:rPr>
        <w:t>Its </w:t>
      </w:r>
      <w:r w:rsidRPr="00A177A5">
        <w:rPr>
          <w:rStyle w:val="Strong"/>
          <w:rFonts w:ascii="Cambria" w:hAnsi="Cambria"/>
          <w:color w:val="000000"/>
          <w:sz w:val="24"/>
          <w:szCs w:val="24"/>
        </w:rPr>
        <w:t>robustness, flexibility, and rich feature set</w:t>
      </w:r>
      <w:r w:rsidRPr="00A177A5">
        <w:rPr>
          <w:rFonts w:ascii="Cambria" w:hAnsi="Cambria"/>
          <w:color w:val="000000"/>
          <w:sz w:val="24"/>
          <w:szCs w:val="24"/>
        </w:rPr>
        <w:t> make it a go-to choice for developers worldwide. But to truly harness its potential, understanding its internal architecture and advanced features is essential.</w:t>
      </w:r>
    </w:p>
    <w:p w:rsidR="00D90ACE" w:rsidRPr="00A177A5" w:rsidRDefault="00D90ACE" w:rsidP="00D90ACE">
      <w:pPr>
        <w:pStyle w:val="NormalWeb"/>
        <w:rPr>
          <w:rFonts w:ascii="Cambria" w:hAnsi="Cambria"/>
          <w:color w:val="000000"/>
        </w:rPr>
      </w:pPr>
      <w:r w:rsidRPr="00A177A5">
        <w:rPr>
          <w:rFonts w:ascii="Cambria" w:hAnsi="Cambria"/>
          <w:color w:val="000000"/>
        </w:rPr>
        <w:t>In this blog post, we’ll take a deep dive into PostgreSQL’s core components and capabilities, with insights that will help you optimize performance, scalability, and reliability in your applications.</w:t>
      </w:r>
    </w:p>
    <w:p w:rsidR="00D90ACE" w:rsidRPr="00A177A5" w:rsidRDefault="00D90ACE" w:rsidP="00D90ACE">
      <w:pPr>
        <w:pStyle w:val="NormalWeb"/>
        <w:rPr>
          <w:rFonts w:ascii="Cambria" w:hAnsi="Cambria"/>
          <w:color w:val="000000"/>
        </w:rPr>
      </w:pPr>
      <w:r w:rsidRPr="00A177A5">
        <w:rPr>
          <w:rFonts w:ascii="Cambria" w:hAnsi="Cambria"/>
          <w:color w:val="000000"/>
        </w:rPr>
        <w:t>We’ll explore:</w:t>
      </w:r>
    </w:p>
    <w:p w:rsidR="00D90ACE" w:rsidRPr="00A177A5" w:rsidRDefault="00D90ACE" w:rsidP="00307727">
      <w:pPr>
        <w:pStyle w:val="NormalWeb"/>
        <w:numPr>
          <w:ilvl w:val="0"/>
          <w:numId w:val="16"/>
        </w:numPr>
        <w:rPr>
          <w:rFonts w:ascii="Cambria" w:hAnsi="Cambria"/>
          <w:color w:val="000000"/>
        </w:rPr>
      </w:pPr>
      <w:r w:rsidRPr="00A177A5">
        <w:rPr>
          <w:rStyle w:val="Strong"/>
          <w:rFonts w:ascii="Cambria" w:hAnsi="Cambria"/>
          <w:color w:val="000000"/>
        </w:rPr>
        <w:t>Process-Based Architecture</w:t>
      </w:r>
      <w:r w:rsidRPr="00A177A5">
        <w:rPr>
          <w:rFonts w:ascii="Cambria" w:hAnsi="Cambria"/>
          <w:color w:val="000000"/>
        </w:rPr>
        <w:t>: How PostgreSQL manages connections for stability and isolation.</w:t>
      </w:r>
    </w:p>
    <w:p w:rsidR="00D90ACE" w:rsidRPr="00A177A5" w:rsidRDefault="00D90ACE" w:rsidP="00307727">
      <w:pPr>
        <w:pStyle w:val="NormalWeb"/>
        <w:numPr>
          <w:ilvl w:val="0"/>
          <w:numId w:val="16"/>
        </w:numPr>
        <w:rPr>
          <w:rFonts w:ascii="Cambria" w:hAnsi="Cambria"/>
          <w:color w:val="000000"/>
        </w:rPr>
      </w:pPr>
      <w:r w:rsidRPr="00A177A5">
        <w:rPr>
          <w:rStyle w:val="Strong"/>
          <w:rFonts w:ascii="Cambria" w:hAnsi="Cambria"/>
          <w:color w:val="000000"/>
        </w:rPr>
        <w:t>Write Ahead Logging (WAL)</w:t>
      </w:r>
      <w:r w:rsidRPr="00A177A5">
        <w:rPr>
          <w:rFonts w:ascii="Cambria" w:hAnsi="Cambria"/>
          <w:color w:val="000000"/>
        </w:rPr>
        <w:t>: Ensuring data durability, crash recovery, and replication.</w:t>
      </w:r>
    </w:p>
    <w:p w:rsidR="00D90ACE" w:rsidRPr="00A177A5" w:rsidRDefault="00D90ACE" w:rsidP="00307727">
      <w:pPr>
        <w:pStyle w:val="NormalWeb"/>
        <w:numPr>
          <w:ilvl w:val="0"/>
          <w:numId w:val="16"/>
        </w:numPr>
        <w:rPr>
          <w:rFonts w:ascii="Cambria" w:hAnsi="Cambria"/>
          <w:color w:val="000000"/>
        </w:rPr>
      </w:pPr>
      <w:r w:rsidRPr="00A177A5">
        <w:rPr>
          <w:rStyle w:val="Strong"/>
          <w:rFonts w:ascii="Cambria" w:hAnsi="Cambria"/>
          <w:color w:val="000000"/>
        </w:rPr>
        <w:t>Multi Version Concurrency Control (MVCC)</w:t>
      </w:r>
      <w:r w:rsidRPr="00A177A5">
        <w:rPr>
          <w:rFonts w:ascii="Cambria" w:hAnsi="Cambria"/>
          <w:color w:val="000000"/>
        </w:rPr>
        <w:t>: Allowing concurrent reads and writes without blocking.</w:t>
      </w:r>
    </w:p>
    <w:p w:rsidR="00D90ACE" w:rsidRPr="00A177A5" w:rsidRDefault="00D90ACE" w:rsidP="00307727">
      <w:pPr>
        <w:pStyle w:val="NormalWeb"/>
        <w:numPr>
          <w:ilvl w:val="0"/>
          <w:numId w:val="16"/>
        </w:numPr>
        <w:rPr>
          <w:rFonts w:ascii="Cambria" w:hAnsi="Cambria"/>
          <w:color w:val="000000"/>
        </w:rPr>
      </w:pPr>
      <w:r w:rsidRPr="00A177A5">
        <w:rPr>
          <w:rStyle w:val="Strong"/>
          <w:rFonts w:ascii="Cambria" w:hAnsi="Cambria"/>
          <w:color w:val="000000"/>
        </w:rPr>
        <w:t>Query Execution Pipeline</w:t>
      </w:r>
      <w:r w:rsidRPr="00A177A5">
        <w:rPr>
          <w:rFonts w:ascii="Cambria" w:hAnsi="Cambria"/>
          <w:color w:val="000000"/>
        </w:rPr>
        <w:t>: From parsing and planning to execution and result delivery.</w:t>
      </w:r>
    </w:p>
    <w:p w:rsidR="00D90ACE" w:rsidRPr="00A177A5" w:rsidRDefault="00D90ACE" w:rsidP="00307727">
      <w:pPr>
        <w:pStyle w:val="NormalWeb"/>
        <w:numPr>
          <w:ilvl w:val="0"/>
          <w:numId w:val="16"/>
        </w:numPr>
        <w:rPr>
          <w:rFonts w:ascii="Cambria" w:hAnsi="Cambria"/>
          <w:color w:val="000000"/>
        </w:rPr>
      </w:pPr>
      <w:r w:rsidRPr="00A177A5">
        <w:rPr>
          <w:rStyle w:val="Strong"/>
          <w:rFonts w:ascii="Cambria" w:hAnsi="Cambria"/>
          <w:color w:val="000000"/>
        </w:rPr>
        <w:t>Indexing System</w:t>
      </w:r>
      <w:r w:rsidRPr="00A177A5">
        <w:rPr>
          <w:rFonts w:ascii="Cambria" w:hAnsi="Cambria"/>
          <w:color w:val="000000"/>
        </w:rPr>
        <w:t>: Choosing the right index for your data.</w:t>
      </w:r>
    </w:p>
    <w:p w:rsidR="00D90ACE" w:rsidRPr="00A177A5" w:rsidRDefault="00D90ACE" w:rsidP="00307727">
      <w:pPr>
        <w:pStyle w:val="NormalWeb"/>
        <w:numPr>
          <w:ilvl w:val="0"/>
          <w:numId w:val="16"/>
        </w:numPr>
        <w:rPr>
          <w:rFonts w:ascii="Cambria" w:hAnsi="Cambria"/>
          <w:color w:val="000000"/>
        </w:rPr>
      </w:pPr>
      <w:r w:rsidRPr="00A177A5">
        <w:rPr>
          <w:rStyle w:val="Strong"/>
          <w:rFonts w:ascii="Cambria" w:hAnsi="Cambria"/>
          <w:color w:val="000000"/>
        </w:rPr>
        <w:t>Table Partitioning</w:t>
      </w:r>
      <w:r w:rsidRPr="00A177A5">
        <w:rPr>
          <w:rFonts w:ascii="Cambria" w:hAnsi="Cambria"/>
          <w:color w:val="000000"/>
        </w:rPr>
        <w:t>: Managing large tables efficiently with range, list, or hash-based partitioning.</w:t>
      </w:r>
    </w:p>
    <w:p w:rsidR="00D90ACE" w:rsidRPr="00A177A5" w:rsidRDefault="00D90ACE" w:rsidP="00307727">
      <w:pPr>
        <w:pStyle w:val="NormalWeb"/>
        <w:numPr>
          <w:ilvl w:val="0"/>
          <w:numId w:val="16"/>
        </w:numPr>
        <w:rPr>
          <w:rFonts w:ascii="Cambria" w:hAnsi="Cambria"/>
          <w:color w:val="000000"/>
        </w:rPr>
      </w:pPr>
      <w:r w:rsidRPr="00A177A5">
        <w:rPr>
          <w:rStyle w:val="Strong"/>
          <w:rFonts w:ascii="Cambria" w:hAnsi="Cambria"/>
          <w:color w:val="000000"/>
        </w:rPr>
        <w:t>Logical Decoding</w:t>
      </w:r>
      <w:r w:rsidRPr="00A177A5">
        <w:rPr>
          <w:rFonts w:ascii="Cambria" w:hAnsi="Cambria"/>
          <w:color w:val="000000"/>
        </w:rPr>
        <w:t>: Streaming changes for replication and change data capture.</w:t>
      </w:r>
    </w:p>
    <w:p w:rsidR="00D90ACE" w:rsidRPr="00A177A5" w:rsidRDefault="00D90ACE" w:rsidP="00307727">
      <w:pPr>
        <w:pStyle w:val="NormalWeb"/>
        <w:numPr>
          <w:ilvl w:val="0"/>
          <w:numId w:val="16"/>
        </w:numPr>
        <w:rPr>
          <w:rFonts w:ascii="Cambria" w:hAnsi="Cambria"/>
          <w:color w:val="000000"/>
        </w:rPr>
      </w:pPr>
      <w:r w:rsidRPr="00A177A5">
        <w:rPr>
          <w:rStyle w:val="Strong"/>
          <w:rFonts w:ascii="Cambria" w:hAnsi="Cambria"/>
          <w:color w:val="000000"/>
        </w:rPr>
        <w:t>Extensions</w:t>
      </w:r>
      <w:r w:rsidRPr="00A177A5">
        <w:rPr>
          <w:rFonts w:ascii="Cambria" w:hAnsi="Cambria"/>
          <w:color w:val="000000"/>
        </w:rPr>
        <w:t>: Extending PostgreSQL’s capabilities with custom features.</w:t>
      </w:r>
    </w:p>
    <w:p w:rsidR="00D90ACE" w:rsidRPr="00A177A5" w:rsidRDefault="00D90ACE" w:rsidP="00307727">
      <w:pPr>
        <w:pStyle w:val="NormalWeb"/>
        <w:numPr>
          <w:ilvl w:val="0"/>
          <w:numId w:val="16"/>
        </w:numPr>
        <w:rPr>
          <w:rFonts w:ascii="Cambria" w:hAnsi="Cambria"/>
          <w:color w:val="000000"/>
        </w:rPr>
      </w:pPr>
      <w:r w:rsidRPr="00A177A5">
        <w:rPr>
          <w:rStyle w:val="Strong"/>
          <w:rFonts w:ascii="Cambria" w:hAnsi="Cambria"/>
          <w:color w:val="000000"/>
        </w:rPr>
        <w:t>Statistics Collector</w:t>
      </w:r>
      <w:r w:rsidRPr="00A177A5">
        <w:rPr>
          <w:rFonts w:ascii="Cambria" w:hAnsi="Cambria"/>
          <w:color w:val="000000"/>
        </w:rPr>
        <w:t>: Real-time insights for monitoring and optimizing database performance.</w:t>
      </w:r>
    </w:p>
    <w:p w:rsidR="00D90ACE" w:rsidRPr="00A177A5" w:rsidRDefault="00D90ACE" w:rsidP="00D90ACE">
      <w:pPr>
        <w:rPr>
          <w:color w:val="000000"/>
          <w:sz w:val="24"/>
          <w:szCs w:val="24"/>
        </w:rPr>
      </w:pPr>
      <w:r w:rsidRPr="00A177A5">
        <w:rPr>
          <w:color w:val="000000"/>
          <w:sz w:val="24"/>
          <w:szCs w:val="24"/>
        </w:rPr>
        <w:pict>
          <v:rect id="_x0000_i1026" style="width:0;height:1.5pt" o:hralign="center" o:hrstd="t" o:hr="t" fillcolor="#a0a0a0" stroked="f"/>
        </w:pict>
      </w:r>
    </w:p>
    <w:p w:rsidR="00D90ACE" w:rsidRPr="00A177A5" w:rsidRDefault="00D90ACE" w:rsidP="00D90ACE">
      <w:pPr>
        <w:pStyle w:val="Heading2"/>
        <w:rPr>
          <w:rFonts w:ascii="Cambria" w:hAnsi="Cambria"/>
          <w:color w:val="000000"/>
          <w:sz w:val="24"/>
          <w:szCs w:val="24"/>
        </w:rPr>
      </w:pPr>
      <w:r w:rsidRPr="00A177A5">
        <w:rPr>
          <w:rFonts w:ascii="Cambria" w:hAnsi="Cambria"/>
          <w:color w:val="000000"/>
          <w:sz w:val="24"/>
          <w:szCs w:val="24"/>
        </w:rPr>
        <w:t>1. Process-Based Architecture</w:t>
      </w:r>
    </w:p>
    <w:p w:rsidR="00D90ACE" w:rsidRPr="00A177A5" w:rsidRDefault="00D90ACE" w:rsidP="00D90ACE">
      <w:pPr>
        <w:pStyle w:val="NormalWeb"/>
        <w:rPr>
          <w:rFonts w:ascii="Cambria" w:hAnsi="Cambria"/>
          <w:color w:val="000000"/>
        </w:rPr>
      </w:pPr>
      <w:r w:rsidRPr="00A177A5">
        <w:rPr>
          <w:rFonts w:ascii="Cambria" w:hAnsi="Cambria"/>
          <w:color w:val="000000"/>
        </w:rPr>
        <w:t>PostgreSQL follows a </w:t>
      </w:r>
      <w:r w:rsidRPr="00A177A5">
        <w:rPr>
          <w:rStyle w:val="Strong"/>
          <w:rFonts w:ascii="Cambria" w:hAnsi="Cambria"/>
          <w:color w:val="000000"/>
        </w:rPr>
        <w:t>process-per-connection architecture</w:t>
      </w:r>
      <w:r w:rsidRPr="00A177A5">
        <w:rPr>
          <w:rFonts w:ascii="Cambria" w:hAnsi="Cambria"/>
          <w:color w:val="000000"/>
        </w:rPr>
        <w:t>, meaning each client connection is handled by a dedicated operating system process.</w:t>
      </w:r>
    </w:p>
    <w:p w:rsidR="00D90ACE" w:rsidRPr="00A177A5" w:rsidRDefault="00D90ACE" w:rsidP="00D90ACE">
      <w:pPr>
        <w:rPr>
          <w:rStyle w:val="Hyperlink"/>
          <w:sz w:val="24"/>
          <w:szCs w:val="24"/>
        </w:rPr>
      </w:pPr>
      <w:r w:rsidRPr="00A177A5">
        <w:rPr>
          <w:color w:val="000000"/>
          <w:sz w:val="24"/>
          <w:szCs w:val="24"/>
        </w:rPr>
        <w:fldChar w:fldCharType="begin"/>
      </w:r>
      <w:r w:rsidRPr="00A177A5">
        <w:rPr>
          <w:color w:val="000000"/>
          <w:sz w:val="24"/>
          <w:szCs w:val="24"/>
        </w:rPr>
        <w:instrText xml:space="preserve"> HYPERLINK "https://substackcdn.com/image/fetch/$s_!nfmc!,f_auto,q_auto:good,fl_progressive:steep/https%3A%2F%2Fsubstack-post-media.s3.amazonaws.com%2Fpublic%2Fimages%2F039cf668-ac3f-47fa-95e3-ef23154b6868_1308x934.png" \t "_blank" </w:instrText>
      </w:r>
      <w:r w:rsidRPr="00A177A5">
        <w:rPr>
          <w:color w:val="000000"/>
          <w:sz w:val="24"/>
          <w:szCs w:val="24"/>
        </w:rPr>
        <w:fldChar w:fldCharType="separate"/>
      </w:r>
    </w:p>
    <w:p w:rsidR="00D90ACE" w:rsidRPr="00A177A5" w:rsidRDefault="00D90ACE" w:rsidP="00D90ACE">
      <w:pPr>
        <w:rPr>
          <w:sz w:val="24"/>
          <w:szCs w:val="24"/>
        </w:rPr>
      </w:pPr>
      <w:r w:rsidRPr="00A177A5">
        <w:rPr>
          <w:noProof/>
          <w:color w:val="0000FF"/>
          <w:sz w:val="24"/>
          <w:szCs w:val="24"/>
          <w:lang w:eastAsia="en-IN"/>
        </w:rPr>
        <w:lastRenderedPageBreak/>
        <w:drawing>
          <wp:inline distT="0" distB="0" distL="0" distR="0">
            <wp:extent cx="5204460" cy="3703320"/>
            <wp:effectExtent l="0" t="0" r="0" b="0"/>
            <wp:docPr id="2" name="Picture 2" descr="https://substackcdn.com/image/fetch/$s_!nfmc!,w_1456,c_limit,f_auto,q_auto:good,fl_progressive:steep/https%3A%2F%2Fsubstack-post-media.s3.amazonaws.com%2Fpublic%2Fimages%2F039cf668-ac3f-47fa-95e3-ef23154b6868_1308x934.pn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substackcdn.com/image/fetch/$s_!nfmc!,w_1456,c_limit,f_auto,q_auto:good,fl_progressive:steep/https%3A%2F%2Fsubstack-post-media.s3.amazonaws.com%2Fpublic%2Fimages%2F039cf668-ac3f-47fa-95e3-ef23154b6868_1308x934.png">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4460" cy="3703320"/>
                    </a:xfrm>
                    <a:prstGeom prst="rect">
                      <a:avLst/>
                    </a:prstGeom>
                    <a:noFill/>
                    <a:ln>
                      <a:noFill/>
                    </a:ln>
                  </pic:spPr>
                </pic:pic>
              </a:graphicData>
            </a:graphic>
          </wp:inline>
        </w:drawing>
      </w:r>
    </w:p>
    <w:p w:rsidR="00D90ACE" w:rsidRPr="00A177A5" w:rsidRDefault="00D90ACE" w:rsidP="00D90ACE">
      <w:pPr>
        <w:rPr>
          <w:color w:val="000000"/>
          <w:sz w:val="24"/>
          <w:szCs w:val="24"/>
        </w:rPr>
      </w:pPr>
      <w:r w:rsidRPr="00A177A5">
        <w:rPr>
          <w:color w:val="000000"/>
          <w:sz w:val="24"/>
          <w:szCs w:val="24"/>
        </w:rPr>
        <w:fldChar w:fldCharType="end"/>
      </w:r>
    </w:p>
    <w:p w:rsidR="00D90ACE" w:rsidRPr="00A177A5" w:rsidRDefault="00D90ACE" w:rsidP="00D90ACE">
      <w:pPr>
        <w:pStyle w:val="NormalWeb"/>
        <w:rPr>
          <w:rFonts w:ascii="Cambria" w:hAnsi="Cambria"/>
          <w:color w:val="000000"/>
        </w:rPr>
      </w:pPr>
      <w:r w:rsidRPr="00A177A5">
        <w:rPr>
          <w:rFonts w:ascii="Cambria" w:hAnsi="Cambria"/>
          <w:color w:val="000000"/>
        </w:rPr>
        <w:t>When the PostgreSQL server (postmaster) starts, it listens for incoming connections on the configured port. For each new client connection, it </w:t>
      </w:r>
      <w:r w:rsidRPr="00A177A5">
        <w:rPr>
          <w:rStyle w:val="Strong"/>
          <w:rFonts w:ascii="Cambria" w:hAnsi="Cambria"/>
          <w:color w:val="000000"/>
        </w:rPr>
        <w:t>forks a new backend process</w:t>
      </w:r>
      <w:r w:rsidRPr="00A177A5">
        <w:rPr>
          <w:rFonts w:ascii="Cambria" w:hAnsi="Cambria"/>
          <w:color w:val="000000"/>
        </w:rPr>
        <w:t> to handle that session​. This backend process handles all communication and query execution for that client.</w:t>
      </w:r>
    </w:p>
    <w:p w:rsidR="00D90ACE" w:rsidRPr="00A177A5" w:rsidRDefault="00D90ACE" w:rsidP="00D90ACE">
      <w:pPr>
        <w:pStyle w:val="NormalWeb"/>
        <w:rPr>
          <w:rFonts w:ascii="Cambria" w:hAnsi="Cambria"/>
          <w:color w:val="000000"/>
        </w:rPr>
      </w:pPr>
      <w:r w:rsidRPr="00A177A5">
        <w:rPr>
          <w:rFonts w:ascii="Cambria" w:hAnsi="Cambria"/>
          <w:color w:val="000000"/>
        </w:rPr>
        <w:t>Once the session ends (i.e., the client disconnects), the associated process terminates.</w:t>
      </w:r>
    </w:p>
    <w:p w:rsidR="00D90ACE" w:rsidRPr="00A177A5" w:rsidRDefault="00D90ACE" w:rsidP="00D90ACE">
      <w:pPr>
        <w:pStyle w:val="NormalWeb"/>
        <w:rPr>
          <w:rFonts w:ascii="Cambria" w:hAnsi="Cambria"/>
          <w:color w:val="000000"/>
        </w:rPr>
      </w:pPr>
      <w:r w:rsidRPr="00A177A5">
        <w:rPr>
          <w:rFonts w:ascii="Cambria" w:hAnsi="Cambria"/>
          <w:color w:val="000000"/>
        </w:rPr>
        <w:t>This architecture differs from </w:t>
      </w:r>
      <w:r w:rsidRPr="00A177A5">
        <w:rPr>
          <w:rStyle w:val="Strong"/>
          <w:rFonts w:ascii="Cambria" w:hAnsi="Cambria"/>
          <w:color w:val="000000"/>
        </w:rPr>
        <w:t>thread-based models</w:t>
      </w:r>
      <w:r w:rsidRPr="00A177A5">
        <w:rPr>
          <w:rFonts w:ascii="Cambria" w:hAnsi="Cambria"/>
          <w:color w:val="000000"/>
        </w:rPr>
        <w:t> used in some other databases (e.g., MySQL or SQL Server), where a single process spawns threads for multiple connections.</w:t>
      </w:r>
    </w:p>
    <w:p w:rsidR="00D90ACE" w:rsidRPr="00A177A5" w:rsidRDefault="00D90ACE" w:rsidP="00D90ACE">
      <w:pPr>
        <w:pStyle w:val="Heading4"/>
        <w:rPr>
          <w:rFonts w:ascii="Cambria" w:hAnsi="Cambria"/>
          <w:color w:val="000000"/>
          <w:sz w:val="24"/>
          <w:szCs w:val="24"/>
        </w:rPr>
      </w:pPr>
      <w:r w:rsidRPr="00A177A5">
        <w:rPr>
          <w:rFonts w:ascii="Cambria" w:hAnsi="Cambria"/>
          <w:color w:val="000000"/>
          <w:sz w:val="24"/>
          <w:szCs w:val="24"/>
        </w:rPr>
        <w:t>Why PostgreSQL Chooses Processes?</w:t>
      </w:r>
    </w:p>
    <w:p w:rsidR="00D90ACE" w:rsidRPr="00A177A5" w:rsidRDefault="00D90ACE" w:rsidP="00307727">
      <w:pPr>
        <w:pStyle w:val="NormalWeb"/>
        <w:numPr>
          <w:ilvl w:val="0"/>
          <w:numId w:val="17"/>
        </w:numPr>
        <w:rPr>
          <w:rFonts w:ascii="Cambria" w:hAnsi="Cambria"/>
          <w:color w:val="000000"/>
        </w:rPr>
      </w:pPr>
      <w:r w:rsidRPr="00A177A5">
        <w:rPr>
          <w:rStyle w:val="Strong"/>
          <w:rFonts w:ascii="Cambria" w:hAnsi="Cambria"/>
          <w:color w:val="000000"/>
        </w:rPr>
        <w:t>Isolation</w:t>
      </w:r>
      <w:r w:rsidRPr="00A177A5">
        <w:rPr>
          <w:rFonts w:ascii="Cambria" w:hAnsi="Cambria"/>
          <w:color w:val="000000"/>
        </w:rPr>
        <w:t>: Each connection runs in its own process, ensuring that if one session crashes, it doesn’t affect others. This design reduces the risk of memory corruption, race conditions, or resource conflicts between clients.</w:t>
      </w:r>
    </w:p>
    <w:p w:rsidR="00D90ACE" w:rsidRPr="00A177A5" w:rsidRDefault="00D90ACE" w:rsidP="00307727">
      <w:pPr>
        <w:pStyle w:val="NormalWeb"/>
        <w:numPr>
          <w:ilvl w:val="0"/>
          <w:numId w:val="17"/>
        </w:numPr>
        <w:rPr>
          <w:rFonts w:ascii="Cambria" w:hAnsi="Cambria"/>
          <w:color w:val="000000"/>
        </w:rPr>
      </w:pPr>
      <w:r w:rsidRPr="00A177A5">
        <w:rPr>
          <w:rStyle w:val="Strong"/>
          <w:rFonts w:ascii="Cambria" w:hAnsi="Cambria"/>
          <w:color w:val="000000"/>
        </w:rPr>
        <w:t>Stability</w:t>
      </w:r>
      <w:r w:rsidRPr="00A177A5">
        <w:rPr>
          <w:rFonts w:ascii="Cambria" w:hAnsi="Cambria"/>
          <w:color w:val="000000"/>
        </w:rPr>
        <w:t>: The process model provides a higher level of stability, as issues in one connection are contained within its process.</w:t>
      </w:r>
    </w:p>
    <w:p w:rsidR="00D90ACE" w:rsidRPr="00A177A5" w:rsidRDefault="00D90ACE" w:rsidP="00307727">
      <w:pPr>
        <w:pStyle w:val="NormalWeb"/>
        <w:numPr>
          <w:ilvl w:val="0"/>
          <w:numId w:val="17"/>
        </w:numPr>
        <w:rPr>
          <w:rFonts w:ascii="Cambria" w:hAnsi="Cambria"/>
          <w:color w:val="000000"/>
        </w:rPr>
      </w:pPr>
      <w:r w:rsidRPr="00A177A5">
        <w:rPr>
          <w:rStyle w:val="Strong"/>
          <w:rFonts w:ascii="Cambria" w:hAnsi="Cambria"/>
          <w:color w:val="000000"/>
        </w:rPr>
        <w:t>Simpler Internals: </w:t>
      </w:r>
      <w:r w:rsidRPr="00A177A5">
        <w:rPr>
          <w:rFonts w:ascii="Cambria" w:hAnsi="Cambria"/>
          <w:color w:val="000000"/>
        </w:rPr>
        <w:t>Since each connection is isolated, PostgreSQL doesn’t need fine-grained locking on every internal data structure (as thread-based systems do). This makes the system easier to maintain, debug, and extend.</w:t>
      </w:r>
    </w:p>
    <w:p w:rsidR="00D90ACE" w:rsidRPr="00A177A5" w:rsidRDefault="00D90ACE" w:rsidP="00D90ACE">
      <w:pPr>
        <w:pStyle w:val="Heading4"/>
        <w:rPr>
          <w:color w:val="000000"/>
          <w:sz w:val="24"/>
          <w:szCs w:val="24"/>
        </w:rPr>
      </w:pPr>
      <w:r w:rsidRPr="00A177A5">
        <w:rPr>
          <w:rStyle w:val="Strong"/>
          <w:b w:val="0"/>
          <w:bCs w:val="0"/>
          <w:color w:val="000000"/>
          <w:sz w:val="24"/>
          <w:szCs w:val="24"/>
        </w:rPr>
        <w:t>Trade-Offs</w:t>
      </w:r>
    </w:p>
    <w:p w:rsidR="00D90ACE" w:rsidRPr="00A177A5" w:rsidRDefault="00D90ACE" w:rsidP="00D90ACE">
      <w:pPr>
        <w:pStyle w:val="NormalWeb"/>
        <w:rPr>
          <w:rFonts w:ascii="Cambria" w:hAnsi="Cambria"/>
          <w:color w:val="000000"/>
        </w:rPr>
      </w:pPr>
      <w:r w:rsidRPr="00A177A5">
        <w:rPr>
          <w:rFonts w:ascii="Cambria" w:hAnsi="Cambria"/>
          <w:color w:val="000000"/>
        </w:rPr>
        <w:t>While robust, this architecture does come with certain trade-offs:</w:t>
      </w:r>
    </w:p>
    <w:p w:rsidR="00D90ACE" w:rsidRPr="00A177A5" w:rsidRDefault="00D90ACE" w:rsidP="00307727">
      <w:pPr>
        <w:pStyle w:val="NormalWeb"/>
        <w:numPr>
          <w:ilvl w:val="0"/>
          <w:numId w:val="18"/>
        </w:numPr>
        <w:rPr>
          <w:rFonts w:ascii="Cambria" w:hAnsi="Cambria"/>
          <w:color w:val="000000"/>
        </w:rPr>
      </w:pPr>
      <w:r w:rsidRPr="00A177A5">
        <w:rPr>
          <w:rStyle w:val="Strong"/>
          <w:rFonts w:ascii="Cambria" w:hAnsi="Cambria"/>
          <w:color w:val="000000"/>
        </w:rPr>
        <w:lastRenderedPageBreak/>
        <w:t>Memory Overhead</w:t>
      </w:r>
      <w:r w:rsidRPr="00A177A5">
        <w:rPr>
          <w:rFonts w:ascii="Cambria" w:hAnsi="Cambria"/>
          <w:color w:val="000000"/>
        </w:rPr>
        <w:t>: Each backend process maintains its own stack and local memory for query execution. This can consume significant RAM, especially when many idle or parallel connections are open.</w:t>
      </w:r>
    </w:p>
    <w:p w:rsidR="00D90ACE" w:rsidRPr="00A177A5" w:rsidRDefault="00D90ACE" w:rsidP="00307727">
      <w:pPr>
        <w:pStyle w:val="NormalWeb"/>
        <w:numPr>
          <w:ilvl w:val="0"/>
          <w:numId w:val="18"/>
        </w:numPr>
        <w:rPr>
          <w:rFonts w:ascii="Cambria" w:hAnsi="Cambria"/>
          <w:color w:val="000000"/>
        </w:rPr>
      </w:pPr>
      <w:r w:rsidRPr="00A177A5">
        <w:rPr>
          <w:rStyle w:val="Strong"/>
          <w:rFonts w:ascii="Cambria" w:hAnsi="Cambria"/>
          <w:color w:val="000000"/>
        </w:rPr>
        <w:t>Connection Scalability</w:t>
      </w:r>
      <w:r w:rsidRPr="00A177A5">
        <w:rPr>
          <w:rFonts w:ascii="Cambria" w:hAnsi="Cambria"/>
          <w:color w:val="000000"/>
        </w:rPr>
        <w:t>: Handling thousands of concurrent client connections means creating thousands of OS processes. This can lead to high context-switching costs and pressure on kernel-level resources.</w:t>
      </w:r>
    </w:p>
    <w:p w:rsidR="00D90ACE" w:rsidRPr="00A177A5" w:rsidRDefault="00D90ACE" w:rsidP="00D90ACE">
      <w:pPr>
        <w:pStyle w:val="Heading4"/>
        <w:rPr>
          <w:color w:val="000000"/>
          <w:sz w:val="24"/>
          <w:szCs w:val="24"/>
        </w:rPr>
      </w:pPr>
      <w:r w:rsidRPr="00A177A5">
        <w:rPr>
          <w:rStyle w:val="Strong"/>
          <w:b w:val="0"/>
          <w:bCs w:val="0"/>
          <w:color w:val="000000"/>
          <w:sz w:val="24"/>
          <w:szCs w:val="24"/>
        </w:rPr>
        <w:t>Best Practices</w:t>
      </w:r>
    </w:p>
    <w:p w:rsidR="00D90ACE" w:rsidRPr="00A177A5" w:rsidRDefault="00D90ACE" w:rsidP="00D90ACE">
      <w:pPr>
        <w:pStyle w:val="NormalWeb"/>
        <w:rPr>
          <w:rFonts w:ascii="Cambria" w:hAnsi="Cambria"/>
          <w:color w:val="000000"/>
        </w:rPr>
      </w:pPr>
      <w:r w:rsidRPr="00A177A5">
        <w:rPr>
          <w:rFonts w:ascii="Cambria" w:hAnsi="Cambria"/>
          <w:color w:val="000000"/>
        </w:rPr>
        <w:t>To maximize performance while retaining the benefits of PostgreSQL’s architecture:</w:t>
      </w:r>
    </w:p>
    <w:p w:rsidR="00D90ACE" w:rsidRPr="00A177A5" w:rsidRDefault="00D90ACE" w:rsidP="00307727">
      <w:pPr>
        <w:pStyle w:val="NormalWeb"/>
        <w:numPr>
          <w:ilvl w:val="0"/>
          <w:numId w:val="19"/>
        </w:numPr>
        <w:rPr>
          <w:rFonts w:ascii="Cambria" w:hAnsi="Cambria"/>
          <w:color w:val="000000"/>
        </w:rPr>
      </w:pPr>
      <w:r w:rsidRPr="00A177A5">
        <w:rPr>
          <w:rFonts w:ascii="Cambria" w:hAnsi="Cambria"/>
          <w:color w:val="000000"/>
        </w:rPr>
        <w:t>Use a </w:t>
      </w:r>
      <w:r w:rsidRPr="00A177A5">
        <w:rPr>
          <w:rStyle w:val="Strong"/>
          <w:rFonts w:ascii="Cambria" w:hAnsi="Cambria"/>
          <w:color w:val="000000"/>
        </w:rPr>
        <w:t>connection pooling</w:t>
      </w:r>
      <w:r w:rsidRPr="00A177A5">
        <w:rPr>
          <w:rFonts w:ascii="Cambria" w:hAnsi="Cambria"/>
          <w:color w:val="000000"/>
        </w:rPr>
        <w:t> like PgBouncer</w:t>
      </w:r>
    </w:p>
    <w:p w:rsidR="00D90ACE" w:rsidRPr="00A177A5" w:rsidRDefault="00D90ACE" w:rsidP="00307727">
      <w:pPr>
        <w:pStyle w:val="NormalWeb"/>
        <w:numPr>
          <w:ilvl w:val="1"/>
          <w:numId w:val="19"/>
        </w:numPr>
        <w:rPr>
          <w:rFonts w:ascii="Cambria" w:hAnsi="Cambria"/>
          <w:color w:val="000000"/>
        </w:rPr>
      </w:pPr>
      <w:r w:rsidRPr="00A177A5">
        <w:rPr>
          <w:rFonts w:ascii="Cambria" w:hAnsi="Cambria"/>
          <w:color w:val="000000"/>
        </w:rPr>
        <w:t>PgBouncer sits between clients and PostgreSQL, reusing a small pool of persistent connections.</w:t>
      </w:r>
    </w:p>
    <w:p w:rsidR="00D90ACE" w:rsidRPr="00A177A5" w:rsidRDefault="00D90ACE" w:rsidP="00307727">
      <w:pPr>
        <w:pStyle w:val="NormalWeb"/>
        <w:numPr>
          <w:ilvl w:val="1"/>
          <w:numId w:val="19"/>
        </w:numPr>
        <w:rPr>
          <w:rFonts w:ascii="Cambria" w:hAnsi="Cambria"/>
          <w:color w:val="000000"/>
        </w:rPr>
      </w:pPr>
      <w:r w:rsidRPr="00A177A5">
        <w:rPr>
          <w:rFonts w:ascii="Cambria" w:hAnsi="Cambria"/>
          <w:color w:val="000000"/>
        </w:rPr>
        <w:t>This drastically reduces process overhead while supporting thousands of clients.</w:t>
      </w:r>
    </w:p>
    <w:p w:rsidR="00D90ACE" w:rsidRPr="00A177A5" w:rsidRDefault="00D90ACE" w:rsidP="00307727">
      <w:pPr>
        <w:pStyle w:val="NormalWeb"/>
        <w:numPr>
          <w:ilvl w:val="0"/>
          <w:numId w:val="19"/>
        </w:numPr>
        <w:rPr>
          <w:color w:val="000000"/>
        </w:rPr>
      </w:pPr>
      <w:r w:rsidRPr="00A177A5">
        <w:rPr>
          <w:rFonts w:ascii="Cambria" w:hAnsi="Cambria"/>
          <w:color w:val="000000"/>
        </w:rPr>
        <w:t>Tune </w:t>
      </w:r>
      <w:r w:rsidRPr="00A177A5">
        <w:rPr>
          <w:rStyle w:val="Strong"/>
          <w:rFonts w:ascii="Cambria" w:hAnsi="Cambria"/>
          <w:color w:val="000000"/>
        </w:rPr>
        <w:t>max_connections</w:t>
      </w:r>
      <w:r w:rsidRPr="00A177A5">
        <w:rPr>
          <w:rFonts w:ascii="Cambria" w:hAnsi="Cambria"/>
          <w:color w:val="000000"/>
        </w:rPr>
        <w:t> parameter in</w:t>
      </w:r>
      <w:r w:rsidRPr="00A177A5">
        <w:rPr>
          <w:color w:val="000000"/>
        </w:rPr>
        <w:t> </w:t>
      </w:r>
      <w:r w:rsidRPr="00A177A5">
        <w:rPr>
          <w:rStyle w:val="HTMLCode"/>
          <w:color w:val="000000"/>
          <w:sz w:val="24"/>
          <w:szCs w:val="24"/>
        </w:rPr>
        <w:t>postgresql.conf</w:t>
      </w:r>
    </w:p>
    <w:p w:rsidR="00D90ACE" w:rsidRPr="00A177A5" w:rsidRDefault="00D90ACE" w:rsidP="00307727">
      <w:pPr>
        <w:pStyle w:val="NormalWeb"/>
        <w:numPr>
          <w:ilvl w:val="1"/>
          <w:numId w:val="19"/>
        </w:numPr>
        <w:rPr>
          <w:rFonts w:ascii="Cambria" w:hAnsi="Cambria"/>
          <w:color w:val="000000"/>
        </w:rPr>
      </w:pPr>
      <w:r w:rsidRPr="00A177A5">
        <w:rPr>
          <w:rFonts w:ascii="Cambria" w:hAnsi="Cambria"/>
          <w:color w:val="000000"/>
        </w:rPr>
        <w:t>Don't allow too many concurrent processes unless your hardware can handle them.</w:t>
      </w:r>
    </w:p>
    <w:p w:rsidR="00D90ACE" w:rsidRPr="00A177A5" w:rsidRDefault="00D90ACE" w:rsidP="00307727">
      <w:pPr>
        <w:pStyle w:val="NormalWeb"/>
        <w:numPr>
          <w:ilvl w:val="1"/>
          <w:numId w:val="19"/>
        </w:numPr>
        <w:rPr>
          <w:rFonts w:ascii="Cambria" w:hAnsi="Cambria"/>
          <w:color w:val="000000"/>
        </w:rPr>
      </w:pPr>
      <w:r w:rsidRPr="00A177A5">
        <w:rPr>
          <w:rFonts w:ascii="Cambria" w:hAnsi="Cambria"/>
          <w:color w:val="000000"/>
        </w:rPr>
        <w:t>A common pattern: set</w:t>
      </w:r>
      <w:r w:rsidRPr="00A177A5">
        <w:rPr>
          <w:color w:val="000000"/>
        </w:rPr>
        <w:t> </w:t>
      </w:r>
      <w:r w:rsidRPr="00A177A5">
        <w:rPr>
          <w:rStyle w:val="HTMLCode"/>
          <w:color w:val="000000"/>
          <w:sz w:val="24"/>
          <w:szCs w:val="24"/>
        </w:rPr>
        <w:t>max_connections</w:t>
      </w:r>
      <w:r w:rsidRPr="00A177A5">
        <w:rPr>
          <w:rFonts w:ascii="Cambria" w:hAnsi="Cambria"/>
          <w:color w:val="000000"/>
        </w:rPr>
        <w:t> to ~200–500, and let PgBouncer manage the rest.</w:t>
      </w:r>
    </w:p>
    <w:p w:rsidR="00D90ACE" w:rsidRPr="00A177A5" w:rsidRDefault="00D90ACE" w:rsidP="00D90ACE">
      <w:pPr>
        <w:pStyle w:val="Heading4"/>
        <w:rPr>
          <w:color w:val="000000"/>
          <w:sz w:val="24"/>
          <w:szCs w:val="24"/>
        </w:rPr>
      </w:pPr>
      <w:r w:rsidRPr="00A177A5">
        <w:rPr>
          <w:color w:val="000000"/>
          <w:sz w:val="24"/>
          <w:szCs w:val="24"/>
        </w:rPr>
        <w:t>Background Processes</w:t>
      </w:r>
    </w:p>
    <w:p w:rsidR="00D90ACE" w:rsidRPr="00A177A5" w:rsidRDefault="00D90ACE" w:rsidP="00D90ACE">
      <w:pPr>
        <w:pStyle w:val="NormalWeb"/>
        <w:rPr>
          <w:rFonts w:ascii="Cambria" w:hAnsi="Cambria"/>
          <w:color w:val="000000"/>
        </w:rPr>
      </w:pPr>
      <w:r w:rsidRPr="00A177A5">
        <w:rPr>
          <w:rFonts w:ascii="Cambria" w:hAnsi="Cambria"/>
          <w:color w:val="000000"/>
        </w:rPr>
        <w:t>In addition to client backends, PostgreSQL runs </w:t>
      </w:r>
      <w:r w:rsidRPr="00A177A5">
        <w:rPr>
          <w:rStyle w:val="Strong"/>
          <w:rFonts w:ascii="Cambria" w:hAnsi="Cambria"/>
          <w:color w:val="000000"/>
        </w:rPr>
        <w:t>persistent background processes</w:t>
      </w:r>
      <w:r w:rsidRPr="00A177A5">
        <w:rPr>
          <w:rFonts w:ascii="Cambria" w:hAnsi="Cambria"/>
          <w:color w:val="000000"/>
        </w:rPr>
        <w:t>, also forked by the postmaster at startup. Each has a distinct job and helps with system maintenance and performance:</w:t>
      </w:r>
    </w:p>
    <w:p w:rsidR="00D90ACE" w:rsidRPr="00A177A5" w:rsidRDefault="00D90ACE" w:rsidP="00307727">
      <w:pPr>
        <w:pStyle w:val="NormalWeb"/>
        <w:numPr>
          <w:ilvl w:val="0"/>
          <w:numId w:val="20"/>
        </w:numPr>
        <w:rPr>
          <w:rFonts w:ascii="Cambria" w:hAnsi="Cambria"/>
          <w:color w:val="000000"/>
        </w:rPr>
      </w:pPr>
      <w:r w:rsidRPr="00A177A5">
        <w:rPr>
          <w:rStyle w:val="Strong"/>
          <w:rFonts w:ascii="Cambria" w:hAnsi="Cambria"/>
          <w:color w:val="000000"/>
        </w:rPr>
        <w:t>Checkpointer: </w:t>
      </w:r>
      <w:r w:rsidRPr="00A177A5">
        <w:rPr>
          <w:rFonts w:ascii="Cambria" w:hAnsi="Cambria"/>
          <w:color w:val="000000"/>
        </w:rPr>
        <w:t>Periodically flushes dirty pages from shared buffers to disk (to bound recovery time)</w:t>
      </w:r>
    </w:p>
    <w:p w:rsidR="00D90ACE" w:rsidRPr="00A177A5" w:rsidRDefault="00D90ACE" w:rsidP="00307727">
      <w:pPr>
        <w:pStyle w:val="NormalWeb"/>
        <w:numPr>
          <w:ilvl w:val="0"/>
          <w:numId w:val="20"/>
        </w:numPr>
        <w:rPr>
          <w:rFonts w:ascii="Cambria" w:hAnsi="Cambria"/>
          <w:color w:val="000000"/>
        </w:rPr>
      </w:pPr>
      <w:r w:rsidRPr="00A177A5">
        <w:rPr>
          <w:rStyle w:val="Strong"/>
          <w:rFonts w:ascii="Cambria" w:hAnsi="Cambria"/>
          <w:color w:val="000000"/>
        </w:rPr>
        <w:t>WAL Writer: </w:t>
      </w:r>
      <w:r w:rsidRPr="00A177A5">
        <w:rPr>
          <w:rFonts w:ascii="Cambria" w:hAnsi="Cambria"/>
          <w:color w:val="000000"/>
        </w:rPr>
        <w:t>Writes WAL (Write-Ahead Log) changes from memory to disk</w:t>
      </w:r>
    </w:p>
    <w:p w:rsidR="00D90ACE" w:rsidRPr="00A177A5" w:rsidRDefault="00D90ACE" w:rsidP="00307727">
      <w:pPr>
        <w:pStyle w:val="NormalWeb"/>
        <w:numPr>
          <w:ilvl w:val="0"/>
          <w:numId w:val="20"/>
        </w:numPr>
        <w:rPr>
          <w:rFonts w:ascii="Cambria" w:hAnsi="Cambria"/>
          <w:color w:val="000000"/>
        </w:rPr>
      </w:pPr>
      <w:r w:rsidRPr="00A177A5">
        <w:rPr>
          <w:rStyle w:val="Strong"/>
          <w:rFonts w:ascii="Cambria" w:hAnsi="Cambria"/>
          <w:color w:val="000000"/>
        </w:rPr>
        <w:t>Autovacuum Workers: </w:t>
      </w:r>
      <w:r w:rsidRPr="00A177A5">
        <w:rPr>
          <w:rFonts w:ascii="Cambria" w:hAnsi="Cambria"/>
          <w:color w:val="000000"/>
        </w:rPr>
        <w:t>Automatically cleans up dead tuples and refreshes statistics</w:t>
      </w:r>
    </w:p>
    <w:p w:rsidR="00D90ACE" w:rsidRPr="00A177A5" w:rsidRDefault="00D90ACE" w:rsidP="00307727">
      <w:pPr>
        <w:pStyle w:val="NormalWeb"/>
        <w:numPr>
          <w:ilvl w:val="0"/>
          <w:numId w:val="20"/>
        </w:numPr>
        <w:rPr>
          <w:rFonts w:ascii="Cambria" w:hAnsi="Cambria"/>
          <w:color w:val="000000"/>
        </w:rPr>
      </w:pPr>
      <w:r w:rsidRPr="00A177A5">
        <w:rPr>
          <w:rStyle w:val="Strong"/>
          <w:rFonts w:ascii="Cambria" w:hAnsi="Cambria"/>
          <w:color w:val="000000"/>
        </w:rPr>
        <w:t>Background Writer: </w:t>
      </w:r>
      <w:r w:rsidRPr="00A177A5">
        <w:rPr>
          <w:rFonts w:ascii="Cambria" w:hAnsi="Cambria"/>
          <w:color w:val="000000"/>
        </w:rPr>
        <w:t>Continuously writes dirty buffers in the background to smooth out I/O spikes</w:t>
      </w:r>
    </w:p>
    <w:p w:rsidR="00D90ACE" w:rsidRPr="00A177A5" w:rsidRDefault="00D90ACE" w:rsidP="00307727">
      <w:pPr>
        <w:pStyle w:val="NormalWeb"/>
        <w:numPr>
          <w:ilvl w:val="0"/>
          <w:numId w:val="20"/>
        </w:numPr>
        <w:rPr>
          <w:rFonts w:ascii="Cambria" w:hAnsi="Cambria"/>
          <w:color w:val="000000"/>
        </w:rPr>
      </w:pPr>
      <w:r w:rsidRPr="00A177A5">
        <w:rPr>
          <w:rStyle w:val="Strong"/>
          <w:rFonts w:ascii="Cambria" w:hAnsi="Cambria"/>
          <w:color w:val="000000"/>
        </w:rPr>
        <w:t>Replication Workers: </w:t>
      </w:r>
      <w:r w:rsidRPr="00A177A5">
        <w:rPr>
          <w:rFonts w:ascii="Cambria" w:hAnsi="Cambria"/>
          <w:color w:val="000000"/>
        </w:rPr>
        <w:t>Handles streaming WAL to replicas for physical/logical replication</w:t>
      </w:r>
    </w:p>
    <w:p w:rsidR="00D90ACE" w:rsidRPr="00A177A5" w:rsidRDefault="00D90ACE" w:rsidP="00D90ACE">
      <w:pPr>
        <w:rPr>
          <w:color w:val="000000"/>
          <w:sz w:val="24"/>
          <w:szCs w:val="24"/>
        </w:rPr>
      </w:pPr>
      <w:r w:rsidRPr="00A177A5">
        <w:rPr>
          <w:color w:val="000000"/>
          <w:sz w:val="24"/>
          <w:szCs w:val="24"/>
        </w:rPr>
        <w:pict>
          <v:rect id="_x0000_i1027" style="width:0;height:1.5pt" o:hralign="center" o:hrstd="t" o:hr="t" fillcolor="#a0a0a0" stroked="f"/>
        </w:pict>
      </w:r>
    </w:p>
    <w:p w:rsidR="00D90ACE" w:rsidRPr="00A177A5" w:rsidRDefault="00D90ACE" w:rsidP="00D90ACE">
      <w:pPr>
        <w:pStyle w:val="Heading2"/>
        <w:rPr>
          <w:rFonts w:ascii="Cambria" w:hAnsi="Cambria"/>
          <w:color w:val="000000"/>
          <w:sz w:val="24"/>
          <w:szCs w:val="24"/>
        </w:rPr>
      </w:pPr>
      <w:r w:rsidRPr="00A177A5">
        <w:rPr>
          <w:rFonts w:ascii="Cambria" w:hAnsi="Cambria"/>
          <w:color w:val="000000"/>
          <w:sz w:val="24"/>
          <w:szCs w:val="24"/>
        </w:rPr>
        <w:t>2. Write Ahead Logging (WAL)</w:t>
      </w:r>
    </w:p>
    <w:p w:rsidR="00D90ACE" w:rsidRPr="00A177A5" w:rsidRDefault="00D90ACE" w:rsidP="00D90ACE">
      <w:pPr>
        <w:pStyle w:val="NormalWeb"/>
        <w:rPr>
          <w:rFonts w:ascii="Cambria" w:hAnsi="Cambria"/>
          <w:color w:val="000000"/>
        </w:rPr>
      </w:pPr>
      <w:r w:rsidRPr="00A177A5">
        <w:rPr>
          <w:rStyle w:val="Strong"/>
          <w:rFonts w:ascii="Cambria" w:hAnsi="Cambria"/>
          <w:color w:val="000000"/>
        </w:rPr>
        <w:t>Write-Ahead Logging (WAL)</w:t>
      </w:r>
      <w:r w:rsidRPr="00A177A5">
        <w:rPr>
          <w:rFonts w:ascii="Cambria" w:hAnsi="Cambria"/>
          <w:color w:val="000000"/>
        </w:rPr>
        <w:t> is one of PostgreSQL’s most critical mechanisms for ensuring </w:t>
      </w:r>
      <w:r w:rsidRPr="00A177A5">
        <w:rPr>
          <w:rStyle w:val="Strong"/>
          <w:rFonts w:ascii="Cambria" w:hAnsi="Cambria"/>
          <w:color w:val="000000"/>
        </w:rPr>
        <w:t>data durability, consistency, crash recovery, and replication</w:t>
      </w:r>
      <w:r w:rsidRPr="00A177A5">
        <w:rPr>
          <w:rFonts w:ascii="Cambria" w:hAnsi="Cambria"/>
          <w:color w:val="000000"/>
        </w:rPr>
        <w:t>.</w:t>
      </w:r>
    </w:p>
    <w:p w:rsidR="00D90ACE" w:rsidRPr="00A177A5" w:rsidRDefault="00D90ACE" w:rsidP="00D90ACE">
      <w:pPr>
        <w:pStyle w:val="Heading4"/>
        <w:rPr>
          <w:color w:val="000000"/>
          <w:sz w:val="24"/>
          <w:szCs w:val="24"/>
        </w:rPr>
      </w:pPr>
      <w:r w:rsidRPr="00A177A5">
        <w:rPr>
          <w:color w:val="000000"/>
          <w:sz w:val="24"/>
          <w:szCs w:val="24"/>
        </w:rPr>
        <w:t>What Is WAL?</w:t>
      </w:r>
    </w:p>
    <w:p w:rsidR="00D90ACE" w:rsidRPr="00A177A5" w:rsidRDefault="00D90ACE" w:rsidP="00D90ACE">
      <w:pPr>
        <w:pStyle w:val="NormalWeb"/>
        <w:rPr>
          <w:rFonts w:ascii="Cambria" w:hAnsi="Cambria"/>
          <w:color w:val="000000"/>
        </w:rPr>
      </w:pPr>
      <w:r w:rsidRPr="00A177A5">
        <w:rPr>
          <w:rFonts w:ascii="Cambria" w:hAnsi="Cambria"/>
          <w:color w:val="000000"/>
        </w:rPr>
        <w:t>WAL is a </w:t>
      </w:r>
      <w:r w:rsidRPr="00A177A5">
        <w:rPr>
          <w:rStyle w:val="Strong"/>
          <w:rFonts w:ascii="Cambria" w:hAnsi="Cambria"/>
          <w:color w:val="000000"/>
        </w:rPr>
        <w:t>sequential log of all database changes</w:t>
      </w:r>
      <w:r w:rsidRPr="00A177A5">
        <w:rPr>
          <w:rFonts w:ascii="Cambria" w:hAnsi="Cambria"/>
          <w:color w:val="000000"/>
        </w:rPr>
        <w:t>, written </w:t>
      </w:r>
      <w:r w:rsidRPr="00A177A5">
        <w:rPr>
          <w:rStyle w:val="Emphasis"/>
          <w:rFonts w:ascii="Cambria" w:hAnsi="Cambria"/>
          <w:color w:val="000000"/>
        </w:rPr>
        <w:t>before</w:t>
      </w:r>
      <w:r w:rsidRPr="00A177A5">
        <w:rPr>
          <w:rFonts w:ascii="Cambria" w:hAnsi="Cambria"/>
          <w:color w:val="000000"/>
        </w:rPr>
        <w:t> those changes are applied to the actual data files (the heap or index pages). This ensures that, in the event of a crash or power failure, PostgreSQL can </w:t>
      </w:r>
      <w:r w:rsidRPr="00A177A5">
        <w:rPr>
          <w:rStyle w:val="Strong"/>
          <w:rFonts w:ascii="Cambria" w:hAnsi="Cambria"/>
          <w:color w:val="000000"/>
        </w:rPr>
        <w:t>replay the log</w:t>
      </w:r>
      <w:r w:rsidRPr="00A177A5">
        <w:rPr>
          <w:rFonts w:ascii="Cambria" w:hAnsi="Cambria"/>
          <w:color w:val="000000"/>
        </w:rPr>
        <w:t> and restore the database to a </w:t>
      </w:r>
      <w:r w:rsidRPr="00A177A5">
        <w:rPr>
          <w:rStyle w:val="Strong"/>
          <w:rFonts w:ascii="Cambria" w:hAnsi="Cambria"/>
          <w:color w:val="000000"/>
        </w:rPr>
        <w:t>safe and consistent state</w:t>
      </w:r>
      <w:r w:rsidRPr="00A177A5">
        <w:rPr>
          <w:rFonts w:ascii="Cambria" w:hAnsi="Cambria"/>
          <w:color w:val="000000"/>
        </w:rPr>
        <w:t>.</w:t>
      </w:r>
    </w:p>
    <w:p w:rsidR="00D90ACE" w:rsidRPr="00A177A5" w:rsidRDefault="00D90ACE" w:rsidP="00D90ACE">
      <w:pPr>
        <w:pStyle w:val="Heading4"/>
        <w:rPr>
          <w:color w:val="000000"/>
          <w:sz w:val="24"/>
          <w:szCs w:val="24"/>
        </w:rPr>
      </w:pPr>
      <w:r w:rsidRPr="00A177A5">
        <w:rPr>
          <w:rStyle w:val="Strong"/>
          <w:b w:val="0"/>
          <w:bCs w:val="0"/>
          <w:color w:val="000000"/>
          <w:sz w:val="24"/>
          <w:szCs w:val="24"/>
        </w:rPr>
        <w:lastRenderedPageBreak/>
        <w:t>How WAL Works?</w:t>
      </w:r>
    </w:p>
    <w:p w:rsidR="00D90ACE" w:rsidRPr="00A177A5" w:rsidRDefault="00D90ACE" w:rsidP="00D90ACE">
      <w:pPr>
        <w:rPr>
          <w:rStyle w:val="Hyperlink"/>
          <w:sz w:val="24"/>
          <w:szCs w:val="24"/>
        </w:rPr>
      </w:pPr>
      <w:r w:rsidRPr="00A177A5">
        <w:rPr>
          <w:color w:val="000000"/>
          <w:sz w:val="24"/>
          <w:szCs w:val="24"/>
        </w:rPr>
        <w:fldChar w:fldCharType="begin"/>
      </w:r>
      <w:r w:rsidRPr="00A177A5">
        <w:rPr>
          <w:color w:val="000000"/>
          <w:sz w:val="24"/>
          <w:szCs w:val="24"/>
        </w:rPr>
        <w:instrText xml:space="preserve"> HYPERLINK "https://substackcdn.com/image/fetch/$s_!pwIX!,f_auto,q_auto:good,fl_progressive:steep/https%3A%2F%2Fsubstack-post-media.s3.amazonaws.com%2Fpublic%2Fimages%2Fddc9d2aa-915a-4bfb-99a0-e45864b7a966_1748x1038.png" \t "_blank" </w:instrText>
      </w:r>
      <w:r w:rsidRPr="00A177A5">
        <w:rPr>
          <w:color w:val="000000"/>
          <w:sz w:val="24"/>
          <w:szCs w:val="24"/>
        </w:rPr>
        <w:fldChar w:fldCharType="separate"/>
      </w:r>
    </w:p>
    <w:p w:rsidR="00D90ACE" w:rsidRPr="00A177A5" w:rsidRDefault="00D90ACE" w:rsidP="00D90ACE">
      <w:pPr>
        <w:rPr>
          <w:sz w:val="24"/>
          <w:szCs w:val="24"/>
        </w:rPr>
      </w:pPr>
      <w:r w:rsidRPr="00A177A5">
        <w:rPr>
          <w:noProof/>
          <w:color w:val="0000FF"/>
          <w:sz w:val="24"/>
          <w:szCs w:val="24"/>
          <w:lang w:eastAsia="en-IN"/>
        </w:rPr>
        <w:drawing>
          <wp:inline distT="0" distB="0" distL="0" distR="0">
            <wp:extent cx="6179820" cy="3665220"/>
            <wp:effectExtent l="0" t="0" r="0" b="0"/>
            <wp:docPr id="1" name="Picture 1" descr="https://substackcdn.com/image/fetch/$s_!pwIX!,w_1456,c_limit,f_auto,q_auto:good,fl_progressive:steep/https%3A%2F%2Fsubstack-post-media.s3.amazonaws.com%2Fpublic%2Fimages%2Fddc9d2aa-915a-4bfb-99a0-e45864b7a966_1748x1038.png">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substackcdn.com/image/fetch/$s_!pwIX!,w_1456,c_limit,f_auto,q_auto:good,fl_progressive:steep/https%3A%2F%2Fsubstack-post-media.s3.amazonaws.com%2Fpublic%2Fimages%2Fddc9d2aa-915a-4bfb-99a0-e45864b7a966_1748x1038.png">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9820" cy="3665220"/>
                    </a:xfrm>
                    <a:prstGeom prst="rect">
                      <a:avLst/>
                    </a:prstGeom>
                    <a:noFill/>
                    <a:ln>
                      <a:noFill/>
                    </a:ln>
                  </pic:spPr>
                </pic:pic>
              </a:graphicData>
            </a:graphic>
          </wp:inline>
        </w:drawing>
      </w:r>
    </w:p>
    <w:p w:rsidR="00D90ACE" w:rsidRPr="00A177A5" w:rsidRDefault="00D90ACE" w:rsidP="00D90ACE">
      <w:pPr>
        <w:rPr>
          <w:color w:val="000000"/>
          <w:sz w:val="24"/>
          <w:szCs w:val="24"/>
        </w:rPr>
      </w:pPr>
      <w:r w:rsidRPr="00A177A5">
        <w:rPr>
          <w:color w:val="000000"/>
          <w:sz w:val="24"/>
          <w:szCs w:val="24"/>
        </w:rPr>
        <w:fldChar w:fldCharType="end"/>
      </w:r>
    </w:p>
    <w:p w:rsidR="00D90ACE" w:rsidRPr="00A177A5" w:rsidRDefault="00D90ACE" w:rsidP="00307727">
      <w:pPr>
        <w:pStyle w:val="NormalWeb"/>
        <w:numPr>
          <w:ilvl w:val="0"/>
          <w:numId w:val="21"/>
        </w:numPr>
        <w:rPr>
          <w:color w:val="000000"/>
        </w:rPr>
      </w:pPr>
      <w:r w:rsidRPr="00A177A5">
        <w:rPr>
          <w:color w:val="000000"/>
        </w:rPr>
        <w:t>Client executes a write operation (INSERT, UPDATE, DELETE, DDL).</w:t>
      </w:r>
    </w:p>
    <w:p w:rsidR="00D90ACE" w:rsidRPr="00A177A5" w:rsidRDefault="00D90ACE" w:rsidP="00307727">
      <w:pPr>
        <w:pStyle w:val="NormalWeb"/>
        <w:numPr>
          <w:ilvl w:val="0"/>
          <w:numId w:val="21"/>
        </w:numPr>
        <w:rPr>
          <w:color w:val="000000"/>
        </w:rPr>
      </w:pPr>
      <w:r w:rsidRPr="00A177A5">
        <w:rPr>
          <w:color w:val="000000"/>
        </w:rPr>
        <w:t>PostgreSQL generates a WAL record describing the change.</w:t>
      </w:r>
    </w:p>
    <w:p w:rsidR="00D90ACE" w:rsidRPr="00A177A5" w:rsidRDefault="00D90ACE" w:rsidP="00307727">
      <w:pPr>
        <w:pStyle w:val="NormalWeb"/>
        <w:numPr>
          <w:ilvl w:val="0"/>
          <w:numId w:val="21"/>
        </w:numPr>
        <w:rPr>
          <w:color w:val="000000"/>
        </w:rPr>
      </w:pPr>
      <w:r w:rsidRPr="00A177A5">
        <w:rPr>
          <w:color w:val="000000"/>
        </w:rPr>
        <w:t>The WAL record is written to memory (WAL buffer).</w:t>
      </w:r>
    </w:p>
    <w:p w:rsidR="00D90ACE" w:rsidRPr="00A177A5" w:rsidRDefault="00D90ACE" w:rsidP="00307727">
      <w:pPr>
        <w:pStyle w:val="NormalWeb"/>
        <w:numPr>
          <w:ilvl w:val="0"/>
          <w:numId w:val="21"/>
        </w:numPr>
        <w:rPr>
          <w:color w:val="000000"/>
        </w:rPr>
      </w:pPr>
      <w:r w:rsidRPr="00A177A5">
        <w:rPr>
          <w:color w:val="000000"/>
        </w:rPr>
        <w:t>On commit, the WAL is flushed to disk (fsync)—this makes the transaction durable.</w:t>
      </w:r>
    </w:p>
    <w:p w:rsidR="00D90ACE" w:rsidRPr="00A177A5" w:rsidRDefault="00D90ACE" w:rsidP="00307727">
      <w:pPr>
        <w:pStyle w:val="NormalWeb"/>
        <w:numPr>
          <w:ilvl w:val="0"/>
          <w:numId w:val="21"/>
        </w:numPr>
        <w:rPr>
          <w:color w:val="000000"/>
        </w:rPr>
      </w:pPr>
      <w:r w:rsidRPr="00A177A5">
        <w:rPr>
          <w:color w:val="000000"/>
        </w:rPr>
        <w:t>The actual data files (heap pages) may be updated later, asynchronously by background processes (like the checkpointer or background writer).</w:t>
      </w:r>
    </w:p>
    <w:p w:rsidR="00D90ACE" w:rsidRPr="00A177A5" w:rsidRDefault="00D90ACE" w:rsidP="00307727">
      <w:pPr>
        <w:pStyle w:val="NormalWeb"/>
        <w:numPr>
          <w:ilvl w:val="0"/>
          <w:numId w:val="21"/>
        </w:numPr>
        <w:rPr>
          <w:color w:val="000000"/>
        </w:rPr>
      </w:pPr>
      <w:r w:rsidRPr="00A177A5">
        <w:rPr>
          <w:color w:val="000000"/>
        </w:rPr>
        <w:t>In case of a crash, PostgreSQL replays the WAL from the last checkpoint to recover the lost changes.</w:t>
      </w:r>
    </w:p>
    <w:p w:rsidR="00D90ACE" w:rsidRPr="00A177A5" w:rsidRDefault="00D90ACE" w:rsidP="00D90ACE">
      <w:pPr>
        <w:pStyle w:val="Heading4"/>
        <w:rPr>
          <w:color w:val="000000"/>
          <w:sz w:val="24"/>
          <w:szCs w:val="24"/>
        </w:rPr>
      </w:pPr>
      <w:r w:rsidRPr="00A177A5">
        <w:rPr>
          <w:rStyle w:val="Strong"/>
          <w:b w:val="0"/>
          <w:bCs w:val="0"/>
          <w:color w:val="000000"/>
          <w:sz w:val="24"/>
          <w:szCs w:val="24"/>
        </w:rPr>
        <w:t>Key Benefits of WAL</w:t>
      </w:r>
    </w:p>
    <w:p w:rsidR="00D90ACE" w:rsidRPr="00A177A5" w:rsidRDefault="00D90ACE" w:rsidP="00307727">
      <w:pPr>
        <w:pStyle w:val="NormalWeb"/>
        <w:numPr>
          <w:ilvl w:val="0"/>
          <w:numId w:val="22"/>
        </w:numPr>
        <w:rPr>
          <w:color w:val="000000"/>
        </w:rPr>
      </w:pPr>
      <w:r w:rsidRPr="00A177A5">
        <w:rPr>
          <w:rStyle w:val="Strong"/>
          <w:color w:val="000000"/>
        </w:rPr>
        <w:t>Crash Recovery</w:t>
      </w:r>
      <w:r w:rsidRPr="00A177A5">
        <w:rPr>
          <w:color w:val="000000"/>
        </w:rPr>
        <w:t>: WAL replay brings the database to a consistent state after a crash. This ensures that no committed data is lost, even after a system failure.</w:t>
      </w:r>
    </w:p>
    <w:p w:rsidR="00D90ACE" w:rsidRPr="00A177A5" w:rsidRDefault="00D90ACE" w:rsidP="00307727">
      <w:pPr>
        <w:pStyle w:val="NormalWeb"/>
        <w:numPr>
          <w:ilvl w:val="0"/>
          <w:numId w:val="22"/>
        </w:numPr>
        <w:rPr>
          <w:color w:val="000000"/>
        </w:rPr>
      </w:pPr>
      <w:r w:rsidRPr="00A177A5">
        <w:rPr>
          <w:rStyle w:val="Strong"/>
          <w:color w:val="000000"/>
        </w:rPr>
        <w:t>Replication</w:t>
      </w:r>
      <w:r w:rsidRPr="00A177A5">
        <w:rPr>
          <w:color w:val="000000"/>
        </w:rPr>
        <w:t>: Enables both synchronous and asynchronous replication for disaster recovery and read scaling. A replica essentially replays WAL just like crash recovery, but continuously, to stay in sync with the primary.</w:t>
      </w:r>
    </w:p>
    <w:p w:rsidR="00D90ACE" w:rsidRPr="00A177A5" w:rsidRDefault="00D90ACE" w:rsidP="00307727">
      <w:pPr>
        <w:pStyle w:val="NormalWeb"/>
        <w:numPr>
          <w:ilvl w:val="0"/>
          <w:numId w:val="22"/>
        </w:numPr>
        <w:rPr>
          <w:color w:val="000000"/>
        </w:rPr>
      </w:pPr>
      <w:r w:rsidRPr="00A177A5">
        <w:rPr>
          <w:rStyle w:val="Strong"/>
          <w:color w:val="000000"/>
        </w:rPr>
        <w:t>Point-in-Time Recovery (PITR)</w:t>
      </w:r>
      <w:r w:rsidRPr="00A177A5">
        <w:rPr>
          <w:color w:val="000000"/>
        </w:rPr>
        <w:t>: By archiving WAL, you can restore a backup and replay WAL to a specific point in time, essentially “time-traveling” the database to a desired state.</w:t>
      </w:r>
    </w:p>
    <w:p w:rsidR="00D90ACE" w:rsidRPr="00A177A5" w:rsidRDefault="00D90ACE" w:rsidP="00D90ACE">
      <w:pPr>
        <w:pStyle w:val="Heading4"/>
        <w:rPr>
          <w:color w:val="000000"/>
          <w:sz w:val="24"/>
          <w:szCs w:val="24"/>
        </w:rPr>
      </w:pPr>
      <w:r w:rsidRPr="00A177A5">
        <w:rPr>
          <w:color w:val="000000"/>
          <w:sz w:val="24"/>
          <w:szCs w:val="24"/>
        </w:rPr>
        <w:t>Managing WAL: Best Practices</w:t>
      </w:r>
    </w:p>
    <w:p w:rsidR="00D90ACE" w:rsidRPr="00A177A5" w:rsidRDefault="00D90ACE" w:rsidP="00D90ACE">
      <w:pPr>
        <w:pStyle w:val="NormalWeb"/>
        <w:rPr>
          <w:color w:val="000000"/>
        </w:rPr>
      </w:pPr>
      <w:r w:rsidRPr="00A177A5">
        <w:rPr>
          <w:color w:val="000000"/>
        </w:rPr>
        <w:t>If unmanaged, WAL can consume significant disk space. Here are ways to handle it:</w:t>
      </w:r>
    </w:p>
    <w:p w:rsidR="00D90ACE" w:rsidRPr="00A177A5" w:rsidRDefault="00D90ACE" w:rsidP="00307727">
      <w:pPr>
        <w:pStyle w:val="NormalWeb"/>
        <w:numPr>
          <w:ilvl w:val="0"/>
          <w:numId w:val="23"/>
        </w:numPr>
        <w:rPr>
          <w:color w:val="000000"/>
        </w:rPr>
      </w:pPr>
      <w:r w:rsidRPr="00A177A5">
        <w:rPr>
          <w:rStyle w:val="Strong"/>
          <w:color w:val="000000"/>
        </w:rPr>
        <w:lastRenderedPageBreak/>
        <w:t>Enable WAL archiving</w:t>
      </w:r>
    </w:p>
    <w:p w:rsidR="00D90ACE" w:rsidRPr="00A177A5" w:rsidRDefault="00D90ACE" w:rsidP="00307727">
      <w:pPr>
        <w:pStyle w:val="HTMLPreformatted"/>
        <w:numPr>
          <w:ilvl w:val="0"/>
          <w:numId w:val="23"/>
        </w:numPr>
        <w:tabs>
          <w:tab w:val="clear" w:pos="720"/>
        </w:tabs>
        <w:rPr>
          <w:rStyle w:val="HTMLCode"/>
          <w:color w:val="000000"/>
          <w:sz w:val="24"/>
          <w:szCs w:val="24"/>
        </w:rPr>
      </w:pPr>
      <w:r w:rsidRPr="00A177A5">
        <w:rPr>
          <w:rStyle w:val="HTMLCode"/>
          <w:color w:val="000000"/>
          <w:sz w:val="24"/>
          <w:szCs w:val="24"/>
        </w:rPr>
        <w:t>archive_mode = on</w:t>
      </w:r>
    </w:p>
    <w:p w:rsidR="00D90ACE" w:rsidRPr="00A177A5" w:rsidRDefault="00D90ACE" w:rsidP="00D90ACE">
      <w:pPr>
        <w:pStyle w:val="HTMLPreformatted"/>
        <w:ind w:left="720"/>
        <w:rPr>
          <w:color w:val="000000"/>
          <w:sz w:val="24"/>
          <w:szCs w:val="24"/>
        </w:rPr>
      </w:pPr>
      <w:r w:rsidRPr="00A177A5">
        <w:rPr>
          <w:rStyle w:val="HTMLCode"/>
          <w:color w:val="000000"/>
          <w:sz w:val="24"/>
          <w:szCs w:val="24"/>
        </w:rPr>
        <w:t>archive_command = 'cp %p /mnt/wal_archive/%f'</w:t>
      </w:r>
    </w:p>
    <w:p w:rsidR="00D90ACE" w:rsidRPr="00A177A5" w:rsidRDefault="00D90ACE" w:rsidP="00307727">
      <w:pPr>
        <w:pStyle w:val="NormalWeb"/>
        <w:numPr>
          <w:ilvl w:val="0"/>
          <w:numId w:val="23"/>
        </w:numPr>
        <w:rPr>
          <w:color w:val="000000"/>
        </w:rPr>
      </w:pPr>
      <w:r w:rsidRPr="00A177A5">
        <w:rPr>
          <w:rStyle w:val="Strong"/>
          <w:color w:val="000000"/>
        </w:rPr>
        <w:t>Use </w:t>
      </w:r>
      <w:r w:rsidRPr="00A177A5">
        <w:rPr>
          <w:rStyle w:val="HTMLCode"/>
          <w:color w:val="000000"/>
          <w:sz w:val="24"/>
          <w:szCs w:val="24"/>
        </w:rPr>
        <w:t>pg_archivecleanup</w:t>
      </w:r>
      <w:r w:rsidRPr="00A177A5">
        <w:rPr>
          <w:rStyle w:val="Strong"/>
          <w:color w:val="000000"/>
        </w:rPr>
        <w:t> or retention policies</w:t>
      </w:r>
      <w:r w:rsidRPr="00A177A5">
        <w:rPr>
          <w:color w:val="000000"/>
        </w:rPr>
        <w:t> to delete old WAL files.</w:t>
      </w:r>
    </w:p>
    <w:p w:rsidR="00D90ACE" w:rsidRPr="00A177A5" w:rsidRDefault="00D90ACE" w:rsidP="00307727">
      <w:pPr>
        <w:pStyle w:val="NormalWeb"/>
        <w:numPr>
          <w:ilvl w:val="0"/>
          <w:numId w:val="23"/>
        </w:numPr>
        <w:rPr>
          <w:color w:val="000000"/>
        </w:rPr>
      </w:pPr>
      <w:r w:rsidRPr="00A177A5">
        <w:rPr>
          <w:color w:val="000000"/>
        </w:rPr>
        <w:t>Set appropriate</w:t>
      </w:r>
      <w:r w:rsidRPr="00A177A5">
        <w:rPr>
          <w:rStyle w:val="Strong"/>
          <w:color w:val="000000"/>
        </w:rPr>
        <w:t> checkpoint intervals</w:t>
      </w:r>
      <w:r w:rsidRPr="00A177A5">
        <w:rPr>
          <w:color w:val="000000"/>
        </w:rPr>
        <w:t> (e.g., </w:t>
      </w:r>
      <w:r w:rsidRPr="00A177A5">
        <w:rPr>
          <w:rStyle w:val="HTMLCode"/>
          <w:color w:val="000000"/>
          <w:sz w:val="24"/>
          <w:szCs w:val="24"/>
        </w:rPr>
        <w:t>checkpoint_timeout</w:t>
      </w:r>
      <w:r w:rsidRPr="00A177A5">
        <w:rPr>
          <w:color w:val="000000"/>
        </w:rPr>
        <w:t>, </w:t>
      </w:r>
      <w:r w:rsidRPr="00A177A5">
        <w:rPr>
          <w:rStyle w:val="HTMLCode"/>
          <w:color w:val="000000"/>
          <w:sz w:val="24"/>
          <w:szCs w:val="24"/>
        </w:rPr>
        <w:t>max_wal_size</w:t>
      </w:r>
      <w:r w:rsidRPr="00A177A5">
        <w:rPr>
          <w:color w:val="000000"/>
        </w:rPr>
        <w:t>) to balance recovery time vs. runtime I/O.</w:t>
      </w:r>
    </w:p>
    <w:p w:rsidR="00D90ACE" w:rsidRPr="00A177A5" w:rsidRDefault="00D90ACE" w:rsidP="00307727">
      <w:pPr>
        <w:pStyle w:val="NormalWeb"/>
        <w:numPr>
          <w:ilvl w:val="0"/>
          <w:numId w:val="23"/>
        </w:numPr>
        <w:rPr>
          <w:color w:val="000000"/>
        </w:rPr>
      </w:pPr>
      <w:r w:rsidRPr="00A177A5">
        <w:rPr>
          <w:rStyle w:val="Strong"/>
          <w:color w:val="000000"/>
        </w:rPr>
        <w:t>Use</w:t>
      </w:r>
      <w:r w:rsidRPr="00214084">
        <w:rPr>
          <w:rStyle w:val="Strong"/>
          <w:color w:val="000000"/>
        </w:rPr>
        <w:t> </w:t>
      </w:r>
      <w:hyperlink r:id="rId9" w:anchor="LOGICALDECODING-REPLICATION-SLOTS" w:history="1">
        <w:r w:rsidRPr="00214084">
          <w:rPr>
            <w:rStyle w:val="Strong"/>
            <w:bCs w:val="0"/>
            <w:color w:val="000000"/>
          </w:rPr>
          <w:t>replication slots</w:t>
        </w:r>
      </w:hyperlink>
      <w:r w:rsidRPr="00A177A5">
        <w:rPr>
          <w:color w:val="000000"/>
        </w:rPr>
        <w:t> to avoid prematurely removing WAL needed by standby or logical consumers.</w:t>
      </w:r>
    </w:p>
    <w:p w:rsidR="00D90ACE" w:rsidRPr="00A177A5" w:rsidRDefault="00D90ACE" w:rsidP="00D90ACE">
      <w:pPr>
        <w:rPr>
          <w:color w:val="000000"/>
          <w:sz w:val="24"/>
          <w:szCs w:val="24"/>
        </w:rPr>
      </w:pPr>
      <w:r w:rsidRPr="00A177A5">
        <w:rPr>
          <w:color w:val="000000"/>
          <w:sz w:val="24"/>
          <w:szCs w:val="24"/>
        </w:rPr>
        <w:pict>
          <v:rect id="_x0000_i1028" style="width:0;height:1.5pt" o:hralign="center" o:hrstd="t" o:hr="t" fillcolor="#a0a0a0" stroked="f"/>
        </w:pict>
      </w:r>
    </w:p>
    <w:p w:rsidR="00D90ACE" w:rsidRPr="00A177A5" w:rsidRDefault="00D90ACE" w:rsidP="00D90ACE">
      <w:pPr>
        <w:pStyle w:val="Heading2"/>
        <w:rPr>
          <w:color w:val="000000"/>
          <w:sz w:val="24"/>
          <w:szCs w:val="24"/>
        </w:rPr>
      </w:pPr>
      <w:r w:rsidRPr="00A177A5">
        <w:rPr>
          <w:color w:val="000000"/>
          <w:sz w:val="24"/>
          <w:szCs w:val="24"/>
        </w:rPr>
        <w:t>3. Multi Version Concurrency Control (MVCC)</w:t>
      </w:r>
    </w:p>
    <w:p w:rsidR="00D90ACE" w:rsidRPr="00A177A5" w:rsidRDefault="00D90ACE" w:rsidP="00D90ACE">
      <w:pPr>
        <w:pStyle w:val="NormalWeb"/>
        <w:rPr>
          <w:color w:val="000000"/>
        </w:rPr>
      </w:pPr>
      <w:r w:rsidRPr="00A177A5">
        <w:rPr>
          <w:color w:val="000000"/>
        </w:rPr>
        <w:t>PostgreSQL uses </w:t>
      </w:r>
      <w:r w:rsidRPr="00A177A5">
        <w:rPr>
          <w:rStyle w:val="Strong"/>
          <w:color w:val="000000"/>
        </w:rPr>
        <w:t>MVCC</w:t>
      </w:r>
      <w:r w:rsidRPr="00A177A5">
        <w:rPr>
          <w:color w:val="000000"/>
        </w:rPr>
        <w:t> to handle simultaneous transactions without requiring heavy locking. MVCC is a powerful mechanism that allows </w:t>
      </w:r>
      <w:r w:rsidRPr="00A177A5">
        <w:rPr>
          <w:rStyle w:val="Strong"/>
          <w:color w:val="000000"/>
        </w:rPr>
        <w:t>reads and writes to occur concurrently</w:t>
      </w:r>
      <w:r w:rsidRPr="00A177A5">
        <w:rPr>
          <w:color w:val="000000"/>
        </w:rPr>
        <w:t> by maintaining multiple versions of a row.</w:t>
      </w:r>
    </w:p>
    <w:p w:rsidR="00D90ACE" w:rsidRPr="00A177A5" w:rsidRDefault="00D90ACE" w:rsidP="00D90ACE">
      <w:pPr>
        <w:pStyle w:val="NormalWeb"/>
        <w:rPr>
          <w:color w:val="000000"/>
        </w:rPr>
      </w:pPr>
      <w:r w:rsidRPr="00A177A5">
        <w:rPr>
          <w:color w:val="000000"/>
        </w:rPr>
        <w:t>This ensures that every transaction sees a </w:t>
      </w:r>
      <w:r w:rsidRPr="00A177A5">
        <w:rPr>
          <w:rStyle w:val="Strong"/>
          <w:color w:val="000000"/>
        </w:rPr>
        <w:t>consistent snapshot</w:t>
      </w:r>
      <w:r w:rsidRPr="00A177A5">
        <w:rPr>
          <w:color w:val="000000"/>
        </w:rPr>
        <w:t> of the database as it existed at the time the transaction began—regardless of ongoing changes by other users.</w:t>
      </w:r>
    </w:p>
    <w:p w:rsidR="00D90ACE" w:rsidRPr="00A177A5" w:rsidRDefault="00D90ACE" w:rsidP="00D90ACE">
      <w:pPr>
        <w:pStyle w:val="Heading4"/>
        <w:rPr>
          <w:color w:val="000000"/>
          <w:sz w:val="24"/>
          <w:szCs w:val="24"/>
        </w:rPr>
      </w:pPr>
      <w:r w:rsidRPr="00A177A5">
        <w:rPr>
          <w:color w:val="000000"/>
          <w:sz w:val="24"/>
          <w:szCs w:val="24"/>
        </w:rPr>
        <w:t>Why MVCC?</w:t>
      </w:r>
    </w:p>
    <w:p w:rsidR="00D90ACE" w:rsidRPr="00A177A5" w:rsidRDefault="00D90ACE" w:rsidP="00D90ACE">
      <w:pPr>
        <w:pStyle w:val="NormalWeb"/>
        <w:rPr>
          <w:color w:val="000000"/>
        </w:rPr>
      </w:pPr>
      <w:r w:rsidRPr="00A177A5">
        <w:rPr>
          <w:color w:val="000000"/>
        </w:rPr>
        <w:t>Traditional databases often use locks to prevent conflicts between readers and writers. However, this leads to blocking and contention:</w:t>
      </w:r>
    </w:p>
    <w:p w:rsidR="00D90ACE" w:rsidRPr="00A177A5" w:rsidRDefault="00D90ACE" w:rsidP="00307727">
      <w:pPr>
        <w:pStyle w:val="NormalWeb"/>
        <w:numPr>
          <w:ilvl w:val="0"/>
          <w:numId w:val="24"/>
        </w:numPr>
        <w:rPr>
          <w:color w:val="000000"/>
        </w:rPr>
      </w:pPr>
      <w:r w:rsidRPr="00A177A5">
        <w:rPr>
          <w:color w:val="000000"/>
        </w:rPr>
        <w:t>Writers lock rows to prevent readers from seeing half-written data</w:t>
      </w:r>
    </w:p>
    <w:p w:rsidR="00D90ACE" w:rsidRPr="00A177A5" w:rsidRDefault="00D90ACE" w:rsidP="00307727">
      <w:pPr>
        <w:pStyle w:val="NormalWeb"/>
        <w:numPr>
          <w:ilvl w:val="0"/>
          <w:numId w:val="24"/>
        </w:numPr>
        <w:rPr>
          <w:color w:val="000000"/>
        </w:rPr>
      </w:pPr>
      <w:r w:rsidRPr="00A177A5">
        <w:rPr>
          <w:color w:val="000000"/>
        </w:rPr>
        <w:t>Readers may block writers while reading data</w:t>
      </w:r>
    </w:p>
    <w:p w:rsidR="00D90ACE" w:rsidRPr="00A177A5" w:rsidRDefault="00D90ACE" w:rsidP="00D90ACE">
      <w:pPr>
        <w:pStyle w:val="NormalWeb"/>
        <w:rPr>
          <w:color w:val="000000"/>
        </w:rPr>
      </w:pPr>
      <w:r w:rsidRPr="00A177A5">
        <w:rPr>
          <w:color w:val="000000"/>
        </w:rPr>
        <w:t>PostgreSQL avoids this by using MVCC to isolate transactions without locking—resulting in </w:t>
      </w:r>
      <w:r w:rsidRPr="00A177A5">
        <w:rPr>
          <w:rStyle w:val="Strong"/>
          <w:color w:val="000000"/>
        </w:rPr>
        <w:t>high concurrency, better performance, and smoother scalability</w:t>
      </w:r>
      <w:r w:rsidRPr="00A177A5">
        <w:rPr>
          <w:color w:val="000000"/>
        </w:rPr>
        <w:t>.</w:t>
      </w:r>
    </w:p>
    <w:p w:rsidR="00D90ACE" w:rsidRPr="00A177A5" w:rsidRDefault="00D90ACE" w:rsidP="00D90ACE">
      <w:pPr>
        <w:pStyle w:val="Heading4"/>
        <w:rPr>
          <w:color w:val="000000"/>
          <w:sz w:val="24"/>
          <w:szCs w:val="24"/>
        </w:rPr>
      </w:pPr>
      <w:r w:rsidRPr="00A177A5">
        <w:rPr>
          <w:rStyle w:val="Strong"/>
          <w:b w:val="0"/>
          <w:bCs w:val="0"/>
          <w:color w:val="000000"/>
          <w:sz w:val="24"/>
          <w:szCs w:val="24"/>
        </w:rPr>
        <w:t>How MVCC Works?</w:t>
      </w:r>
    </w:p>
    <w:p w:rsidR="00D90ACE" w:rsidRPr="00A177A5" w:rsidRDefault="00D90ACE" w:rsidP="00D90ACE">
      <w:pPr>
        <w:pStyle w:val="NormalWeb"/>
        <w:rPr>
          <w:color w:val="000000"/>
        </w:rPr>
      </w:pPr>
      <w:r w:rsidRPr="00A177A5">
        <w:rPr>
          <w:color w:val="000000"/>
        </w:rPr>
        <w:t>When a transaction starts, PostgreSQL assigns it a unique </w:t>
      </w:r>
      <w:r w:rsidRPr="00A177A5">
        <w:rPr>
          <w:rStyle w:val="Strong"/>
          <w:color w:val="000000"/>
        </w:rPr>
        <w:t>transaction ID (XID)</w:t>
      </w:r>
      <w:r w:rsidRPr="00A177A5">
        <w:rPr>
          <w:color w:val="000000"/>
        </w:rPr>
        <w:t>.</w:t>
      </w:r>
    </w:p>
    <w:p w:rsidR="00D90ACE" w:rsidRPr="00A177A5" w:rsidRDefault="00D90ACE" w:rsidP="00D90ACE">
      <w:pPr>
        <w:pStyle w:val="NormalWeb"/>
        <w:rPr>
          <w:color w:val="000000"/>
        </w:rPr>
      </w:pPr>
      <w:r w:rsidRPr="00A177A5">
        <w:rPr>
          <w:color w:val="000000"/>
        </w:rPr>
        <w:t>PostgreSQL tracks versions of rows using hidden system columns:</w:t>
      </w:r>
    </w:p>
    <w:p w:rsidR="00D90ACE" w:rsidRPr="00A177A5" w:rsidRDefault="00D90ACE" w:rsidP="00307727">
      <w:pPr>
        <w:pStyle w:val="NormalWeb"/>
        <w:numPr>
          <w:ilvl w:val="0"/>
          <w:numId w:val="25"/>
        </w:numPr>
        <w:rPr>
          <w:color w:val="000000"/>
        </w:rPr>
      </w:pPr>
      <w:r w:rsidRPr="00A177A5">
        <w:rPr>
          <w:rStyle w:val="HTMLCode"/>
          <w:color w:val="000000"/>
          <w:sz w:val="24"/>
          <w:szCs w:val="24"/>
        </w:rPr>
        <w:t>xmin</w:t>
      </w:r>
      <w:r w:rsidRPr="00A177A5">
        <w:rPr>
          <w:color w:val="000000"/>
        </w:rPr>
        <w:t>: The transaction ID that inserted the row</w:t>
      </w:r>
    </w:p>
    <w:p w:rsidR="00D90ACE" w:rsidRPr="00A177A5" w:rsidRDefault="00D90ACE" w:rsidP="00307727">
      <w:pPr>
        <w:pStyle w:val="NormalWeb"/>
        <w:numPr>
          <w:ilvl w:val="0"/>
          <w:numId w:val="25"/>
        </w:numPr>
        <w:rPr>
          <w:color w:val="000000"/>
        </w:rPr>
      </w:pPr>
      <w:r w:rsidRPr="00A177A5">
        <w:rPr>
          <w:rStyle w:val="HTMLCode"/>
          <w:color w:val="000000"/>
          <w:sz w:val="24"/>
          <w:szCs w:val="24"/>
        </w:rPr>
        <w:t>xmax</w:t>
      </w:r>
      <w:r w:rsidRPr="00A177A5">
        <w:rPr>
          <w:color w:val="000000"/>
        </w:rPr>
        <w:t>: The transaction ID that deleted (or updated) the row</w:t>
      </w:r>
    </w:p>
    <w:p w:rsidR="00D90ACE" w:rsidRPr="00A177A5" w:rsidRDefault="00D90ACE" w:rsidP="00D90ACE">
      <w:pPr>
        <w:pStyle w:val="NormalWeb"/>
        <w:rPr>
          <w:color w:val="000000"/>
        </w:rPr>
      </w:pPr>
      <w:r w:rsidRPr="00A177A5">
        <w:rPr>
          <w:color w:val="000000"/>
        </w:rPr>
        <w:t>Let’s say we have a table called </w:t>
      </w:r>
      <w:r w:rsidRPr="00A177A5">
        <w:rPr>
          <w:rStyle w:val="HTMLCode"/>
          <w:color w:val="000000"/>
          <w:sz w:val="24"/>
          <w:szCs w:val="24"/>
        </w:rPr>
        <w:t>accounts</w:t>
      </w:r>
      <w:r w:rsidRPr="00A177A5">
        <w:rPr>
          <w:color w:val="000000"/>
        </w:rPr>
        <w:t>:</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id | balance</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w:t>
      </w:r>
    </w:p>
    <w:p w:rsidR="00D90ACE" w:rsidRPr="00A177A5" w:rsidRDefault="00D90ACE" w:rsidP="00D90ACE">
      <w:pPr>
        <w:pStyle w:val="HTMLPreformatted"/>
        <w:rPr>
          <w:color w:val="000000"/>
          <w:sz w:val="24"/>
          <w:szCs w:val="24"/>
        </w:rPr>
      </w:pPr>
      <w:r w:rsidRPr="00A177A5">
        <w:rPr>
          <w:rStyle w:val="HTMLCode"/>
          <w:color w:val="000000"/>
          <w:sz w:val="24"/>
          <w:szCs w:val="24"/>
        </w:rPr>
        <w:t>1  | 1000</w:t>
      </w:r>
    </w:p>
    <w:p w:rsidR="00D90ACE" w:rsidRPr="00A177A5" w:rsidRDefault="00D90ACE" w:rsidP="00D90ACE">
      <w:pPr>
        <w:pStyle w:val="NormalWeb"/>
        <w:rPr>
          <w:color w:val="000000"/>
        </w:rPr>
      </w:pPr>
      <w:r w:rsidRPr="00A177A5">
        <w:rPr>
          <w:color w:val="000000"/>
        </w:rPr>
        <w:t>The current row has:</w:t>
      </w:r>
    </w:p>
    <w:p w:rsidR="00D90ACE" w:rsidRPr="00A177A5" w:rsidRDefault="00D90ACE" w:rsidP="00307727">
      <w:pPr>
        <w:pStyle w:val="NormalWeb"/>
        <w:numPr>
          <w:ilvl w:val="0"/>
          <w:numId w:val="26"/>
        </w:numPr>
        <w:rPr>
          <w:color w:val="000000"/>
        </w:rPr>
      </w:pPr>
      <w:r w:rsidRPr="00A177A5">
        <w:rPr>
          <w:rStyle w:val="HTMLCode"/>
          <w:color w:val="000000"/>
          <w:sz w:val="24"/>
          <w:szCs w:val="24"/>
        </w:rPr>
        <w:lastRenderedPageBreak/>
        <w:t>xmin = 100</w:t>
      </w:r>
      <w:r w:rsidRPr="00A177A5">
        <w:rPr>
          <w:color w:val="000000"/>
        </w:rPr>
        <w:t> → inserted by transaction ID 100</w:t>
      </w:r>
    </w:p>
    <w:p w:rsidR="00D90ACE" w:rsidRPr="00A177A5" w:rsidRDefault="00D90ACE" w:rsidP="00307727">
      <w:pPr>
        <w:pStyle w:val="NormalWeb"/>
        <w:numPr>
          <w:ilvl w:val="0"/>
          <w:numId w:val="26"/>
        </w:numPr>
        <w:rPr>
          <w:color w:val="000000"/>
        </w:rPr>
      </w:pPr>
      <w:r w:rsidRPr="00A177A5">
        <w:rPr>
          <w:rStyle w:val="HTMLCode"/>
          <w:color w:val="000000"/>
          <w:sz w:val="24"/>
          <w:szCs w:val="24"/>
        </w:rPr>
        <w:t>xmax = NULL</w:t>
      </w:r>
      <w:r w:rsidRPr="00A177A5">
        <w:rPr>
          <w:color w:val="000000"/>
        </w:rPr>
        <w:t> → it hasn’t been deleted/updated yet</w:t>
      </w:r>
    </w:p>
    <w:p w:rsidR="00D90ACE" w:rsidRPr="00A177A5" w:rsidRDefault="00D90ACE" w:rsidP="00D90ACE">
      <w:pPr>
        <w:pStyle w:val="Heading4"/>
        <w:rPr>
          <w:color w:val="000000"/>
          <w:sz w:val="24"/>
          <w:szCs w:val="24"/>
        </w:rPr>
      </w:pPr>
      <w:r w:rsidRPr="00A177A5">
        <w:rPr>
          <w:color w:val="000000"/>
          <w:sz w:val="24"/>
          <w:szCs w:val="24"/>
        </w:rPr>
        <w:t>What Happens During Reads?</w:t>
      </w:r>
    </w:p>
    <w:p w:rsidR="00D90ACE" w:rsidRPr="00A177A5" w:rsidRDefault="00D90ACE" w:rsidP="00D90ACE">
      <w:pPr>
        <w:pStyle w:val="NormalWeb"/>
        <w:rPr>
          <w:color w:val="000000"/>
        </w:rPr>
      </w:pPr>
      <w:r w:rsidRPr="00A177A5">
        <w:rPr>
          <w:color w:val="000000"/>
        </w:rPr>
        <w:t>When a transaction reads a row, it sees the version that was current at the start of the transaction:</w:t>
      </w:r>
    </w:p>
    <w:p w:rsidR="00D90ACE" w:rsidRPr="00A177A5" w:rsidRDefault="00D90ACE" w:rsidP="00307727">
      <w:pPr>
        <w:pStyle w:val="NormalWeb"/>
        <w:numPr>
          <w:ilvl w:val="0"/>
          <w:numId w:val="27"/>
        </w:numPr>
        <w:rPr>
          <w:color w:val="000000"/>
        </w:rPr>
      </w:pPr>
      <w:r w:rsidRPr="00A177A5">
        <w:rPr>
          <w:color w:val="000000"/>
        </w:rPr>
        <w:t>It checks </w:t>
      </w:r>
      <w:r w:rsidRPr="00A177A5">
        <w:rPr>
          <w:rStyle w:val="HTMLCode"/>
          <w:color w:val="000000"/>
          <w:sz w:val="24"/>
          <w:szCs w:val="24"/>
        </w:rPr>
        <w:t>xmin</w:t>
      </w:r>
      <w:r w:rsidRPr="00A177A5">
        <w:rPr>
          <w:color w:val="000000"/>
        </w:rPr>
        <w:t> and </w:t>
      </w:r>
      <w:r w:rsidRPr="00A177A5">
        <w:rPr>
          <w:rStyle w:val="HTMLCode"/>
          <w:color w:val="000000"/>
          <w:sz w:val="24"/>
          <w:szCs w:val="24"/>
        </w:rPr>
        <w:t>xmax</w:t>
      </w:r>
      <w:r w:rsidRPr="00A177A5">
        <w:rPr>
          <w:color w:val="000000"/>
        </w:rPr>
        <w:t> to determine if the row </w:t>
      </w:r>
      <w:r w:rsidRPr="00A177A5">
        <w:rPr>
          <w:rStyle w:val="Strong"/>
          <w:color w:val="000000"/>
        </w:rPr>
        <w:t>was visible</w:t>
      </w:r>
      <w:r w:rsidRPr="00A177A5">
        <w:rPr>
          <w:color w:val="000000"/>
        </w:rPr>
        <w:t> at the time the transaction started.</w:t>
      </w:r>
    </w:p>
    <w:p w:rsidR="00D90ACE" w:rsidRPr="00A177A5" w:rsidRDefault="00D90ACE" w:rsidP="00307727">
      <w:pPr>
        <w:pStyle w:val="NormalWeb"/>
        <w:numPr>
          <w:ilvl w:val="0"/>
          <w:numId w:val="27"/>
        </w:numPr>
        <w:rPr>
          <w:color w:val="000000"/>
        </w:rPr>
      </w:pPr>
      <w:r w:rsidRPr="00A177A5">
        <w:rPr>
          <w:color w:val="000000"/>
        </w:rPr>
        <w:t>If another transaction later updates the row, it </w:t>
      </w:r>
      <w:r w:rsidRPr="00A177A5">
        <w:rPr>
          <w:rStyle w:val="Strong"/>
          <w:color w:val="000000"/>
        </w:rPr>
        <w:t>creates a new version</w:t>
      </w:r>
      <w:r w:rsidRPr="00A177A5">
        <w:rPr>
          <w:color w:val="000000"/>
        </w:rPr>
        <w:t> with a new </w:t>
      </w:r>
      <w:r w:rsidRPr="00A177A5">
        <w:rPr>
          <w:rStyle w:val="HTMLCode"/>
          <w:color w:val="000000"/>
          <w:sz w:val="24"/>
          <w:szCs w:val="24"/>
        </w:rPr>
        <w:t>xmin</w:t>
      </w:r>
      <w:r w:rsidRPr="00A177A5">
        <w:rPr>
          <w:color w:val="000000"/>
        </w:rPr>
        <w:t>, leaving the original intact for other readers.</w:t>
      </w:r>
    </w:p>
    <w:p w:rsidR="00D90ACE" w:rsidRPr="00A177A5" w:rsidRDefault="00D90ACE" w:rsidP="00D90ACE">
      <w:pPr>
        <w:pStyle w:val="NormalWeb"/>
        <w:rPr>
          <w:color w:val="000000"/>
        </w:rPr>
      </w:pPr>
      <w:r w:rsidRPr="00A177A5">
        <w:rPr>
          <w:rStyle w:val="Strong"/>
          <w:color w:val="000000"/>
        </w:rPr>
        <w:t>Transaction 1 (T1)</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BEGIN;  -- Transaction ID = 200</w:t>
      </w:r>
    </w:p>
    <w:p w:rsidR="00D90ACE" w:rsidRPr="00A177A5" w:rsidRDefault="00D90ACE" w:rsidP="00D90ACE">
      <w:pPr>
        <w:pStyle w:val="HTMLPreformatted"/>
        <w:rPr>
          <w:color w:val="000000"/>
          <w:sz w:val="24"/>
          <w:szCs w:val="24"/>
        </w:rPr>
      </w:pPr>
      <w:r w:rsidRPr="00A177A5">
        <w:rPr>
          <w:rStyle w:val="HTMLCode"/>
          <w:color w:val="000000"/>
          <w:sz w:val="24"/>
          <w:szCs w:val="24"/>
        </w:rPr>
        <w:t>SELECT * FROM accounts WHERE id = 1;</w:t>
      </w:r>
    </w:p>
    <w:p w:rsidR="00D90ACE" w:rsidRPr="00A177A5" w:rsidRDefault="00D90ACE" w:rsidP="00307727">
      <w:pPr>
        <w:pStyle w:val="NormalWeb"/>
        <w:numPr>
          <w:ilvl w:val="0"/>
          <w:numId w:val="28"/>
        </w:numPr>
        <w:rPr>
          <w:color w:val="000000"/>
        </w:rPr>
      </w:pPr>
      <w:r w:rsidRPr="00A177A5">
        <w:rPr>
          <w:color w:val="000000"/>
        </w:rPr>
        <w:t>T1 sees the row with </w:t>
      </w:r>
      <w:r w:rsidRPr="00A177A5">
        <w:rPr>
          <w:rStyle w:val="HTMLCode"/>
          <w:color w:val="000000"/>
          <w:sz w:val="24"/>
          <w:szCs w:val="24"/>
        </w:rPr>
        <w:t>balance = 1000</w:t>
      </w:r>
    </w:p>
    <w:p w:rsidR="00D90ACE" w:rsidRPr="00A177A5" w:rsidRDefault="00D90ACE" w:rsidP="00307727">
      <w:pPr>
        <w:pStyle w:val="NormalWeb"/>
        <w:numPr>
          <w:ilvl w:val="0"/>
          <w:numId w:val="28"/>
        </w:numPr>
        <w:rPr>
          <w:color w:val="000000"/>
        </w:rPr>
      </w:pPr>
      <w:r w:rsidRPr="00A177A5">
        <w:rPr>
          <w:color w:val="000000"/>
        </w:rPr>
        <w:t>Since </w:t>
      </w:r>
      <w:r w:rsidRPr="00A177A5">
        <w:rPr>
          <w:rStyle w:val="HTMLCode"/>
          <w:color w:val="000000"/>
          <w:sz w:val="24"/>
          <w:szCs w:val="24"/>
        </w:rPr>
        <w:t>xmin = 100</w:t>
      </w:r>
      <w:r w:rsidRPr="00A177A5">
        <w:rPr>
          <w:color w:val="000000"/>
        </w:rPr>
        <w:t> and </w:t>
      </w:r>
      <w:r w:rsidRPr="00A177A5">
        <w:rPr>
          <w:rStyle w:val="HTMLCode"/>
          <w:color w:val="000000"/>
          <w:sz w:val="24"/>
          <w:szCs w:val="24"/>
        </w:rPr>
        <w:t>xmax = NULL</w:t>
      </w:r>
      <w:r w:rsidRPr="00A177A5">
        <w:rPr>
          <w:color w:val="000000"/>
        </w:rPr>
        <w:t>, the row is visible to T1</w:t>
      </w:r>
    </w:p>
    <w:p w:rsidR="00D90ACE" w:rsidRPr="00A177A5" w:rsidRDefault="00D90ACE" w:rsidP="00307727">
      <w:pPr>
        <w:pStyle w:val="NormalWeb"/>
        <w:numPr>
          <w:ilvl w:val="0"/>
          <w:numId w:val="28"/>
        </w:numPr>
        <w:rPr>
          <w:color w:val="000000"/>
        </w:rPr>
      </w:pPr>
      <w:r w:rsidRPr="00A177A5">
        <w:rPr>
          <w:color w:val="000000"/>
        </w:rPr>
        <w:t>T1 keeps using this </w:t>
      </w:r>
      <w:r w:rsidRPr="00A177A5">
        <w:rPr>
          <w:rStyle w:val="Strong"/>
          <w:color w:val="000000"/>
        </w:rPr>
        <w:t>snapshot</w:t>
      </w:r>
      <w:r w:rsidRPr="00A177A5">
        <w:rPr>
          <w:color w:val="000000"/>
        </w:rPr>
        <w:t> of the database until it commits, even if the data is updated later</w:t>
      </w:r>
    </w:p>
    <w:p w:rsidR="00D90ACE" w:rsidRPr="00A177A5" w:rsidRDefault="00D90ACE" w:rsidP="00D90ACE">
      <w:pPr>
        <w:pStyle w:val="Heading4"/>
        <w:rPr>
          <w:color w:val="000000"/>
          <w:sz w:val="24"/>
          <w:szCs w:val="24"/>
        </w:rPr>
      </w:pPr>
      <w:r w:rsidRPr="00A177A5">
        <w:rPr>
          <w:color w:val="000000"/>
          <w:sz w:val="24"/>
          <w:szCs w:val="24"/>
        </w:rPr>
        <w:t>What Happens During Writes?</w:t>
      </w:r>
    </w:p>
    <w:p w:rsidR="00D90ACE" w:rsidRPr="00A177A5" w:rsidRDefault="00D90ACE" w:rsidP="00D90ACE">
      <w:pPr>
        <w:pStyle w:val="NormalWeb"/>
        <w:rPr>
          <w:color w:val="000000"/>
        </w:rPr>
      </w:pPr>
      <w:r w:rsidRPr="00A177A5">
        <w:rPr>
          <w:color w:val="000000"/>
        </w:rPr>
        <w:t>Writers create new versions of rows without blocking readers, ensuring high concurrency.</w:t>
      </w:r>
    </w:p>
    <w:p w:rsidR="00D90ACE" w:rsidRPr="00A177A5" w:rsidRDefault="00D90ACE" w:rsidP="00D90ACE">
      <w:pPr>
        <w:pStyle w:val="NormalWeb"/>
        <w:rPr>
          <w:color w:val="000000"/>
        </w:rPr>
      </w:pPr>
      <w:r w:rsidRPr="00A177A5">
        <w:rPr>
          <w:color w:val="000000"/>
        </w:rPr>
        <w:t>PostgreSQL </w:t>
      </w:r>
      <w:r w:rsidRPr="00A177A5">
        <w:rPr>
          <w:rStyle w:val="Strong"/>
          <w:color w:val="000000"/>
        </w:rPr>
        <w:t>never overwrites rows</w:t>
      </w:r>
      <w:r w:rsidRPr="00A177A5">
        <w:rPr>
          <w:color w:val="000000"/>
        </w:rPr>
        <w:t>. Instead:</w:t>
      </w:r>
    </w:p>
    <w:p w:rsidR="00D90ACE" w:rsidRPr="00A177A5" w:rsidRDefault="00D90ACE" w:rsidP="00307727">
      <w:pPr>
        <w:pStyle w:val="NormalWeb"/>
        <w:numPr>
          <w:ilvl w:val="0"/>
          <w:numId w:val="29"/>
        </w:numPr>
        <w:rPr>
          <w:color w:val="000000"/>
        </w:rPr>
      </w:pPr>
      <w:r w:rsidRPr="00A177A5">
        <w:rPr>
          <w:rStyle w:val="Strong"/>
          <w:color w:val="000000"/>
        </w:rPr>
        <w:t>INSERT</w:t>
      </w:r>
      <w:r w:rsidRPr="00A177A5">
        <w:rPr>
          <w:color w:val="000000"/>
        </w:rPr>
        <w:t>: Adds a new row with the current transaction’s XID in </w:t>
      </w:r>
      <w:r w:rsidRPr="00A177A5">
        <w:rPr>
          <w:rStyle w:val="HTMLCode"/>
          <w:color w:val="000000"/>
          <w:sz w:val="24"/>
          <w:szCs w:val="24"/>
        </w:rPr>
        <w:t>xmin</w:t>
      </w:r>
    </w:p>
    <w:p w:rsidR="00D90ACE" w:rsidRPr="00A177A5" w:rsidRDefault="00D90ACE" w:rsidP="00307727">
      <w:pPr>
        <w:pStyle w:val="NormalWeb"/>
        <w:numPr>
          <w:ilvl w:val="0"/>
          <w:numId w:val="29"/>
        </w:numPr>
        <w:rPr>
          <w:color w:val="000000"/>
        </w:rPr>
      </w:pPr>
      <w:r w:rsidRPr="00A177A5">
        <w:rPr>
          <w:rStyle w:val="Strong"/>
          <w:color w:val="000000"/>
        </w:rPr>
        <w:t>UPDATE</w:t>
      </w:r>
      <w:r w:rsidRPr="00A177A5">
        <w:rPr>
          <w:color w:val="000000"/>
        </w:rPr>
        <w:t>: Marks the old row’s </w:t>
      </w:r>
      <w:r w:rsidRPr="00A177A5">
        <w:rPr>
          <w:rStyle w:val="HTMLCode"/>
          <w:color w:val="000000"/>
          <w:sz w:val="24"/>
          <w:szCs w:val="24"/>
        </w:rPr>
        <w:t>xmax</w:t>
      </w:r>
      <w:r w:rsidRPr="00A177A5">
        <w:rPr>
          <w:color w:val="000000"/>
        </w:rPr>
        <w:t> and inserts a new row with a fresh </w:t>
      </w:r>
      <w:r w:rsidRPr="00A177A5">
        <w:rPr>
          <w:rStyle w:val="HTMLCode"/>
          <w:color w:val="000000"/>
          <w:sz w:val="24"/>
          <w:szCs w:val="24"/>
        </w:rPr>
        <w:t>xmin</w:t>
      </w:r>
    </w:p>
    <w:p w:rsidR="00D90ACE" w:rsidRPr="00A177A5" w:rsidRDefault="00D90ACE" w:rsidP="00307727">
      <w:pPr>
        <w:pStyle w:val="NormalWeb"/>
        <w:numPr>
          <w:ilvl w:val="0"/>
          <w:numId w:val="29"/>
        </w:numPr>
        <w:rPr>
          <w:color w:val="000000"/>
        </w:rPr>
      </w:pPr>
      <w:r w:rsidRPr="00A177A5">
        <w:rPr>
          <w:rStyle w:val="Strong"/>
          <w:color w:val="000000"/>
        </w:rPr>
        <w:t>DELETE</w:t>
      </w:r>
      <w:r w:rsidRPr="00A177A5">
        <w:rPr>
          <w:color w:val="000000"/>
        </w:rPr>
        <w:t>: Only sets </w:t>
      </w:r>
      <w:r w:rsidRPr="00A177A5">
        <w:rPr>
          <w:rStyle w:val="HTMLCode"/>
          <w:color w:val="000000"/>
          <w:sz w:val="24"/>
          <w:szCs w:val="24"/>
        </w:rPr>
        <w:t>xmax</w:t>
      </w:r>
      <w:r w:rsidRPr="00A177A5">
        <w:rPr>
          <w:color w:val="000000"/>
        </w:rPr>
        <w:t>; the row remains until cleanup</w:t>
      </w:r>
    </w:p>
    <w:p w:rsidR="00D90ACE" w:rsidRPr="00A177A5" w:rsidRDefault="00D90ACE" w:rsidP="00D90ACE">
      <w:pPr>
        <w:pStyle w:val="NormalWeb"/>
        <w:rPr>
          <w:color w:val="000000"/>
        </w:rPr>
      </w:pPr>
      <w:r w:rsidRPr="00A177A5">
        <w:rPr>
          <w:color w:val="000000"/>
        </w:rPr>
        <w:t>This design ensures </w:t>
      </w:r>
      <w:r w:rsidRPr="00A177A5">
        <w:rPr>
          <w:rStyle w:val="Strong"/>
          <w:color w:val="000000"/>
        </w:rPr>
        <w:t>snapshot isolation</w:t>
      </w:r>
      <w:r w:rsidRPr="00A177A5">
        <w:rPr>
          <w:color w:val="000000"/>
        </w:rPr>
        <w:t>—older transactions can still see the old versions of rows, even after they're updated. Readers </w:t>
      </w:r>
      <w:r w:rsidRPr="00A177A5">
        <w:rPr>
          <w:rStyle w:val="Strong"/>
          <w:color w:val="000000"/>
        </w:rPr>
        <w:t>never block writers</w:t>
      </w:r>
      <w:r w:rsidRPr="00A177A5">
        <w:rPr>
          <w:color w:val="000000"/>
        </w:rPr>
        <w:t>, and writers </w:t>
      </w:r>
      <w:r w:rsidRPr="00A177A5">
        <w:rPr>
          <w:rStyle w:val="Strong"/>
          <w:color w:val="000000"/>
        </w:rPr>
        <w:t>don’t block readers</w:t>
      </w:r>
      <w:r w:rsidRPr="00A177A5">
        <w:rPr>
          <w:color w:val="000000"/>
        </w:rPr>
        <w:t>. Each sees the world as it existed at their transaction start.</w:t>
      </w:r>
    </w:p>
    <w:p w:rsidR="00D90ACE" w:rsidRPr="00A177A5" w:rsidRDefault="00D90ACE" w:rsidP="00D90ACE">
      <w:pPr>
        <w:pStyle w:val="NormalWeb"/>
        <w:rPr>
          <w:color w:val="000000"/>
        </w:rPr>
      </w:pPr>
      <w:r w:rsidRPr="00A177A5">
        <w:rPr>
          <w:rStyle w:val="Strong"/>
          <w:color w:val="000000"/>
        </w:rPr>
        <w:t>Transaction 2 (T2) – A concurrent update</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BEGIN;  -- Transaction ID = 201</w:t>
      </w:r>
    </w:p>
    <w:p w:rsidR="00D90ACE" w:rsidRPr="00A177A5" w:rsidRDefault="00D90ACE" w:rsidP="00D90ACE">
      <w:pPr>
        <w:pStyle w:val="HTMLPreformatted"/>
        <w:rPr>
          <w:color w:val="000000"/>
          <w:sz w:val="24"/>
          <w:szCs w:val="24"/>
        </w:rPr>
      </w:pPr>
      <w:r w:rsidRPr="00A177A5">
        <w:rPr>
          <w:rStyle w:val="HTMLCode"/>
          <w:color w:val="000000"/>
          <w:sz w:val="24"/>
          <w:szCs w:val="24"/>
        </w:rPr>
        <w:t>UPDATE accounts SET balance = 1500 WHERE id = 1;</w:t>
      </w:r>
    </w:p>
    <w:p w:rsidR="00D90ACE" w:rsidRPr="00A177A5" w:rsidRDefault="00D90ACE" w:rsidP="00D90ACE">
      <w:pPr>
        <w:pStyle w:val="NormalWeb"/>
        <w:rPr>
          <w:color w:val="000000"/>
        </w:rPr>
      </w:pPr>
      <w:r w:rsidRPr="00A177A5">
        <w:rPr>
          <w:color w:val="000000"/>
        </w:rPr>
        <w:t>Here’s what happens internally:</w:t>
      </w:r>
    </w:p>
    <w:p w:rsidR="00D90ACE" w:rsidRPr="00A177A5" w:rsidRDefault="00D90ACE" w:rsidP="00307727">
      <w:pPr>
        <w:pStyle w:val="NormalWeb"/>
        <w:numPr>
          <w:ilvl w:val="0"/>
          <w:numId w:val="30"/>
        </w:numPr>
        <w:rPr>
          <w:color w:val="000000"/>
        </w:rPr>
      </w:pPr>
      <w:r w:rsidRPr="00A177A5">
        <w:rPr>
          <w:color w:val="000000"/>
        </w:rPr>
        <w:t>The </w:t>
      </w:r>
      <w:r w:rsidRPr="00A177A5">
        <w:rPr>
          <w:rStyle w:val="Strong"/>
          <w:color w:val="000000"/>
        </w:rPr>
        <w:t>old row</w:t>
      </w:r>
      <w:r w:rsidRPr="00A177A5">
        <w:rPr>
          <w:color w:val="000000"/>
        </w:rPr>
        <w:t> is updated:</w:t>
      </w:r>
    </w:p>
    <w:p w:rsidR="00D90ACE" w:rsidRPr="00A177A5" w:rsidRDefault="00D90ACE" w:rsidP="00307727">
      <w:pPr>
        <w:pStyle w:val="NormalWeb"/>
        <w:numPr>
          <w:ilvl w:val="1"/>
          <w:numId w:val="30"/>
        </w:numPr>
        <w:rPr>
          <w:color w:val="000000"/>
        </w:rPr>
      </w:pPr>
      <w:r w:rsidRPr="00A177A5">
        <w:rPr>
          <w:color w:val="000000"/>
        </w:rPr>
        <w:t>Its </w:t>
      </w:r>
      <w:r w:rsidRPr="00A177A5">
        <w:rPr>
          <w:rStyle w:val="HTMLCode"/>
          <w:color w:val="000000"/>
          <w:sz w:val="24"/>
          <w:szCs w:val="24"/>
        </w:rPr>
        <w:t>xmax = 201</w:t>
      </w:r>
      <w:r w:rsidRPr="00A177A5">
        <w:rPr>
          <w:color w:val="000000"/>
        </w:rPr>
        <w:t> → marking it as deleted by T2</w:t>
      </w:r>
    </w:p>
    <w:p w:rsidR="00D90ACE" w:rsidRPr="00A177A5" w:rsidRDefault="00D90ACE" w:rsidP="00307727">
      <w:pPr>
        <w:pStyle w:val="NormalWeb"/>
        <w:numPr>
          <w:ilvl w:val="0"/>
          <w:numId w:val="30"/>
        </w:numPr>
        <w:rPr>
          <w:color w:val="000000"/>
        </w:rPr>
      </w:pPr>
      <w:r w:rsidRPr="00A177A5">
        <w:rPr>
          <w:color w:val="000000"/>
        </w:rPr>
        <w:t>A </w:t>
      </w:r>
      <w:r w:rsidRPr="00A177A5">
        <w:rPr>
          <w:rStyle w:val="Strong"/>
          <w:color w:val="000000"/>
        </w:rPr>
        <w:t>new row</w:t>
      </w:r>
      <w:r w:rsidRPr="00A177A5">
        <w:rPr>
          <w:color w:val="000000"/>
        </w:rPr>
        <w:t> is inserted:</w:t>
      </w:r>
    </w:p>
    <w:p w:rsidR="00D90ACE" w:rsidRPr="00A177A5" w:rsidRDefault="00D90ACE" w:rsidP="00307727">
      <w:pPr>
        <w:pStyle w:val="NormalWeb"/>
        <w:numPr>
          <w:ilvl w:val="1"/>
          <w:numId w:val="30"/>
        </w:numPr>
        <w:rPr>
          <w:color w:val="000000"/>
        </w:rPr>
      </w:pPr>
      <w:r w:rsidRPr="00A177A5">
        <w:rPr>
          <w:color w:val="000000"/>
        </w:rPr>
        <w:t>With </w:t>
      </w:r>
      <w:r w:rsidRPr="00A177A5">
        <w:rPr>
          <w:rStyle w:val="HTMLCode"/>
          <w:color w:val="000000"/>
          <w:sz w:val="24"/>
          <w:szCs w:val="24"/>
        </w:rPr>
        <w:t>balance = 1500</w:t>
      </w:r>
    </w:p>
    <w:p w:rsidR="00D90ACE" w:rsidRPr="00A177A5" w:rsidRDefault="00D90ACE" w:rsidP="00307727">
      <w:pPr>
        <w:pStyle w:val="NormalWeb"/>
        <w:numPr>
          <w:ilvl w:val="1"/>
          <w:numId w:val="30"/>
        </w:numPr>
        <w:rPr>
          <w:color w:val="000000"/>
        </w:rPr>
      </w:pPr>
      <w:r w:rsidRPr="00A177A5">
        <w:rPr>
          <w:color w:val="000000"/>
        </w:rPr>
        <w:t>Its </w:t>
      </w:r>
      <w:r w:rsidRPr="00A177A5">
        <w:rPr>
          <w:rStyle w:val="HTMLCode"/>
          <w:color w:val="000000"/>
          <w:sz w:val="24"/>
          <w:szCs w:val="24"/>
        </w:rPr>
        <w:t>xmin = 201</w:t>
      </w:r>
      <w:r w:rsidRPr="00A177A5">
        <w:rPr>
          <w:color w:val="000000"/>
        </w:rPr>
        <w:t> and </w:t>
      </w:r>
      <w:r w:rsidRPr="00A177A5">
        <w:rPr>
          <w:rStyle w:val="HTMLCode"/>
          <w:color w:val="000000"/>
          <w:sz w:val="24"/>
          <w:szCs w:val="24"/>
        </w:rPr>
        <w:t>xmax = NULL</w:t>
      </w:r>
    </w:p>
    <w:p w:rsidR="00D90ACE" w:rsidRPr="00A177A5" w:rsidRDefault="00D90ACE" w:rsidP="00D90ACE">
      <w:pPr>
        <w:pStyle w:val="NormalWeb"/>
        <w:rPr>
          <w:color w:val="000000"/>
        </w:rPr>
      </w:pPr>
      <w:r w:rsidRPr="00A177A5">
        <w:rPr>
          <w:color w:val="000000"/>
        </w:rPr>
        <w:t>So now there are </w:t>
      </w:r>
      <w:r w:rsidRPr="00A177A5">
        <w:rPr>
          <w:rStyle w:val="Strong"/>
          <w:color w:val="000000"/>
        </w:rPr>
        <w:t>two versions</w:t>
      </w:r>
      <w:r w:rsidRPr="00A177A5">
        <w:rPr>
          <w:color w:val="000000"/>
        </w:rPr>
        <w:t> of the row:</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lastRenderedPageBreak/>
        <w:t>Old version: balance = 1000, xmin = 100, xmax = 201</w:t>
      </w:r>
    </w:p>
    <w:p w:rsidR="00D90ACE" w:rsidRPr="00A177A5" w:rsidRDefault="00D90ACE" w:rsidP="00D90ACE">
      <w:pPr>
        <w:pStyle w:val="HTMLPreformatted"/>
        <w:rPr>
          <w:color w:val="000000"/>
          <w:sz w:val="24"/>
          <w:szCs w:val="24"/>
        </w:rPr>
      </w:pPr>
      <w:r w:rsidRPr="00A177A5">
        <w:rPr>
          <w:rStyle w:val="HTMLCode"/>
          <w:color w:val="000000"/>
          <w:sz w:val="24"/>
          <w:szCs w:val="24"/>
        </w:rPr>
        <w:t>New version: balance = 1500, xmin = 201, xmax = NULL</w:t>
      </w:r>
    </w:p>
    <w:p w:rsidR="00D90ACE" w:rsidRPr="00A177A5" w:rsidRDefault="00D90ACE" w:rsidP="00D90ACE">
      <w:pPr>
        <w:pStyle w:val="NormalWeb"/>
        <w:rPr>
          <w:color w:val="000000"/>
        </w:rPr>
      </w:pPr>
      <w:r w:rsidRPr="00A177A5">
        <w:rPr>
          <w:rStyle w:val="Strong"/>
          <w:color w:val="000000"/>
        </w:rPr>
        <w:t>What Each Transaction Sees</w:t>
      </w:r>
    </w:p>
    <w:p w:rsidR="00D90ACE" w:rsidRPr="00A177A5" w:rsidRDefault="00D90ACE" w:rsidP="00307727">
      <w:pPr>
        <w:pStyle w:val="NormalWeb"/>
        <w:numPr>
          <w:ilvl w:val="0"/>
          <w:numId w:val="31"/>
        </w:numPr>
        <w:rPr>
          <w:color w:val="000000"/>
        </w:rPr>
      </w:pPr>
      <w:r w:rsidRPr="00A177A5">
        <w:rPr>
          <w:rStyle w:val="Strong"/>
          <w:color w:val="000000"/>
        </w:rPr>
        <w:t>T1</w:t>
      </w:r>
      <w:r w:rsidRPr="00A177A5">
        <w:rPr>
          <w:color w:val="000000"/>
        </w:rPr>
        <w:t> is still active and keeps using its snapshot from the beginning:</w:t>
      </w:r>
    </w:p>
    <w:p w:rsidR="00D90ACE" w:rsidRPr="00A177A5" w:rsidRDefault="00D90ACE" w:rsidP="00307727">
      <w:pPr>
        <w:pStyle w:val="NormalWeb"/>
        <w:numPr>
          <w:ilvl w:val="1"/>
          <w:numId w:val="31"/>
        </w:numPr>
        <w:rPr>
          <w:color w:val="000000"/>
        </w:rPr>
      </w:pPr>
      <w:r w:rsidRPr="00A177A5">
        <w:rPr>
          <w:color w:val="000000"/>
        </w:rPr>
        <w:t>It sees the old row: </w:t>
      </w:r>
      <w:r w:rsidRPr="00A177A5">
        <w:rPr>
          <w:rStyle w:val="HTMLCode"/>
          <w:color w:val="000000"/>
          <w:sz w:val="24"/>
          <w:szCs w:val="24"/>
        </w:rPr>
        <w:t>balance = 1000</w:t>
      </w:r>
    </w:p>
    <w:p w:rsidR="00D90ACE" w:rsidRPr="00A177A5" w:rsidRDefault="00D90ACE" w:rsidP="00307727">
      <w:pPr>
        <w:pStyle w:val="NormalWeb"/>
        <w:numPr>
          <w:ilvl w:val="1"/>
          <w:numId w:val="31"/>
        </w:numPr>
        <w:rPr>
          <w:color w:val="000000"/>
        </w:rPr>
      </w:pPr>
      <w:r w:rsidRPr="00A177A5">
        <w:rPr>
          <w:color w:val="000000"/>
        </w:rPr>
        <w:t>It ignores the new row, because its </w:t>
      </w:r>
      <w:r w:rsidRPr="00A177A5">
        <w:rPr>
          <w:rStyle w:val="HTMLCode"/>
          <w:color w:val="000000"/>
          <w:sz w:val="24"/>
          <w:szCs w:val="24"/>
        </w:rPr>
        <w:t>xmin = 201</w:t>
      </w:r>
      <w:r w:rsidRPr="00A177A5">
        <w:rPr>
          <w:color w:val="000000"/>
        </w:rPr>
        <w:t> (which is after T1 started)</w:t>
      </w:r>
    </w:p>
    <w:p w:rsidR="00D90ACE" w:rsidRPr="00A177A5" w:rsidRDefault="00D90ACE" w:rsidP="00307727">
      <w:pPr>
        <w:pStyle w:val="NormalWeb"/>
        <w:numPr>
          <w:ilvl w:val="0"/>
          <w:numId w:val="31"/>
        </w:numPr>
        <w:rPr>
          <w:color w:val="000000"/>
        </w:rPr>
      </w:pPr>
      <w:r w:rsidRPr="00A177A5">
        <w:rPr>
          <w:rStyle w:val="Strong"/>
          <w:color w:val="000000"/>
        </w:rPr>
        <w:t>T2</w:t>
      </w:r>
      <w:r w:rsidRPr="00A177A5">
        <w:rPr>
          <w:color w:val="000000"/>
        </w:rPr>
        <w:t>, meanwhile, sees:</w:t>
      </w:r>
    </w:p>
    <w:p w:rsidR="00D90ACE" w:rsidRPr="00A177A5" w:rsidRDefault="00D90ACE" w:rsidP="00307727">
      <w:pPr>
        <w:pStyle w:val="NormalWeb"/>
        <w:numPr>
          <w:ilvl w:val="1"/>
          <w:numId w:val="31"/>
        </w:numPr>
        <w:rPr>
          <w:color w:val="000000"/>
        </w:rPr>
      </w:pPr>
      <w:r w:rsidRPr="00A177A5">
        <w:rPr>
          <w:color w:val="000000"/>
        </w:rPr>
        <w:t>The new row it just inserted: </w:t>
      </w:r>
      <w:r w:rsidRPr="00A177A5">
        <w:rPr>
          <w:rStyle w:val="HTMLCode"/>
          <w:color w:val="000000"/>
          <w:sz w:val="24"/>
          <w:szCs w:val="24"/>
        </w:rPr>
        <w:t>balance = 1500</w:t>
      </w:r>
    </w:p>
    <w:p w:rsidR="00D90ACE" w:rsidRPr="00A177A5" w:rsidRDefault="00D90ACE" w:rsidP="00D90ACE">
      <w:pPr>
        <w:pStyle w:val="NormalWeb"/>
        <w:rPr>
          <w:color w:val="000000"/>
        </w:rPr>
      </w:pPr>
      <w:r w:rsidRPr="00A177A5">
        <w:rPr>
          <w:color w:val="000000"/>
        </w:rPr>
        <w:t>Once both transactions are done, PostgreSQL will still keep both row versions until the old one is no longer needed.</w:t>
      </w:r>
    </w:p>
    <w:p w:rsidR="00D90ACE" w:rsidRPr="00A177A5" w:rsidRDefault="00D90ACE" w:rsidP="00D90ACE">
      <w:pPr>
        <w:pStyle w:val="Heading4"/>
        <w:rPr>
          <w:color w:val="000000"/>
          <w:sz w:val="24"/>
          <w:szCs w:val="24"/>
        </w:rPr>
      </w:pPr>
      <w:r w:rsidRPr="00A177A5">
        <w:rPr>
          <w:color w:val="000000"/>
          <w:sz w:val="24"/>
          <w:szCs w:val="24"/>
        </w:rPr>
        <w:t>Cleanup: The Role of VACUUM</w:t>
      </w:r>
    </w:p>
    <w:p w:rsidR="00D90ACE" w:rsidRPr="00A177A5" w:rsidRDefault="00D90ACE" w:rsidP="00D90ACE">
      <w:pPr>
        <w:pStyle w:val="NormalWeb"/>
        <w:rPr>
          <w:color w:val="000000"/>
        </w:rPr>
      </w:pPr>
      <w:r w:rsidRPr="00A177A5">
        <w:rPr>
          <w:color w:val="000000"/>
        </w:rPr>
        <w:t>PostgreSQL stores all row versions in the table (heap) until it's safe to remove them. But old versions </w:t>
      </w:r>
      <w:r w:rsidRPr="00A177A5">
        <w:rPr>
          <w:rStyle w:val="Strong"/>
          <w:color w:val="000000"/>
        </w:rPr>
        <w:t>don’t disappear automatically</w:t>
      </w:r>
      <w:r w:rsidRPr="00A177A5">
        <w:rPr>
          <w:color w:val="000000"/>
        </w:rPr>
        <w:t>.</w:t>
      </w:r>
    </w:p>
    <w:p w:rsidR="00D90ACE" w:rsidRPr="00A177A5" w:rsidRDefault="00D90ACE" w:rsidP="00D90ACE">
      <w:pPr>
        <w:pStyle w:val="NormalWeb"/>
        <w:rPr>
          <w:color w:val="000000"/>
        </w:rPr>
      </w:pPr>
      <w:r w:rsidRPr="00A177A5">
        <w:rPr>
          <w:color w:val="000000"/>
        </w:rPr>
        <w:t>That’s where </w:t>
      </w:r>
      <w:r w:rsidRPr="00A177A5">
        <w:rPr>
          <w:rStyle w:val="Strong"/>
          <w:color w:val="000000"/>
        </w:rPr>
        <w:t>VACUUM </w:t>
      </w:r>
      <w:r w:rsidRPr="00A177A5">
        <w:rPr>
          <w:color w:val="000000"/>
        </w:rPr>
        <w:t>process comes in:</w:t>
      </w:r>
    </w:p>
    <w:p w:rsidR="00D90ACE" w:rsidRPr="00A177A5" w:rsidRDefault="00D90ACE" w:rsidP="00307727">
      <w:pPr>
        <w:pStyle w:val="NormalWeb"/>
        <w:numPr>
          <w:ilvl w:val="0"/>
          <w:numId w:val="32"/>
        </w:numPr>
        <w:rPr>
          <w:color w:val="000000"/>
        </w:rPr>
      </w:pPr>
      <w:r w:rsidRPr="00A177A5">
        <w:rPr>
          <w:color w:val="000000"/>
        </w:rPr>
        <w:t>Removes old row versions that are no longer visible to any transaction</w:t>
      </w:r>
    </w:p>
    <w:p w:rsidR="00D90ACE" w:rsidRPr="00A177A5" w:rsidRDefault="00D90ACE" w:rsidP="00307727">
      <w:pPr>
        <w:pStyle w:val="NormalWeb"/>
        <w:numPr>
          <w:ilvl w:val="0"/>
          <w:numId w:val="32"/>
        </w:numPr>
        <w:rPr>
          <w:color w:val="000000"/>
        </w:rPr>
      </w:pPr>
      <w:r w:rsidRPr="00A177A5">
        <w:rPr>
          <w:color w:val="000000"/>
        </w:rPr>
        <w:t>Updates the </w:t>
      </w:r>
      <w:hyperlink r:id="rId10" w:history="1">
        <w:r w:rsidRPr="00A177A5">
          <w:rPr>
            <w:rStyle w:val="Hyperlink"/>
            <w:b/>
            <w:bCs/>
          </w:rPr>
          <w:t>Visibility Map</w:t>
        </w:r>
      </w:hyperlink>
      <w:r w:rsidRPr="00A177A5">
        <w:rPr>
          <w:color w:val="000000"/>
        </w:rPr>
        <w:t> so index-only scans can skip dead pages</w:t>
      </w:r>
    </w:p>
    <w:p w:rsidR="00D90ACE" w:rsidRPr="00A177A5" w:rsidRDefault="00D90ACE" w:rsidP="00307727">
      <w:pPr>
        <w:pStyle w:val="NormalWeb"/>
        <w:numPr>
          <w:ilvl w:val="0"/>
          <w:numId w:val="32"/>
        </w:numPr>
        <w:rPr>
          <w:color w:val="000000"/>
        </w:rPr>
      </w:pPr>
      <w:r w:rsidRPr="00A177A5">
        <w:rPr>
          <w:color w:val="000000"/>
        </w:rPr>
        <w:t>Prevents </w:t>
      </w:r>
      <w:r w:rsidRPr="00A177A5">
        <w:rPr>
          <w:rStyle w:val="Strong"/>
          <w:color w:val="000000"/>
        </w:rPr>
        <w:t>XID wraparound</w:t>
      </w:r>
      <w:r w:rsidRPr="00A177A5">
        <w:rPr>
          <w:color w:val="000000"/>
        </w:rPr>
        <w:t> by freezing old transaction IDs</w:t>
      </w:r>
    </w:p>
    <w:p w:rsidR="00D90ACE" w:rsidRPr="00A177A5" w:rsidRDefault="00D90ACE" w:rsidP="00D90ACE">
      <w:pPr>
        <w:pStyle w:val="NormalWeb"/>
        <w:rPr>
          <w:color w:val="000000"/>
        </w:rPr>
      </w:pPr>
      <w:r w:rsidRPr="00A177A5">
        <w:rPr>
          <w:color w:val="000000"/>
        </w:rPr>
        <w:t>PostgreSQL runs </w:t>
      </w:r>
      <w:r w:rsidRPr="00A177A5">
        <w:rPr>
          <w:rStyle w:val="Strong"/>
          <w:color w:val="000000"/>
        </w:rPr>
        <w:t>autovacuum</w:t>
      </w:r>
      <w:r w:rsidRPr="00A177A5">
        <w:rPr>
          <w:color w:val="000000"/>
        </w:rPr>
        <w:t> in the background by default, but tuning its frequency is critical in high-write systems.</w:t>
      </w:r>
    </w:p>
    <w:p w:rsidR="00D90ACE" w:rsidRPr="00A177A5" w:rsidRDefault="00D90ACE" w:rsidP="00D90ACE">
      <w:pPr>
        <w:rPr>
          <w:color w:val="000000"/>
          <w:sz w:val="24"/>
          <w:szCs w:val="24"/>
        </w:rPr>
      </w:pPr>
      <w:r w:rsidRPr="00A177A5">
        <w:rPr>
          <w:color w:val="000000"/>
          <w:sz w:val="24"/>
          <w:szCs w:val="24"/>
        </w:rPr>
        <w:pict>
          <v:rect id="_x0000_i1029" style="width:0;height:1.5pt" o:hralign="center" o:hrstd="t" o:hr="t" fillcolor="#a0a0a0" stroked="f"/>
        </w:pict>
      </w:r>
    </w:p>
    <w:p w:rsidR="00D90ACE" w:rsidRPr="00A177A5" w:rsidRDefault="00D90ACE" w:rsidP="00D90ACE">
      <w:pPr>
        <w:pStyle w:val="Heading2"/>
        <w:rPr>
          <w:color w:val="000000"/>
          <w:sz w:val="24"/>
          <w:szCs w:val="24"/>
        </w:rPr>
      </w:pPr>
      <w:r w:rsidRPr="00A177A5">
        <w:rPr>
          <w:color w:val="000000"/>
          <w:sz w:val="24"/>
          <w:szCs w:val="24"/>
        </w:rPr>
        <w:t>4. Query Execution Pipeline</w:t>
      </w:r>
    </w:p>
    <w:p w:rsidR="00D90ACE" w:rsidRPr="00A177A5" w:rsidRDefault="00D90ACE" w:rsidP="00D90ACE">
      <w:pPr>
        <w:pStyle w:val="NormalWeb"/>
        <w:rPr>
          <w:color w:val="000000"/>
        </w:rPr>
      </w:pPr>
      <w:r w:rsidRPr="00A177A5">
        <w:rPr>
          <w:color w:val="000000"/>
        </w:rPr>
        <w:t>When you run a query in PostgreSQL—whether it's a simple </w:t>
      </w:r>
      <w:r w:rsidRPr="00A177A5">
        <w:rPr>
          <w:rStyle w:val="HTMLCode"/>
          <w:color w:val="000000"/>
          <w:sz w:val="24"/>
          <w:szCs w:val="24"/>
        </w:rPr>
        <w:t>SELECT * FROM users</w:t>
      </w:r>
      <w:r w:rsidRPr="00A177A5">
        <w:rPr>
          <w:color w:val="000000"/>
        </w:rPr>
        <w:t> or a complex join across multiple tables, it goes through a </w:t>
      </w:r>
      <w:r w:rsidRPr="00A177A5">
        <w:rPr>
          <w:rStyle w:val="Strong"/>
          <w:color w:val="000000"/>
        </w:rPr>
        <w:t>well-defined five-stage pipeline</w:t>
      </w:r>
      <w:r w:rsidRPr="00A177A5">
        <w:rPr>
          <w:color w:val="000000"/>
        </w:rPr>
        <w:t>.</w:t>
      </w:r>
    </w:p>
    <w:p w:rsidR="00D90ACE" w:rsidRPr="00A177A5" w:rsidRDefault="00D90ACE" w:rsidP="00D90ACE">
      <w:pPr>
        <w:pStyle w:val="NormalWeb"/>
        <w:rPr>
          <w:color w:val="000000"/>
        </w:rPr>
      </w:pPr>
      <w:r w:rsidRPr="00A177A5">
        <w:rPr>
          <w:color w:val="000000"/>
        </w:rPr>
        <w:t>Each stage transforms the query from raw SQL into actual database operations that return results or modify data.</w:t>
      </w:r>
    </w:p>
    <w:p w:rsidR="00D90ACE" w:rsidRPr="00A177A5" w:rsidRDefault="00D90ACE" w:rsidP="00D90ACE">
      <w:pPr>
        <w:pStyle w:val="Heading4"/>
        <w:rPr>
          <w:color w:val="000000"/>
          <w:sz w:val="24"/>
          <w:szCs w:val="24"/>
        </w:rPr>
      </w:pPr>
      <w:r w:rsidRPr="00A177A5">
        <w:rPr>
          <w:color w:val="000000"/>
          <w:sz w:val="24"/>
          <w:szCs w:val="24"/>
        </w:rPr>
        <w:t>The Five Stages of Query Execution</w:t>
      </w:r>
    </w:p>
    <w:p w:rsidR="00D90ACE" w:rsidRPr="00A177A5" w:rsidRDefault="00D90ACE" w:rsidP="00307727">
      <w:pPr>
        <w:pStyle w:val="NormalWeb"/>
        <w:numPr>
          <w:ilvl w:val="0"/>
          <w:numId w:val="33"/>
        </w:numPr>
        <w:rPr>
          <w:color w:val="000000"/>
        </w:rPr>
      </w:pPr>
      <w:r w:rsidRPr="00A177A5">
        <w:rPr>
          <w:rStyle w:val="Strong"/>
          <w:color w:val="000000"/>
        </w:rPr>
        <w:t>Parsing</w:t>
      </w:r>
    </w:p>
    <w:p w:rsidR="00D90ACE" w:rsidRPr="00A177A5" w:rsidRDefault="00D90ACE" w:rsidP="00307727">
      <w:pPr>
        <w:pStyle w:val="NormalWeb"/>
        <w:numPr>
          <w:ilvl w:val="1"/>
          <w:numId w:val="33"/>
        </w:numPr>
        <w:rPr>
          <w:color w:val="000000"/>
        </w:rPr>
      </w:pPr>
      <w:r w:rsidRPr="00A177A5">
        <w:rPr>
          <w:color w:val="000000"/>
        </w:rPr>
        <w:t>PostgreSQL takes the raw SQL string and checks it for </w:t>
      </w:r>
      <w:r w:rsidRPr="00A177A5">
        <w:rPr>
          <w:rStyle w:val="Strong"/>
          <w:color w:val="000000"/>
        </w:rPr>
        <w:t>syntax errors</w:t>
      </w:r>
      <w:r w:rsidRPr="00A177A5">
        <w:rPr>
          <w:color w:val="000000"/>
        </w:rPr>
        <w:t>.</w:t>
      </w:r>
    </w:p>
    <w:p w:rsidR="00D90ACE" w:rsidRPr="00A177A5" w:rsidRDefault="00D90ACE" w:rsidP="00307727">
      <w:pPr>
        <w:pStyle w:val="NormalWeb"/>
        <w:numPr>
          <w:ilvl w:val="1"/>
          <w:numId w:val="33"/>
        </w:numPr>
        <w:rPr>
          <w:color w:val="000000"/>
        </w:rPr>
      </w:pPr>
      <w:r w:rsidRPr="00A177A5">
        <w:rPr>
          <w:color w:val="000000"/>
        </w:rPr>
        <w:t>It then converts the query into a </w:t>
      </w:r>
      <w:r w:rsidRPr="00A177A5">
        <w:rPr>
          <w:rStyle w:val="Strong"/>
          <w:color w:val="000000"/>
        </w:rPr>
        <w:t>parse tree</w:t>
      </w:r>
      <w:r w:rsidRPr="00A177A5">
        <w:rPr>
          <w:color w:val="000000"/>
        </w:rPr>
        <w:t> — a structured, internal representation of what the query is trying to do.</w:t>
      </w:r>
    </w:p>
    <w:p w:rsidR="00D90ACE" w:rsidRPr="00A177A5" w:rsidRDefault="00D90ACE" w:rsidP="00307727">
      <w:pPr>
        <w:pStyle w:val="NormalWeb"/>
        <w:numPr>
          <w:ilvl w:val="0"/>
          <w:numId w:val="33"/>
        </w:numPr>
        <w:rPr>
          <w:color w:val="000000"/>
        </w:rPr>
      </w:pPr>
      <w:r w:rsidRPr="00A177A5">
        <w:rPr>
          <w:rStyle w:val="Strong"/>
          <w:color w:val="000000"/>
        </w:rPr>
        <w:t>Rewrite System</w:t>
      </w:r>
    </w:p>
    <w:p w:rsidR="00D90ACE" w:rsidRPr="00A177A5" w:rsidRDefault="00D90ACE" w:rsidP="00307727">
      <w:pPr>
        <w:pStyle w:val="NormalWeb"/>
        <w:numPr>
          <w:ilvl w:val="1"/>
          <w:numId w:val="33"/>
        </w:numPr>
        <w:rPr>
          <w:color w:val="000000"/>
        </w:rPr>
      </w:pPr>
      <w:r w:rsidRPr="00A177A5">
        <w:rPr>
          <w:color w:val="000000"/>
        </w:rPr>
        <w:t>Think of this step as preprocessing or query transformation—reshaping the original request before planning.</w:t>
      </w:r>
    </w:p>
    <w:p w:rsidR="00D90ACE" w:rsidRPr="00A177A5" w:rsidRDefault="00D90ACE" w:rsidP="00307727">
      <w:pPr>
        <w:pStyle w:val="NormalWeb"/>
        <w:numPr>
          <w:ilvl w:val="1"/>
          <w:numId w:val="33"/>
        </w:numPr>
        <w:rPr>
          <w:color w:val="000000"/>
        </w:rPr>
      </w:pPr>
      <w:r w:rsidRPr="00A177A5">
        <w:rPr>
          <w:color w:val="000000"/>
        </w:rPr>
        <w:t>PostgreSQL applies </w:t>
      </w:r>
      <w:r w:rsidRPr="00A177A5">
        <w:rPr>
          <w:rStyle w:val="Strong"/>
          <w:color w:val="000000"/>
        </w:rPr>
        <w:t>rules and view expansions</w:t>
      </w:r>
      <w:r w:rsidRPr="00A177A5">
        <w:rPr>
          <w:color w:val="000000"/>
        </w:rPr>
        <w:t> to the parse tree.</w:t>
      </w:r>
    </w:p>
    <w:p w:rsidR="00D90ACE" w:rsidRPr="00A177A5" w:rsidRDefault="00D90ACE" w:rsidP="00307727">
      <w:pPr>
        <w:pStyle w:val="NormalWeb"/>
        <w:numPr>
          <w:ilvl w:val="1"/>
          <w:numId w:val="33"/>
        </w:numPr>
        <w:rPr>
          <w:color w:val="000000"/>
        </w:rPr>
      </w:pPr>
      <w:r w:rsidRPr="00A177A5">
        <w:rPr>
          <w:color w:val="000000"/>
        </w:rPr>
        <w:lastRenderedPageBreak/>
        <w:t>For example, if the query targets a </w:t>
      </w:r>
      <w:r w:rsidRPr="00A177A5">
        <w:rPr>
          <w:rStyle w:val="Strong"/>
          <w:color w:val="000000"/>
        </w:rPr>
        <w:t>view</w:t>
      </w:r>
      <w:r w:rsidRPr="00A177A5">
        <w:rPr>
          <w:color w:val="000000"/>
        </w:rPr>
        <w:t>, the system </w:t>
      </w:r>
      <w:r w:rsidRPr="00A177A5">
        <w:rPr>
          <w:rStyle w:val="Strong"/>
          <w:color w:val="000000"/>
        </w:rPr>
        <w:t>rewrites the view reference</w:t>
      </w:r>
      <w:r w:rsidRPr="00A177A5">
        <w:rPr>
          <w:color w:val="000000"/>
        </w:rPr>
        <w:t> into its underlying query.</w:t>
      </w:r>
    </w:p>
    <w:p w:rsidR="00D90ACE" w:rsidRPr="00A177A5" w:rsidRDefault="00D90ACE" w:rsidP="00307727">
      <w:pPr>
        <w:pStyle w:val="NormalWeb"/>
        <w:numPr>
          <w:ilvl w:val="0"/>
          <w:numId w:val="33"/>
        </w:numPr>
        <w:rPr>
          <w:color w:val="000000"/>
        </w:rPr>
      </w:pPr>
      <w:r w:rsidRPr="00A177A5">
        <w:rPr>
          <w:rStyle w:val="Strong"/>
          <w:color w:val="000000"/>
        </w:rPr>
        <w:t>Planner/Optimizer</w:t>
      </w:r>
    </w:p>
    <w:p w:rsidR="00D90ACE" w:rsidRPr="00A177A5" w:rsidRDefault="00D90ACE" w:rsidP="00307727">
      <w:pPr>
        <w:pStyle w:val="NormalWeb"/>
        <w:numPr>
          <w:ilvl w:val="1"/>
          <w:numId w:val="33"/>
        </w:numPr>
        <w:rPr>
          <w:color w:val="000000"/>
        </w:rPr>
      </w:pPr>
      <w:r w:rsidRPr="00A177A5">
        <w:rPr>
          <w:color w:val="000000"/>
        </w:rPr>
        <w:t>The planner generates </w:t>
      </w:r>
      <w:r w:rsidRPr="00A177A5">
        <w:rPr>
          <w:rStyle w:val="Strong"/>
          <w:color w:val="000000"/>
        </w:rPr>
        <w:t>multiple candidate execution plans</w:t>
      </w:r>
      <w:r w:rsidRPr="00A177A5">
        <w:rPr>
          <w:color w:val="000000"/>
        </w:rPr>
        <w:t> for the query.</w:t>
      </w:r>
    </w:p>
    <w:p w:rsidR="00D90ACE" w:rsidRPr="00A177A5" w:rsidRDefault="00D90ACE" w:rsidP="00307727">
      <w:pPr>
        <w:pStyle w:val="NormalWeb"/>
        <w:numPr>
          <w:ilvl w:val="1"/>
          <w:numId w:val="33"/>
        </w:numPr>
        <w:rPr>
          <w:color w:val="000000"/>
        </w:rPr>
      </w:pPr>
      <w:r w:rsidRPr="00A177A5">
        <w:rPr>
          <w:color w:val="000000"/>
        </w:rPr>
        <w:t>It estimates the </w:t>
      </w:r>
      <w:r w:rsidRPr="00A177A5">
        <w:rPr>
          <w:rStyle w:val="Strong"/>
          <w:color w:val="000000"/>
        </w:rPr>
        <w:t>cost</w:t>
      </w:r>
      <w:r w:rsidRPr="00A177A5">
        <w:rPr>
          <w:color w:val="000000"/>
        </w:rPr>
        <w:t> of each plan using table statistics and selects the </w:t>
      </w:r>
      <w:r w:rsidRPr="00A177A5">
        <w:rPr>
          <w:rStyle w:val="Strong"/>
          <w:color w:val="000000"/>
        </w:rPr>
        <w:t>cheapest</w:t>
      </w:r>
      <w:r w:rsidRPr="00A177A5">
        <w:rPr>
          <w:color w:val="000000"/>
        </w:rPr>
        <w:t> one.</w:t>
      </w:r>
    </w:p>
    <w:p w:rsidR="00D90ACE" w:rsidRPr="00A177A5" w:rsidRDefault="00D90ACE" w:rsidP="00307727">
      <w:pPr>
        <w:pStyle w:val="NormalWeb"/>
        <w:numPr>
          <w:ilvl w:val="1"/>
          <w:numId w:val="33"/>
        </w:numPr>
        <w:rPr>
          <w:color w:val="000000"/>
        </w:rPr>
      </w:pPr>
      <w:r w:rsidRPr="00A177A5">
        <w:rPr>
          <w:color w:val="000000"/>
        </w:rPr>
        <w:t>Cost is measured in terms of CPU, I/O, and memory usage—not time directly, but an abstract "execution cost" unit.</w:t>
      </w:r>
    </w:p>
    <w:p w:rsidR="00D90ACE" w:rsidRPr="00A177A5" w:rsidRDefault="00D90ACE" w:rsidP="00307727">
      <w:pPr>
        <w:pStyle w:val="NormalWeb"/>
        <w:numPr>
          <w:ilvl w:val="0"/>
          <w:numId w:val="33"/>
        </w:numPr>
        <w:rPr>
          <w:color w:val="000000"/>
        </w:rPr>
      </w:pPr>
      <w:r w:rsidRPr="00A177A5">
        <w:rPr>
          <w:rStyle w:val="Strong"/>
          <w:color w:val="000000"/>
        </w:rPr>
        <w:t>Execution</w:t>
      </w:r>
    </w:p>
    <w:p w:rsidR="00D90ACE" w:rsidRPr="00A177A5" w:rsidRDefault="00D90ACE" w:rsidP="00307727">
      <w:pPr>
        <w:pStyle w:val="NormalWeb"/>
        <w:numPr>
          <w:ilvl w:val="1"/>
          <w:numId w:val="33"/>
        </w:numPr>
        <w:rPr>
          <w:color w:val="000000"/>
        </w:rPr>
      </w:pPr>
      <w:r w:rsidRPr="00A177A5">
        <w:rPr>
          <w:color w:val="000000"/>
        </w:rPr>
        <w:t>PostgreSQL </w:t>
      </w:r>
      <w:r w:rsidRPr="00A177A5">
        <w:rPr>
          <w:rStyle w:val="Strong"/>
          <w:color w:val="000000"/>
        </w:rPr>
        <w:t>executes the chosen plan</w:t>
      </w:r>
      <w:r w:rsidRPr="00A177A5">
        <w:rPr>
          <w:color w:val="000000"/>
        </w:rPr>
        <w:t> step by step.</w:t>
      </w:r>
    </w:p>
    <w:p w:rsidR="00D90ACE" w:rsidRPr="00A177A5" w:rsidRDefault="00D90ACE" w:rsidP="00307727">
      <w:pPr>
        <w:pStyle w:val="NormalWeb"/>
        <w:numPr>
          <w:ilvl w:val="1"/>
          <w:numId w:val="33"/>
        </w:numPr>
        <w:rPr>
          <w:color w:val="000000"/>
        </w:rPr>
      </w:pPr>
      <w:r w:rsidRPr="00A177A5">
        <w:rPr>
          <w:color w:val="000000"/>
        </w:rPr>
        <w:t>Execution is </w:t>
      </w:r>
      <w:r w:rsidRPr="00A177A5">
        <w:rPr>
          <w:rStyle w:val="Strong"/>
          <w:color w:val="000000"/>
        </w:rPr>
        <w:t>Volcano-style</w:t>
      </w:r>
      <w:r w:rsidRPr="00A177A5">
        <w:rPr>
          <w:color w:val="000000"/>
        </w:rPr>
        <w:t>, meaning each node requests rows from its child, processes them, and passes results upward.</w:t>
      </w:r>
    </w:p>
    <w:p w:rsidR="00D90ACE" w:rsidRPr="00A177A5" w:rsidRDefault="00D90ACE" w:rsidP="00307727">
      <w:pPr>
        <w:pStyle w:val="NormalWeb"/>
        <w:numPr>
          <w:ilvl w:val="0"/>
          <w:numId w:val="33"/>
        </w:numPr>
        <w:rPr>
          <w:color w:val="000000"/>
        </w:rPr>
      </w:pPr>
      <w:r w:rsidRPr="00A177A5">
        <w:rPr>
          <w:rStyle w:val="Strong"/>
          <w:color w:val="000000"/>
        </w:rPr>
        <w:t>Result Delivery</w:t>
      </w:r>
    </w:p>
    <w:p w:rsidR="00D90ACE" w:rsidRPr="00A177A5" w:rsidRDefault="00D90ACE" w:rsidP="00307727">
      <w:pPr>
        <w:pStyle w:val="NormalWeb"/>
        <w:numPr>
          <w:ilvl w:val="1"/>
          <w:numId w:val="33"/>
        </w:numPr>
        <w:rPr>
          <w:color w:val="000000"/>
        </w:rPr>
      </w:pPr>
      <w:r w:rsidRPr="00A177A5">
        <w:rPr>
          <w:color w:val="000000"/>
        </w:rPr>
        <w:t>Once the executor produces result tuples, they are </w:t>
      </w:r>
      <w:r w:rsidRPr="00A177A5">
        <w:rPr>
          <w:rStyle w:val="Strong"/>
          <w:color w:val="000000"/>
        </w:rPr>
        <w:t>returned to the client</w:t>
      </w:r>
      <w:r w:rsidRPr="00A177A5">
        <w:rPr>
          <w:color w:val="000000"/>
        </w:rPr>
        <w:t> (for SELECT), or </w:t>
      </w:r>
      <w:r w:rsidRPr="00A177A5">
        <w:rPr>
          <w:rStyle w:val="Strong"/>
          <w:color w:val="000000"/>
        </w:rPr>
        <w:t>used to apply changes</w:t>
      </w:r>
      <w:r w:rsidRPr="00A177A5">
        <w:rPr>
          <w:color w:val="000000"/>
        </w:rPr>
        <w:t> (for INSERT/UPDATE).</w:t>
      </w:r>
    </w:p>
    <w:p w:rsidR="00D90ACE" w:rsidRPr="00A177A5" w:rsidRDefault="00D90ACE" w:rsidP="00D90ACE">
      <w:pPr>
        <w:pStyle w:val="Heading4"/>
        <w:rPr>
          <w:color w:val="000000"/>
          <w:sz w:val="24"/>
          <w:szCs w:val="24"/>
        </w:rPr>
      </w:pPr>
      <w:r w:rsidRPr="00A177A5">
        <w:rPr>
          <w:rStyle w:val="Strong"/>
          <w:b w:val="0"/>
          <w:bCs w:val="0"/>
          <w:color w:val="000000"/>
          <w:sz w:val="24"/>
          <w:szCs w:val="24"/>
        </w:rPr>
        <w:t>Key Features in PostgreSQL’s Execution Engine</w:t>
      </w:r>
    </w:p>
    <w:p w:rsidR="00D90ACE" w:rsidRPr="00A177A5" w:rsidRDefault="00D90ACE" w:rsidP="00307727">
      <w:pPr>
        <w:pStyle w:val="NormalWeb"/>
        <w:numPr>
          <w:ilvl w:val="0"/>
          <w:numId w:val="34"/>
        </w:numPr>
        <w:rPr>
          <w:color w:val="000000"/>
        </w:rPr>
      </w:pPr>
      <w:r w:rsidRPr="00A177A5">
        <w:rPr>
          <w:rStyle w:val="Strong"/>
          <w:color w:val="000000"/>
        </w:rPr>
        <w:t>Parallel Query Execution</w:t>
      </w:r>
      <w:r w:rsidRPr="00A177A5">
        <w:rPr>
          <w:color w:val="000000"/>
        </w:rPr>
        <w:t>: For large datasets, queries can be split across multiple CPU cores.</w:t>
      </w:r>
    </w:p>
    <w:p w:rsidR="00D90ACE" w:rsidRPr="00A177A5" w:rsidRDefault="00D90ACE" w:rsidP="00307727">
      <w:pPr>
        <w:pStyle w:val="NormalWeb"/>
        <w:numPr>
          <w:ilvl w:val="0"/>
          <w:numId w:val="34"/>
        </w:numPr>
        <w:rPr>
          <w:color w:val="000000"/>
        </w:rPr>
      </w:pPr>
      <w:r w:rsidRPr="00A177A5">
        <w:rPr>
          <w:rStyle w:val="Strong"/>
          <w:color w:val="000000"/>
        </w:rPr>
        <w:t>JIT Compilation</w:t>
      </w:r>
      <w:r w:rsidRPr="00A177A5">
        <w:rPr>
          <w:color w:val="000000"/>
        </w:rPr>
        <w:t>: Complex queries can be compiled at runtime for faster execution.</w:t>
      </w:r>
    </w:p>
    <w:p w:rsidR="00D90ACE" w:rsidRPr="00A177A5" w:rsidRDefault="00D90ACE" w:rsidP="00D90ACE">
      <w:pPr>
        <w:pStyle w:val="NormalWeb"/>
        <w:rPr>
          <w:color w:val="000000"/>
        </w:rPr>
      </w:pPr>
      <w:r w:rsidRPr="00A177A5">
        <w:rPr>
          <w:color w:val="000000"/>
        </w:rPr>
        <w:t>Use the </w:t>
      </w:r>
      <w:r w:rsidRPr="00A177A5">
        <w:rPr>
          <w:rStyle w:val="HTMLCode"/>
          <w:color w:val="000000"/>
          <w:sz w:val="24"/>
          <w:szCs w:val="24"/>
        </w:rPr>
        <w:t>EXPLAIN</w:t>
      </w:r>
      <w:r w:rsidRPr="00A177A5">
        <w:rPr>
          <w:color w:val="000000"/>
        </w:rPr>
        <w:t> command to analyze query plans and identify performance bottlenecks. For example:</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EXPLAIN ANALYZE</w:t>
      </w:r>
    </w:p>
    <w:p w:rsidR="00D90ACE" w:rsidRPr="00A177A5" w:rsidRDefault="00D90ACE" w:rsidP="00D90ACE">
      <w:pPr>
        <w:pStyle w:val="HTMLPreformatted"/>
        <w:rPr>
          <w:color w:val="000000"/>
          <w:sz w:val="24"/>
          <w:szCs w:val="24"/>
        </w:rPr>
      </w:pPr>
      <w:r w:rsidRPr="00A177A5">
        <w:rPr>
          <w:rStyle w:val="HTMLCode"/>
          <w:color w:val="000000"/>
          <w:sz w:val="24"/>
          <w:szCs w:val="24"/>
        </w:rPr>
        <w:t>SELECT * FROM orders WHERE customer_id = 123 AND order_date &gt; now() - interval '30 days';</w:t>
      </w:r>
    </w:p>
    <w:p w:rsidR="00D90ACE" w:rsidRPr="00A177A5" w:rsidRDefault="00D90ACE" w:rsidP="00D90ACE">
      <w:pPr>
        <w:rPr>
          <w:color w:val="000000"/>
          <w:sz w:val="24"/>
          <w:szCs w:val="24"/>
        </w:rPr>
      </w:pPr>
      <w:r w:rsidRPr="00A177A5">
        <w:rPr>
          <w:color w:val="000000"/>
          <w:sz w:val="24"/>
          <w:szCs w:val="24"/>
        </w:rPr>
        <w:pict>
          <v:rect id="_x0000_i1030" style="width:0;height:1.5pt" o:hralign="center" o:hrstd="t" o:hr="t" fillcolor="#a0a0a0" stroked="f"/>
        </w:pict>
      </w:r>
    </w:p>
    <w:p w:rsidR="00D90ACE" w:rsidRPr="00A177A5" w:rsidRDefault="00D90ACE" w:rsidP="00D90ACE">
      <w:pPr>
        <w:pStyle w:val="Heading2"/>
        <w:rPr>
          <w:color w:val="000000"/>
          <w:sz w:val="24"/>
          <w:szCs w:val="24"/>
        </w:rPr>
      </w:pPr>
      <w:r w:rsidRPr="00A177A5">
        <w:rPr>
          <w:color w:val="000000"/>
          <w:sz w:val="24"/>
          <w:szCs w:val="24"/>
        </w:rPr>
        <w:t>5. Indexing System</w:t>
      </w:r>
    </w:p>
    <w:p w:rsidR="00D90ACE" w:rsidRPr="00A177A5" w:rsidRDefault="00D90ACE" w:rsidP="00D90ACE">
      <w:pPr>
        <w:pStyle w:val="NormalWeb"/>
        <w:rPr>
          <w:color w:val="000000"/>
        </w:rPr>
      </w:pPr>
      <w:r w:rsidRPr="00A177A5">
        <w:rPr>
          <w:color w:val="000000"/>
        </w:rPr>
        <w:t>Indexes are essential to database performance. PostgreSQL offers a variety of index types to optimize query performance for different data types:</w:t>
      </w:r>
    </w:p>
    <w:p w:rsidR="00D90ACE" w:rsidRPr="00A177A5" w:rsidRDefault="00D90ACE" w:rsidP="00307727">
      <w:pPr>
        <w:pStyle w:val="NormalWeb"/>
        <w:numPr>
          <w:ilvl w:val="0"/>
          <w:numId w:val="35"/>
        </w:numPr>
        <w:rPr>
          <w:color w:val="000000"/>
        </w:rPr>
      </w:pPr>
      <w:r w:rsidRPr="00A177A5">
        <w:rPr>
          <w:rStyle w:val="Strong"/>
          <w:color w:val="000000"/>
        </w:rPr>
        <w:t>B-tree (Default Index Type)</w:t>
      </w:r>
    </w:p>
    <w:p w:rsidR="00D90ACE" w:rsidRPr="00A177A5" w:rsidRDefault="00D90ACE" w:rsidP="00307727">
      <w:pPr>
        <w:pStyle w:val="NormalWeb"/>
        <w:numPr>
          <w:ilvl w:val="1"/>
          <w:numId w:val="35"/>
        </w:numPr>
        <w:rPr>
          <w:color w:val="000000"/>
        </w:rPr>
      </w:pPr>
      <w:r w:rsidRPr="00A177A5">
        <w:rPr>
          <w:rStyle w:val="Strong"/>
          <w:color w:val="000000"/>
        </w:rPr>
        <w:t>Best for:</w:t>
      </w:r>
      <w:r w:rsidRPr="00A177A5">
        <w:rPr>
          <w:color w:val="000000"/>
        </w:rPr>
        <w:t> Equality and range queries (</w:t>
      </w:r>
      <w:r w:rsidRPr="00A177A5">
        <w:rPr>
          <w:rStyle w:val="HTMLCode"/>
          <w:color w:val="000000"/>
          <w:sz w:val="24"/>
          <w:szCs w:val="24"/>
        </w:rPr>
        <w:t>=</w:t>
      </w:r>
      <w:r w:rsidRPr="00A177A5">
        <w:rPr>
          <w:color w:val="000000"/>
        </w:rPr>
        <w:t>, </w:t>
      </w:r>
      <w:r w:rsidRPr="00A177A5">
        <w:rPr>
          <w:rStyle w:val="HTMLCode"/>
          <w:color w:val="000000"/>
          <w:sz w:val="24"/>
          <w:szCs w:val="24"/>
        </w:rPr>
        <w:t>&lt;</w:t>
      </w:r>
      <w:r w:rsidRPr="00A177A5">
        <w:rPr>
          <w:color w:val="000000"/>
        </w:rPr>
        <w:t>, </w:t>
      </w:r>
      <w:r w:rsidRPr="00A177A5">
        <w:rPr>
          <w:rStyle w:val="HTMLCode"/>
          <w:color w:val="000000"/>
          <w:sz w:val="24"/>
          <w:szCs w:val="24"/>
        </w:rPr>
        <w:t>&lt;=</w:t>
      </w:r>
      <w:r w:rsidRPr="00A177A5">
        <w:rPr>
          <w:color w:val="000000"/>
        </w:rPr>
        <w:t>, </w:t>
      </w:r>
      <w:r w:rsidRPr="00A177A5">
        <w:rPr>
          <w:rStyle w:val="HTMLCode"/>
          <w:color w:val="000000"/>
          <w:sz w:val="24"/>
          <w:szCs w:val="24"/>
        </w:rPr>
        <w:t>&gt;</w:t>
      </w:r>
      <w:r w:rsidRPr="00A177A5">
        <w:rPr>
          <w:color w:val="000000"/>
        </w:rPr>
        <w:t>, </w:t>
      </w:r>
      <w:r w:rsidRPr="00A177A5">
        <w:rPr>
          <w:rStyle w:val="HTMLCode"/>
          <w:color w:val="000000"/>
          <w:sz w:val="24"/>
          <w:szCs w:val="24"/>
        </w:rPr>
        <w:t>&gt;=</w:t>
      </w:r>
      <w:r w:rsidRPr="00A177A5">
        <w:rPr>
          <w:color w:val="000000"/>
        </w:rPr>
        <w:t>)</w:t>
      </w:r>
    </w:p>
    <w:p w:rsidR="00D90ACE" w:rsidRPr="00A177A5" w:rsidRDefault="00D90ACE" w:rsidP="00307727">
      <w:pPr>
        <w:pStyle w:val="NormalWeb"/>
        <w:numPr>
          <w:ilvl w:val="1"/>
          <w:numId w:val="35"/>
        </w:numPr>
        <w:rPr>
          <w:color w:val="000000"/>
        </w:rPr>
      </w:pPr>
      <w:r w:rsidRPr="00A177A5">
        <w:rPr>
          <w:rStyle w:val="Strong"/>
          <w:color w:val="000000"/>
        </w:rPr>
        <w:t>Data types:</w:t>
      </w:r>
      <w:r w:rsidRPr="00A177A5">
        <w:rPr>
          <w:color w:val="000000"/>
        </w:rPr>
        <w:t> Numbers, strings, dates—anything with a natural sort order</w:t>
      </w:r>
    </w:p>
    <w:p w:rsidR="00D90ACE" w:rsidRPr="00A177A5" w:rsidRDefault="00D90ACE" w:rsidP="00D90ACE">
      <w:pPr>
        <w:pStyle w:val="HTMLPreformatted"/>
        <w:ind w:left="1440"/>
        <w:rPr>
          <w:color w:val="000000"/>
          <w:sz w:val="24"/>
          <w:szCs w:val="24"/>
        </w:rPr>
      </w:pPr>
      <w:r w:rsidRPr="00A177A5">
        <w:rPr>
          <w:rStyle w:val="HTMLCode"/>
          <w:color w:val="000000"/>
          <w:sz w:val="24"/>
          <w:szCs w:val="24"/>
        </w:rPr>
        <w:t>CREATE INDEX idx_price ON products(price);</w:t>
      </w:r>
    </w:p>
    <w:p w:rsidR="00D90ACE" w:rsidRPr="00A177A5" w:rsidRDefault="00D90ACE" w:rsidP="00307727">
      <w:pPr>
        <w:pStyle w:val="NormalWeb"/>
        <w:numPr>
          <w:ilvl w:val="0"/>
          <w:numId w:val="35"/>
        </w:numPr>
        <w:rPr>
          <w:color w:val="000000"/>
        </w:rPr>
      </w:pPr>
      <w:r w:rsidRPr="00A177A5">
        <w:rPr>
          <w:rStyle w:val="Strong"/>
          <w:color w:val="000000"/>
        </w:rPr>
        <w:t>Hash Index</w:t>
      </w:r>
    </w:p>
    <w:p w:rsidR="00D90ACE" w:rsidRPr="00A177A5" w:rsidRDefault="00D90ACE" w:rsidP="00307727">
      <w:pPr>
        <w:pStyle w:val="NormalWeb"/>
        <w:numPr>
          <w:ilvl w:val="1"/>
          <w:numId w:val="35"/>
        </w:numPr>
        <w:rPr>
          <w:color w:val="000000"/>
        </w:rPr>
      </w:pPr>
      <w:r w:rsidRPr="00A177A5">
        <w:rPr>
          <w:rStyle w:val="Strong"/>
          <w:color w:val="000000"/>
        </w:rPr>
        <w:t>Best for:</w:t>
      </w:r>
      <w:r w:rsidRPr="00A177A5">
        <w:rPr>
          <w:color w:val="000000"/>
        </w:rPr>
        <w:t> Simple equality comparisons (</w:t>
      </w:r>
      <w:r w:rsidRPr="00A177A5">
        <w:rPr>
          <w:rStyle w:val="HTMLCode"/>
          <w:color w:val="000000"/>
          <w:sz w:val="24"/>
          <w:szCs w:val="24"/>
        </w:rPr>
        <w:t>=</w:t>
      </w:r>
      <w:r w:rsidRPr="00A177A5">
        <w:rPr>
          <w:color w:val="000000"/>
        </w:rPr>
        <w:t> only)</w:t>
      </w:r>
    </w:p>
    <w:p w:rsidR="00D90ACE" w:rsidRPr="00A177A5" w:rsidRDefault="00D90ACE" w:rsidP="00307727">
      <w:pPr>
        <w:pStyle w:val="NormalWeb"/>
        <w:numPr>
          <w:ilvl w:val="1"/>
          <w:numId w:val="35"/>
        </w:numPr>
        <w:rPr>
          <w:color w:val="000000"/>
        </w:rPr>
      </w:pPr>
      <w:r w:rsidRPr="00A177A5">
        <w:rPr>
          <w:color w:val="000000"/>
        </w:rPr>
        <w:t>Slightly faster than B-tree for some equality lookups, but limited in capabilities.</w:t>
      </w:r>
    </w:p>
    <w:p w:rsidR="00D90ACE" w:rsidRPr="00A177A5" w:rsidRDefault="00D90ACE" w:rsidP="00D90ACE">
      <w:pPr>
        <w:pStyle w:val="HTMLPreformatted"/>
        <w:ind w:left="1440"/>
        <w:rPr>
          <w:color w:val="000000"/>
          <w:sz w:val="24"/>
          <w:szCs w:val="24"/>
        </w:rPr>
      </w:pPr>
      <w:r w:rsidRPr="00A177A5">
        <w:rPr>
          <w:rStyle w:val="HTMLCode"/>
          <w:color w:val="000000"/>
          <w:sz w:val="24"/>
          <w:szCs w:val="24"/>
        </w:rPr>
        <w:t>CREATE INDEX idx_hash_email ON users USING HASH(email);</w:t>
      </w:r>
    </w:p>
    <w:p w:rsidR="00D90ACE" w:rsidRPr="00A177A5" w:rsidRDefault="00D90ACE" w:rsidP="00307727">
      <w:pPr>
        <w:pStyle w:val="NormalWeb"/>
        <w:numPr>
          <w:ilvl w:val="0"/>
          <w:numId w:val="35"/>
        </w:numPr>
        <w:rPr>
          <w:color w:val="000000"/>
        </w:rPr>
      </w:pPr>
      <w:r w:rsidRPr="00A177A5">
        <w:rPr>
          <w:rStyle w:val="Strong"/>
          <w:color w:val="000000"/>
        </w:rPr>
        <w:t>GIN (Generalized Inverted Index)</w:t>
      </w:r>
    </w:p>
    <w:p w:rsidR="00D90ACE" w:rsidRPr="00A177A5" w:rsidRDefault="00D90ACE" w:rsidP="00307727">
      <w:pPr>
        <w:pStyle w:val="NormalWeb"/>
        <w:numPr>
          <w:ilvl w:val="1"/>
          <w:numId w:val="35"/>
        </w:numPr>
        <w:rPr>
          <w:color w:val="000000"/>
        </w:rPr>
      </w:pPr>
      <w:r w:rsidRPr="00A177A5">
        <w:rPr>
          <w:rStyle w:val="Strong"/>
          <w:color w:val="000000"/>
        </w:rPr>
        <w:t>Best for:</w:t>
      </w:r>
      <w:r w:rsidRPr="00A177A5">
        <w:rPr>
          <w:color w:val="000000"/>
        </w:rPr>
        <w:t> Documents or composite values (arrays, JSON, full-text search) when you need to check if a document contains a value or perform membership checks.</w:t>
      </w:r>
    </w:p>
    <w:p w:rsidR="00D90ACE" w:rsidRPr="00A177A5" w:rsidRDefault="00D90ACE" w:rsidP="00307727">
      <w:pPr>
        <w:pStyle w:val="NormalWeb"/>
        <w:numPr>
          <w:ilvl w:val="1"/>
          <w:numId w:val="35"/>
        </w:numPr>
        <w:rPr>
          <w:color w:val="000000"/>
        </w:rPr>
      </w:pPr>
      <w:r w:rsidRPr="00A177A5">
        <w:rPr>
          <w:rStyle w:val="Strong"/>
          <w:color w:val="000000"/>
        </w:rPr>
        <w:lastRenderedPageBreak/>
        <w:t>Use case:</w:t>
      </w:r>
      <w:r w:rsidRPr="00A177A5">
        <w:rPr>
          <w:color w:val="000000"/>
        </w:rPr>
        <w:t> Indexes every element inside a value (like words in a text field or keys in a JSON)</w:t>
      </w:r>
    </w:p>
    <w:p w:rsidR="00D90ACE" w:rsidRPr="00A177A5" w:rsidRDefault="00D90ACE" w:rsidP="00307727">
      <w:pPr>
        <w:pStyle w:val="HTMLPreformatted"/>
        <w:numPr>
          <w:ilvl w:val="1"/>
          <w:numId w:val="35"/>
        </w:numPr>
        <w:tabs>
          <w:tab w:val="clear" w:pos="1440"/>
        </w:tabs>
        <w:rPr>
          <w:rStyle w:val="HTMLCode"/>
          <w:color w:val="000000"/>
          <w:sz w:val="24"/>
          <w:szCs w:val="24"/>
        </w:rPr>
      </w:pPr>
      <w:r w:rsidRPr="00A177A5">
        <w:rPr>
          <w:rStyle w:val="HTMLCode"/>
          <w:color w:val="000000"/>
          <w:sz w:val="24"/>
          <w:szCs w:val="24"/>
        </w:rPr>
        <w:t>-- For full-text search</w:t>
      </w:r>
    </w:p>
    <w:p w:rsidR="00D90ACE" w:rsidRPr="00A177A5" w:rsidRDefault="00D90ACE" w:rsidP="00307727">
      <w:pPr>
        <w:pStyle w:val="HTMLPreformatted"/>
        <w:numPr>
          <w:ilvl w:val="1"/>
          <w:numId w:val="35"/>
        </w:numPr>
        <w:tabs>
          <w:tab w:val="clear" w:pos="1440"/>
        </w:tabs>
        <w:rPr>
          <w:rStyle w:val="HTMLCode"/>
          <w:color w:val="000000"/>
          <w:sz w:val="24"/>
          <w:szCs w:val="24"/>
        </w:rPr>
      </w:pPr>
      <w:r w:rsidRPr="00A177A5">
        <w:rPr>
          <w:rStyle w:val="HTMLCode"/>
          <w:color w:val="000000"/>
          <w:sz w:val="24"/>
          <w:szCs w:val="24"/>
        </w:rPr>
        <w:t>CREATE INDEX idx_gin_content ON articles USING GIN(to_tsvector('english', content));</w:t>
      </w:r>
    </w:p>
    <w:p w:rsidR="00D90ACE" w:rsidRPr="00A177A5" w:rsidRDefault="00D90ACE" w:rsidP="00307727">
      <w:pPr>
        <w:pStyle w:val="HTMLPreformatted"/>
        <w:numPr>
          <w:ilvl w:val="1"/>
          <w:numId w:val="35"/>
        </w:numPr>
        <w:tabs>
          <w:tab w:val="clear" w:pos="1440"/>
        </w:tabs>
        <w:rPr>
          <w:rStyle w:val="HTMLCode"/>
          <w:color w:val="000000"/>
          <w:sz w:val="24"/>
          <w:szCs w:val="24"/>
        </w:rPr>
      </w:pPr>
    </w:p>
    <w:p w:rsidR="00D90ACE" w:rsidRPr="00A177A5" w:rsidRDefault="00D90ACE" w:rsidP="00307727">
      <w:pPr>
        <w:pStyle w:val="HTMLPreformatted"/>
        <w:numPr>
          <w:ilvl w:val="1"/>
          <w:numId w:val="35"/>
        </w:numPr>
        <w:tabs>
          <w:tab w:val="clear" w:pos="1440"/>
        </w:tabs>
        <w:rPr>
          <w:rStyle w:val="HTMLCode"/>
          <w:color w:val="000000"/>
          <w:sz w:val="24"/>
          <w:szCs w:val="24"/>
        </w:rPr>
      </w:pPr>
      <w:r w:rsidRPr="00A177A5">
        <w:rPr>
          <w:rStyle w:val="HTMLCode"/>
          <w:color w:val="000000"/>
          <w:sz w:val="24"/>
          <w:szCs w:val="24"/>
        </w:rPr>
        <w:t>-- For JSONB</w:t>
      </w:r>
    </w:p>
    <w:p w:rsidR="00D90ACE" w:rsidRPr="00A177A5" w:rsidRDefault="00D90ACE" w:rsidP="00307727">
      <w:pPr>
        <w:pStyle w:val="HTMLPreformatted"/>
        <w:numPr>
          <w:ilvl w:val="1"/>
          <w:numId w:val="35"/>
        </w:numPr>
        <w:tabs>
          <w:tab w:val="clear" w:pos="1440"/>
        </w:tabs>
        <w:rPr>
          <w:rStyle w:val="HTMLCode"/>
          <w:color w:val="000000"/>
          <w:sz w:val="24"/>
          <w:szCs w:val="24"/>
        </w:rPr>
      </w:pPr>
      <w:r w:rsidRPr="00A177A5">
        <w:rPr>
          <w:rStyle w:val="HTMLCode"/>
          <w:color w:val="000000"/>
          <w:sz w:val="24"/>
          <w:szCs w:val="24"/>
        </w:rPr>
        <w:t>CREATE INDEX idx_jsonb_data ON items USING GIN(data jsonb_path_ops);</w:t>
      </w:r>
    </w:p>
    <w:p w:rsidR="00D90ACE" w:rsidRPr="00A177A5" w:rsidRDefault="00D90ACE" w:rsidP="00307727">
      <w:pPr>
        <w:pStyle w:val="HTMLPreformatted"/>
        <w:numPr>
          <w:ilvl w:val="1"/>
          <w:numId w:val="35"/>
        </w:numPr>
        <w:tabs>
          <w:tab w:val="clear" w:pos="1440"/>
        </w:tabs>
        <w:rPr>
          <w:rStyle w:val="HTMLCode"/>
          <w:color w:val="000000"/>
          <w:sz w:val="24"/>
          <w:szCs w:val="24"/>
        </w:rPr>
      </w:pPr>
    </w:p>
    <w:p w:rsidR="00D90ACE" w:rsidRPr="00A177A5" w:rsidRDefault="00D90ACE" w:rsidP="00307727">
      <w:pPr>
        <w:pStyle w:val="HTMLPreformatted"/>
        <w:numPr>
          <w:ilvl w:val="1"/>
          <w:numId w:val="35"/>
        </w:numPr>
        <w:tabs>
          <w:tab w:val="clear" w:pos="1440"/>
        </w:tabs>
        <w:rPr>
          <w:rStyle w:val="HTMLCode"/>
          <w:color w:val="000000"/>
          <w:sz w:val="24"/>
          <w:szCs w:val="24"/>
        </w:rPr>
      </w:pPr>
      <w:r w:rsidRPr="00A177A5">
        <w:rPr>
          <w:rStyle w:val="HTMLCode"/>
          <w:color w:val="000000"/>
          <w:sz w:val="24"/>
          <w:szCs w:val="24"/>
        </w:rPr>
        <w:t>-- For array values</w:t>
      </w:r>
    </w:p>
    <w:p w:rsidR="00D90ACE" w:rsidRPr="00A177A5" w:rsidRDefault="00D90ACE" w:rsidP="00D90ACE">
      <w:pPr>
        <w:pStyle w:val="HTMLPreformatted"/>
        <w:ind w:left="1440"/>
        <w:rPr>
          <w:color w:val="000000"/>
          <w:sz w:val="24"/>
          <w:szCs w:val="24"/>
        </w:rPr>
      </w:pPr>
      <w:r w:rsidRPr="00A177A5">
        <w:rPr>
          <w:rStyle w:val="HTMLCode"/>
          <w:color w:val="000000"/>
          <w:sz w:val="24"/>
          <w:szCs w:val="24"/>
        </w:rPr>
        <w:t>CREATE INDEX idx_tags_gin ON posts USING GIN(tags);</w:t>
      </w:r>
    </w:p>
    <w:p w:rsidR="00D90ACE" w:rsidRPr="00A177A5" w:rsidRDefault="00D90ACE" w:rsidP="00307727">
      <w:pPr>
        <w:pStyle w:val="NormalWeb"/>
        <w:numPr>
          <w:ilvl w:val="0"/>
          <w:numId w:val="35"/>
        </w:numPr>
        <w:rPr>
          <w:color w:val="000000"/>
        </w:rPr>
      </w:pPr>
      <w:r w:rsidRPr="00A177A5">
        <w:rPr>
          <w:rStyle w:val="Strong"/>
          <w:color w:val="000000"/>
        </w:rPr>
        <w:t>GiST (Generalized Search Tree)</w:t>
      </w:r>
    </w:p>
    <w:p w:rsidR="00D90ACE" w:rsidRPr="00A177A5" w:rsidRDefault="00D90ACE" w:rsidP="00307727">
      <w:pPr>
        <w:pStyle w:val="NormalWeb"/>
        <w:numPr>
          <w:ilvl w:val="1"/>
          <w:numId w:val="35"/>
        </w:numPr>
        <w:rPr>
          <w:color w:val="000000"/>
        </w:rPr>
      </w:pPr>
      <w:r w:rsidRPr="00A177A5">
        <w:rPr>
          <w:rStyle w:val="Strong"/>
          <w:color w:val="000000"/>
        </w:rPr>
        <w:t>Best for:</w:t>
      </w:r>
      <w:r w:rsidRPr="00A177A5">
        <w:rPr>
          <w:color w:val="000000"/>
        </w:rPr>
        <w:t> Complex, non-scalar data types (geospatial, ranges, fuzzy text search)</w:t>
      </w:r>
    </w:p>
    <w:p w:rsidR="00D90ACE" w:rsidRPr="00A177A5" w:rsidRDefault="00D90ACE" w:rsidP="00307727">
      <w:pPr>
        <w:pStyle w:val="NormalWeb"/>
        <w:numPr>
          <w:ilvl w:val="1"/>
          <w:numId w:val="35"/>
        </w:numPr>
        <w:rPr>
          <w:color w:val="000000"/>
        </w:rPr>
      </w:pPr>
      <w:r w:rsidRPr="00A177A5">
        <w:rPr>
          <w:rStyle w:val="Strong"/>
          <w:color w:val="000000"/>
        </w:rPr>
        <w:t>Use case:</w:t>
      </w:r>
      <w:r w:rsidRPr="00A177A5">
        <w:rPr>
          <w:color w:val="000000"/>
        </w:rPr>
        <w:t> Stores </w:t>
      </w:r>
      <w:r w:rsidRPr="00A177A5">
        <w:rPr>
          <w:rStyle w:val="Strong"/>
          <w:color w:val="000000"/>
        </w:rPr>
        <w:t>bounding boxes</w:t>
      </w:r>
      <w:r w:rsidRPr="00A177A5">
        <w:rPr>
          <w:color w:val="000000"/>
        </w:rPr>
        <w:t> or intervals and supports overlaps, proximity, containment. Underpins the PostGIS extension, range queries, and more.</w:t>
      </w:r>
    </w:p>
    <w:p w:rsidR="00D90ACE" w:rsidRPr="00A177A5" w:rsidRDefault="00D90ACE" w:rsidP="00307727">
      <w:pPr>
        <w:pStyle w:val="HTMLPreformatted"/>
        <w:numPr>
          <w:ilvl w:val="1"/>
          <w:numId w:val="35"/>
        </w:numPr>
        <w:tabs>
          <w:tab w:val="clear" w:pos="1440"/>
        </w:tabs>
        <w:rPr>
          <w:rStyle w:val="HTMLCode"/>
          <w:color w:val="000000"/>
          <w:sz w:val="24"/>
          <w:szCs w:val="24"/>
        </w:rPr>
      </w:pPr>
      <w:r w:rsidRPr="00A177A5">
        <w:rPr>
          <w:rStyle w:val="HTMLCode"/>
          <w:color w:val="000000"/>
          <w:sz w:val="24"/>
          <w:szCs w:val="24"/>
        </w:rPr>
        <w:t>-- For geospatial data (via PostGIS)</w:t>
      </w:r>
    </w:p>
    <w:p w:rsidR="00D90ACE" w:rsidRPr="00A177A5" w:rsidRDefault="00D90ACE" w:rsidP="00307727">
      <w:pPr>
        <w:pStyle w:val="HTMLPreformatted"/>
        <w:numPr>
          <w:ilvl w:val="1"/>
          <w:numId w:val="35"/>
        </w:numPr>
        <w:tabs>
          <w:tab w:val="clear" w:pos="1440"/>
        </w:tabs>
        <w:rPr>
          <w:rStyle w:val="HTMLCode"/>
          <w:color w:val="000000"/>
          <w:sz w:val="24"/>
          <w:szCs w:val="24"/>
        </w:rPr>
      </w:pPr>
      <w:r w:rsidRPr="00A177A5">
        <w:rPr>
          <w:rStyle w:val="HTMLCode"/>
          <w:color w:val="000000"/>
          <w:sz w:val="24"/>
          <w:szCs w:val="24"/>
        </w:rPr>
        <w:t>CREATE INDEX idx_location_gist ON places USING GiST(geom);</w:t>
      </w:r>
    </w:p>
    <w:p w:rsidR="00D90ACE" w:rsidRPr="00A177A5" w:rsidRDefault="00D90ACE" w:rsidP="00307727">
      <w:pPr>
        <w:pStyle w:val="HTMLPreformatted"/>
        <w:numPr>
          <w:ilvl w:val="1"/>
          <w:numId w:val="35"/>
        </w:numPr>
        <w:tabs>
          <w:tab w:val="clear" w:pos="1440"/>
        </w:tabs>
        <w:rPr>
          <w:rStyle w:val="HTMLCode"/>
          <w:color w:val="000000"/>
          <w:sz w:val="24"/>
          <w:szCs w:val="24"/>
        </w:rPr>
      </w:pPr>
    </w:p>
    <w:p w:rsidR="00D90ACE" w:rsidRPr="00A177A5" w:rsidRDefault="00D90ACE" w:rsidP="00307727">
      <w:pPr>
        <w:pStyle w:val="HTMLPreformatted"/>
        <w:numPr>
          <w:ilvl w:val="1"/>
          <w:numId w:val="35"/>
        </w:numPr>
        <w:tabs>
          <w:tab w:val="clear" w:pos="1440"/>
        </w:tabs>
        <w:rPr>
          <w:rStyle w:val="HTMLCode"/>
          <w:color w:val="000000"/>
          <w:sz w:val="24"/>
          <w:szCs w:val="24"/>
        </w:rPr>
      </w:pPr>
      <w:r w:rsidRPr="00A177A5">
        <w:rPr>
          <w:rStyle w:val="HTMLCode"/>
          <w:color w:val="000000"/>
          <w:sz w:val="24"/>
          <w:szCs w:val="24"/>
        </w:rPr>
        <w:t>-- For range types</w:t>
      </w:r>
    </w:p>
    <w:p w:rsidR="00D90ACE" w:rsidRPr="00A177A5" w:rsidRDefault="00D90ACE" w:rsidP="00D90ACE">
      <w:pPr>
        <w:pStyle w:val="HTMLPreformatted"/>
        <w:ind w:left="1440"/>
        <w:rPr>
          <w:color w:val="000000"/>
          <w:sz w:val="24"/>
          <w:szCs w:val="24"/>
        </w:rPr>
      </w:pPr>
      <w:r w:rsidRPr="00A177A5">
        <w:rPr>
          <w:rStyle w:val="HTMLCode"/>
          <w:color w:val="000000"/>
          <w:sz w:val="24"/>
          <w:szCs w:val="24"/>
        </w:rPr>
        <w:t>CREATE INDEX idx_price_range ON items USING GiST(price_range);</w:t>
      </w:r>
    </w:p>
    <w:p w:rsidR="00D90ACE" w:rsidRPr="00A177A5" w:rsidRDefault="00D90ACE" w:rsidP="00307727">
      <w:pPr>
        <w:pStyle w:val="NormalWeb"/>
        <w:numPr>
          <w:ilvl w:val="0"/>
          <w:numId w:val="35"/>
        </w:numPr>
        <w:rPr>
          <w:color w:val="000000"/>
        </w:rPr>
      </w:pPr>
      <w:r w:rsidRPr="00A177A5">
        <w:rPr>
          <w:rStyle w:val="Strong"/>
          <w:color w:val="000000"/>
        </w:rPr>
        <w:t>SP-GiST (Space-Partitioned GiST)</w:t>
      </w:r>
    </w:p>
    <w:p w:rsidR="00D90ACE" w:rsidRPr="00A177A5" w:rsidRDefault="00D90ACE" w:rsidP="00307727">
      <w:pPr>
        <w:pStyle w:val="NormalWeb"/>
        <w:numPr>
          <w:ilvl w:val="1"/>
          <w:numId w:val="35"/>
        </w:numPr>
        <w:rPr>
          <w:color w:val="000000"/>
        </w:rPr>
      </w:pPr>
      <w:r w:rsidRPr="00A177A5">
        <w:rPr>
          <w:rStyle w:val="Strong"/>
          <w:color w:val="000000"/>
        </w:rPr>
        <w:t>Best for:</w:t>
      </w:r>
      <w:r w:rsidRPr="00A177A5">
        <w:rPr>
          <w:color w:val="000000"/>
        </w:rPr>
        <w:t> Data with natural space partitioning (e.g., tries, quadtrees)</w:t>
      </w:r>
    </w:p>
    <w:p w:rsidR="00D90ACE" w:rsidRPr="00A177A5" w:rsidRDefault="00D90ACE" w:rsidP="00307727">
      <w:pPr>
        <w:pStyle w:val="NormalWeb"/>
        <w:numPr>
          <w:ilvl w:val="1"/>
          <w:numId w:val="35"/>
        </w:numPr>
        <w:rPr>
          <w:color w:val="000000"/>
        </w:rPr>
      </w:pPr>
      <w:r w:rsidRPr="00A177A5">
        <w:rPr>
          <w:rStyle w:val="Strong"/>
          <w:color w:val="000000"/>
        </w:rPr>
        <w:t>Use case:</w:t>
      </w:r>
      <w:r w:rsidRPr="00A177A5">
        <w:rPr>
          <w:color w:val="000000"/>
        </w:rPr>
        <w:t> Prefix searches, IP subnet matching, k-d trees</w:t>
      </w:r>
    </w:p>
    <w:p w:rsidR="00D90ACE" w:rsidRPr="00A177A5" w:rsidRDefault="00D90ACE" w:rsidP="00307727">
      <w:pPr>
        <w:pStyle w:val="HTMLPreformatted"/>
        <w:numPr>
          <w:ilvl w:val="1"/>
          <w:numId w:val="35"/>
        </w:numPr>
        <w:tabs>
          <w:tab w:val="clear" w:pos="1440"/>
        </w:tabs>
        <w:rPr>
          <w:rStyle w:val="HTMLCode"/>
          <w:color w:val="000000"/>
          <w:sz w:val="24"/>
          <w:szCs w:val="24"/>
        </w:rPr>
      </w:pPr>
      <w:r w:rsidRPr="00A177A5">
        <w:rPr>
          <w:rStyle w:val="HTMLCode"/>
          <w:color w:val="000000"/>
          <w:sz w:val="24"/>
          <w:szCs w:val="24"/>
        </w:rPr>
        <w:t>-- For text prefix matching</w:t>
      </w:r>
    </w:p>
    <w:p w:rsidR="00D90ACE" w:rsidRPr="00A177A5" w:rsidRDefault="00D90ACE" w:rsidP="00D90ACE">
      <w:pPr>
        <w:pStyle w:val="HTMLPreformatted"/>
        <w:ind w:left="1440"/>
        <w:rPr>
          <w:color w:val="000000"/>
          <w:sz w:val="24"/>
          <w:szCs w:val="24"/>
        </w:rPr>
      </w:pPr>
      <w:r w:rsidRPr="00A177A5">
        <w:rPr>
          <w:rStyle w:val="HTMLCode"/>
          <w:color w:val="000000"/>
          <w:sz w:val="24"/>
          <w:szCs w:val="24"/>
        </w:rPr>
        <w:t>CREATE INDEX idx_prefix ON entries USING SPGIST(title);</w:t>
      </w:r>
    </w:p>
    <w:p w:rsidR="00D90ACE" w:rsidRPr="00A177A5" w:rsidRDefault="00D90ACE" w:rsidP="00307727">
      <w:pPr>
        <w:pStyle w:val="NormalWeb"/>
        <w:numPr>
          <w:ilvl w:val="0"/>
          <w:numId w:val="35"/>
        </w:numPr>
        <w:rPr>
          <w:color w:val="000000"/>
        </w:rPr>
      </w:pPr>
      <w:r w:rsidRPr="00A177A5">
        <w:rPr>
          <w:rStyle w:val="Strong"/>
          <w:color w:val="000000"/>
        </w:rPr>
        <w:t>BRIN (Block Range Index)</w:t>
      </w:r>
    </w:p>
    <w:p w:rsidR="00D90ACE" w:rsidRPr="00A177A5" w:rsidRDefault="00D90ACE" w:rsidP="00307727">
      <w:pPr>
        <w:pStyle w:val="NormalWeb"/>
        <w:numPr>
          <w:ilvl w:val="1"/>
          <w:numId w:val="35"/>
        </w:numPr>
        <w:rPr>
          <w:color w:val="000000"/>
        </w:rPr>
      </w:pPr>
      <w:r w:rsidRPr="00A177A5">
        <w:rPr>
          <w:rStyle w:val="Strong"/>
          <w:color w:val="000000"/>
        </w:rPr>
        <w:t>Best for:</w:t>
      </w:r>
      <w:r w:rsidRPr="00A177A5">
        <w:rPr>
          <w:color w:val="000000"/>
        </w:rPr>
        <w:t> Huge, append-only tables where data is naturally sorted (e.g., time-series)</w:t>
      </w:r>
    </w:p>
    <w:p w:rsidR="00D90ACE" w:rsidRPr="00A177A5" w:rsidRDefault="00D90ACE" w:rsidP="00D90ACE">
      <w:pPr>
        <w:pStyle w:val="HTMLPreformatted"/>
        <w:ind w:left="1440"/>
        <w:rPr>
          <w:color w:val="000000"/>
          <w:sz w:val="24"/>
          <w:szCs w:val="24"/>
        </w:rPr>
      </w:pPr>
      <w:r w:rsidRPr="00A177A5">
        <w:rPr>
          <w:rStyle w:val="HTMLCode"/>
          <w:color w:val="000000"/>
          <w:sz w:val="24"/>
          <w:szCs w:val="24"/>
        </w:rPr>
        <w:t>CREATE INDEX idx_log_time_brin ON logs USING BRIN(log_timestamp);</w:t>
      </w:r>
    </w:p>
    <w:p w:rsidR="00D90ACE" w:rsidRPr="00A177A5" w:rsidRDefault="00D90ACE" w:rsidP="00D90ACE">
      <w:pPr>
        <w:rPr>
          <w:color w:val="000000"/>
          <w:sz w:val="24"/>
          <w:szCs w:val="24"/>
        </w:rPr>
      </w:pPr>
      <w:r w:rsidRPr="00A177A5">
        <w:rPr>
          <w:color w:val="000000"/>
          <w:sz w:val="24"/>
          <w:szCs w:val="24"/>
        </w:rPr>
        <w:pict>
          <v:rect id="_x0000_i1031" style="width:0;height:1.5pt" o:hralign="center" o:hrstd="t" o:hr="t" fillcolor="#a0a0a0" stroked="f"/>
        </w:pict>
      </w:r>
    </w:p>
    <w:p w:rsidR="00D90ACE" w:rsidRPr="00A177A5" w:rsidRDefault="00D90ACE" w:rsidP="00D90ACE">
      <w:pPr>
        <w:pStyle w:val="Heading2"/>
        <w:rPr>
          <w:color w:val="000000"/>
          <w:sz w:val="24"/>
          <w:szCs w:val="24"/>
        </w:rPr>
      </w:pPr>
      <w:r w:rsidRPr="00A177A5">
        <w:rPr>
          <w:color w:val="000000"/>
          <w:sz w:val="24"/>
          <w:szCs w:val="24"/>
        </w:rPr>
        <w:t>6. Table Partitioning</w:t>
      </w:r>
    </w:p>
    <w:p w:rsidR="00D90ACE" w:rsidRPr="00A177A5" w:rsidRDefault="00D90ACE" w:rsidP="00D90ACE">
      <w:pPr>
        <w:pStyle w:val="NormalWeb"/>
        <w:rPr>
          <w:color w:val="000000"/>
        </w:rPr>
      </w:pPr>
      <w:r w:rsidRPr="00A177A5">
        <w:rPr>
          <w:rStyle w:val="Strong"/>
          <w:color w:val="000000"/>
        </w:rPr>
        <w:t>Table partitioning</w:t>
      </w:r>
      <w:r w:rsidRPr="00A177A5">
        <w:rPr>
          <w:color w:val="000000"/>
        </w:rPr>
        <w:t> allows large tables to be divided into smaller, more manageable pieces based on range, list, or hash criteria. This improves query performance by enabling </w:t>
      </w:r>
      <w:r w:rsidRPr="00A177A5">
        <w:rPr>
          <w:rStyle w:val="Strong"/>
          <w:color w:val="000000"/>
        </w:rPr>
        <w:t>partition pruning</w:t>
      </w:r>
      <w:r w:rsidRPr="00A177A5">
        <w:rPr>
          <w:color w:val="000000"/>
        </w:rPr>
        <w:t>, where only relevant partitions are scanned.</w:t>
      </w:r>
    </w:p>
    <w:p w:rsidR="00D90ACE" w:rsidRPr="00A177A5" w:rsidRDefault="00D90ACE" w:rsidP="00D90ACE">
      <w:pPr>
        <w:pStyle w:val="NormalWeb"/>
        <w:rPr>
          <w:color w:val="000000"/>
        </w:rPr>
      </w:pPr>
      <w:r w:rsidRPr="00A177A5">
        <w:rPr>
          <w:color w:val="000000"/>
        </w:rPr>
        <w:t>PostgreSQL supports </w:t>
      </w:r>
      <w:r w:rsidRPr="00A177A5">
        <w:rPr>
          <w:rStyle w:val="Strong"/>
          <w:color w:val="000000"/>
        </w:rPr>
        <w:t>declarative partitioning</w:t>
      </w:r>
      <w:r w:rsidRPr="00A177A5">
        <w:rPr>
          <w:color w:val="000000"/>
        </w:rPr>
        <w:t>, which means you define partitions using standard SQL with the </w:t>
      </w:r>
      <w:r w:rsidRPr="00A177A5">
        <w:rPr>
          <w:rStyle w:val="HTMLCode"/>
          <w:color w:val="000000"/>
          <w:sz w:val="24"/>
          <w:szCs w:val="24"/>
        </w:rPr>
        <w:t>PARTITION BY</w:t>
      </w:r>
      <w:r w:rsidRPr="00A177A5">
        <w:rPr>
          <w:color w:val="000000"/>
        </w:rPr>
        <w:t> clause.</w:t>
      </w:r>
    </w:p>
    <w:p w:rsidR="00D90ACE" w:rsidRPr="00A177A5" w:rsidRDefault="00D90ACE" w:rsidP="00D90ACE">
      <w:pPr>
        <w:pStyle w:val="Heading4"/>
        <w:rPr>
          <w:color w:val="000000"/>
          <w:sz w:val="24"/>
          <w:szCs w:val="24"/>
        </w:rPr>
      </w:pPr>
      <w:r w:rsidRPr="00A177A5">
        <w:rPr>
          <w:rStyle w:val="Strong"/>
          <w:b w:val="0"/>
          <w:bCs w:val="0"/>
          <w:color w:val="000000"/>
          <w:sz w:val="24"/>
          <w:szCs w:val="24"/>
        </w:rPr>
        <w:t>Example SQL</w:t>
      </w:r>
    </w:p>
    <w:p w:rsidR="00D90ACE" w:rsidRPr="00A177A5" w:rsidRDefault="00D90ACE" w:rsidP="00D90ACE">
      <w:pPr>
        <w:pStyle w:val="NormalWeb"/>
        <w:rPr>
          <w:color w:val="000000"/>
        </w:rPr>
      </w:pPr>
      <w:r w:rsidRPr="00A177A5">
        <w:rPr>
          <w:color w:val="000000"/>
        </w:rPr>
        <w:t>To create a partitioned table by date range:</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lastRenderedPageBreak/>
        <w:t>-- Create the partitioned parent table</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CREATE TABLE measurements (</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 xml:space="preserve">  city_id    INT NOT NULL,</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 xml:space="preserve">  logdate    DATE NOT NULL,</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 xml:space="preserve">  peaktemp   INT,</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 xml:space="preserve">  unitsales  INT</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 PARTITION BY RANGE (logdate);</w:t>
      </w:r>
    </w:p>
    <w:p w:rsidR="00D90ACE" w:rsidRPr="00A177A5" w:rsidRDefault="00D90ACE" w:rsidP="00D90ACE">
      <w:pPr>
        <w:pStyle w:val="HTMLPreformatted"/>
        <w:rPr>
          <w:rStyle w:val="HTMLCode"/>
          <w:color w:val="000000"/>
          <w:sz w:val="24"/>
          <w:szCs w:val="24"/>
        </w:rPr>
      </w:pP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 Create child partitions for each year</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CREATE TABLE measurements_2024 PARTITION OF measurements</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 xml:space="preserve">  FOR VALUES FROM ('2024-01-01') TO ('2024-12-31');</w:t>
      </w:r>
    </w:p>
    <w:p w:rsidR="00D90ACE" w:rsidRPr="00A177A5" w:rsidRDefault="00D90ACE" w:rsidP="00D90ACE">
      <w:pPr>
        <w:pStyle w:val="HTMLPreformatted"/>
        <w:rPr>
          <w:rStyle w:val="HTMLCode"/>
          <w:color w:val="000000"/>
          <w:sz w:val="24"/>
          <w:szCs w:val="24"/>
        </w:rPr>
      </w:pP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CREATE TABLE measurements_2025 PARTITION OF measurements</w:t>
      </w:r>
    </w:p>
    <w:p w:rsidR="00D90ACE" w:rsidRPr="00A177A5" w:rsidRDefault="00D90ACE" w:rsidP="00D90ACE">
      <w:pPr>
        <w:pStyle w:val="HTMLPreformatted"/>
        <w:rPr>
          <w:color w:val="000000"/>
          <w:sz w:val="24"/>
          <w:szCs w:val="24"/>
        </w:rPr>
      </w:pPr>
      <w:r w:rsidRPr="00A177A5">
        <w:rPr>
          <w:rStyle w:val="HTMLCode"/>
          <w:color w:val="000000"/>
          <w:sz w:val="24"/>
          <w:szCs w:val="24"/>
        </w:rPr>
        <w:t xml:space="preserve">  FOR VALUES FROM ('2025-01-01') TO ('2025-12-31');</w:t>
      </w:r>
    </w:p>
    <w:p w:rsidR="00D90ACE" w:rsidRPr="00A177A5" w:rsidRDefault="00D90ACE" w:rsidP="00595E86">
      <w:pPr>
        <w:pStyle w:val="NormalWeb"/>
        <w:rPr>
          <w:color w:val="000000"/>
        </w:rPr>
      </w:pPr>
      <w:r w:rsidRPr="00A177A5">
        <w:rPr>
          <w:color w:val="000000"/>
        </w:rPr>
        <w:t>When you insert into </w:t>
      </w:r>
      <w:r w:rsidRPr="00A177A5">
        <w:rPr>
          <w:rStyle w:val="HTMLCode"/>
          <w:color w:val="000000"/>
          <w:sz w:val="24"/>
          <w:szCs w:val="24"/>
        </w:rPr>
        <w:t>measurements</w:t>
      </w:r>
      <w:r w:rsidRPr="00A177A5">
        <w:rPr>
          <w:color w:val="000000"/>
        </w:rPr>
        <w:t>, PostgreSQL automatically routes the row to the correct partition based on the </w:t>
      </w:r>
      <w:r w:rsidRPr="00A177A5">
        <w:rPr>
          <w:rStyle w:val="HTMLCode"/>
          <w:color w:val="000000"/>
          <w:sz w:val="24"/>
          <w:szCs w:val="24"/>
        </w:rPr>
        <w:t>logdate</w:t>
      </w:r>
      <w:r w:rsidRPr="00A177A5">
        <w:rPr>
          <w:color w:val="000000"/>
        </w:rPr>
        <w:t> value.</w:t>
      </w:r>
    </w:p>
    <w:p w:rsidR="00D90ACE" w:rsidRPr="00A177A5" w:rsidRDefault="00D90ACE" w:rsidP="00D90ACE">
      <w:pPr>
        <w:pStyle w:val="Heading4"/>
        <w:rPr>
          <w:color w:val="000000"/>
          <w:sz w:val="24"/>
          <w:szCs w:val="24"/>
        </w:rPr>
      </w:pPr>
      <w:r w:rsidRPr="00A177A5">
        <w:rPr>
          <w:color w:val="000000"/>
          <w:sz w:val="24"/>
          <w:szCs w:val="24"/>
        </w:rPr>
        <w:t>Partitioning Strategies</w:t>
      </w:r>
    </w:p>
    <w:p w:rsidR="00D90ACE" w:rsidRPr="00A177A5" w:rsidRDefault="00D90ACE" w:rsidP="00307727">
      <w:pPr>
        <w:pStyle w:val="NormalWeb"/>
        <w:numPr>
          <w:ilvl w:val="0"/>
          <w:numId w:val="36"/>
        </w:numPr>
        <w:rPr>
          <w:color w:val="000000"/>
        </w:rPr>
      </w:pPr>
      <w:r w:rsidRPr="00A177A5">
        <w:rPr>
          <w:rStyle w:val="Strong"/>
          <w:color w:val="000000"/>
        </w:rPr>
        <w:t>Range: </w:t>
      </w:r>
      <w:r w:rsidRPr="00A177A5">
        <w:rPr>
          <w:color w:val="000000"/>
        </w:rPr>
        <w:t>Splits data by ranges of values (e.g., dates, numbers).</w:t>
      </w:r>
    </w:p>
    <w:p w:rsidR="00D90ACE" w:rsidRPr="00A177A5" w:rsidRDefault="00D90ACE" w:rsidP="00307727">
      <w:pPr>
        <w:pStyle w:val="NormalWeb"/>
        <w:numPr>
          <w:ilvl w:val="0"/>
          <w:numId w:val="36"/>
        </w:numPr>
        <w:rPr>
          <w:color w:val="000000"/>
        </w:rPr>
      </w:pPr>
      <w:r w:rsidRPr="00A177A5">
        <w:rPr>
          <w:rStyle w:val="Strong"/>
          <w:color w:val="000000"/>
        </w:rPr>
        <w:t>List: </w:t>
      </w:r>
      <w:r w:rsidRPr="00A177A5">
        <w:rPr>
          <w:color w:val="000000"/>
        </w:rPr>
        <w:t>Divides data by discrete values (e.g., region codes {“APAC”, “EMEA”, ...}).</w:t>
      </w:r>
    </w:p>
    <w:p w:rsidR="00D90ACE" w:rsidRPr="00A177A5" w:rsidRDefault="00D90ACE" w:rsidP="00307727">
      <w:pPr>
        <w:pStyle w:val="NormalWeb"/>
        <w:numPr>
          <w:ilvl w:val="0"/>
          <w:numId w:val="36"/>
        </w:numPr>
        <w:rPr>
          <w:color w:val="000000"/>
        </w:rPr>
      </w:pPr>
      <w:r w:rsidRPr="00A177A5">
        <w:rPr>
          <w:rStyle w:val="Strong"/>
          <w:color w:val="000000"/>
        </w:rPr>
        <w:t>Hash: </w:t>
      </w:r>
      <w:r w:rsidRPr="00A177A5">
        <w:rPr>
          <w:color w:val="000000"/>
        </w:rPr>
        <w:t>Distributes rows evenly using a hash function (when range/list isn’t practical or balanced).</w:t>
      </w:r>
    </w:p>
    <w:p w:rsidR="00D90ACE" w:rsidRPr="00A177A5" w:rsidRDefault="00D90ACE" w:rsidP="00D90ACE">
      <w:pPr>
        <w:pStyle w:val="NormalWeb"/>
        <w:rPr>
          <w:color w:val="000000"/>
        </w:rPr>
      </w:pPr>
      <w:r w:rsidRPr="00A177A5">
        <w:rPr>
          <w:color w:val="000000"/>
        </w:rPr>
        <w:t>Partitioning reduces query times by avoiding full table scans. Ideal for time-series data or datasets that can be logically grouped (e.g., by region or category).</w:t>
      </w:r>
    </w:p>
    <w:p w:rsidR="00D90ACE" w:rsidRPr="00A177A5" w:rsidRDefault="00D90ACE" w:rsidP="00D90ACE">
      <w:pPr>
        <w:rPr>
          <w:color w:val="000000"/>
          <w:sz w:val="24"/>
          <w:szCs w:val="24"/>
        </w:rPr>
      </w:pPr>
      <w:r w:rsidRPr="00A177A5">
        <w:rPr>
          <w:color w:val="000000"/>
          <w:sz w:val="24"/>
          <w:szCs w:val="24"/>
        </w:rPr>
        <w:pict>
          <v:rect id="_x0000_i1032" style="width:0;height:1.5pt" o:hralign="center" o:hrstd="t" o:hr="t" fillcolor="#a0a0a0" stroked="f"/>
        </w:pict>
      </w:r>
    </w:p>
    <w:p w:rsidR="00D90ACE" w:rsidRPr="00A177A5" w:rsidRDefault="00D90ACE" w:rsidP="00D90ACE">
      <w:pPr>
        <w:pStyle w:val="Heading2"/>
        <w:rPr>
          <w:color w:val="000000"/>
          <w:sz w:val="24"/>
          <w:szCs w:val="24"/>
        </w:rPr>
      </w:pPr>
      <w:r w:rsidRPr="00A177A5">
        <w:rPr>
          <w:color w:val="000000"/>
          <w:sz w:val="24"/>
          <w:szCs w:val="24"/>
        </w:rPr>
        <w:t>7. Logical Decoding</w:t>
      </w:r>
    </w:p>
    <w:p w:rsidR="00D90ACE" w:rsidRPr="00A177A5" w:rsidRDefault="00D90ACE" w:rsidP="00D90ACE">
      <w:pPr>
        <w:pStyle w:val="NormalWeb"/>
        <w:rPr>
          <w:color w:val="000000"/>
        </w:rPr>
      </w:pPr>
      <w:r w:rsidRPr="00A177A5">
        <w:rPr>
          <w:rStyle w:val="Strong"/>
          <w:color w:val="000000"/>
        </w:rPr>
        <w:t>Logical decoding</w:t>
      </w:r>
      <w:r w:rsidRPr="00A177A5">
        <w:rPr>
          <w:color w:val="000000"/>
        </w:rPr>
        <w:t> is the process of transforming PostgreSQL’s </w:t>
      </w:r>
      <w:r w:rsidRPr="00A177A5">
        <w:rPr>
          <w:rStyle w:val="Strong"/>
          <w:color w:val="000000"/>
        </w:rPr>
        <w:t>low-level WAL records</w:t>
      </w:r>
      <w:r w:rsidRPr="00A177A5">
        <w:rPr>
          <w:color w:val="000000"/>
        </w:rPr>
        <w:t> into </w:t>
      </w:r>
      <w:r w:rsidRPr="00A177A5">
        <w:rPr>
          <w:rStyle w:val="Strong"/>
          <w:color w:val="000000"/>
        </w:rPr>
        <w:t>high-level change events</w:t>
      </w:r>
      <w:r w:rsidRPr="00A177A5">
        <w:rPr>
          <w:color w:val="000000"/>
        </w:rPr>
        <w:t> like:</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INSERT INTO customers (id, name) VALUES (1, 'Alice');</w:t>
      </w:r>
    </w:p>
    <w:p w:rsidR="00D90ACE" w:rsidRPr="00A177A5" w:rsidRDefault="00D90ACE" w:rsidP="00D90ACE">
      <w:pPr>
        <w:pStyle w:val="HTMLPreformatted"/>
        <w:rPr>
          <w:rStyle w:val="HTMLCode"/>
          <w:color w:val="000000"/>
          <w:sz w:val="24"/>
          <w:szCs w:val="24"/>
        </w:rPr>
      </w:pP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UPDATE orders SET status = 'shipped' WHERE id = 42;</w:t>
      </w:r>
    </w:p>
    <w:p w:rsidR="00D90ACE" w:rsidRPr="00A177A5" w:rsidRDefault="00D90ACE" w:rsidP="00D90ACE">
      <w:pPr>
        <w:pStyle w:val="HTMLPreformatted"/>
        <w:rPr>
          <w:rStyle w:val="HTMLCode"/>
          <w:color w:val="000000"/>
          <w:sz w:val="24"/>
          <w:szCs w:val="24"/>
        </w:rPr>
      </w:pPr>
    </w:p>
    <w:p w:rsidR="00D90ACE" w:rsidRPr="00A177A5" w:rsidRDefault="00D90ACE" w:rsidP="00D90ACE">
      <w:pPr>
        <w:pStyle w:val="HTMLPreformatted"/>
        <w:rPr>
          <w:color w:val="000000"/>
          <w:sz w:val="24"/>
          <w:szCs w:val="24"/>
        </w:rPr>
      </w:pPr>
      <w:r w:rsidRPr="00A177A5">
        <w:rPr>
          <w:rStyle w:val="HTMLCode"/>
          <w:color w:val="000000"/>
          <w:sz w:val="24"/>
          <w:szCs w:val="24"/>
        </w:rPr>
        <w:t>DELETE FROM payments WHERE id = 7;</w:t>
      </w:r>
    </w:p>
    <w:p w:rsidR="00D90ACE" w:rsidRPr="00A177A5" w:rsidRDefault="00D90ACE" w:rsidP="00D90ACE">
      <w:pPr>
        <w:pStyle w:val="NormalWeb"/>
        <w:rPr>
          <w:color w:val="000000"/>
        </w:rPr>
      </w:pPr>
      <w:r w:rsidRPr="00A177A5">
        <w:rPr>
          <w:color w:val="000000"/>
        </w:rPr>
        <w:t>It allows changes from the WAL to be streamed in a logical format, making it useful for replication and </w:t>
      </w:r>
      <w:r w:rsidRPr="00A177A5">
        <w:rPr>
          <w:rStyle w:val="Strong"/>
          <w:color w:val="000000"/>
        </w:rPr>
        <w:t>Change Data Capture (CDC)</w:t>
      </w:r>
      <w:r w:rsidRPr="00A177A5">
        <w:rPr>
          <w:color w:val="000000"/>
        </w:rPr>
        <w:t>.</w:t>
      </w:r>
    </w:p>
    <w:p w:rsidR="00D90ACE" w:rsidRPr="00A177A5" w:rsidRDefault="00D90ACE" w:rsidP="00D90ACE">
      <w:pPr>
        <w:pStyle w:val="Heading4"/>
        <w:rPr>
          <w:color w:val="000000"/>
          <w:sz w:val="24"/>
          <w:szCs w:val="24"/>
        </w:rPr>
      </w:pPr>
      <w:r w:rsidRPr="00A177A5">
        <w:rPr>
          <w:color w:val="000000"/>
          <w:sz w:val="24"/>
          <w:szCs w:val="24"/>
        </w:rPr>
        <w:t>How Logical Decoding Works?</w:t>
      </w:r>
    </w:p>
    <w:p w:rsidR="00D90ACE" w:rsidRPr="00A177A5" w:rsidRDefault="00D90ACE" w:rsidP="00307727">
      <w:pPr>
        <w:pStyle w:val="NormalWeb"/>
        <w:numPr>
          <w:ilvl w:val="0"/>
          <w:numId w:val="37"/>
        </w:numPr>
        <w:rPr>
          <w:color w:val="000000"/>
        </w:rPr>
      </w:pPr>
      <w:r w:rsidRPr="00A177A5">
        <w:rPr>
          <w:color w:val="000000"/>
        </w:rPr>
        <w:t>PostgreSQL WAL contains all changes, but in a binary, low-level format</w:t>
      </w:r>
    </w:p>
    <w:p w:rsidR="00D90ACE" w:rsidRPr="00A177A5" w:rsidRDefault="00D90ACE" w:rsidP="00307727">
      <w:pPr>
        <w:pStyle w:val="NormalWeb"/>
        <w:numPr>
          <w:ilvl w:val="0"/>
          <w:numId w:val="37"/>
        </w:numPr>
        <w:rPr>
          <w:color w:val="000000"/>
        </w:rPr>
      </w:pPr>
      <w:r w:rsidRPr="00A177A5">
        <w:rPr>
          <w:color w:val="000000"/>
        </w:rPr>
        <w:t>Logical decoding interprets WAL into high-level row changes</w:t>
      </w:r>
    </w:p>
    <w:p w:rsidR="00D90ACE" w:rsidRPr="00A177A5" w:rsidRDefault="00D90ACE" w:rsidP="00307727">
      <w:pPr>
        <w:pStyle w:val="NormalWeb"/>
        <w:numPr>
          <w:ilvl w:val="0"/>
          <w:numId w:val="37"/>
        </w:numPr>
        <w:rPr>
          <w:color w:val="000000"/>
        </w:rPr>
      </w:pPr>
      <w:r w:rsidRPr="00A177A5">
        <w:rPr>
          <w:color w:val="000000"/>
        </w:rPr>
        <w:t>The output is emitted using an </w:t>
      </w:r>
      <w:r w:rsidRPr="00A177A5">
        <w:rPr>
          <w:rStyle w:val="Strong"/>
          <w:color w:val="000000"/>
        </w:rPr>
        <w:t>output plugin</w:t>
      </w:r>
      <w:r w:rsidRPr="00A177A5">
        <w:rPr>
          <w:color w:val="000000"/>
        </w:rPr>
        <w:t>, such as:</w:t>
      </w:r>
    </w:p>
    <w:p w:rsidR="00D90ACE" w:rsidRPr="00A177A5" w:rsidRDefault="00D90ACE" w:rsidP="00307727">
      <w:pPr>
        <w:pStyle w:val="NormalWeb"/>
        <w:numPr>
          <w:ilvl w:val="1"/>
          <w:numId w:val="37"/>
        </w:numPr>
        <w:rPr>
          <w:color w:val="000000"/>
        </w:rPr>
      </w:pPr>
      <w:r w:rsidRPr="00A177A5">
        <w:rPr>
          <w:rStyle w:val="HTMLCode"/>
          <w:color w:val="000000"/>
          <w:sz w:val="24"/>
          <w:szCs w:val="24"/>
        </w:rPr>
        <w:t>pgoutput</w:t>
      </w:r>
      <w:r w:rsidRPr="00A177A5">
        <w:rPr>
          <w:color w:val="000000"/>
        </w:rPr>
        <w:t> (used for PostgreSQL logical replication)</w:t>
      </w:r>
    </w:p>
    <w:p w:rsidR="00D90ACE" w:rsidRPr="00A177A5" w:rsidRDefault="00D90ACE" w:rsidP="00307727">
      <w:pPr>
        <w:pStyle w:val="NormalWeb"/>
        <w:numPr>
          <w:ilvl w:val="1"/>
          <w:numId w:val="37"/>
        </w:numPr>
        <w:rPr>
          <w:color w:val="000000"/>
        </w:rPr>
      </w:pPr>
      <w:r w:rsidRPr="00A177A5">
        <w:rPr>
          <w:rStyle w:val="HTMLCode"/>
          <w:color w:val="000000"/>
          <w:sz w:val="24"/>
          <w:szCs w:val="24"/>
        </w:rPr>
        <w:lastRenderedPageBreak/>
        <w:t>wal2json</w:t>
      </w:r>
      <w:r w:rsidRPr="00A177A5">
        <w:rPr>
          <w:color w:val="000000"/>
        </w:rPr>
        <w:t> (outputs changes as JSON)</w:t>
      </w:r>
    </w:p>
    <w:p w:rsidR="00D90ACE" w:rsidRPr="00A177A5" w:rsidRDefault="00D90ACE" w:rsidP="00307727">
      <w:pPr>
        <w:pStyle w:val="NormalWeb"/>
        <w:numPr>
          <w:ilvl w:val="1"/>
          <w:numId w:val="37"/>
        </w:numPr>
        <w:rPr>
          <w:color w:val="000000"/>
        </w:rPr>
      </w:pPr>
      <w:r w:rsidRPr="00A177A5">
        <w:rPr>
          <w:rStyle w:val="HTMLCode"/>
          <w:color w:val="000000"/>
          <w:sz w:val="24"/>
          <w:szCs w:val="24"/>
        </w:rPr>
        <w:t>decoderbufs</w:t>
      </w:r>
      <w:r w:rsidRPr="00A177A5">
        <w:rPr>
          <w:color w:val="000000"/>
        </w:rPr>
        <w:t> (outputs Protocol Buffers)</w:t>
      </w:r>
    </w:p>
    <w:p w:rsidR="00D90ACE" w:rsidRPr="00A177A5" w:rsidRDefault="00D90ACE" w:rsidP="00307727">
      <w:pPr>
        <w:pStyle w:val="NormalWeb"/>
        <w:numPr>
          <w:ilvl w:val="1"/>
          <w:numId w:val="37"/>
        </w:numPr>
        <w:rPr>
          <w:color w:val="000000"/>
        </w:rPr>
      </w:pPr>
      <w:r w:rsidRPr="00A177A5">
        <w:rPr>
          <w:rStyle w:val="HTMLCode"/>
          <w:color w:val="000000"/>
          <w:sz w:val="24"/>
          <w:szCs w:val="24"/>
        </w:rPr>
        <w:t>test_decoding</w:t>
      </w:r>
      <w:r w:rsidRPr="00A177A5">
        <w:rPr>
          <w:color w:val="000000"/>
        </w:rPr>
        <w:t> (for debugging/logging)</w:t>
      </w:r>
    </w:p>
    <w:p w:rsidR="00D90ACE" w:rsidRPr="00A177A5" w:rsidRDefault="00D90ACE" w:rsidP="00307727">
      <w:pPr>
        <w:pStyle w:val="NormalWeb"/>
        <w:numPr>
          <w:ilvl w:val="0"/>
          <w:numId w:val="37"/>
        </w:numPr>
        <w:rPr>
          <w:color w:val="000000"/>
        </w:rPr>
      </w:pPr>
      <w:r w:rsidRPr="00A177A5">
        <w:rPr>
          <w:color w:val="000000"/>
        </w:rPr>
        <w:t>A </w:t>
      </w:r>
      <w:r w:rsidRPr="00A177A5">
        <w:rPr>
          <w:rStyle w:val="Strong"/>
          <w:color w:val="000000"/>
        </w:rPr>
        <w:t>replication slot</w:t>
      </w:r>
      <w:r w:rsidRPr="00A177A5">
        <w:rPr>
          <w:color w:val="000000"/>
        </w:rPr>
        <w:t> is created to:</w:t>
      </w:r>
    </w:p>
    <w:p w:rsidR="00D90ACE" w:rsidRPr="00A177A5" w:rsidRDefault="00D90ACE" w:rsidP="00307727">
      <w:pPr>
        <w:pStyle w:val="NormalWeb"/>
        <w:numPr>
          <w:ilvl w:val="1"/>
          <w:numId w:val="37"/>
        </w:numPr>
        <w:rPr>
          <w:color w:val="000000"/>
        </w:rPr>
      </w:pPr>
      <w:r w:rsidRPr="00A177A5">
        <w:rPr>
          <w:color w:val="000000"/>
        </w:rPr>
        <w:t>Track how much of the WAL has been consumed</w:t>
      </w:r>
    </w:p>
    <w:p w:rsidR="00D90ACE" w:rsidRPr="00A177A5" w:rsidRDefault="00D90ACE" w:rsidP="00307727">
      <w:pPr>
        <w:pStyle w:val="NormalWeb"/>
        <w:numPr>
          <w:ilvl w:val="1"/>
          <w:numId w:val="37"/>
        </w:numPr>
        <w:rPr>
          <w:color w:val="000000"/>
        </w:rPr>
      </w:pPr>
      <w:r w:rsidRPr="00A177A5">
        <w:rPr>
          <w:color w:val="000000"/>
        </w:rPr>
        <w:t>Prevent PostgreSQL from deleting WAL segments that are still needed by a consumer</w:t>
      </w:r>
    </w:p>
    <w:p w:rsidR="00D90ACE" w:rsidRPr="00A177A5" w:rsidRDefault="00D90ACE" w:rsidP="00D90ACE">
      <w:pPr>
        <w:pStyle w:val="Heading4"/>
        <w:rPr>
          <w:color w:val="000000"/>
          <w:sz w:val="24"/>
          <w:szCs w:val="24"/>
        </w:rPr>
      </w:pPr>
      <w:r w:rsidRPr="00A177A5">
        <w:rPr>
          <w:rStyle w:val="Strong"/>
          <w:b w:val="0"/>
          <w:bCs w:val="0"/>
          <w:color w:val="000000"/>
          <w:sz w:val="24"/>
          <w:szCs w:val="24"/>
        </w:rPr>
        <w:t>Use Case</w:t>
      </w:r>
    </w:p>
    <w:p w:rsidR="00D90ACE" w:rsidRPr="00A177A5" w:rsidRDefault="00D90ACE" w:rsidP="00307727">
      <w:pPr>
        <w:pStyle w:val="NormalWeb"/>
        <w:numPr>
          <w:ilvl w:val="0"/>
          <w:numId w:val="38"/>
        </w:numPr>
        <w:rPr>
          <w:color w:val="000000"/>
        </w:rPr>
      </w:pPr>
      <w:r w:rsidRPr="00A177A5">
        <w:rPr>
          <w:rStyle w:val="Strong"/>
          <w:color w:val="000000"/>
        </w:rPr>
        <w:t>Change Data Capture (CDC):</w:t>
      </w:r>
      <w:r w:rsidRPr="00A177A5">
        <w:rPr>
          <w:color w:val="000000"/>
        </w:rPr>
        <w:t> Stream inserts/updates/deletes to message brokers (e.g., Kafka, RabbitMQ)</w:t>
      </w:r>
    </w:p>
    <w:p w:rsidR="00D90ACE" w:rsidRPr="00A177A5" w:rsidRDefault="00D90ACE" w:rsidP="00307727">
      <w:pPr>
        <w:pStyle w:val="NormalWeb"/>
        <w:numPr>
          <w:ilvl w:val="0"/>
          <w:numId w:val="38"/>
        </w:numPr>
        <w:rPr>
          <w:color w:val="000000"/>
        </w:rPr>
      </w:pPr>
      <w:r w:rsidRPr="00A177A5">
        <w:rPr>
          <w:rStyle w:val="Strong"/>
          <w:color w:val="000000"/>
        </w:rPr>
        <w:t>Real-time analytics:</w:t>
      </w:r>
      <w:r w:rsidRPr="00A177A5">
        <w:rPr>
          <w:color w:val="000000"/>
        </w:rPr>
        <w:t> Sync changes into a data warehouse (like BigQuery or Snowflake)</w:t>
      </w:r>
    </w:p>
    <w:p w:rsidR="00D90ACE" w:rsidRPr="00A177A5" w:rsidRDefault="00D90ACE" w:rsidP="00307727">
      <w:pPr>
        <w:pStyle w:val="NormalWeb"/>
        <w:numPr>
          <w:ilvl w:val="0"/>
          <w:numId w:val="38"/>
        </w:numPr>
        <w:rPr>
          <w:color w:val="000000"/>
        </w:rPr>
      </w:pPr>
      <w:r w:rsidRPr="00A177A5">
        <w:rPr>
          <w:rStyle w:val="Strong"/>
          <w:color w:val="000000"/>
        </w:rPr>
        <w:t>Event-driven systems:</w:t>
      </w:r>
      <w:r w:rsidRPr="00A177A5">
        <w:rPr>
          <w:color w:val="000000"/>
        </w:rPr>
        <w:t> Trigger downstream services on data changes</w:t>
      </w:r>
    </w:p>
    <w:p w:rsidR="00D90ACE" w:rsidRPr="00A177A5" w:rsidRDefault="00D90ACE" w:rsidP="00307727">
      <w:pPr>
        <w:pStyle w:val="NormalWeb"/>
        <w:numPr>
          <w:ilvl w:val="0"/>
          <w:numId w:val="38"/>
        </w:numPr>
        <w:rPr>
          <w:color w:val="000000"/>
        </w:rPr>
      </w:pPr>
      <w:r w:rsidRPr="00A177A5">
        <w:rPr>
          <w:rStyle w:val="Strong"/>
          <w:color w:val="000000"/>
        </w:rPr>
        <w:t>Cross-database syncing:</w:t>
      </w:r>
      <w:r w:rsidRPr="00A177A5">
        <w:rPr>
          <w:color w:val="000000"/>
        </w:rPr>
        <w:t> Sync tables across PostgreSQL instances (or even to MongoDB/MySQL with external tools)</w:t>
      </w:r>
    </w:p>
    <w:p w:rsidR="00D90ACE" w:rsidRPr="00A177A5" w:rsidRDefault="00D90ACE" w:rsidP="00D90ACE">
      <w:pPr>
        <w:pStyle w:val="NormalWeb"/>
        <w:rPr>
          <w:color w:val="000000"/>
        </w:rPr>
      </w:pPr>
      <w:r w:rsidRPr="00A177A5">
        <w:rPr>
          <w:rStyle w:val="Strong"/>
          <w:color w:val="000000"/>
        </w:rPr>
        <w:t>Note:</w:t>
      </w:r>
      <w:r w:rsidRPr="00A177A5">
        <w:rPr>
          <w:color w:val="000000"/>
        </w:rPr>
        <w:t> Logical decoding requires extensions like wal2json for specific output formats, as it’s not built-in by default.</w:t>
      </w:r>
    </w:p>
    <w:p w:rsidR="00D90ACE" w:rsidRPr="00A177A5" w:rsidRDefault="00D90ACE" w:rsidP="00D90ACE">
      <w:pPr>
        <w:rPr>
          <w:color w:val="000000"/>
          <w:sz w:val="24"/>
          <w:szCs w:val="24"/>
        </w:rPr>
      </w:pPr>
      <w:r w:rsidRPr="00A177A5">
        <w:rPr>
          <w:color w:val="000000"/>
          <w:sz w:val="24"/>
          <w:szCs w:val="24"/>
        </w:rPr>
        <w:pict>
          <v:rect id="_x0000_i1033" style="width:0;height:1.5pt" o:hralign="center" o:hrstd="t" o:hr="t" fillcolor="#a0a0a0" stroked="f"/>
        </w:pict>
      </w:r>
    </w:p>
    <w:p w:rsidR="00D90ACE" w:rsidRPr="00A177A5" w:rsidRDefault="00D90ACE" w:rsidP="00D90ACE">
      <w:pPr>
        <w:pStyle w:val="Heading2"/>
        <w:rPr>
          <w:color w:val="000000"/>
          <w:sz w:val="24"/>
          <w:szCs w:val="24"/>
        </w:rPr>
      </w:pPr>
      <w:r w:rsidRPr="00A177A5">
        <w:rPr>
          <w:color w:val="000000"/>
          <w:sz w:val="24"/>
          <w:szCs w:val="24"/>
        </w:rPr>
        <w:t>8. Extensions</w:t>
      </w:r>
    </w:p>
    <w:p w:rsidR="00D90ACE" w:rsidRPr="00A177A5" w:rsidRDefault="00D90ACE" w:rsidP="00D90ACE">
      <w:pPr>
        <w:pStyle w:val="NormalWeb"/>
        <w:rPr>
          <w:color w:val="000000"/>
        </w:rPr>
      </w:pPr>
      <w:r w:rsidRPr="00A177A5">
        <w:rPr>
          <w:color w:val="000000"/>
        </w:rPr>
        <w:t>One of PostgreSQL’s greatest strengths is its </w:t>
      </w:r>
      <w:r w:rsidRPr="00A177A5">
        <w:rPr>
          <w:rStyle w:val="Strong"/>
          <w:color w:val="000000"/>
        </w:rPr>
        <w:t>extensibility</w:t>
      </w:r>
      <w:r w:rsidRPr="00A177A5">
        <w:rPr>
          <w:color w:val="000000"/>
        </w:rPr>
        <w:t>.</w:t>
      </w:r>
    </w:p>
    <w:p w:rsidR="00D90ACE" w:rsidRPr="00A177A5" w:rsidRDefault="00D90ACE" w:rsidP="00D90ACE">
      <w:pPr>
        <w:pStyle w:val="NormalWeb"/>
        <w:rPr>
          <w:color w:val="000000"/>
        </w:rPr>
      </w:pPr>
      <w:r w:rsidRPr="00A177A5">
        <w:rPr>
          <w:color w:val="000000"/>
        </w:rPr>
        <w:t>From its inception, PostgreSQL was designed to be </w:t>
      </w:r>
      <w:r w:rsidRPr="00A177A5">
        <w:rPr>
          <w:rStyle w:val="Strong"/>
          <w:color w:val="000000"/>
        </w:rPr>
        <w:t>modular and pluggable</w:t>
      </w:r>
      <w:r w:rsidRPr="00A177A5">
        <w:rPr>
          <w:color w:val="000000"/>
        </w:rPr>
        <w:t>, enabling users to extend its functionality without modifying core source code.</w:t>
      </w:r>
    </w:p>
    <w:p w:rsidR="00D90ACE" w:rsidRPr="00A177A5" w:rsidRDefault="00D90ACE" w:rsidP="00D90ACE">
      <w:pPr>
        <w:pStyle w:val="NormalWeb"/>
        <w:rPr>
          <w:color w:val="000000"/>
        </w:rPr>
      </w:pPr>
      <w:r w:rsidRPr="00A177A5">
        <w:rPr>
          <w:color w:val="000000"/>
        </w:rPr>
        <w:t>This has turned PostgreSQL from a traditional relational database into a true </w:t>
      </w:r>
      <w:r w:rsidRPr="00A177A5">
        <w:rPr>
          <w:rStyle w:val="Strong"/>
          <w:color w:val="000000"/>
        </w:rPr>
        <w:t>data platform</w:t>
      </w:r>
      <w:r w:rsidRPr="00A177A5">
        <w:rPr>
          <w:color w:val="000000"/>
        </w:rPr>
        <w:t>—capable of powering everything from analytics to full-text search, machine learning, and distributed systems.</w:t>
      </w:r>
    </w:p>
    <w:p w:rsidR="00D90ACE" w:rsidRPr="00A177A5" w:rsidRDefault="00D90ACE" w:rsidP="00D90ACE">
      <w:pPr>
        <w:pStyle w:val="Heading4"/>
        <w:rPr>
          <w:color w:val="000000"/>
          <w:sz w:val="24"/>
          <w:szCs w:val="24"/>
        </w:rPr>
      </w:pPr>
      <w:r w:rsidRPr="00A177A5">
        <w:rPr>
          <w:color w:val="000000"/>
          <w:sz w:val="24"/>
          <w:szCs w:val="24"/>
        </w:rPr>
        <w:t>What Are Extensions?</w:t>
      </w:r>
    </w:p>
    <w:p w:rsidR="00D90ACE" w:rsidRPr="00A177A5" w:rsidRDefault="00D90ACE" w:rsidP="00D90ACE">
      <w:pPr>
        <w:pStyle w:val="NormalWeb"/>
        <w:rPr>
          <w:color w:val="000000"/>
        </w:rPr>
      </w:pPr>
      <w:r w:rsidRPr="00A177A5">
        <w:rPr>
          <w:color w:val="000000"/>
        </w:rPr>
        <w:t>An </w:t>
      </w:r>
      <w:r w:rsidRPr="00A177A5">
        <w:rPr>
          <w:rStyle w:val="Strong"/>
          <w:color w:val="000000"/>
        </w:rPr>
        <w:t>extension</w:t>
      </w:r>
      <w:r w:rsidRPr="00A177A5">
        <w:rPr>
          <w:color w:val="000000"/>
        </w:rPr>
        <w:t> in PostgreSQL is a package of additional functionality that can include:</w:t>
      </w:r>
    </w:p>
    <w:p w:rsidR="00D90ACE" w:rsidRPr="00A177A5" w:rsidRDefault="00D90ACE" w:rsidP="00307727">
      <w:pPr>
        <w:pStyle w:val="NormalWeb"/>
        <w:numPr>
          <w:ilvl w:val="0"/>
          <w:numId w:val="39"/>
        </w:numPr>
        <w:rPr>
          <w:color w:val="000000"/>
        </w:rPr>
      </w:pPr>
      <w:r w:rsidRPr="00A177A5">
        <w:rPr>
          <w:color w:val="000000"/>
        </w:rPr>
        <w:t>SQL objects (functions, types, tables, operators)</w:t>
      </w:r>
    </w:p>
    <w:p w:rsidR="00D90ACE" w:rsidRPr="00A177A5" w:rsidRDefault="00D90ACE" w:rsidP="00307727">
      <w:pPr>
        <w:pStyle w:val="NormalWeb"/>
        <w:numPr>
          <w:ilvl w:val="0"/>
          <w:numId w:val="39"/>
        </w:numPr>
        <w:rPr>
          <w:color w:val="000000"/>
        </w:rPr>
      </w:pPr>
      <w:r w:rsidRPr="00A177A5">
        <w:rPr>
          <w:color w:val="000000"/>
        </w:rPr>
        <w:t>Procedural language support</w:t>
      </w:r>
    </w:p>
    <w:p w:rsidR="00D90ACE" w:rsidRPr="00A177A5" w:rsidRDefault="00D90ACE" w:rsidP="00307727">
      <w:pPr>
        <w:pStyle w:val="NormalWeb"/>
        <w:numPr>
          <w:ilvl w:val="0"/>
          <w:numId w:val="39"/>
        </w:numPr>
        <w:rPr>
          <w:color w:val="000000"/>
        </w:rPr>
      </w:pPr>
      <w:r w:rsidRPr="00A177A5">
        <w:rPr>
          <w:color w:val="000000"/>
        </w:rPr>
        <w:t>Native C code for performance</w:t>
      </w:r>
    </w:p>
    <w:p w:rsidR="00D90ACE" w:rsidRPr="00A177A5" w:rsidRDefault="00D90ACE" w:rsidP="00307727">
      <w:pPr>
        <w:pStyle w:val="NormalWeb"/>
        <w:numPr>
          <w:ilvl w:val="0"/>
          <w:numId w:val="39"/>
        </w:numPr>
        <w:rPr>
          <w:color w:val="000000"/>
        </w:rPr>
      </w:pPr>
      <w:r w:rsidRPr="00A177A5">
        <w:rPr>
          <w:color w:val="000000"/>
        </w:rPr>
        <w:t>Background workers or hooks into the core engine</w:t>
      </w:r>
    </w:p>
    <w:p w:rsidR="00D90ACE" w:rsidRPr="00A177A5" w:rsidRDefault="00D90ACE" w:rsidP="00D90ACE">
      <w:pPr>
        <w:pStyle w:val="NormalWeb"/>
        <w:rPr>
          <w:color w:val="000000"/>
        </w:rPr>
      </w:pPr>
      <w:r w:rsidRPr="00A177A5">
        <w:rPr>
          <w:color w:val="000000"/>
        </w:rPr>
        <w:t>Once installed, extensions behave like built-in features, seamlessly integrated into the database engine.</w:t>
      </w:r>
    </w:p>
    <w:p w:rsidR="00D90ACE" w:rsidRPr="00A177A5" w:rsidRDefault="00D90ACE" w:rsidP="00D90ACE">
      <w:pPr>
        <w:pStyle w:val="Heading4"/>
        <w:rPr>
          <w:color w:val="000000"/>
          <w:sz w:val="24"/>
          <w:szCs w:val="24"/>
        </w:rPr>
      </w:pPr>
      <w:r w:rsidRPr="00A177A5">
        <w:rPr>
          <w:color w:val="000000"/>
          <w:sz w:val="24"/>
          <w:szCs w:val="24"/>
        </w:rPr>
        <w:t>Installing an Extension</w:t>
      </w:r>
    </w:p>
    <w:p w:rsidR="00D90ACE" w:rsidRPr="00A177A5" w:rsidRDefault="00D90ACE" w:rsidP="00D90ACE">
      <w:pPr>
        <w:pStyle w:val="NormalWeb"/>
        <w:rPr>
          <w:color w:val="000000"/>
        </w:rPr>
      </w:pPr>
      <w:r w:rsidRPr="00A177A5">
        <w:rPr>
          <w:color w:val="000000"/>
        </w:rPr>
        <w:t>Extensions can be created by the community or bundled with PostgreSQL. To install one:</w:t>
      </w:r>
    </w:p>
    <w:p w:rsidR="00D90ACE" w:rsidRPr="00A177A5" w:rsidRDefault="00D90ACE" w:rsidP="00D90ACE">
      <w:pPr>
        <w:pStyle w:val="HTMLPreformatted"/>
        <w:rPr>
          <w:color w:val="000000"/>
          <w:sz w:val="24"/>
          <w:szCs w:val="24"/>
        </w:rPr>
      </w:pPr>
      <w:r w:rsidRPr="00A177A5">
        <w:rPr>
          <w:rStyle w:val="HTMLCode"/>
          <w:color w:val="000000"/>
          <w:sz w:val="24"/>
          <w:szCs w:val="24"/>
        </w:rPr>
        <w:t>CREATE EXTENSION pgcrypto;</w:t>
      </w:r>
    </w:p>
    <w:p w:rsidR="00D90ACE" w:rsidRPr="00A177A5" w:rsidRDefault="00D90ACE" w:rsidP="00D90ACE">
      <w:pPr>
        <w:pStyle w:val="NormalWeb"/>
        <w:rPr>
          <w:color w:val="000000"/>
        </w:rPr>
      </w:pPr>
      <w:r w:rsidRPr="00A177A5">
        <w:rPr>
          <w:color w:val="000000"/>
        </w:rPr>
        <w:lastRenderedPageBreak/>
        <w:t>Extensions live in the </w:t>
      </w:r>
      <w:r w:rsidRPr="00A177A5">
        <w:rPr>
          <w:rStyle w:val="HTMLCode"/>
          <w:color w:val="000000"/>
          <w:sz w:val="24"/>
          <w:szCs w:val="24"/>
        </w:rPr>
        <w:t>share/extension/</w:t>
      </w:r>
      <w:r w:rsidRPr="00A177A5">
        <w:rPr>
          <w:color w:val="000000"/>
        </w:rPr>
        <w:t> directory and are managed through </w:t>
      </w:r>
      <w:r w:rsidRPr="00A177A5">
        <w:rPr>
          <w:rStyle w:val="HTMLCode"/>
          <w:color w:val="000000"/>
          <w:sz w:val="24"/>
          <w:szCs w:val="24"/>
        </w:rPr>
        <w:t>CREATE EXTENSION</w:t>
      </w:r>
      <w:r w:rsidRPr="00A177A5">
        <w:rPr>
          <w:color w:val="000000"/>
        </w:rPr>
        <w:t>, </w:t>
      </w:r>
      <w:r w:rsidRPr="00A177A5">
        <w:rPr>
          <w:rStyle w:val="HTMLCode"/>
          <w:color w:val="000000"/>
          <w:sz w:val="24"/>
          <w:szCs w:val="24"/>
        </w:rPr>
        <w:t>ALTER EXTENSION</w:t>
      </w:r>
      <w:r w:rsidRPr="00A177A5">
        <w:rPr>
          <w:color w:val="000000"/>
        </w:rPr>
        <w:t>, and </w:t>
      </w:r>
      <w:r w:rsidRPr="00A177A5">
        <w:rPr>
          <w:rStyle w:val="HTMLCode"/>
          <w:color w:val="000000"/>
          <w:sz w:val="24"/>
          <w:szCs w:val="24"/>
        </w:rPr>
        <w:t>DROP EXTENSION</w:t>
      </w:r>
      <w:r w:rsidRPr="00A177A5">
        <w:rPr>
          <w:color w:val="000000"/>
        </w:rPr>
        <w:t>.</w:t>
      </w:r>
    </w:p>
    <w:p w:rsidR="00D90ACE" w:rsidRPr="00A177A5" w:rsidRDefault="00D90ACE" w:rsidP="00D90ACE">
      <w:pPr>
        <w:pStyle w:val="Heading4"/>
        <w:rPr>
          <w:color w:val="000000"/>
          <w:sz w:val="24"/>
          <w:szCs w:val="24"/>
        </w:rPr>
      </w:pPr>
      <w:r w:rsidRPr="00A177A5">
        <w:rPr>
          <w:color w:val="000000"/>
          <w:sz w:val="24"/>
          <w:szCs w:val="24"/>
        </w:rPr>
        <w:t>Popular Extensions</w:t>
      </w:r>
    </w:p>
    <w:p w:rsidR="00D90ACE" w:rsidRPr="00A177A5" w:rsidRDefault="00D90ACE" w:rsidP="00307727">
      <w:pPr>
        <w:pStyle w:val="NormalWeb"/>
        <w:numPr>
          <w:ilvl w:val="0"/>
          <w:numId w:val="40"/>
        </w:numPr>
        <w:rPr>
          <w:color w:val="000000"/>
        </w:rPr>
      </w:pPr>
      <w:r w:rsidRPr="00A177A5">
        <w:rPr>
          <w:rStyle w:val="Strong"/>
          <w:color w:val="000000"/>
        </w:rPr>
        <w:t>pgcrypto</w:t>
      </w:r>
      <w:r w:rsidRPr="00A177A5">
        <w:rPr>
          <w:color w:val="000000"/>
        </w:rPr>
        <w:t>: Adds </w:t>
      </w:r>
      <w:r w:rsidRPr="00A177A5">
        <w:rPr>
          <w:rStyle w:val="Strong"/>
          <w:color w:val="000000"/>
        </w:rPr>
        <w:t>cryptographic functions</w:t>
      </w:r>
      <w:r w:rsidRPr="00A177A5">
        <w:rPr>
          <w:color w:val="000000"/>
        </w:rPr>
        <w:t> for hashing, encryption, and password handling</w:t>
      </w:r>
    </w:p>
    <w:p w:rsidR="00D90ACE" w:rsidRPr="00A177A5" w:rsidRDefault="00D90ACE" w:rsidP="00307727">
      <w:pPr>
        <w:pStyle w:val="NormalWeb"/>
        <w:numPr>
          <w:ilvl w:val="0"/>
          <w:numId w:val="40"/>
        </w:numPr>
        <w:rPr>
          <w:color w:val="000000"/>
        </w:rPr>
      </w:pPr>
      <w:r w:rsidRPr="00A177A5">
        <w:rPr>
          <w:rStyle w:val="Strong"/>
          <w:color w:val="000000"/>
        </w:rPr>
        <w:t>pgvector</w:t>
      </w:r>
      <w:r w:rsidRPr="00A177A5">
        <w:rPr>
          <w:color w:val="000000"/>
        </w:rPr>
        <w:t>: Enables vector </w:t>
      </w:r>
      <w:r w:rsidRPr="00A177A5">
        <w:rPr>
          <w:rStyle w:val="Strong"/>
          <w:color w:val="000000"/>
        </w:rPr>
        <w:t>similarity search</w:t>
      </w:r>
      <w:r w:rsidRPr="00A177A5">
        <w:rPr>
          <w:color w:val="000000"/>
        </w:rPr>
        <w:t>, useful for machine learning and AI applications</w:t>
      </w:r>
    </w:p>
    <w:p w:rsidR="00D90ACE" w:rsidRPr="00A177A5" w:rsidRDefault="00D90ACE" w:rsidP="00307727">
      <w:pPr>
        <w:pStyle w:val="NormalWeb"/>
        <w:numPr>
          <w:ilvl w:val="0"/>
          <w:numId w:val="40"/>
        </w:numPr>
        <w:rPr>
          <w:color w:val="000000"/>
        </w:rPr>
      </w:pPr>
      <w:r w:rsidRPr="00A177A5">
        <w:rPr>
          <w:rStyle w:val="Strong"/>
          <w:color w:val="000000"/>
        </w:rPr>
        <w:t>PostGIS</w:t>
      </w:r>
      <w:r w:rsidRPr="00A177A5">
        <w:rPr>
          <w:color w:val="000000"/>
        </w:rPr>
        <w:t>: Turns PostgreSQL into a </w:t>
      </w:r>
      <w:r w:rsidRPr="00A177A5">
        <w:rPr>
          <w:rStyle w:val="Strong"/>
          <w:color w:val="000000"/>
        </w:rPr>
        <w:t>geospatial database</w:t>
      </w:r>
      <w:r w:rsidRPr="00A177A5">
        <w:rPr>
          <w:color w:val="000000"/>
        </w:rPr>
        <w:t>, supporting geometry, GIS queries, spatial indexing</w:t>
      </w:r>
    </w:p>
    <w:p w:rsidR="00D90ACE" w:rsidRPr="00A177A5" w:rsidRDefault="00D90ACE" w:rsidP="00307727">
      <w:pPr>
        <w:pStyle w:val="NormalWeb"/>
        <w:numPr>
          <w:ilvl w:val="0"/>
          <w:numId w:val="40"/>
        </w:numPr>
        <w:rPr>
          <w:color w:val="000000"/>
        </w:rPr>
      </w:pPr>
      <w:r w:rsidRPr="00A177A5">
        <w:rPr>
          <w:rStyle w:val="Strong"/>
          <w:color w:val="000000"/>
        </w:rPr>
        <w:t>Citus</w:t>
      </w:r>
      <w:r w:rsidRPr="00A177A5">
        <w:rPr>
          <w:color w:val="000000"/>
        </w:rPr>
        <w:t>: Enables </w:t>
      </w:r>
      <w:r w:rsidRPr="00A177A5">
        <w:rPr>
          <w:rStyle w:val="Strong"/>
          <w:color w:val="000000"/>
        </w:rPr>
        <w:t>distributed PostgreSQL</w:t>
      </w:r>
      <w:r w:rsidRPr="00A177A5">
        <w:rPr>
          <w:color w:val="000000"/>
        </w:rPr>
        <w:t>, allowing you to shard and scale out across multiple nodes</w:t>
      </w:r>
    </w:p>
    <w:p w:rsidR="00D90ACE" w:rsidRPr="00A177A5" w:rsidRDefault="00D90ACE" w:rsidP="00D90ACE">
      <w:pPr>
        <w:pStyle w:val="NormalWeb"/>
        <w:rPr>
          <w:color w:val="000000"/>
        </w:rPr>
      </w:pPr>
      <w:r w:rsidRPr="00A177A5">
        <w:rPr>
          <w:color w:val="000000"/>
        </w:rPr>
        <w:t>This flexibility makes PostgreSQL adaptable to a wide range of applications, from traditional relational databases to specialized data processing systems.</w:t>
      </w:r>
    </w:p>
    <w:p w:rsidR="00D90ACE" w:rsidRPr="00A177A5" w:rsidRDefault="00D90ACE" w:rsidP="00D90ACE">
      <w:pPr>
        <w:rPr>
          <w:color w:val="000000"/>
          <w:sz w:val="24"/>
          <w:szCs w:val="24"/>
        </w:rPr>
      </w:pPr>
      <w:r w:rsidRPr="00A177A5">
        <w:rPr>
          <w:color w:val="000000"/>
          <w:sz w:val="24"/>
          <w:szCs w:val="24"/>
        </w:rPr>
        <w:pict>
          <v:rect id="_x0000_i1034" style="width:0;height:1.5pt" o:hralign="center" o:hrstd="t" o:hr="t" fillcolor="#a0a0a0" stroked="f"/>
        </w:pict>
      </w:r>
    </w:p>
    <w:p w:rsidR="00D90ACE" w:rsidRPr="00A177A5" w:rsidRDefault="00D90ACE" w:rsidP="00D90ACE">
      <w:pPr>
        <w:pStyle w:val="Heading2"/>
        <w:rPr>
          <w:color w:val="000000"/>
          <w:sz w:val="24"/>
          <w:szCs w:val="24"/>
        </w:rPr>
      </w:pPr>
      <w:r w:rsidRPr="00A177A5">
        <w:rPr>
          <w:color w:val="000000"/>
          <w:sz w:val="24"/>
          <w:szCs w:val="24"/>
        </w:rPr>
        <w:t>9. Statistics Collector</w:t>
      </w:r>
    </w:p>
    <w:p w:rsidR="00D90ACE" w:rsidRPr="00A177A5" w:rsidRDefault="00D90ACE" w:rsidP="00D90ACE">
      <w:pPr>
        <w:pStyle w:val="NormalWeb"/>
        <w:rPr>
          <w:color w:val="000000"/>
        </w:rPr>
      </w:pPr>
      <w:r w:rsidRPr="00A177A5">
        <w:rPr>
          <w:color w:val="000000"/>
        </w:rPr>
        <w:t>PostgreSQL’s </w:t>
      </w:r>
      <w:r w:rsidRPr="00A177A5">
        <w:rPr>
          <w:rStyle w:val="Strong"/>
          <w:color w:val="000000"/>
        </w:rPr>
        <w:t>statistics collector</w:t>
      </w:r>
      <w:r w:rsidRPr="00A177A5">
        <w:rPr>
          <w:color w:val="000000"/>
        </w:rPr>
        <w:t> gathers real-time data on database activity, helping you monitor and optimize performance.</w:t>
      </w:r>
    </w:p>
    <w:p w:rsidR="00D90ACE" w:rsidRPr="00A177A5" w:rsidRDefault="00D90ACE" w:rsidP="00D90ACE">
      <w:pPr>
        <w:pStyle w:val="NormalWeb"/>
        <w:rPr>
          <w:color w:val="000000"/>
        </w:rPr>
      </w:pPr>
      <w:r w:rsidRPr="00A177A5">
        <w:rPr>
          <w:color w:val="000000"/>
        </w:rPr>
        <w:t>There are two main types of statistics PostgreSQL collects:</w:t>
      </w:r>
    </w:p>
    <w:p w:rsidR="00D90ACE" w:rsidRPr="00A177A5" w:rsidRDefault="00D90ACE" w:rsidP="00307727">
      <w:pPr>
        <w:pStyle w:val="NormalWeb"/>
        <w:numPr>
          <w:ilvl w:val="0"/>
          <w:numId w:val="41"/>
        </w:numPr>
        <w:rPr>
          <w:color w:val="000000"/>
        </w:rPr>
      </w:pPr>
      <w:r w:rsidRPr="00A177A5">
        <w:rPr>
          <w:rStyle w:val="Strong"/>
          <w:color w:val="000000"/>
        </w:rPr>
        <w:t>Cumulative Activity Statistics</w:t>
      </w:r>
      <w:r w:rsidRPr="00A177A5">
        <w:rPr>
          <w:color w:val="000000"/>
        </w:rPr>
        <w:t>: Used for </w:t>
      </w:r>
      <w:r w:rsidRPr="00A177A5">
        <w:rPr>
          <w:rStyle w:val="Emphasis"/>
          <w:color w:val="000000"/>
        </w:rPr>
        <w:t>monitoring</w:t>
      </w:r>
      <w:r w:rsidRPr="00A177A5">
        <w:rPr>
          <w:color w:val="000000"/>
        </w:rPr>
        <w:t>, </w:t>
      </w:r>
      <w:r w:rsidRPr="00A177A5">
        <w:rPr>
          <w:rStyle w:val="Emphasis"/>
          <w:color w:val="000000"/>
        </w:rPr>
        <w:t>autovacuum</w:t>
      </w:r>
      <w:r w:rsidRPr="00A177A5">
        <w:rPr>
          <w:color w:val="000000"/>
        </w:rPr>
        <w:t>, and </w:t>
      </w:r>
      <w:r w:rsidRPr="00A177A5">
        <w:rPr>
          <w:rStyle w:val="Emphasis"/>
          <w:color w:val="000000"/>
        </w:rPr>
        <w:t>operational insights</w:t>
      </w:r>
    </w:p>
    <w:p w:rsidR="00D90ACE" w:rsidRPr="00A177A5" w:rsidRDefault="00D90ACE" w:rsidP="00307727">
      <w:pPr>
        <w:pStyle w:val="NormalWeb"/>
        <w:numPr>
          <w:ilvl w:val="0"/>
          <w:numId w:val="41"/>
        </w:numPr>
        <w:rPr>
          <w:color w:val="000000"/>
        </w:rPr>
      </w:pPr>
      <w:r w:rsidRPr="00A177A5">
        <w:rPr>
          <w:rStyle w:val="Strong"/>
          <w:color w:val="000000"/>
        </w:rPr>
        <w:t>Planner Statistics</w:t>
      </w:r>
      <w:r w:rsidRPr="00A177A5">
        <w:rPr>
          <w:color w:val="000000"/>
        </w:rPr>
        <w:t>: Used by the </w:t>
      </w:r>
      <w:r w:rsidRPr="00A177A5">
        <w:rPr>
          <w:rStyle w:val="Emphasis"/>
          <w:color w:val="000000"/>
        </w:rPr>
        <w:t>query planner</w:t>
      </w:r>
      <w:r w:rsidRPr="00A177A5">
        <w:rPr>
          <w:color w:val="000000"/>
        </w:rPr>
        <w:t> to optimize execution plans</w:t>
      </w:r>
    </w:p>
    <w:p w:rsidR="00D90ACE" w:rsidRPr="00A177A5" w:rsidRDefault="00D90ACE" w:rsidP="00D90ACE">
      <w:pPr>
        <w:pStyle w:val="Heading4"/>
        <w:rPr>
          <w:color w:val="000000"/>
          <w:sz w:val="24"/>
          <w:szCs w:val="24"/>
        </w:rPr>
      </w:pPr>
      <w:r w:rsidRPr="00A177A5">
        <w:rPr>
          <w:color w:val="000000"/>
          <w:sz w:val="24"/>
          <w:szCs w:val="24"/>
        </w:rPr>
        <w:t>Cumulative Statistics System (pg_stat views)</w:t>
      </w:r>
    </w:p>
    <w:p w:rsidR="00D90ACE" w:rsidRPr="00A177A5" w:rsidRDefault="00D90ACE" w:rsidP="00D90ACE">
      <w:pPr>
        <w:pStyle w:val="NormalWeb"/>
        <w:rPr>
          <w:color w:val="000000"/>
        </w:rPr>
      </w:pPr>
      <w:r w:rsidRPr="00A177A5">
        <w:rPr>
          <w:color w:val="000000"/>
        </w:rPr>
        <w:t>These statistics are stored in </w:t>
      </w:r>
      <w:r w:rsidRPr="00A177A5">
        <w:rPr>
          <w:rStyle w:val="Emphasis"/>
          <w:color w:val="000000"/>
        </w:rPr>
        <w:t>pg_stat_ views</w:t>
      </w:r>
      <w:r w:rsidRPr="00A177A5">
        <w:rPr>
          <w:color w:val="000000"/>
        </w:rPr>
        <w:t>* and reflect what’s happened since the server started or since stats were last reset.</w:t>
      </w:r>
    </w:p>
    <w:p w:rsidR="00D90ACE" w:rsidRPr="00A177A5" w:rsidRDefault="00D90ACE" w:rsidP="00D90ACE">
      <w:pPr>
        <w:pStyle w:val="NormalWeb"/>
        <w:rPr>
          <w:color w:val="000000"/>
        </w:rPr>
      </w:pPr>
      <w:r w:rsidRPr="00A177A5">
        <w:rPr>
          <w:color w:val="000000"/>
        </w:rPr>
        <w:t>Key views include:</w:t>
      </w:r>
    </w:p>
    <w:p w:rsidR="00D90ACE" w:rsidRPr="00A177A5" w:rsidRDefault="00D90ACE" w:rsidP="00307727">
      <w:pPr>
        <w:pStyle w:val="NormalWeb"/>
        <w:numPr>
          <w:ilvl w:val="0"/>
          <w:numId w:val="42"/>
        </w:numPr>
        <w:rPr>
          <w:color w:val="000000"/>
        </w:rPr>
      </w:pPr>
      <w:r w:rsidRPr="00A177A5">
        <w:rPr>
          <w:rStyle w:val="Strong"/>
          <w:color w:val="000000"/>
        </w:rPr>
        <w:t>pg_stat_activity</w:t>
      </w:r>
      <w:r w:rsidRPr="00A177A5">
        <w:rPr>
          <w:color w:val="000000"/>
        </w:rPr>
        <w:t>: Shows live queries and their status.</w:t>
      </w:r>
    </w:p>
    <w:p w:rsidR="00D90ACE" w:rsidRPr="00A177A5" w:rsidRDefault="00D90ACE" w:rsidP="00307727">
      <w:pPr>
        <w:pStyle w:val="NormalWeb"/>
        <w:numPr>
          <w:ilvl w:val="0"/>
          <w:numId w:val="42"/>
        </w:numPr>
        <w:rPr>
          <w:color w:val="000000"/>
        </w:rPr>
      </w:pPr>
      <w:r w:rsidRPr="00A177A5">
        <w:rPr>
          <w:rStyle w:val="Strong"/>
          <w:color w:val="000000"/>
        </w:rPr>
        <w:t>pg_stat_all_tables: </w:t>
      </w:r>
      <w:r w:rsidRPr="00A177A5">
        <w:rPr>
          <w:color w:val="000000"/>
        </w:rPr>
        <w:t>Shows table-level read/write/VACUUM stats.</w:t>
      </w:r>
    </w:p>
    <w:p w:rsidR="00D90ACE" w:rsidRPr="00A177A5" w:rsidRDefault="00D90ACE" w:rsidP="00307727">
      <w:pPr>
        <w:pStyle w:val="NormalWeb"/>
        <w:numPr>
          <w:ilvl w:val="0"/>
          <w:numId w:val="42"/>
        </w:numPr>
        <w:rPr>
          <w:color w:val="000000"/>
        </w:rPr>
      </w:pPr>
      <w:r w:rsidRPr="00A177A5">
        <w:rPr>
          <w:rStyle w:val="Strong"/>
          <w:color w:val="000000"/>
        </w:rPr>
        <w:t>pg_stat_all_indexes: </w:t>
      </w:r>
      <w:r w:rsidRPr="00A177A5">
        <w:rPr>
          <w:color w:val="000000"/>
        </w:rPr>
        <w:t>Tracks index usage (helps detect unused indexes).</w:t>
      </w:r>
    </w:p>
    <w:p w:rsidR="00D90ACE" w:rsidRPr="00A177A5" w:rsidRDefault="00D90ACE" w:rsidP="00307727">
      <w:pPr>
        <w:pStyle w:val="NormalWeb"/>
        <w:numPr>
          <w:ilvl w:val="0"/>
          <w:numId w:val="42"/>
        </w:numPr>
        <w:rPr>
          <w:color w:val="000000"/>
        </w:rPr>
      </w:pPr>
      <w:r w:rsidRPr="00A177A5">
        <w:rPr>
          <w:rStyle w:val="Strong"/>
          <w:color w:val="000000"/>
        </w:rPr>
        <w:t>pg_stat_statements</w:t>
      </w:r>
      <w:r w:rsidRPr="00A177A5">
        <w:rPr>
          <w:color w:val="000000"/>
        </w:rPr>
        <w:t>: Tracks execution metrics for SQL statements, helping identify slow or resource-intensive queries.</w:t>
      </w:r>
    </w:p>
    <w:p w:rsidR="00D90ACE" w:rsidRPr="00A177A5" w:rsidRDefault="00D90ACE" w:rsidP="00D90ACE">
      <w:pPr>
        <w:pStyle w:val="NormalWeb"/>
        <w:rPr>
          <w:color w:val="000000"/>
        </w:rPr>
      </w:pPr>
      <w:r w:rsidRPr="00A177A5">
        <w:rPr>
          <w:rStyle w:val="Strong"/>
          <w:color w:val="000000"/>
        </w:rPr>
        <w:t>Example: Identify Top Slow Queries</w:t>
      </w:r>
    </w:p>
    <w:p w:rsidR="00D90ACE" w:rsidRPr="00A177A5" w:rsidRDefault="00D90ACE" w:rsidP="00D90ACE">
      <w:pPr>
        <w:pStyle w:val="NormalWeb"/>
        <w:rPr>
          <w:color w:val="000000"/>
        </w:rPr>
      </w:pPr>
      <w:r w:rsidRPr="00A177A5">
        <w:rPr>
          <w:color w:val="000000"/>
        </w:rPr>
        <w:t>Using </w:t>
      </w:r>
      <w:r w:rsidRPr="00A177A5">
        <w:rPr>
          <w:rStyle w:val="Strong"/>
          <w:color w:val="000000"/>
        </w:rPr>
        <w:t>pg_stat_statements</w:t>
      </w:r>
      <w:r w:rsidRPr="00A177A5">
        <w:rPr>
          <w:color w:val="000000"/>
        </w:rPr>
        <w:t>:</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SELECT query, calls, total_exec_time, mean_exec_time</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FROM pg_stat_statements</w:t>
      </w:r>
    </w:p>
    <w:p w:rsidR="00D90ACE" w:rsidRPr="00A177A5" w:rsidRDefault="00D90ACE" w:rsidP="00D90ACE">
      <w:pPr>
        <w:pStyle w:val="HTMLPreformatted"/>
        <w:rPr>
          <w:rStyle w:val="HTMLCode"/>
          <w:color w:val="000000"/>
          <w:sz w:val="24"/>
          <w:szCs w:val="24"/>
        </w:rPr>
      </w:pPr>
      <w:r w:rsidRPr="00A177A5">
        <w:rPr>
          <w:rStyle w:val="HTMLCode"/>
          <w:color w:val="000000"/>
          <w:sz w:val="24"/>
          <w:szCs w:val="24"/>
        </w:rPr>
        <w:t>ORDER BY total_exec_time DESC</w:t>
      </w:r>
    </w:p>
    <w:p w:rsidR="00D90ACE" w:rsidRPr="00A177A5" w:rsidRDefault="00D90ACE" w:rsidP="00D90ACE">
      <w:pPr>
        <w:pStyle w:val="HTMLPreformatted"/>
        <w:rPr>
          <w:color w:val="000000"/>
          <w:sz w:val="24"/>
          <w:szCs w:val="24"/>
        </w:rPr>
      </w:pPr>
      <w:r w:rsidRPr="00A177A5">
        <w:rPr>
          <w:rStyle w:val="HTMLCode"/>
          <w:color w:val="000000"/>
          <w:sz w:val="24"/>
          <w:szCs w:val="24"/>
        </w:rPr>
        <w:t>LIMIT 5;</w:t>
      </w:r>
    </w:p>
    <w:p w:rsidR="00D90ACE" w:rsidRPr="00A177A5" w:rsidRDefault="00D90ACE" w:rsidP="00D90ACE">
      <w:pPr>
        <w:pStyle w:val="Heading4"/>
        <w:rPr>
          <w:color w:val="000000"/>
          <w:sz w:val="24"/>
          <w:szCs w:val="24"/>
        </w:rPr>
      </w:pPr>
      <w:r w:rsidRPr="00A177A5">
        <w:rPr>
          <w:color w:val="000000"/>
          <w:sz w:val="24"/>
          <w:szCs w:val="24"/>
        </w:rPr>
        <w:lastRenderedPageBreak/>
        <w:t>Planner Statistics (ANALYZE statistics)</w:t>
      </w:r>
    </w:p>
    <w:p w:rsidR="00D90ACE" w:rsidRPr="00A177A5" w:rsidRDefault="00D90ACE" w:rsidP="00D90ACE">
      <w:pPr>
        <w:pStyle w:val="NormalWeb"/>
        <w:rPr>
          <w:color w:val="000000"/>
        </w:rPr>
      </w:pPr>
      <w:r w:rsidRPr="00A177A5">
        <w:rPr>
          <w:color w:val="000000"/>
        </w:rPr>
        <w:t>This refers to the data collected by the </w:t>
      </w:r>
      <w:r w:rsidRPr="00A177A5">
        <w:rPr>
          <w:rStyle w:val="HTMLCode"/>
          <w:color w:val="000000"/>
          <w:sz w:val="24"/>
          <w:szCs w:val="24"/>
        </w:rPr>
        <w:t>ANALYZE</w:t>
      </w:r>
      <w:r w:rsidRPr="00A177A5">
        <w:rPr>
          <w:color w:val="000000"/>
        </w:rPr>
        <w:t> command (automatically run by autovacuum or manually by DBAs) about the contents of tables.</w:t>
      </w:r>
    </w:p>
    <w:p w:rsidR="00D90ACE" w:rsidRPr="00A177A5" w:rsidRDefault="00D90ACE" w:rsidP="00D90ACE">
      <w:pPr>
        <w:pStyle w:val="NormalWeb"/>
        <w:rPr>
          <w:color w:val="000000"/>
        </w:rPr>
      </w:pPr>
      <w:r w:rsidRPr="00A177A5">
        <w:rPr>
          <w:color w:val="000000"/>
        </w:rPr>
        <w:t>These stats are stored in the </w:t>
      </w:r>
      <w:r w:rsidRPr="00A177A5">
        <w:rPr>
          <w:rStyle w:val="HTMLCode"/>
          <w:color w:val="000000"/>
          <w:sz w:val="24"/>
          <w:szCs w:val="24"/>
        </w:rPr>
        <w:t>pg_statistic</w:t>
      </w:r>
      <w:r w:rsidRPr="00A177A5">
        <w:rPr>
          <w:color w:val="000000"/>
        </w:rPr>
        <w:t> system catalog and are critical for query planning.</w:t>
      </w:r>
    </w:p>
    <w:p w:rsidR="00D90ACE" w:rsidRPr="00A177A5" w:rsidRDefault="00D90ACE" w:rsidP="00D90ACE">
      <w:pPr>
        <w:pStyle w:val="NormalWeb"/>
        <w:rPr>
          <w:color w:val="000000"/>
        </w:rPr>
      </w:pPr>
      <w:r w:rsidRPr="00A177A5">
        <w:rPr>
          <w:color w:val="000000"/>
        </w:rPr>
        <w:t>What PostgreSQL collects per column:</w:t>
      </w:r>
    </w:p>
    <w:p w:rsidR="00D90ACE" w:rsidRPr="00A177A5" w:rsidRDefault="00D90ACE" w:rsidP="00307727">
      <w:pPr>
        <w:pStyle w:val="NormalWeb"/>
        <w:numPr>
          <w:ilvl w:val="0"/>
          <w:numId w:val="43"/>
        </w:numPr>
        <w:rPr>
          <w:color w:val="000000"/>
        </w:rPr>
      </w:pPr>
      <w:r w:rsidRPr="00A177A5">
        <w:rPr>
          <w:color w:val="000000"/>
        </w:rPr>
        <w:t>Number of </w:t>
      </w:r>
      <w:r w:rsidRPr="00A177A5">
        <w:rPr>
          <w:rStyle w:val="Strong"/>
          <w:color w:val="000000"/>
        </w:rPr>
        <w:t>distinct values</w:t>
      </w:r>
    </w:p>
    <w:p w:rsidR="00D90ACE" w:rsidRPr="00A177A5" w:rsidRDefault="00D90ACE" w:rsidP="00307727">
      <w:pPr>
        <w:pStyle w:val="NormalWeb"/>
        <w:numPr>
          <w:ilvl w:val="0"/>
          <w:numId w:val="43"/>
        </w:numPr>
        <w:rPr>
          <w:color w:val="000000"/>
        </w:rPr>
      </w:pPr>
      <w:r w:rsidRPr="00A177A5">
        <w:rPr>
          <w:color w:val="000000"/>
        </w:rPr>
        <w:t>Percentage of </w:t>
      </w:r>
      <w:r w:rsidRPr="00A177A5">
        <w:rPr>
          <w:rStyle w:val="Strong"/>
          <w:color w:val="000000"/>
        </w:rPr>
        <w:t>NULLs</w:t>
      </w:r>
    </w:p>
    <w:p w:rsidR="00D90ACE" w:rsidRPr="00A177A5" w:rsidRDefault="00D90ACE" w:rsidP="00307727">
      <w:pPr>
        <w:pStyle w:val="NormalWeb"/>
        <w:numPr>
          <w:ilvl w:val="0"/>
          <w:numId w:val="43"/>
        </w:numPr>
        <w:rPr>
          <w:color w:val="000000"/>
        </w:rPr>
      </w:pPr>
      <w:r w:rsidRPr="00A177A5">
        <w:rPr>
          <w:color w:val="000000"/>
        </w:rPr>
        <w:t>List of </w:t>
      </w:r>
      <w:r w:rsidRPr="00A177A5">
        <w:rPr>
          <w:rStyle w:val="Strong"/>
          <w:color w:val="000000"/>
        </w:rPr>
        <w:t>most common values (MCVs)</w:t>
      </w:r>
      <w:r w:rsidRPr="00A177A5">
        <w:rPr>
          <w:color w:val="000000"/>
        </w:rPr>
        <w:t> and their frequencies</w:t>
      </w:r>
    </w:p>
    <w:p w:rsidR="00D90ACE" w:rsidRPr="00A177A5" w:rsidRDefault="00D90ACE" w:rsidP="00307727">
      <w:pPr>
        <w:pStyle w:val="NormalWeb"/>
        <w:numPr>
          <w:ilvl w:val="0"/>
          <w:numId w:val="43"/>
        </w:numPr>
        <w:rPr>
          <w:color w:val="000000"/>
        </w:rPr>
      </w:pPr>
      <w:r w:rsidRPr="00A177A5">
        <w:rPr>
          <w:color w:val="000000"/>
        </w:rPr>
        <w:t>A </w:t>
      </w:r>
      <w:r w:rsidRPr="00A177A5">
        <w:rPr>
          <w:rStyle w:val="Strong"/>
          <w:color w:val="000000"/>
        </w:rPr>
        <w:t>histogram</w:t>
      </w:r>
      <w:r w:rsidRPr="00A177A5">
        <w:rPr>
          <w:color w:val="000000"/>
        </w:rPr>
        <w:t> of value distribution</w:t>
      </w:r>
    </w:p>
    <w:p w:rsidR="00D90ACE" w:rsidRPr="00A177A5" w:rsidRDefault="00D90ACE" w:rsidP="00D90ACE">
      <w:pPr>
        <w:pStyle w:val="NormalWeb"/>
        <w:rPr>
          <w:color w:val="000000"/>
        </w:rPr>
      </w:pPr>
      <w:r w:rsidRPr="00A177A5">
        <w:rPr>
          <w:color w:val="000000"/>
        </w:rPr>
        <w:t>With </w:t>
      </w:r>
      <w:r w:rsidRPr="00A177A5">
        <w:rPr>
          <w:rStyle w:val="Strong"/>
          <w:color w:val="000000"/>
        </w:rPr>
        <w:t>multi-column statistics</w:t>
      </w:r>
      <w:r w:rsidRPr="00A177A5">
        <w:rPr>
          <w:color w:val="000000"/>
        </w:rPr>
        <w:t> (using </w:t>
      </w:r>
      <w:r w:rsidRPr="00A177A5">
        <w:rPr>
          <w:rStyle w:val="HTMLCode"/>
          <w:color w:val="000000"/>
          <w:sz w:val="24"/>
          <w:szCs w:val="24"/>
        </w:rPr>
        <w:t>CREATE STATISTICS</w:t>
      </w:r>
      <w:r w:rsidRPr="00A177A5">
        <w:rPr>
          <w:color w:val="000000"/>
        </w:rPr>
        <w:t>), PostgreSQL can also store:</w:t>
      </w:r>
    </w:p>
    <w:p w:rsidR="00D90ACE" w:rsidRPr="00A177A5" w:rsidRDefault="00D90ACE" w:rsidP="00307727">
      <w:pPr>
        <w:pStyle w:val="NormalWeb"/>
        <w:numPr>
          <w:ilvl w:val="0"/>
          <w:numId w:val="44"/>
        </w:numPr>
        <w:rPr>
          <w:color w:val="000000"/>
        </w:rPr>
      </w:pPr>
      <w:r w:rsidRPr="00A177A5">
        <w:rPr>
          <w:rStyle w:val="Strong"/>
          <w:color w:val="000000"/>
        </w:rPr>
        <w:t>Correlations</w:t>
      </w:r>
      <w:r w:rsidRPr="00A177A5">
        <w:rPr>
          <w:color w:val="000000"/>
        </w:rPr>
        <w:t> between columns</w:t>
      </w:r>
    </w:p>
    <w:p w:rsidR="00D90ACE" w:rsidRPr="00A177A5" w:rsidRDefault="00D90ACE" w:rsidP="00307727">
      <w:pPr>
        <w:pStyle w:val="NormalWeb"/>
        <w:numPr>
          <w:ilvl w:val="0"/>
          <w:numId w:val="44"/>
        </w:numPr>
        <w:rPr>
          <w:color w:val="000000"/>
        </w:rPr>
      </w:pPr>
      <w:r w:rsidRPr="00A177A5">
        <w:rPr>
          <w:rStyle w:val="Strong"/>
          <w:color w:val="000000"/>
        </w:rPr>
        <w:t>Functional dependencies</w:t>
      </w:r>
      <w:r w:rsidRPr="00A177A5">
        <w:rPr>
          <w:color w:val="000000"/>
        </w:rPr>
        <w:t> (e.g., if </w:t>
      </w:r>
      <w:r w:rsidRPr="00A177A5">
        <w:rPr>
          <w:rStyle w:val="HTMLCode"/>
          <w:color w:val="000000"/>
          <w:sz w:val="24"/>
          <w:szCs w:val="24"/>
        </w:rPr>
        <w:t>state → zip_code</w:t>
      </w:r>
      <w:r w:rsidRPr="00A177A5">
        <w:rPr>
          <w:color w:val="000000"/>
        </w:rPr>
        <w:t>)</w:t>
      </w:r>
    </w:p>
    <w:p w:rsidR="00D90ACE" w:rsidRPr="00A177A5" w:rsidRDefault="00D90ACE" w:rsidP="00307727">
      <w:pPr>
        <w:pStyle w:val="NormalWeb"/>
        <w:numPr>
          <w:ilvl w:val="0"/>
          <w:numId w:val="44"/>
        </w:numPr>
        <w:rPr>
          <w:color w:val="000000"/>
        </w:rPr>
      </w:pPr>
      <w:r w:rsidRPr="00A177A5">
        <w:rPr>
          <w:rStyle w:val="Strong"/>
          <w:color w:val="000000"/>
        </w:rPr>
        <w:t>NDistinct</w:t>
      </w:r>
      <w:r w:rsidRPr="00A177A5">
        <w:rPr>
          <w:color w:val="000000"/>
        </w:rPr>
        <w:t> estimates for combinations of columns</w:t>
      </w:r>
    </w:p>
    <w:p w:rsidR="00D90ACE" w:rsidRPr="00A177A5" w:rsidRDefault="00D90ACE" w:rsidP="00D90ACE">
      <w:pPr>
        <w:pStyle w:val="NormalWeb"/>
        <w:rPr>
          <w:color w:val="000000"/>
        </w:rPr>
      </w:pPr>
      <w:r w:rsidRPr="00A177A5">
        <w:rPr>
          <w:color w:val="000000"/>
        </w:rPr>
        <w:t>PostgreSQL’s query planner uses these stats to:</w:t>
      </w:r>
    </w:p>
    <w:p w:rsidR="00D90ACE" w:rsidRPr="00A177A5" w:rsidRDefault="00D90ACE" w:rsidP="00307727">
      <w:pPr>
        <w:pStyle w:val="NormalWeb"/>
        <w:numPr>
          <w:ilvl w:val="0"/>
          <w:numId w:val="45"/>
        </w:numPr>
        <w:rPr>
          <w:color w:val="000000"/>
        </w:rPr>
      </w:pPr>
      <w:r w:rsidRPr="00A177A5">
        <w:rPr>
          <w:color w:val="000000"/>
        </w:rPr>
        <w:t>Estimate </w:t>
      </w:r>
      <w:r w:rsidRPr="00A177A5">
        <w:rPr>
          <w:rStyle w:val="Strong"/>
          <w:color w:val="000000"/>
        </w:rPr>
        <w:t>selectivity</w:t>
      </w:r>
      <w:r w:rsidRPr="00A177A5">
        <w:rPr>
          <w:color w:val="000000"/>
        </w:rPr>
        <w:t> (how many rows a WHERE clause will match)</w:t>
      </w:r>
    </w:p>
    <w:p w:rsidR="00D90ACE" w:rsidRPr="00A177A5" w:rsidRDefault="00D90ACE" w:rsidP="00307727">
      <w:pPr>
        <w:pStyle w:val="NormalWeb"/>
        <w:numPr>
          <w:ilvl w:val="0"/>
          <w:numId w:val="45"/>
        </w:numPr>
        <w:rPr>
          <w:color w:val="000000"/>
        </w:rPr>
      </w:pPr>
      <w:r w:rsidRPr="00A177A5">
        <w:rPr>
          <w:color w:val="000000"/>
        </w:rPr>
        <w:t>Choose between </w:t>
      </w:r>
      <w:r w:rsidRPr="00A177A5">
        <w:rPr>
          <w:rStyle w:val="Strong"/>
          <w:color w:val="000000"/>
        </w:rPr>
        <w:t>index scan</w:t>
      </w:r>
      <w:r w:rsidRPr="00A177A5">
        <w:rPr>
          <w:color w:val="000000"/>
        </w:rPr>
        <w:t>, </w:t>
      </w:r>
      <w:r w:rsidRPr="00A177A5">
        <w:rPr>
          <w:rStyle w:val="Strong"/>
          <w:color w:val="000000"/>
        </w:rPr>
        <w:t>seq scan</w:t>
      </w:r>
      <w:r w:rsidRPr="00A177A5">
        <w:rPr>
          <w:color w:val="000000"/>
        </w:rPr>
        <w:t>, </w:t>
      </w:r>
      <w:r w:rsidRPr="00A177A5">
        <w:rPr>
          <w:rStyle w:val="Strong"/>
          <w:color w:val="000000"/>
        </w:rPr>
        <w:t>hash join</w:t>
      </w:r>
      <w:r w:rsidRPr="00A177A5">
        <w:rPr>
          <w:color w:val="000000"/>
        </w:rPr>
        <w:t>, or </w:t>
      </w:r>
      <w:r w:rsidRPr="00A177A5">
        <w:rPr>
          <w:rStyle w:val="Strong"/>
          <w:color w:val="000000"/>
        </w:rPr>
        <w:t>merge join</w:t>
      </w:r>
    </w:p>
    <w:p w:rsidR="00D90ACE" w:rsidRPr="00A177A5" w:rsidRDefault="00D90ACE" w:rsidP="00307727">
      <w:pPr>
        <w:pStyle w:val="NormalWeb"/>
        <w:numPr>
          <w:ilvl w:val="0"/>
          <w:numId w:val="45"/>
        </w:numPr>
        <w:rPr>
          <w:color w:val="000000"/>
        </w:rPr>
      </w:pPr>
      <w:r w:rsidRPr="00A177A5">
        <w:rPr>
          <w:color w:val="000000"/>
        </w:rPr>
        <w:t>Allocate memory for </w:t>
      </w:r>
      <w:r w:rsidRPr="00A177A5">
        <w:rPr>
          <w:rStyle w:val="Strong"/>
          <w:color w:val="000000"/>
        </w:rPr>
        <w:t>hash tables</w:t>
      </w:r>
      <w:r w:rsidRPr="00A177A5">
        <w:rPr>
          <w:color w:val="000000"/>
        </w:rPr>
        <w:t> or </w:t>
      </w:r>
      <w:r w:rsidRPr="00A177A5">
        <w:rPr>
          <w:rStyle w:val="Strong"/>
          <w:color w:val="000000"/>
        </w:rPr>
        <w:t>sorts</w:t>
      </w:r>
    </w:p>
    <w:p w:rsidR="00D90ACE" w:rsidRPr="00A177A5" w:rsidRDefault="00D90ACE" w:rsidP="00D90ACE">
      <w:pPr>
        <w:pStyle w:val="NormalWeb"/>
        <w:rPr>
          <w:color w:val="000000"/>
        </w:rPr>
      </w:pPr>
      <w:r w:rsidRPr="00A177A5">
        <w:rPr>
          <w:rStyle w:val="Strong"/>
          <w:color w:val="000000"/>
        </w:rPr>
        <w:t>Example:</w:t>
      </w:r>
    </w:p>
    <w:p w:rsidR="00D90ACE" w:rsidRDefault="00D90ACE" w:rsidP="00D90ACE">
      <w:pPr>
        <w:pStyle w:val="NormalWeb"/>
        <w:rPr>
          <w:color w:val="000000"/>
        </w:rPr>
      </w:pPr>
      <w:r w:rsidRPr="00A177A5">
        <w:rPr>
          <w:color w:val="000000"/>
        </w:rPr>
        <w:t>If </w:t>
      </w:r>
      <w:r w:rsidRPr="00A177A5">
        <w:rPr>
          <w:rStyle w:val="HTMLCode"/>
          <w:color w:val="000000"/>
          <w:sz w:val="24"/>
          <w:szCs w:val="24"/>
        </w:rPr>
        <w:t>ANALYZE</w:t>
      </w:r>
      <w:r w:rsidRPr="00A177A5">
        <w:rPr>
          <w:color w:val="000000"/>
        </w:rPr>
        <w:t> finds that </w:t>
      </w:r>
      <w:r w:rsidRPr="00A177A5">
        <w:rPr>
          <w:rStyle w:val="HTMLCode"/>
          <w:color w:val="000000"/>
          <w:sz w:val="24"/>
          <w:szCs w:val="24"/>
        </w:rPr>
        <w:t>status = 'shipped'</w:t>
      </w:r>
      <w:r w:rsidRPr="00A177A5">
        <w:rPr>
          <w:color w:val="000000"/>
        </w:rPr>
        <w:t> occurs in 90% of rows, the planner may avoid using an index because the query isn’t selective.</w:t>
      </w:r>
    </w:p>
    <w:p w:rsidR="00754972" w:rsidRDefault="00754972" w:rsidP="00D90ACE">
      <w:pPr>
        <w:pStyle w:val="NormalWeb"/>
        <w:rPr>
          <w:color w:val="000000"/>
        </w:rPr>
      </w:pPr>
      <w:r w:rsidRPr="00A177A5">
        <w:rPr>
          <w:color w:val="000000"/>
        </w:rPr>
        <w:pict>
          <v:rect id="_x0000_i1078" style="width:0;height:1.5pt" o:hralign="center" o:hrstd="t" o:hr="t" fillcolor="#a0a0a0" stroked="f"/>
        </w:pict>
      </w:r>
    </w:p>
    <w:p w:rsidR="00754972" w:rsidRPr="00754972" w:rsidRDefault="00754972" w:rsidP="00D90ACE">
      <w:pPr>
        <w:pStyle w:val="NormalWeb"/>
        <w:rPr>
          <w:rFonts w:ascii="Cambria" w:hAnsi="Cambria"/>
          <w:color w:val="000000"/>
          <w:sz w:val="22"/>
          <w:szCs w:val="22"/>
        </w:rPr>
      </w:pP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480" w:after="120" w:line="420" w:lineRule="atLeast"/>
        <w:outlineLvl w:val="1"/>
        <w:rPr>
          <w:rFonts w:ascii="Cambria" w:eastAsia="Times New Roman" w:hAnsi="Cambria" w:cs="Arial"/>
          <w:b/>
          <w:bCs/>
          <w:color w:val="FF0000"/>
          <w:lang w:eastAsia="en-IN"/>
        </w:rPr>
      </w:pPr>
      <w:r w:rsidRPr="00754972">
        <w:rPr>
          <w:rFonts w:ascii="Cambria" w:eastAsia="Times New Roman" w:hAnsi="Cambria" w:cs="Arial"/>
          <w:b/>
          <w:bCs/>
          <w:color w:val="FF0000"/>
          <w:lang w:eastAsia="en-IN"/>
        </w:rPr>
        <w:t>Database Design and Modeling</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180" w:after="480" w:line="480" w:lineRule="atLeast"/>
        <w:rPr>
          <w:rFonts w:ascii="Cambria" w:eastAsia="Times New Roman" w:hAnsi="Cambria" w:cs="Arial"/>
          <w:color w:val="14102F"/>
          <w:lang w:eastAsia="en-IN"/>
        </w:rPr>
      </w:pPr>
      <w:r w:rsidRPr="00754972">
        <w:rPr>
          <w:rFonts w:ascii="Cambria" w:eastAsia="Times New Roman" w:hAnsi="Cambria" w:cs="Arial"/>
          <w:color w:val="14102F"/>
          <w:lang w:eastAsia="en-IN"/>
        </w:rPr>
        <w:t>Effective database design is crucial for maintaining data integrity, improving performance, and reducing redundancy. A PostgreSQL DBA should be skilled in:</w:t>
      </w:r>
    </w:p>
    <w:p w:rsidR="00754972" w:rsidRPr="00754972" w:rsidRDefault="00754972" w:rsidP="00307727">
      <w:pPr>
        <w:numPr>
          <w:ilvl w:val="0"/>
          <w:numId w:val="47"/>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Normalization and Denormalization:</w:t>
      </w:r>
      <w:r w:rsidRPr="00754972">
        <w:rPr>
          <w:rFonts w:ascii="Cambria" w:eastAsia="Times New Roman" w:hAnsi="Cambria" w:cs="Arial"/>
          <w:color w:val="343244"/>
          <w:lang w:eastAsia="en-IN"/>
        </w:rPr>
        <w:t> Implementing normalization to eliminate redundancy while strategically denormalizing to optimize read-heavy queries.</w:t>
      </w:r>
    </w:p>
    <w:p w:rsidR="00754972" w:rsidRPr="00754972" w:rsidRDefault="00754972" w:rsidP="00307727">
      <w:pPr>
        <w:numPr>
          <w:ilvl w:val="0"/>
          <w:numId w:val="47"/>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lastRenderedPageBreak/>
        <w:t>Entity-Relationship Diagrams (ERDs):</w:t>
      </w:r>
      <w:r w:rsidRPr="00754972">
        <w:rPr>
          <w:rFonts w:ascii="Cambria" w:eastAsia="Times New Roman" w:hAnsi="Cambria" w:cs="Arial"/>
          <w:color w:val="343244"/>
          <w:lang w:eastAsia="en-IN"/>
        </w:rPr>
        <w:t> Using ERDs to map out the schema and relationships between different database entities visually.</w:t>
      </w:r>
    </w:p>
    <w:p w:rsidR="00754972" w:rsidRPr="00754972" w:rsidRDefault="00754972" w:rsidP="00307727">
      <w:pPr>
        <w:numPr>
          <w:ilvl w:val="0"/>
          <w:numId w:val="47"/>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Indexing:</w:t>
      </w:r>
      <w:r w:rsidRPr="00754972">
        <w:rPr>
          <w:rFonts w:ascii="Cambria" w:eastAsia="Times New Roman" w:hAnsi="Cambria" w:cs="Arial"/>
          <w:color w:val="343244"/>
          <w:lang w:eastAsia="en-IN"/>
        </w:rPr>
        <w:t> Understanding the types and uses of indexes, such as B-tree, hash, and GIN indexes, to accelerate data retrieval processes.</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180" w:after="480" w:line="480" w:lineRule="atLeast"/>
        <w:rPr>
          <w:rFonts w:ascii="Cambria" w:eastAsia="Times New Roman" w:hAnsi="Cambria" w:cs="Arial"/>
          <w:color w:val="14102F"/>
          <w:lang w:eastAsia="en-IN"/>
        </w:rPr>
      </w:pPr>
      <w:r w:rsidRPr="00754972">
        <w:rPr>
          <w:rFonts w:ascii="Cambria" w:eastAsia="Times New Roman" w:hAnsi="Cambria" w:cs="Arial"/>
          <w:color w:val="14102F"/>
          <w:lang w:eastAsia="en-IN"/>
        </w:rPr>
        <w:t>These skills ensure that the database is both efficient and aligned with business requirements.</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480" w:after="120" w:line="420" w:lineRule="atLeast"/>
        <w:outlineLvl w:val="1"/>
        <w:rPr>
          <w:rFonts w:ascii="Cambria" w:eastAsia="Times New Roman" w:hAnsi="Cambria" w:cs="Arial"/>
          <w:b/>
          <w:bCs/>
          <w:color w:val="FF0000"/>
          <w:lang w:eastAsia="en-IN"/>
        </w:rPr>
      </w:pPr>
      <w:r w:rsidRPr="00754972">
        <w:rPr>
          <w:rFonts w:ascii="Cambria" w:eastAsia="Times New Roman" w:hAnsi="Cambria" w:cs="Arial"/>
          <w:b/>
          <w:bCs/>
          <w:color w:val="FF0000"/>
          <w:lang w:eastAsia="en-IN"/>
        </w:rPr>
        <w:t>Performance Tuning and Optimization</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180" w:after="480" w:line="480" w:lineRule="atLeast"/>
        <w:rPr>
          <w:rFonts w:ascii="Cambria" w:eastAsia="Times New Roman" w:hAnsi="Cambria" w:cs="Arial"/>
          <w:color w:val="14102F"/>
          <w:lang w:eastAsia="en-IN"/>
        </w:rPr>
      </w:pPr>
      <w:r w:rsidRPr="00754972">
        <w:rPr>
          <w:rFonts w:ascii="Cambria" w:eastAsia="Times New Roman" w:hAnsi="Cambria" w:cs="Arial"/>
          <w:color w:val="14102F"/>
          <w:lang w:eastAsia="en-IN"/>
        </w:rPr>
        <w:t>One of the critical functions of a PostgreSQL DBA is to ensure the database runs optimally. Performance tuning is an ongoing process that requires a multitude of skills.</w:t>
      </w:r>
    </w:p>
    <w:p w:rsidR="00754972" w:rsidRPr="00754972" w:rsidRDefault="00754972" w:rsidP="00307727">
      <w:pPr>
        <w:numPr>
          <w:ilvl w:val="0"/>
          <w:numId w:val="48"/>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Query Optimization:</w:t>
      </w:r>
      <w:r w:rsidRPr="00754972">
        <w:rPr>
          <w:rFonts w:ascii="Cambria" w:eastAsia="Times New Roman" w:hAnsi="Cambria" w:cs="Arial"/>
          <w:color w:val="343244"/>
          <w:lang w:eastAsia="en-IN"/>
        </w:rPr>
        <w:t> Analyzing query plans using </w:t>
      </w:r>
      <w:r w:rsidRPr="00754972">
        <w:rPr>
          <w:rFonts w:ascii="Cambria" w:eastAsia="Times New Roman" w:hAnsi="Cambria" w:cs="Arial"/>
          <w:i/>
          <w:iCs/>
          <w:color w:val="343244"/>
          <w:bdr w:val="single" w:sz="2" w:space="0" w:color="E5E7EB" w:frame="1"/>
          <w:lang w:eastAsia="en-IN"/>
        </w:rPr>
        <w:t>EXPLAIN</w:t>
      </w:r>
      <w:r w:rsidRPr="00754972">
        <w:rPr>
          <w:rFonts w:ascii="Cambria" w:eastAsia="Times New Roman" w:hAnsi="Cambria" w:cs="Arial"/>
          <w:color w:val="343244"/>
          <w:lang w:eastAsia="en-IN"/>
        </w:rPr>
        <w:t> and refactoring queries to improve execution time.</w:t>
      </w:r>
    </w:p>
    <w:p w:rsidR="00754972" w:rsidRPr="00754972" w:rsidRDefault="00754972" w:rsidP="00307727">
      <w:pPr>
        <w:numPr>
          <w:ilvl w:val="0"/>
          <w:numId w:val="48"/>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Resource Management:</w:t>
      </w:r>
      <w:r w:rsidRPr="00754972">
        <w:rPr>
          <w:rFonts w:ascii="Cambria" w:eastAsia="Times New Roman" w:hAnsi="Cambria" w:cs="Arial"/>
          <w:color w:val="343244"/>
          <w:lang w:eastAsia="en-IN"/>
        </w:rPr>
        <w:t> Configuring and tuning settings like </w:t>
      </w:r>
      <w:r w:rsidRPr="00754972">
        <w:rPr>
          <w:rFonts w:ascii="Cambria" w:eastAsia="Times New Roman" w:hAnsi="Cambria" w:cs="Arial"/>
          <w:i/>
          <w:iCs/>
          <w:color w:val="343244"/>
          <w:bdr w:val="single" w:sz="2" w:space="0" w:color="E5E7EB" w:frame="1"/>
          <w:lang w:eastAsia="en-IN"/>
        </w:rPr>
        <w:t>work_mem</w:t>
      </w:r>
      <w:r w:rsidRPr="00754972">
        <w:rPr>
          <w:rFonts w:ascii="Cambria" w:eastAsia="Times New Roman" w:hAnsi="Cambria" w:cs="Arial"/>
          <w:color w:val="343244"/>
          <w:lang w:eastAsia="en-IN"/>
        </w:rPr>
        <w:t>, </w:t>
      </w:r>
      <w:r w:rsidRPr="00754972">
        <w:rPr>
          <w:rFonts w:ascii="Cambria" w:eastAsia="Times New Roman" w:hAnsi="Cambria" w:cs="Arial"/>
          <w:i/>
          <w:iCs/>
          <w:color w:val="343244"/>
          <w:bdr w:val="single" w:sz="2" w:space="0" w:color="E5E7EB" w:frame="1"/>
          <w:lang w:eastAsia="en-IN"/>
        </w:rPr>
        <w:t>maintenance_work_mem</w:t>
      </w:r>
      <w:r w:rsidRPr="00754972">
        <w:rPr>
          <w:rFonts w:ascii="Cambria" w:eastAsia="Times New Roman" w:hAnsi="Cambria" w:cs="Arial"/>
          <w:color w:val="343244"/>
          <w:lang w:eastAsia="en-IN"/>
        </w:rPr>
        <w:t>, and </w:t>
      </w:r>
      <w:r w:rsidRPr="00754972">
        <w:rPr>
          <w:rFonts w:ascii="Cambria" w:eastAsia="Times New Roman" w:hAnsi="Cambria" w:cs="Arial"/>
          <w:i/>
          <w:iCs/>
          <w:color w:val="343244"/>
          <w:bdr w:val="single" w:sz="2" w:space="0" w:color="E5E7EB" w:frame="1"/>
          <w:lang w:eastAsia="en-IN"/>
        </w:rPr>
        <w:t>max_connections</w:t>
      </w:r>
      <w:r w:rsidRPr="00754972">
        <w:rPr>
          <w:rFonts w:ascii="Cambria" w:eastAsia="Times New Roman" w:hAnsi="Cambria" w:cs="Arial"/>
          <w:color w:val="343244"/>
          <w:lang w:eastAsia="en-IN"/>
        </w:rPr>
        <w:t> to ensure efficient resource usage.</w:t>
      </w:r>
    </w:p>
    <w:p w:rsidR="00754972" w:rsidRPr="00754972" w:rsidRDefault="00754972" w:rsidP="00307727">
      <w:pPr>
        <w:numPr>
          <w:ilvl w:val="0"/>
          <w:numId w:val="48"/>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Monitoring Tools:</w:t>
      </w:r>
      <w:r w:rsidRPr="00754972">
        <w:rPr>
          <w:rFonts w:ascii="Cambria" w:eastAsia="Times New Roman" w:hAnsi="Cambria" w:cs="Arial"/>
          <w:color w:val="343244"/>
          <w:lang w:eastAsia="en-IN"/>
        </w:rPr>
        <w:t> Utilizing tools like </w:t>
      </w:r>
      <w:r w:rsidRPr="00754972">
        <w:rPr>
          <w:rFonts w:ascii="Cambria" w:eastAsia="Times New Roman" w:hAnsi="Cambria" w:cs="Arial"/>
          <w:i/>
          <w:iCs/>
          <w:color w:val="343244"/>
          <w:bdr w:val="single" w:sz="2" w:space="0" w:color="E5E7EB" w:frame="1"/>
          <w:lang w:eastAsia="en-IN"/>
        </w:rPr>
        <w:t>pg_stat_statements</w:t>
      </w:r>
      <w:r w:rsidRPr="00754972">
        <w:rPr>
          <w:rFonts w:ascii="Cambria" w:eastAsia="Times New Roman" w:hAnsi="Cambria" w:cs="Arial"/>
          <w:color w:val="343244"/>
          <w:lang w:eastAsia="en-IN"/>
        </w:rPr>
        <w:t> and external solutions such as Prometheus and Grafana for real-time database monitoring.</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180" w:after="480" w:line="480" w:lineRule="atLeast"/>
        <w:rPr>
          <w:rFonts w:ascii="Cambria" w:eastAsia="Times New Roman" w:hAnsi="Cambria" w:cs="Arial"/>
          <w:color w:val="14102F"/>
          <w:lang w:eastAsia="en-IN"/>
        </w:rPr>
      </w:pPr>
      <w:r w:rsidRPr="00754972">
        <w:rPr>
          <w:rFonts w:ascii="Cambria" w:eastAsia="Times New Roman" w:hAnsi="Cambria" w:cs="Arial"/>
          <w:color w:val="14102F"/>
          <w:lang w:eastAsia="en-IN"/>
        </w:rPr>
        <w:t>By mastering these skills, a DBA can prevent bottlenecks and maintain high database availability.</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480" w:after="120" w:line="420" w:lineRule="atLeast"/>
        <w:outlineLvl w:val="1"/>
        <w:rPr>
          <w:rFonts w:ascii="Cambria" w:eastAsia="Times New Roman" w:hAnsi="Cambria" w:cs="Arial"/>
          <w:b/>
          <w:bCs/>
          <w:color w:val="FF0000"/>
          <w:lang w:eastAsia="en-IN"/>
        </w:rPr>
      </w:pPr>
      <w:r w:rsidRPr="00754972">
        <w:rPr>
          <w:rFonts w:ascii="Cambria" w:eastAsia="Times New Roman" w:hAnsi="Cambria" w:cs="Arial"/>
          <w:b/>
          <w:bCs/>
          <w:color w:val="FF0000"/>
          <w:lang w:eastAsia="en-IN"/>
        </w:rPr>
        <w:t>Security and Compliance</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180" w:after="480" w:line="480" w:lineRule="atLeast"/>
        <w:rPr>
          <w:rFonts w:ascii="Cambria" w:eastAsia="Times New Roman" w:hAnsi="Cambria" w:cs="Arial"/>
          <w:color w:val="14102F"/>
          <w:lang w:eastAsia="en-IN"/>
        </w:rPr>
      </w:pPr>
      <w:r w:rsidRPr="00754972">
        <w:rPr>
          <w:rFonts w:ascii="Cambria" w:eastAsia="Times New Roman" w:hAnsi="Cambria" w:cs="Arial"/>
          <w:color w:val="14102F"/>
          <w:lang w:eastAsia="en-IN"/>
        </w:rPr>
        <w:t>With the increasing importance of data privacy, securing databases against unauthorized access and breaches is crucial. Key skills in this area include:</w:t>
      </w:r>
    </w:p>
    <w:p w:rsidR="00754972" w:rsidRPr="00754972" w:rsidRDefault="00754972" w:rsidP="00307727">
      <w:pPr>
        <w:numPr>
          <w:ilvl w:val="0"/>
          <w:numId w:val="49"/>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User Roles and Permissions:</w:t>
      </w:r>
      <w:r w:rsidRPr="00754972">
        <w:rPr>
          <w:rFonts w:ascii="Cambria" w:eastAsia="Times New Roman" w:hAnsi="Cambria" w:cs="Arial"/>
          <w:color w:val="343244"/>
          <w:lang w:eastAsia="en-IN"/>
        </w:rPr>
        <w:t> Configuring roles and ensuring proper access controls with GRANT and REVOKE statements.</w:t>
      </w:r>
    </w:p>
    <w:p w:rsidR="00754972" w:rsidRPr="00754972" w:rsidRDefault="00754972" w:rsidP="00307727">
      <w:pPr>
        <w:numPr>
          <w:ilvl w:val="0"/>
          <w:numId w:val="49"/>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Encryption:</w:t>
      </w:r>
      <w:r w:rsidRPr="00754972">
        <w:rPr>
          <w:rFonts w:ascii="Cambria" w:eastAsia="Times New Roman" w:hAnsi="Cambria" w:cs="Arial"/>
          <w:color w:val="343244"/>
          <w:lang w:eastAsia="en-IN"/>
        </w:rPr>
        <w:t> Implementing SSL to secure data in transit and using tools for encrypting data at rest.</w:t>
      </w:r>
    </w:p>
    <w:p w:rsidR="00754972" w:rsidRPr="00754972" w:rsidRDefault="00754972" w:rsidP="00307727">
      <w:pPr>
        <w:numPr>
          <w:ilvl w:val="0"/>
          <w:numId w:val="49"/>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lastRenderedPageBreak/>
        <w:t>Audit and Logging:</w:t>
      </w:r>
      <w:r w:rsidRPr="00754972">
        <w:rPr>
          <w:rFonts w:ascii="Cambria" w:eastAsia="Times New Roman" w:hAnsi="Cambria" w:cs="Arial"/>
          <w:color w:val="343244"/>
          <w:lang w:eastAsia="en-IN"/>
        </w:rPr>
        <w:t> Utilizing PostgreSQL's logging capabilities to track access and changes, ensuring compliance with regulations such as GDPR or HIPAA.</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180" w:after="480" w:line="480" w:lineRule="atLeast"/>
        <w:rPr>
          <w:rFonts w:ascii="Cambria" w:eastAsia="Times New Roman" w:hAnsi="Cambria" w:cs="Arial"/>
          <w:color w:val="14102F"/>
          <w:lang w:eastAsia="en-IN"/>
        </w:rPr>
      </w:pPr>
      <w:r w:rsidRPr="00754972">
        <w:rPr>
          <w:rFonts w:ascii="Cambria" w:eastAsia="Times New Roman" w:hAnsi="Cambria" w:cs="Arial"/>
          <w:color w:val="14102F"/>
          <w:lang w:eastAsia="en-IN"/>
        </w:rPr>
        <w:t>These practices help protect sensitive data from threats and maintain organizational trust.</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480" w:after="120" w:line="420" w:lineRule="atLeast"/>
        <w:outlineLvl w:val="1"/>
        <w:rPr>
          <w:rFonts w:ascii="Cambria" w:eastAsia="Times New Roman" w:hAnsi="Cambria" w:cs="Arial"/>
          <w:b/>
          <w:bCs/>
          <w:color w:val="FF0000"/>
          <w:lang w:eastAsia="en-IN"/>
        </w:rPr>
      </w:pPr>
      <w:r w:rsidRPr="00754972">
        <w:rPr>
          <w:rFonts w:ascii="Cambria" w:eastAsia="Times New Roman" w:hAnsi="Cambria" w:cs="Arial"/>
          <w:b/>
          <w:bCs/>
          <w:color w:val="FF0000"/>
          <w:lang w:eastAsia="en-IN"/>
        </w:rPr>
        <w:t>Backup and Recovery Strategies</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180" w:after="480" w:line="480" w:lineRule="atLeast"/>
        <w:rPr>
          <w:rFonts w:ascii="Cambria" w:eastAsia="Times New Roman" w:hAnsi="Cambria" w:cs="Arial"/>
          <w:color w:val="14102F"/>
          <w:lang w:eastAsia="en-IN"/>
        </w:rPr>
      </w:pPr>
      <w:r w:rsidRPr="00754972">
        <w:rPr>
          <w:rFonts w:ascii="Cambria" w:eastAsia="Times New Roman" w:hAnsi="Cambria" w:cs="Arial"/>
          <w:color w:val="14102F"/>
          <w:lang w:eastAsia="en-IN"/>
        </w:rPr>
        <w:t>Developing robust backup and recovery strategies is essential for data resilience. Every DBA should be competent in:</w:t>
      </w:r>
    </w:p>
    <w:p w:rsidR="00754972" w:rsidRPr="00754972" w:rsidRDefault="00754972" w:rsidP="00307727">
      <w:pPr>
        <w:numPr>
          <w:ilvl w:val="0"/>
          <w:numId w:val="50"/>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Backup Tools:</w:t>
      </w:r>
      <w:r w:rsidRPr="00754972">
        <w:rPr>
          <w:rFonts w:ascii="Cambria" w:eastAsia="Times New Roman" w:hAnsi="Cambria" w:cs="Arial"/>
          <w:color w:val="343244"/>
          <w:lang w:eastAsia="en-IN"/>
        </w:rPr>
        <w:t> Using tools like </w:t>
      </w:r>
      <w:r w:rsidRPr="00754972">
        <w:rPr>
          <w:rFonts w:ascii="Cambria" w:eastAsia="Times New Roman" w:hAnsi="Cambria" w:cs="Arial"/>
          <w:i/>
          <w:iCs/>
          <w:color w:val="343244"/>
          <w:bdr w:val="single" w:sz="2" w:space="0" w:color="E5E7EB" w:frame="1"/>
          <w:lang w:eastAsia="en-IN"/>
        </w:rPr>
        <w:t>pg_dump</w:t>
      </w:r>
      <w:r w:rsidRPr="00754972">
        <w:rPr>
          <w:rFonts w:ascii="Cambria" w:eastAsia="Times New Roman" w:hAnsi="Cambria" w:cs="Arial"/>
          <w:color w:val="343244"/>
          <w:lang w:eastAsia="en-IN"/>
        </w:rPr>
        <w:t> and </w:t>
      </w:r>
      <w:r w:rsidRPr="00754972">
        <w:rPr>
          <w:rFonts w:ascii="Cambria" w:eastAsia="Times New Roman" w:hAnsi="Cambria" w:cs="Arial"/>
          <w:i/>
          <w:iCs/>
          <w:color w:val="343244"/>
          <w:bdr w:val="single" w:sz="2" w:space="0" w:color="E5E7EB" w:frame="1"/>
          <w:lang w:eastAsia="en-IN"/>
        </w:rPr>
        <w:t>pg_basebackup</w:t>
      </w:r>
      <w:r w:rsidRPr="00754972">
        <w:rPr>
          <w:rFonts w:ascii="Cambria" w:eastAsia="Times New Roman" w:hAnsi="Cambria" w:cs="Arial"/>
          <w:color w:val="343244"/>
          <w:lang w:eastAsia="en-IN"/>
        </w:rPr>
        <w:t> to perform logical and physical backups, respectively.</w:t>
      </w:r>
    </w:p>
    <w:p w:rsidR="00754972" w:rsidRPr="00754972" w:rsidRDefault="00754972" w:rsidP="00307727">
      <w:pPr>
        <w:numPr>
          <w:ilvl w:val="0"/>
          <w:numId w:val="50"/>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Point-in-Time Recovery (PITR):</w:t>
      </w:r>
      <w:r w:rsidRPr="00754972">
        <w:rPr>
          <w:rFonts w:ascii="Cambria" w:eastAsia="Times New Roman" w:hAnsi="Cambria" w:cs="Arial"/>
          <w:color w:val="343244"/>
          <w:lang w:eastAsia="en-IN"/>
        </w:rPr>
        <w:t> Setting up PITR to restore databases to a specific point, crucial in the event of data corruption.</w:t>
      </w:r>
    </w:p>
    <w:p w:rsidR="00754972" w:rsidRPr="00754972" w:rsidRDefault="00754972" w:rsidP="00307727">
      <w:pPr>
        <w:numPr>
          <w:ilvl w:val="0"/>
          <w:numId w:val="50"/>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Testing Restorations:</w:t>
      </w:r>
      <w:r w:rsidRPr="00754972">
        <w:rPr>
          <w:rFonts w:ascii="Cambria" w:eastAsia="Times New Roman" w:hAnsi="Cambria" w:cs="Arial"/>
          <w:color w:val="343244"/>
          <w:lang w:eastAsia="en-IN"/>
        </w:rPr>
        <w:t> Regularly testing backup systems to ensure data can be recovered swiftly and accurately.</w:t>
      </w:r>
    </w:p>
    <w:p w:rsidR="00754972" w:rsidRPr="00754972" w:rsidRDefault="00754972" w:rsidP="00595E86">
      <w:pPr>
        <w:pBdr>
          <w:top w:val="single" w:sz="2" w:space="0" w:color="E5E7EB"/>
          <w:left w:val="single" w:sz="2" w:space="31" w:color="E5E7EB"/>
          <w:bottom w:val="single" w:sz="2" w:space="0" w:color="E5E7EB"/>
          <w:right w:val="single" w:sz="2" w:space="0" w:color="E5E7EB"/>
        </w:pBdr>
        <w:shd w:val="clear" w:color="auto" w:fill="FFFFFF"/>
        <w:spacing w:before="180" w:after="480" w:line="480" w:lineRule="atLeast"/>
        <w:rPr>
          <w:rFonts w:ascii="Cambria" w:eastAsia="Times New Roman" w:hAnsi="Cambria" w:cs="Arial"/>
          <w:color w:val="14102F"/>
          <w:lang w:eastAsia="en-IN"/>
        </w:rPr>
      </w:pPr>
      <w:r w:rsidRPr="00754972">
        <w:rPr>
          <w:rFonts w:ascii="Cambria" w:eastAsia="Times New Roman" w:hAnsi="Cambria" w:cs="Arial"/>
          <w:color w:val="14102F"/>
          <w:lang w:eastAsia="en-IN"/>
        </w:rPr>
        <w:t>With these strategies, a PostgreSQL DBA can ensure business continuity and safeguard against data loss.</w:t>
      </w:r>
    </w:p>
    <w:p w:rsidR="00754972" w:rsidRPr="00754972" w:rsidRDefault="00754972" w:rsidP="00595E86">
      <w:pPr>
        <w:pBdr>
          <w:top w:val="single" w:sz="2" w:space="0" w:color="E5E7EB"/>
          <w:left w:val="single" w:sz="2" w:space="31" w:color="E5E7EB"/>
          <w:bottom w:val="single" w:sz="2" w:space="0" w:color="E5E7EB"/>
          <w:right w:val="single" w:sz="2" w:space="0" w:color="E5E7EB"/>
        </w:pBdr>
        <w:shd w:val="clear" w:color="auto" w:fill="FFFFFF"/>
        <w:spacing w:before="480" w:after="120" w:line="420" w:lineRule="atLeast"/>
        <w:outlineLvl w:val="1"/>
        <w:rPr>
          <w:rFonts w:ascii="Cambria" w:eastAsia="Times New Roman" w:hAnsi="Cambria" w:cs="Arial"/>
          <w:b/>
          <w:bCs/>
          <w:color w:val="FF0000"/>
          <w:lang w:eastAsia="en-IN"/>
        </w:rPr>
      </w:pPr>
      <w:r w:rsidRPr="00754972">
        <w:rPr>
          <w:rFonts w:ascii="Cambria" w:eastAsia="Times New Roman" w:hAnsi="Cambria" w:cs="Arial"/>
          <w:b/>
          <w:bCs/>
          <w:color w:val="FF0000"/>
          <w:lang w:eastAsia="en-IN"/>
        </w:rPr>
        <w:t>Understanding Replication and High Availability</w:t>
      </w:r>
    </w:p>
    <w:p w:rsidR="00754972" w:rsidRPr="00754972" w:rsidRDefault="00754972" w:rsidP="00595E86">
      <w:pPr>
        <w:pBdr>
          <w:top w:val="single" w:sz="2" w:space="0" w:color="E5E7EB"/>
          <w:left w:val="single" w:sz="2" w:space="31" w:color="E5E7EB"/>
          <w:bottom w:val="single" w:sz="2" w:space="0" w:color="E5E7EB"/>
          <w:right w:val="single" w:sz="2" w:space="0" w:color="E5E7EB"/>
        </w:pBdr>
        <w:shd w:val="clear" w:color="auto" w:fill="FFFFFF"/>
        <w:spacing w:before="180" w:after="480" w:line="480" w:lineRule="atLeast"/>
        <w:rPr>
          <w:rFonts w:ascii="Cambria" w:eastAsia="Times New Roman" w:hAnsi="Cambria" w:cs="Arial"/>
          <w:color w:val="14102F"/>
          <w:lang w:eastAsia="en-IN"/>
        </w:rPr>
      </w:pPr>
      <w:r w:rsidRPr="00754972">
        <w:rPr>
          <w:rFonts w:ascii="Cambria" w:eastAsia="Times New Roman" w:hAnsi="Cambria" w:cs="Arial"/>
          <w:color w:val="14102F"/>
          <w:lang w:eastAsia="en-IN"/>
        </w:rPr>
        <w:t>Replication and high availability are vital for minimizing downtime and ensuring data accessibility. Core competencies include:</w:t>
      </w:r>
    </w:p>
    <w:p w:rsidR="00754972" w:rsidRPr="00754972" w:rsidRDefault="00754972" w:rsidP="00307727">
      <w:pPr>
        <w:numPr>
          <w:ilvl w:val="0"/>
          <w:numId w:val="51"/>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Streaming Replication:</w:t>
      </w:r>
      <w:r w:rsidRPr="00754972">
        <w:rPr>
          <w:rFonts w:ascii="Cambria" w:eastAsia="Times New Roman" w:hAnsi="Cambria" w:cs="Arial"/>
          <w:color w:val="343244"/>
          <w:lang w:eastAsia="en-IN"/>
        </w:rPr>
        <w:t> Setting up streaming replication to enable live backup databases for failover.</w:t>
      </w:r>
    </w:p>
    <w:p w:rsidR="00754972" w:rsidRPr="00754972" w:rsidRDefault="00754972" w:rsidP="00307727">
      <w:pPr>
        <w:numPr>
          <w:ilvl w:val="0"/>
          <w:numId w:val="51"/>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Failover Mechanisms:</w:t>
      </w:r>
      <w:r w:rsidRPr="00754972">
        <w:rPr>
          <w:rFonts w:ascii="Cambria" w:eastAsia="Times New Roman" w:hAnsi="Cambria" w:cs="Arial"/>
          <w:color w:val="343244"/>
          <w:lang w:eastAsia="en-IN"/>
        </w:rPr>
        <w:t> Implementing automated failover systems using tools like Patroni or Pgpool-II.</w:t>
      </w:r>
    </w:p>
    <w:p w:rsidR="00754972" w:rsidRPr="00754972" w:rsidRDefault="00754972" w:rsidP="00307727">
      <w:pPr>
        <w:numPr>
          <w:ilvl w:val="0"/>
          <w:numId w:val="51"/>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Load Balancing:</w:t>
      </w:r>
      <w:r w:rsidRPr="00754972">
        <w:rPr>
          <w:rFonts w:ascii="Cambria" w:eastAsia="Times New Roman" w:hAnsi="Cambria" w:cs="Arial"/>
          <w:color w:val="343244"/>
          <w:lang w:eastAsia="en-IN"/>
        </w:rPr>
        <w:t> Distributing query loads across multiple nodes to manage resource usage efficiently.</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180" w:after="480" w:line="480" w:lineRule="atLeast"/>
        <w:rPr>
          <w:rFonts w:ascii="Cambria" w:eastAsia="Times New Roman" w:hAnsi="Cambria" w:cs="Arial"/>
          <w:color w:val="14102F"/>
          <w:lang w:eastAsia="en-IN"/>
        </w:rPr>
      </w:pPr>
      <w:r w:rsidRPr="00754972">
        <w:rPr>
          <w:rFonts w:ascii="Cambria" w:eastAsia="Times New Roman" w:hAnsi="Cambria" w:cs="Arial"/>
          <w:color w:val="14102F"/>
          <w:lang w:eastAsia="en-IN"/>
        </w:rPr>
        <w:t>These skills ensure that the database remains operational under various conditions.</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480" w:after="120" w:line="420" w:lineRule="atLeast"/>
        <w:outlineLvl w:val="1"/>
        <w:rPr>
          <w:rFonts w:ascii="Cambria" w:eastAsia="Times New Roman" w:hAnsi="Cambria" w:cs="Arial"/>
          <w:b/>
          <w:bCs/>
          <w:color w:val="FF0000"/>
          <w:lang w:eastAsia="en-IN"/>
        </w:rPr>
      </w:pPr>
      <w:r w:rsidRPr="00754972">
        <w:rPr>
          <w:rFonts w:ascii="Cambria" w:eastAsia="Times New Roman" w:hAnsi="Cambria" w:cs="Arial"/>
          <w:b/>
          <w:bCs/>
          <w:color w:val="FF0000"/>
          <w:lang w:eastAsia="en-IN"/>
        </w:rPr>
        <w:lastRenderedPageBreak/>
        <w:t>Effective Troubleshooting Techniques</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180" w:after="480" w:line="480" w:lineRule="atLeast"/>
        <w:rPr>
          <w:rFonts w:ascii="Cambria" w:eastAsia="Times New Roman" w:hAnsi="Cambria" w:cs="Arial"/>
          <w:color w:val="14102F"/>
          <w:lang w:eastAsia="en-IN"/>
        </w:rPr>
      </w:pPr>
      <w:r w:rsidRPr="00754972">
        <w:rPr>
          <w:rFonts w:ascii="Cambria" w:eastAsia="Times New Roman" w:hAnsi="Cambria" w:cs="Arial"/>
          <w:color w:val="14102F"/>
          <w:lang w:eastAsia="en-IN"/>
        </w:rPr>
        <w:t>Despite best practices, issues can occur. A proficient PostgreSQL DBA needs the ability to troubleshoot effectively:</w:t>
      </w:r>
    </w:p>
    <w:p w:rsidR="00754972" w:rsidRPr="00754972" w:rsidRDefault="00754972" w:rsidP="00307727">
      <w:pPr>
        <w:numPr>
          <w:ilvl w:val="0"/>
          <w:numId w:val="52"/>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Log Analysis:</w:t>
      </w:r>
      <w:r w:rsidRPr="00754972">
        <w:rPr>
          <w:rFonts w:ascii="Cambria" w:eastAsia="Times New Roman" w:hAnsi="Cambria" w:cs="Arial"/>
          <w:color w:val="343244"/>
          <w:lang w:eastAsia="en-IN"/>
        </w:rPr>
        <w:t> Analyzing PostgreSQL logs to identify and resolve performance bottlenecks or errors.</w:t>
      </w:r>
    </w:p>
    <w:p w:rsidR="00754972" w:rsidRPr="00754972" w:rsidRDefault="00754972" w:rsidP="00307727">
      <w:pPr>
        <w:numPr>
          <w:ilvl w:val="0"/>
          <w:numId w:val="52"/>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Error Diagnosis:</w:t>
      </w:r>
      <w:r w:rsidRPr="00754972">
        <w:rPr>
          <w:rFonts w:ascii="Cambria" w:eastAsia="Times New Roman" w:hAnsi="Cambria" w:cs="Arial"/>
          <w:color w:val="343244"/>
          <w:lang w:eastAsia="en-IN"/>
        </w:rPr>
        <w:t> Understanding common PostgreSQL error codes and utilizing them to address emergent issues.</w:t>
      </w:r>
    </w:p>
    <w:p w:rsidR="00754972" w:rsidRPr="00754972" w:rsidRDefault="00754972" w:rsidP="00307727">
      <w:pPr>
        <w:numPr>
          <w:ilvl w:val="0"/>
          <w:numId w:val="52"/>
        </w:numPr>
        <w:pBdr>
          <w:top w:val="single" w:sz="2" w:space="0" w:color="E5E7EB"/>
          <w:left w:val="single" w:sz="2" w:space="15" w:color="E5E7EB"/>
          <w:bottom w:val="single" w:sz="2" w:space="0" w:color="E5E7EB"/>
          <w:right w:val="single" w:sz="2" w:space="0" w:color="E5E7EB"/>
        </w:pBdr>
        <w:shd w:val="clear" w:color="auto" w:fill="FFFFFF"/>
        <w:spacing w:before="100" w:beforeAutospacing="1" w:after="150" w:line="480" w:lineRule="atLeast"/>
        <w:ind w:left="0"/>
        <w:rPr>
          <w:rFonts w:ascii="Cambria" w:eastAsia="Times New Roman" w:hAnsi="Cambria" w:cs="Arial"/>
          <w:color w:val="343244"/>
          <w:lang w:eastAsia="en-IN"/>
        </w:rPr>
      </w:pPr>
      <w:r w:rsidRPr="00754972">
        <w:rPr>
          <w:rFonts w:ascii="Cambria" w:eastAsia="Times New Roman" w:hAnsi="Cambria" w:cs="Arial"/>
          <w:b/>
          <w:bCs/>
          <w:color w:val="343244"/>
          <w:bdr w:val="single" w:sz="2" w:space="0" w:color="E5E7EB" w:frame="1"/>
          <w:lang w:eastAsia="en-IN"/>
        </w:rPr>
        <w:t>Community Engagement:</w:t>
      </w:r>
      <w:r w:rsidRPr="00754972">
        <w:rPr>
          <w:rFonts w:ascii="Cambria" w:eastAsia="Times New Roman" w:hAnsi="Cambria" w:cs="Arial"/>
          <w:color w:val="343244"/>
          <w:lang w:eastAsia="en-IN"/>
        </w:rPr>
        <w:t> Leveraging community forums and support channels for guidance on complex problems.</w:t>
      </w:r>
    </w:p>
    <w:p w:rsidR="00754972" w:rsidRPr="00754972" w:rsidRDefault="00754972" w:rsidP="00754972">
      <w:pPr>
        <w:pBdr>
          <w:top w:val="single" w:sz="2" w:space="0" w:color="E5E7EB"/>
          <w:left w:val="single" w:sz="2" w:space="0" w:color="E5E7EB"/>
          <w:bottom w:val="single" w:sz="2" w:space="0" w:color="E5E7EB"/>
          <w:right w:val="single" w:sz="2" w:space="0" w:color="E5E7EB"/>
        </w:pBdr>
        <w:shd w:val="clear" w:color="auto" w:fill="FFFFFF"/>
        <w:spacing w:before="180" w:after="480" w:line="480" w:lineRule="atLeast"/>
        <w:rPr>
          <w:rFonts w:ascii="Cambria" w:eastAsia="Times New Roman" w:hAnsi="Cambria" w:cs="Arial"/>
          <w:color w:val="14102F"/>
          <w:lang w:eastAsia="en-IN"/>
        </w:rPr>
      </w:pPr>
      <w:r w:rsidRPr="00754972">
        <w:rPr>
          <w:rFonts w:ascii="Cambria" w:eastAsia="Times New Roman" w:hAnsi="Cambria" w:cs="Arial"/>
          <w:color w:val="14102F"/>
          <w:lang w:eastAsia="en-IN"/>
        </w:rPr>
        <w:t>Effective troubleshooting minimizes downtime and maintains user satisfaction.</w:t>
      </w:r>
    </w:p>
    <w:p w:rsidR="00754972" w:rsidRDefault="00754972" w:rsidP="00D90ACE">
      <w:pPr>
        <w:pStyle w:val="NormalWeb"/>
        <w:rPr>
          <w:color w:val="000000"/>
        </w:rPr>
      </w:pPr>
    </w:p>
    <w:p w:rsidR="00DB0295" w:rsidRDefault="00DB0295" w:rsidP="00D90ACE">
      <w:pPr>
        <w:pStyle w:val="NormalWeb"/>
        <w:rPr>
          <w:color w:val="000000"/>
        </w:rPr>
      </w:pPr>
    </w:p>
    <w:p w:rsidR="00DB0295" w:rsidRDefault="00DB0295" w:rsidP="00D90ACE">
      <w:pPr>
        <w:pStyle w:val="NormalWeb"/>
        <w:rPr>
          <w:color w:val="000000"/>
        </w:rPr>
      </w:pPr>
    </w:p>
    <w:p w:rsidR="00DB0295" w:rsidRDefault="00DB0295" w:rsidP="00D90ACE">
      <w:pPr>
        <w:pStyle w:val="NormalWeb"/>
        <w:rPr>
          <w:color w:val="000000"/>
        </w:rPr>
      </w:pPr>
    </w:p>
    <w:p w:rsidR="00DB0295" w:rsidRDefault="00DB0295" w:rsidP="00D90ACE">
      <w:pPr>
        <w:pStyle w:val="NormalWeb"/>
        <w:rPr>
          <w:color w:val="000000"/>
        </w:rPr>
      </w:pPr>
    </w:p>
    <w:p w:rsidR="00DB0295" w:rsidRDefault="00DB0295" w:rsidP="00DB0295">
      <w:pPr>
        <w:pStyle w:val="Heading2"/>
        <w:shd w:val="clear" w:color="auto" w:fill="FFFFFF"/>
        <w:spacing w:before="360" w:beforeAutospacing="0" w:after="360" w:afterAutospacing="0"/>
        <w:rPr>
          <w:rFonts w:ascii="Segoe UI" w:hAnsi="Segoe UI" w:cs="Segoe UI"/>
          <w:color w:val="000000"/>
        </w:rPr>
      </w:pPr>
      <w:r>
        <w:rPr>
          <w:rFonts w:ascii="Segoe UI" w:hAnsi="Segoe UI" w:cs="Segoe UI"/>
          <w:color w:val="000000"/>
        </w:rPr>
        <w:t>PostgreSQL Interview Questions for Freshers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1. What is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PostgreSQL is the freeware object-relational database management called ORDBMS. It is also called Postgres. It is one of the most popular and widely utilized Object-Relational Database Management Systems. It is a strong database management system that offers substantial and additional power by integrating fundamental concepts so that users can extend the database without any problem.</w:t>
      </w:r>
      <w:bookmarkStart w:id="0" w:name="_GoBack"/>
      <w:bookmarkEnd w:id="0"/>
    </w:p>
    <w:tbl>
      <w:tblPr>
        <w:tblW w:w="11970" w:type="dxa"/>
        <w:shd w:val="clear" w:color="auto" w:fill="FFFFFF"/>
        <w:tblCellMar>
          <w:left w:w="0" w:type="dxa"/>
          <w:right w:w="0" w:type="dxa"/>
        </w:tblCellMar>
        <w:tblLook w:val="04A0" w:firstRow="1" w:lastRow="0" w:firstColumn="1" w:lastColumn="0" w:noHBand="0" w:noVBand="1"/>
      </w:tblPr>
      <w:tblGrid>
        <w:gridCol w:w="11970"/>
      </w:tblGrid>
      <w:tr w:rsidR="00DB0295" w:rsidTr="00595E86">
        <w:tc>
          <w:tcPr>
            <w:tcW w:w="11934" w:type="dxa"/>
            <w:shd w:val="clear" w:color="auto" w:fill="FFFFFF"/>
            <w:tcMar>
              <w:top w:w="75" w:type="dxa"/>
              <w:left w:w="150" w:type="dxa"/>
              <w:bottom w:w="75" w:type="dxa"/>
              <w:right w:w="150" w:type="dxa"/>
            </w:tcMar>
            <w:vAlign w:val="center"/>
          </w:tcPr>
          <w:p w:rsidR="00DB0295" w:rsidRDefault="00DB0295" w:rsidP="00595E86">
            <w:pPr>
              <w:rPr>
                <w:rFonts w:ascii="Segoe UI" w:hAnsi="Segoe UI" w:cs="Segoe UI"/>
                <w:color w:val="000000"/>
                <w:sz w:val="23"/>
                <w:szCs w:val="23"/>
              </w:rPr>
            </w:pPr>
          </w:p>
        </w:tc>
      </w:tr>
    </w:tbl>
    <w:p w:rsidR="00DB0295" w:rsidRDefault="00595E86"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2</w:t>
      </w:r>
      <w:r w:rsidR="00DB0295">
        <w:rPr>
          <w:rFonts w:ascii="Segoe UI" w:hAnsi="Segoe UI" w:cs="Segoe UI"/>
          <w:color w:val="000000"/>
        </w:rPr>
        <w:t>. What are the primary applications of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PostgreSQL enables you to</w:t>
      </w:r>
    </w:p>
    <w:p w:rsidR="00DB0295" w:rsidRDefault="00DB0295" w:rsidP="00307727">
      <w:pPr>
        <w:numPr>
          <w:ilvl w:val="0"/>
          <w:numId w:val="5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lastRenderedPageBreak/>
        <w:t>Create, Update, and Delete the tables in the Database</w:t>
      </w:r>
    </w:p>
    <w:p w:rsidR="00DB0295" w:rsidRDefault="00DB0295" w:rsidP="00307727">
      <w:pPr>
        <w:numPr>
          <w:ilvl w:val="0"/>
          <w:numId w:val="5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Manipulate, Modify, and Access the Data in a table</w:t>
      </w:r>
    </w:p>
    <w:p w:rsidR="00DB0295" w:rsidRDefault="00DB0295" w:rsidP="00307727">
      <w:pPr>
        <w:numPr>
          <w:ilvl w:val="0"/>
          <w:numId w:val="5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Summarize and Retrieve the required information from a single table or multiple tables</w:t>
      </w:r>
    </w:p>
    <w:p w:rsidR="00DB0295" w:rsidRDefault="00DB0295" w:rsidP="00307727">
      <w:pPr>
        <w:numPr>
          <w:ilvl w:val="0"/>
          <w:numId w:val="5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Remove or Add particular rows or columns from the table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3. How can we add new values to a particular table?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PostgreSQL utilises the “INSERT INTO” statement for adding data to your SQL table.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4. What are the methods PostgreSQL provides to create a new database?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PostgreSQL provides the following methods to create a new database</w:t>
      </w:r>
    </w:p>
    <w:p w:rsidR="00DB0295" w:rsidRDefault="00DB0295" w:rsidP="00307727">
      <w:pPr>
        <w:numPr>
          <w:ilvl w:val="0"/>
          <w:numId w:val="54"/>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Using CREATE DATABASE, an SQL command</w:t>
      </w:r>
    </w:p>
    <w:p w:rsidR="00DB0295" w:rsidRDefault="00DB0295" w:rsidP="00307727">
      <w:pPr>
        <w:numPr>
          <w:ilvl w:val="0"/>
          <w:numId w:val="54"/>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Using creating a command-line executable</w:t>
      </w:r>
    </w:p>
    <w:p w:rsidR="00DB0295" w:rsidRDefault="00DB0295" w:rsidP="00DB0295">
      <w:pPr>
        <w:pStyle w:val="NormalWeb"/>
        <w:shd w:val="clear" w:color="auto" w:fill="FFFFFF"/>
        <w:spacing w:before="0" w:beforeAutospacing="0" w:after="0" w:afterAutospacing="0"/>
        <w:rPr>
          <w:rFonts w:ascii="Segoe UI" w:hAnsi="Segoe UI" w:cs="Segoe UI"/>
          <w:color w:val="000000"/>
          <w:sz w:val="23"/>
          <w:szCs w:val="23"/>
        </w:rPr>
      </w:pP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5. How do you delete the database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We can delete the database by using any one of the below options:</w:t>
      </w:r>
    </w:p>
    <w:p w:rsidR="00DB0295" w:rsidRDefault="00DB0295" w:rsidP="00307727">
      <w:pPr>
        <w:numPr>
          <w:ilvl w:val="0"/>
          <w:numId w:val="55"/>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Using DROP DATABASE, an SQL command</w:t>
      </w:r>
    </w:p>
    <w:p w:rsidR="00DB0295" w:rsidRDefault="00DB0295" w:rsidP="00307727">
      <w:pPr>
        <w:numPr>
          <w:ilvl w:val="0"/>
          <w:numId w:val="55"/>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Using dropdb</w:t>
      </w:r>
    </w:p>
    <w:tbl>
      <w:tblPr>
        <w:tblW w:w="11970" w:type="dxa"/>
        <w:shd w:val="clear" w:color="auto" w:fill="FFFFFF"/>
        <w:tblCellMar>
          <w:left w:w="0" w:type="dxa"/>
          <w:right w:w="0" w:type="dxa"/>
        </w:tblCellMar>
        <w:tblLook w:val="04A0" w:firstRow="1" w:lastRow="0" w:firstColumn="1" w:lastColumn="0" w:noHBand="0" w:noVBand="1"/>
      </w:tblPr>
      <w:tblGrid>
        <w:gridCol w:w="11970"/>
      </w:tblGrid>
      <w:tr w:rsidR="00DB0295" w:rsidTr="00DB0295">
        <w:tc>
          <w:tcPr>
            <w:tcW w:w="11934" w:type="dxa"/>
            <w:shd w:val="clear" w:color="auto" w:fill="FFFFFF"/>
            <w:tcMar>
              <w:top w:w="75" w:type="dxa"/>
              <w:left w:w="150" w:type="dxa"/>
              <w:bottom w:w="75" w:type="dxa"/>
              <w:right w:w="150" w:type="dxa"/>
            </w:tcMar>
            <w:vAlign w:val="center"/>
            <w:hideMark/>
          </w:tcPr>
          <w:p w:rsidR="00DB0295" w:rsidRDefault="00DB0295">
            <w:pPr>
              <w:jc w:val="center"/>
              <w:rPr>
                <w:rFonts w:ascii="Segoe UI" w:hAnsi="Segoe UI" w:cs="Segoe UI"/>
                <w:color w:val="000000"/>
                <w:sz w:val="23"/>
                <w:szCs w:val="23"/>
              </w:rPr>
            </w:pPr>
          </w:p>
        </w:tc>
      </w:tr>
    </w:tbl>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6. What is a Schema?</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A database schema includes the visual and logical configuration of the complete relational database. In the PostgreSQL, a schema contains tables with views, datatypes, indexes, constraints, functions, and sequences.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7. What does a schema contain? </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A schema contains tables along with data types, views, indexes, operators, sequences, and functions.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8. Define a Join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Joins are used for combining and retrieving the records from two or more tables. PostgreSQL utilizes SQL joins for performing these types of operations.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9. Define a Constraint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A group of conditions defining the kind of data that acts as input to every column of the table. Constraints will be used for assuring the data integrity in the table and avoid unnecessary actions.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10. What are the different operators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lastRenderedPageBreak/>
        <w:t>The PostgreSQL operators include - Arithmetic operators, Comparison operators, Logical operators, and Bitwise operators.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11. What is the difference between a primary key and a foreign key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A Primary Key enables only a unique value and non-null values, whereas a foreign key offers shared keys between two or more tables.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12. What are the primary constraints of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PostgreSQL offers the following constraints:</w:t>
      </w:r>
    </w:p>
    <w:p w:rsidR="00DB0295" w:rsidRDefault="00DB0295" w:rsidP="00307727">
      <w:pPr>
        <w:numPr>
          <w:ilvl w:val="0"/>
          <w:numId w:val="56"/>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Not-Null Constraints</w:t>
      </w:r>
    </w:p>
    <w:p w:rsidR="00DB0295" w:rsidRDefault="00DB0295" w:rsidP="00307727">
      <w:pPr>
        <w:numPr>
          <w:ilvl w:val="0"/>
          <w:numId w:val="56"/>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Unique Constraints</w:t>
      </w:r>
    </w:p>
    <w:p w:rsidR="00DB0295" w:rsidRDefault="00DB0295" w:rsidP="00307727">
      <w:pPr>
        <w:numPr>
          <w:ilvl w:val="0"/>
          <w:numId w:val="56"/>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Check Constraints</w:t>
      </w:r>
    </w:p>
    <w:p w:rsidR="00DB0295" w:rsidRDefault="00DB0295" w:rsidP="00307727">
      <w:pPr>
        <w:numPr>
          <w:ilvl w:val="0"/>
          <w:numId w:val="56"/>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Foreign Keys</w:t>
      </w:r>
    </w:p>
    <w:p w:rsidR="00DB0295" w:rsidRDefault="00DB0295" w:rsidP="00307727">
      <w:pPr>
        <w:numPr>
          <w:ilvl w:val="0"/>
          <w:numId w:val="56"/>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Primary Keys</w:t>
      </w:r>
    </w:p>
    <w:p w:rsidR="00DB0295" w:rsidRDefault="00DB0295" w:rsidP="00307727">
      <w:pPr>
        <w:numPr>
          <w:ilvl w:val="0"/>
          <w:numId w:val="56"/>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Exclusive Constraints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13. What are the different kinds of Joins in PostgreSQL?</w:t>
      </w:r>
    </w:p>
    <w:p w:rsidR="00DB0295" w:rsidRDefault="00DB0295" w:rsidP="00307727">
      <w:pPr>
        <w:numPr>
          <w:ilvl w:val="0"/>
          <w:numId w:val="57"/>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Inner Join:</w:t>
      </w:r>
      <w:r>
        <w:rPr>
          <w:rFonts w:ascii="Segoe UI" w:hAnsi="Segoe UI" w:cs="Segoe UI"/>
          <w:color w:val="000000"/>
          <w:sz w:val="23"/>
          <w:szCs w:val="23"/>
        </w:rPr>
        <w:t> It returns the records that have matching values in both the tables</w:t>
      </w:r>
    </w:p>
    <w:p w:rsidR="00DB0295" w:rsidRDefault="00DB0295" w:rsidP="00307727">
      <w:pPr>
        <w:numPr>
          <w:ilvl w:val="0"/>
          <w:numId w:val="57"/>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Right Join:</w:t>
      </w:r>
      <w:r>
        <w:rPr>
          <w:rFonts w:ascii="Segoe UI" w:hAnsi="Segoe UI" w:cs="Segoe UI"/>
          <w:color w:val="000000"/>
          <w:sz w:val="23"/>
          <w:szCs w:val="23"/>
        </w:rPr>
        <w:t> It returns all the records from the Right Table and the matched records from the left table.</w:t>
      </w:r>
    </w:p>
    <w:p w:rsidR="00DB0295" w:rsidRDefault="00DB0295" w:rsidP="00307727">
      <w:pPr>
        <w:numPr>
          <w:ilvl w:val="0"/>
          <w:numId w:val="57"/>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Left Join:</w:t>
      </w:r>
      <w:r>
        <w:rPr>
          <w:rFonts w:ascii="Segoe UI" w:hAnsi="Segoe UI" w:cs="Segoe UI"/>
          <w:color w:val="000000"/>
          <w:sz w:val="23"/>
          <w:szCs w:val="23"/>
        </w:rPr>
        <w:t> It returns all the records from the Left Table and matched records from the right table.</w:t>
      </w:r>
    </w:p>
    <w:p w:rsidR="00DB0295" w:rsidRDefault="00DB0295" w:rsidP="00307727">
      <w:pPr>
        <w:numPr>
          <w:ilvl w:val="0"/>
          <w:numId w:val="57"/>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Full Join:</w:t>
      </w:r>
      <w:r>
        <w:rPr>
          <w:rFonts w:ascii="Segoe UI" w:hAnsi="Segoe UI" w:cs="Segoe UI"/>
          <w:color w:val="000000"/>
          <w:sz w:val="23"/>
          <w:szCs w:val="23"/>
        </w:rPr>
        <w:t> It returns all the records when there is a match in either the left or right tables.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14. What is a View?</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view depicts the query result to one or multiple inherent tables. Views are used to simplify difficult queries as these queries are defined once in the view and can be directly queried.</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15. Explain Normalization.</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Database, Normalization is a mechanism through which we can create or modify the databases and tables for handling the inefficiencies related to data storage, querying processes, or data modification. In other terms, normalization includes multiple steps for reducing data complexity and redundancy.</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16. Describe Triggers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Triggers, also called as the callback function, is the specification that a database must automatically implement a specific function whenever a particular kind of operation is carried out. We can define the triggers for executing either before or after the INSERT, UPDATE, or DELETE operation, either once per SQL statement or once per the modified row. If the trigger event happens, the trigger’s function is invoked at the proper time for handling the event. Triggers allow you to ensure the data integrity while modifying the database.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lastRenderedPageBreak/>
        <w:t>17. How can we select the first seven rows in the table called “employees” in the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By executing the following query, we can select the first seven rows in a table:</w:t>
      </w:r>
    </w:p>
    <w:p w:rsidR="00DB0295" w:rsidRDefault="00DB0295" w:rsidP="00DB0295">
      <w:pPr>
        <w:pStyle w:val="HTMLPreformatted"/>
        <w:shd w:val="clear" w:color="auto" w:fill="F5F2F0"/>
        <w:rPr>
          <w:color w:val="212529"/>
        </w:rPr>
      </w:pPr>
      <w:r>
        <w:rPr>
          <w:rStyle w:val="HTMLCode"/>
          <w:color w:val="212529"/>
        </w:rPr>
        <w:t>SELECT * from employees LIMIT 7;</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18. Explain PostgreSQL Architecture?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PostgreSQL utilizes the client-server model to receive the request from the end user, process it, and return it to the client. It is a process per-user client-server model in which a new process will be started for every client connection request, and the PostgreSQL server process processes the client request. The PostgreSQL server process will perform all the operations in support of the client process. </w:t>
      </w:r>
    </w:p>
    <w:p w:rsidR="00DB0295" w:rsidRDefault="00DB0295" w:rsidP="00DB0295">
      <w:pPr>
        <w:pStyle w:val="Heading4"/>
        <w:shd w:val="clear" w:color="auto" w:fill="FFFFFF"/>
        <w:spacing w:before="0"/>
        <w:rPr>
          <w:rFonts w:ascii="Segoe UI" w:hAnsi="Segoe UI" w:cs="Segoe UI"/>
          <w:color w:val="000000"/>
          <w:sz w:val="23"/>
          <w:szCs w:val="23"/>
        </w:rPr>
      </w:pPr>
      <w:r>
        <w:rPr>
          <w:rFonts w:ascii="Segoe UI" w:hAnsi="Segoe UI" w:cs="Segoe UI"/>
          <w:color w:val="000000"/>
        </w:rPr>
        <w:t>Components of PostgreSQL Architecture</w:t>
      </w:r>
    </w:p>
    <w:p w:rsidR="00DB0295" w:rsidRDefault="00DB0295" w:rsidP="00DB0295">
      <w:pPr>
        <w:pStyle w:val="NormalWeb"/>
        <w:shd w:val="clear" w:color="auto" w:fill="FFFFFF"/>
        <w:spacing w:before="0" w:beforeAutospacing="0" w:after="0" w:afterAutospacing="0"/>
        <w:rPr>
          <w:rFonts w:ascii="Segoe UI" w:hAnsi="Segoe UI" w:cs="Segoe UI"/>
          <w:color w:val="000000"/>
          <w:sz w:val="23"/>
          <w:szCs w:val="23"/>
        </w:rPr>
      </w:pPr>
      <w:r>
        <w:rPr>
          <w:rStyle w:val="Strong"/>
          <w:rFonts w:ascii="Segoe UI" w:hAnsi="Segoe UI" w:cs="Segoe UI"/>
          <w:color w:val="000000"/>
        </w:rPr>
        <w:t>1. Postmaster Supervisor Process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Postmaster serves as the supervisor in PostgreSQL architecture, and it is the first process that will start after PostgreSQL starts. It serves as the Listener and is accountable for authorizing and authenticating the incoming request from client and allocating a new method called postgres for every connection. It also monitors the process and starts if it is dead.</w:t>
      </w:r>
    </w:p>
    <w:p w:rsidR="00DB0295" w:rsidRDefault="00DB0295" w:rsidP="00DB0295">
      <w:pPr>
        <w:pStyle w:val="NormalWeb"/>
        <w:shd w:val="clear" w:color="auto" w:fill="FFFFFF"/>
        <w:spacing w:before="0" w:beforeAutospacing="0" w:after="0" w:afterAutospacing="0"/>
        <w:rPr>
          <w:rFonts w:ascii="Segoe UI" w:hAnsi="Segoe UI" w:cs="Segoe UI"/>
          <w:color w:val="000000"/>
          <w:sz w:val="23"/>
          <w:szCs w:val="23"/>
        </w:rPr>
      </w:pPr>
      <w:r>
        <w:rPr>
          <w:rStyle w:val="Strong"/>
          <w:rFonts w:ascii="Segoe UI" w:hAnsi="Segoe UI" w:cs="Segoe UI"/>
          <w:color w:val="000000"/>
        </w:rPr>
        <w:t>2. Shared Memory Segments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Shared Memory Segments are buffer caches in the memory that are reserved for transactions and maintenance activities. There are various shared memory segments assigned for performing a different operation. </w:t>
      </w:r>
    </w:p>
    <w:p w:rsidR="00DB0295" w:rsidRDefault="00DB0295" w:rsidP="00DB0295">
      <w:pPr>
        <w:pStyle w:val="NormalWeb"/>
        <w:shd w:val="clear" w:color="auto" w:fill="FFFFFF"/>
        <w:spacing w:before="0" w:beforeAutospacing="0" w:after="0" w:afterAutospacing="0"/>
        <w:rPr>
          <w:rFonts w:ascii="Segoe UI" w:hAnsi="Segoe UI" w:cs="Segoe UI"/>
          <w:color w:val="000000"/>
          <w:sz w:val="23"/>
          <w:szCs w:val="23"/>
        </w:rPr>
      </w:pPr>
      <w:r>
        <w:rPr>
          <w:rStyle w:val="Strong"/>
          <w:rFonts w:ascii="Segoe UI" w:hAnsi="Segoe UI" w:cs="Segoe UI"/>
          <w:color w:val="000000"/>
        </w:rPr>
        <w:t>3. Background process of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background processes are the crucial components of the PostgreSQL database. These processes are used for maintaining the consistency between the disk and memory, and because of this, PostgreSQL will work properly. Every PostgreSQL background process will play its role. The following is the list of background processes:</w:t>
      </w:r>
    </w:p>
    <w:p w:rsidR="00DB0295" w:rsidRDefault="00DB0295" w:rsidP="00307727">
      <w:pPr>
        <w:numPr>
          <w:ilvl w:val="0"/>
          <w:numId w:val="5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Checkpointer</w:t>
      </w:r>
    </w:p>
    <w:p w:rsidR="00DB0295" w:rsidRDefault="00DB0295" w:rsidP="00307727">
      <w:pPr>
        <w:numPr>
          <w:ilvl w:val="0"/>
          <w:numId w:val="5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Background Writer</w:t>
      </w:r>
    </w:p>
    <w:p w:rsidR="00DB0295" w:rsidRDefault="00DB0295" w:rsidP="00307727">
      <w:pPr>
        <w:numPr>
          <w:ilvl w:val="0"/>
          <w:numId w:val="5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WAL Writer</w:t>
      </w:r>
    </w:p>
    <w:p w:rsidR="00DB0295" w:rsidRDefault="00DB0295" w:rsidP="00307727">
      <w:pPr>
        <w:numPr>
          <w:ilvl w:val="0"/>
          <w:numId w:val="5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Statistics Collector</w:t>
      </w:r>
    </w:p>
    <w:p w:rsidR="00DB0295" w:rsidRDefault="00DB0295" w:rsidP="00307727">
      <w:pPr>
        <w:numPr>
          <w:ilvl w:val="0"/>
          <w:numId w:val="5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WAL Writer</w:t>
      </w:r>
    </w:p>
    <w:p w:rsidR="00DB0295" w:rsidRDefault="00DB0295" w:rsidP="00307727">
      <w:pPr>
        <w:numPr>
          <w:ilvl w:val="0"/>
          <w:numId w:val="5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Physical Files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Physical Files are used for storing the actual data in the form of the data files, the Archive log information, the server log details in log files, the changed blocks in the WAL files, etc. The data in the files are stored permanently and are utilized for their corresponding operation.</w:t>
      </w:r>
    </w:p>
    <w:p w:rsidR="00DB0295" w:rsidRDefault="00DB0295" w:rsidP="00DB0295">
      <w:pPr>
        <w:pStyle w:val="NormalWeb"/>
        <w:shd w:val="clear" w:color="auto" w:fill="FFFFFF"/>
        <w:spacing w:before="0" w:beforeAutospacing="0" w:after="0" w:afterAutospacing="0"/>
        <w:rPr>
          <w:rFonts w:ascii="Segoe UI" w:hAnsi="Segoe UI" w:cs="Segoe UI"/>
          <w:color w:val="000000"/>
          <w:sz w:val="23"/>
          <w:szCs w:val="23"/>
        </w:rPr>
      </w:pPr>
      <w:r>
        <w:rPr>
          <w:rStyle w:val="Strong"/>
          <w:rFonts w:ascii="Segoe UI" w:hAnsi="Segoe UI" w:cs="Segoe UI"/>
          <w:color w:val="000000"/>
        </w:rPr>
        <w:t>The following are the physical files in PostgreSQL:</w:t>
      </w:r>
    </w:p>
    <w:p w:rsidR="00DB0295" w:rsidRDefault="00DB0295" w:rsidP="00307727">
      <w:pPr>
        <w:numPr>
          <w:ilvl w:val="0"/>
          <w:numId w:val="59"/>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WAL Files</w:t>
      </w:r>
    </w:p>
    <w:p w:rsidR="00DB0295" w:rsidRDefault="00DB0295" w:rsidP="00307727">
      <w:pPr>
        <w:numPr>
          <w:ilvl w:val="0"/>
          <w:numId w:val="59"/>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lastRenderedPageBreak/>
        <w:t>Data Files</w:t>
      </w:r>
    </w:p>
    <w:p w:rsidR="00DB0295" w:rsidRDefault="00DB0295" w:rsidP="00307727">
      <w:pPr>
        <w:numPr>
          <w:ilvl w:val="0"/>
          <w:numId w:val="59"/>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Log Files</w:t>
      </w:r>
    </w:p>
    <w:p w:rsidR="00DB0295" w:rsidRDefault="00DB0295" w:rsidP="00307727">
      <w:pPr>
        <w:numPr>
          <w:ilvl w:val="0"/>
          <w:numId w:val="59"/>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Archive Logs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19. What is a Primary Key?</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the primary key is the column or group of columns uniquely identifying every row in the table. It assures the integrity and uniqueness of the data in the table. The primary key constraint applies the rules below:</w:t>
      </w:r>
    </w:p>
    <w:p w:rsidR="00DB0295" w:rsidRDefault="00DB0295" w:rsidP="00307727">
      <w:pPr>
        <w:numPr>
          <w:ilvl w:val="0"/>
          <w:numId w:val="60"/>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The values of the primary key columns should be unique.</w:t>
      </w:r>
    </w:p>
    <w:p w:rsidR="00DB0295" w:rsidRDefault="00DB0295" w:rsidP="00307727">
      <w:pPr>
        <w:numPr>
          <w:ilvl w:val="0"/>
          <w:numId w:val="60"/>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The primary key columns must not include null values.</w:t>
      </w:r>
    </w:p>
    <w:p w:rsidR="00DB0295" w:rsidRDefault="00DB0295" w:rsidP="00DB0295">
      <w:pPr>
        <w:pStyle w:val="NormalWeb"/>
        <w:shd w:val="clear" w:color="auto" w:fill="FFFFFF"/>
        <w:spacing w:before="0" w:beforeAutospacing="0" w:after="0" w:afterAutospacing="0"/>
        <w:rPr>
          <w:rFonts w:ascii="Segoe UI" w:hAnsi="Segoe UI" w:cs="Segoe UI"/>
          <w:color w:val="000000"/>
          <w:sz w:val="23"/>
          <w:szCs w:val="23"/>
        </w:rPr>
      </w:pPr>
      <w:r>
        <w:rPr>
          <w:rFonts w:ascii="Segoe UI" w:hAnsi="Segoe UI" w:cs="Segoe UI"/>
          <w:color w:val="000000"/>
          <w:sz w:val="23"/>
          <w:szCs w:val="23"/>
        </w:rPr>
        <w:t>For defining the </w:t>
      </w:r>
      <w:hyperlink r:id="rId11" w:tgtFrame="_blank" w:tooltip="Primary Key in PostgreSQL" w:history="1">
        <w:r>
          <w:rPr>
            <w:rStyle w:val="Hyperlink"/>
            <w:rFonts w:ascii="Segoe UI" w:hAnsi="Segoe UI" w:cs="Segoe UI"/>
            <w:color w:val="4D19F4"/>
            <w:sz w:val="23"/>
            <w:szCs w:val="23"/>
          </w:rPr>
          <w:t>primary key</w:t>
        </w:r>
      </w:hyperlink>
      <w:r>
        <w:rPr>
          <w:rFonts w:ascii="Segoe UI" w:hAnsi="Segoe UI" w:cs="Segoe UI"/>
          <w:color w:val="000000"/>
          <w:sz w:val="23"/>
          <w:szCs w:val="23"/>
        </w:rPr>
        <w:t> in the PostgreSQL, we can utilize the “PRIMARY KEY” constraint while creating or altering the table for adding the constraint. We can define only one primary key per one table.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20. How do we install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For installing PostgreSQL, we have to follow the below steps:</w:t>
      </w:r>
    </w:p>
    <w:p w:rsidR="00DB0295" w:rsidRDefault="00DB0295" w:rsidP="00307727">
      <w:pPr>
        <w:numPr>
          <w:ilvl w:val="0"/>
          <w:numId w:val="61"/>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Go to official PostgreSQL website and download the installer ideal for your operating system.</w:t>
      </w:r>
    </w:p>
    <w:p w:rsidR="00DB0295" w:rsidRDefault="00DB0295" w:rsidP="00307727">
      <w:pPr>
        <w:numPr>
          <w:ilvl w:val="0"/>
          <w:numId w:val="61"/>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Execute the installer and follow on-screen instructions. We may have to specify the installation directory and give a password for database superuser.</w:t>
      </w:r>
    </w:p>
    <w:p w:rsidR="00DB0295" w:rsidRDefault="00DB0295" w:rsidP="00307727">
      <w:pPr>
        <w:numPr>
          <w:ilvl w:val="0"/>
          <w:numId w:val="61"/>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Choose the components you have to install, like PostgreSQL server, graphical interface, and command-line tools.</w:t>
      </w:r>
    </w:p>
    <w:p w:rsidR="00DB0295" w:rsidRDefault="00DB0295" w:rsidP="00307727">
      <w:pPr>
        <w:numPr>
          <w:ilvl w:val="0"/>
          <w:numId w:val="61"/>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Finish the installation process and ensure that PostgreSQL service has begun.</w:t>
      </w:r>
    </w:p>
    <w:p w:rsidR="00DB0295" w:rsidRDefault="00DB0295" w:rsidP="00307727">
      <w:pPr>
        <w:numPr>
          <w:ilvl w:val="0"/>
          <w:numId w:val="61"/>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Alternatively, configure the additional settings like memory allocation or network access as per your requirements.</w:t>
      </w:r>
    </w:p>
    <w:tbl>
      <w:tblPr>
        <w:tblW w:w="11970" w:type="dxa"/>
        <w:shd w:val="clear" w:color="auto" w:fill="FFFFFF"/>
        <w:tblCellMar>
          <w:left w:w="0" w:type="dxa"/>
          <w:right w:w="0" w:type="dxa"/>
        </w:tblCellMar>
        <w:tblLook w:val="04A0" w:firstRow="1" w:lastRow="0" w:firstColumn="1" w:lastColumn="0" w:noHBand="0" w:noVBand="1"/>
      </w:tblPr>
      <w:tblGrid>
        <w:gridCol w:w="11970"/>
      </w:tblGrid>
      <w:tr w:rsidR="00DB0295" w:rsidTr="00DB0295">
        <w:tc>
          <w:tcPr>
            <w:tcW w:w="11934" w:type="dxa"/>
            <w:shd w:val="clear" w:color="auto" w:fill="FFFFFF"/>
            <w:tcMar>
              <w:top w:w="75" w:type="dxa"/>
              <w:left w:w="150" w:type="dxa"/>
              <w:bottom w:w="75" w:type="dxa"/>
              <w:right w:w="150" w:type="dxa"/>
            </w:tcMar>
            <w:vAlign w:val="center"/>
            <w:hideMark/>
          </w:tcPr>
          <w:p w:rsidR="00DB0295" w:rsidRDefault="00DB0295">
            <w:pPr>
              <w:jc w:val="center"/>
              <w:rPr>
                <w:rFonts w:ascii="Segoe UI" w:hAnsi="Segoe UI" w:cs="Segoe UI"/>
                <w:color w:val="000000"/>
                <w:sz w:val="23"/>
                <w:szCs w:val="23"/>
              </w:rPr>
            </w:pPr>
            <w:r>
              <w:rPr>
                <w:rStyle w:val="Strong"/>
                <w:rFonts w:ascii="Segoe UI" w:hAnsi="Segoe UI" w:cs="Segoe UI"/>
                <w:color w:val="000000"/>
              </w:rPr>
              <w:t>Related article: </w:t>
            </w:r>
            <w:hyperlink r:id="rId12" w:tgtFrame="_blank" w:tooltip="How to Install PostgreSQL?" w:history="1">
              <w:r>
                <w:rPr>
                  <w:rStyle w:val="Hyperlink"/>
                  <w:rFonts w:ascii="Segoe UI" w:hAnsi="Segoe UI" w:cs="Segoe UI"/>
                  <w:b/>
                  <w:bCs/>
                  <w:color w:val="4D19F4"/>
                  <w:sz w:val="23"/>
                  <w:szCs w:val="23"/>
                </w:rPr>
                <w:t>How to Install PostgreSQL?</w:t>
              </w:r>
            </w:hyperlink>
          </w:p>
        </w:tc>
      </w:tr>
    </w:tbl>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21. What are the benefits of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There are several benefits of using PostgreSQL</w:t>
      </w:r>
    </w:p>
    <w:p w:rsidR="00DB0295" w:rsidRDefault="00DB0295" w:rsidP="00307727">
      <w:pPr>
        <w:numPr>
          <w:ilvl w:val="0"/>
          <w:numId w:val="62"/>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It offers excellent scalability and performance, efficiently managing massive amounts of data and parallel connections.</w:t>
      </w:r>
    </w:p>
    <w:p w:rsidR="00DB0295" w:rsidRDefault="00DB0295" w:rsidP="00307727">
      <w:pPr>
        <w:numPr>
          <w:ilvl w:val="0"/>
          <w:numId w:val="62"/>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It provides various advanced features, like support for complex data types, geospatial data, and full-text search.</w:t>
      </w:r>
    </w:p>
    <w:p w:rsidR="00DB0295" w:rsidRDefault="00DB0295" w:rsidP="00307727">
      <w:pPr>
        <w:numPr>
          <w:ilvl w:val="0"/>
          <w:numId w:val="62"/>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PostgreSQL is highly scalable, enabling developers to create the custom data types, procedural languages, and functions.</w:t>
      </w:r>
    </w:p>
    <w:p w:rsidR="00DB0295" w:rsidRDefault="00DB0295" w:rsidP="00307727">
      <w:pPr>
        <w:numPr>
          <w:ilvl w:val="0"/>
          <w:numId w:val="62"/>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It supports data integrity, reliability and ACID properties.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22. What are the important features of PostgreSQL?</w:t>
      </w:r>
    </w:p>
    <w:p w:rsidR="00DB0295" w:rsidRDefault="00DB0295" w:rsidP="00307727">
      <w:pPr>
        <w:numPr>
          <w:ilvl w:val="0"/>
          <w:numId w:val="6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It endorses all the main operating systems.</w:t>
      </w:r>
    </w:p>
    <w:p w:rsidR="00DB0295" w:rsidRDefault="00DB0295" w:rsidP="00307727">
      <w:pPr>
        <w:numPr>
          <w:ilvl w:val="0"/>
          <w:numId w:val="6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PostgreSQL is the object-relational database</w:t>
      </w:r>
    </w:p>
    <w:p w:rsidR="00DB0295" w:rsidRDefault="00DB0295" w:rsidP="00307727">
      <w:pPr>
        <w:numPr>
          <w:ilvl w:val="0"/>
          <w:numId w:val="6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It also supports procedural languages and multi-version concurrency control(MVCC).</w:t>
      </w:r>
    </w:p>
    <w:p w:rsidR="00DB0295" w:rsidRDefault="00DB0295" w:rsidP="00307727">
      <w:pPr>
        <w:numPr>
          <w:ilvl w:val="0"/>
          <w:numId w:val="6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PostgreSQL also includes Nested transactions.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23. Explain Transaction?</w:t>
      </w:r>
    </w:p>
    <w:p w:rsidR="00DB0295" w:rsidRDefault="00DB0295" w:rsidP="00307727">
      <w:pPr>
        <w:numPr>
          <w:ilvl w:val="0"/>
          <w:numId w:val="64"/>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lastRenderedPageBreak/>
        <w:t>In PostgreSQL, a transaction is a sequence of database operations considered as a single logical unit. It assures the atomicity, isolation, durability, and consistency properties of a group of associated database engines. Transaction enables multiple database operations to be implemented together. If any part of the transaction fails, all the modifications within the transaction can be rolled back, maintaining the data integrity.</w:t>
      </w:r>
    </w:p>
    <w:p w:rsidR="00DB0295" w:rsidRDefault="00DB0295" w:rsidP="00307727">
      <w:pPr>
        <w:numPr>
          <w:ilvl w:val="0"/>
          <w:numId w:val="64"/>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In PostgreSQL, transactions can be handled internally through the auto-commit mode, where every statement is considered as a separate transaction, or eternally through the BEGIN, ROLLBACK, and COMMIT statements for defining the transaction boundaries.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24. What is a Foreign Key?</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a Foreign Key is a column or group of columns that sets up the link between two tables. It depicts the relationship between the referenced table(parent table) and the referencing table(child table). The foreign key assures the referential integrity, applying the rules below:</w:t>
      </w:r>
    </w:p>
    <w:p w:rsidR="00DB0295" w:rsidRDefault="00DB0295" w:rsidP="00307727">
      <w:pPr>
        <w:numPr>
          <w:ilvl w:val="0"/>
          <w:numId w:val="65"/>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The values in foreign key columns should be available in the primary key or unique key constraint of the referenced table.</w:t>
      </w:r>
    </w:p>
    <w:p w:rsidR="00DB0295" w:rsidRDefault="00DB0295" w:rsidP="00307727">
      <w:pPr>
        <w:numPr>
          <w:ilvl w:val="0"/>
          <w:numId w:val="65"/>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Deletions or Updates in referenced table are controlled for maintaing the consistency in referencing table.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For defining the foreign key in PostgreSQL, we can utilize the foreign key constraint while altering the table or creating the table for adding the constraint. The foreign key columns in referencing table should have same data type as primary key columns in referenced table.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25. Can we run PostgreSQL on the Cloud?</w:t>
      </w:r>
    </w:p>
    <w:p w:rsidR="00DB0295" w:rsidRDefault="00DB0295" w:rsidP="00DB0295">
      <w:pPr>
        <w:pStyle w:val="NormalWeb"/>
        <w:shd w:val="clear" w:color="auto" w:fill="FFFFFF"/>
        <w:spacing w:before="0" w:beforeAutospacing="0" w:after="0" w:afterAutospacing="0"/>
        <w:rPr>
          <w:rFonts w:ascii="Segoe UI" w:hAnsi="Segoe UI" w:cs="Segoe UI"/>
          <w:color w:val="000000"/>
          <w:sz w:val="23"/>
          <w:szCs w:val="23"/>
        </w:rPr>
      </w:pPr>
      <w:r>
        <w:rPr>
          <w:rFonts w:ascii="Segoe UI" w:hAnsi="Segoe UI" w:cs="Segoe UI"/>
          <w:color w:val="000000"/>
          <w:sz w:val="23"/>
          <w:szCs w:val="23"/>
        </w:rPr>
        <w:t>Yes, we can run PostgreSQL on the most famous cloud providers like </w:t>
      </w:r>
      <w:hyperlink r:id="rId13" w:tgtFrame="_blank" w:tooltip="AWS Tutorial" w:history="1">
        <w:r>
          <w:rPr>
            <w:rStyle w:val="Hyperlink"/>
            <w:rFonts w:ascii="Segoe UI" w:hAnsi="Segoe UI" w:cs="Segoe UI"/>
            <w:color w:val="4D19F4"/>
            <w:sz w:val="23"/>
            <w:szCs w:val="23"/>
          </w:rPr>
          <w:t>AWS</w:t>
        </w:r>
      </w:hyperlink>
      <w:r>
        <w:rPr>
          <w:rFonts w:ascii="Segoe UI" w:hAnsi="Segoe UI" w:cs="Segoe UI"/>
          <w:color w:val="000000"/>
          <w:sz w:val="23"/>
          <w:szCs w:val="23"/>
        </w:rPr>
        <w:t>, Google Cloud, and Azure.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26. Explain Multi-Version Concurrency Control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Multi-Version Concurrency Control is the advanced technique of PostgreSQL. It improves the database performance in the multi-user scenarios. This indicates that when we query the database, every transaction views a snapshot of the database since it was some time ago, irrespective of the present state of inherent data. This secures the transaction from seeing the inconsistent data that concurrent transaction updates on the similar data rows can induce.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27. How can we create a backup of the database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Creating a backup of your database in PostgreSQL is simple. There are several methods for performing a backup in PostgreSQL like On-line backup, SQL dump, and File system-level backup.</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28. What are the advantages of Partitioning?</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Partitioning enables you to divide the table into smaller, more manageable partitions, which convert into improved query performance. It’s specifically ideal while handling massive tables.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lastRenderedPageBreak/>
        <w:t>29. What commands do we need to execute to control the transactions in the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There are three primary commands for controlling the transactions in the PostgreSQL</w:t>
      </w:r>
    </w:p>
    <w:p w:rsidR="00DB0295" w:rsidRDefault="00DB0295" w:rsidP="00307727">
      <w:pPr>
        <w:numPr>
          <w:ilvl w:val="0"/>
          <w:numId w:val="66"/>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BEGIN TRANSACTION or BEGIN:</w:t>
      </w:r>
      <w:r>
        <w:rPr>
          <w:rFonts w:ascii="Segoe UI" w:hAnsi="Segoe UI" w:cs="Segoe UI"/>
          <w:color w:val="000000"/>
          <w:sz w:val="23"/>
          <w:szCs w:val="23"/>
        </w:rPr>
        <w:t> For starting a transaction</w:t>
      </w:r>
    </w:p>
    <w:p w:rsidR="00DB0295" w:rsidRDefault="00DB0295" w:rsidP="00307727">
      <w:pPr>
        <w:numPr>
          <w:ilvl w:val="0"/>
          <w:numId w:val="66"/>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ROLLBACK:</w:t>
      </w:r>
      <w:r>
        <w:rPr>
          <w:rFonts w:ascii="Segoe UI" w:hAnsi="Segoe UI" w:cs="Segoe UI"/>
          <w:color w:val="000000"/>
          <w:sz w:val="23"/>
          <w:szCs w:val="23"/>
        </w:rPr>
        <w:t> It is used for undoing the transactions that are not saved to a database.</w:t>
      </w:r>
    </w:p>
    <w:p w:rsidR="00DB0295" w:rsidRDefault="00DB0295" w:rsidP="00307727">
      <w:pPr>
        <w:numPr>
          <w:ilvl w:val="0"/>
          <w:numId w:val="66"/>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COMMIT or END Transaction:</w:t>
      </w:r>
      <w:r>
        <w:rPr>
          <w:rFonts w:ascii="Segoe UI" w:hAnsi="Segoe UI" w:cs="Segoe UI"/>
          <w:color w:val="000000"/>
          <w:sz w:val="23"/>
          <w:szCs w:val="23"/>
        </w:rPr>
        <w:t> For saving the changes. The “COMMIT” command saves all the transactions to the database as the last COMMIT or the “ROLLBACK” command.</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30. What purpose does pgAdmin in the PostgreSQL server have?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pgAdmin in PostgreSQL is a data administration tool. It serves the purpose of retrieving, developing, testing, and maintaining databases.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31. What is PL/Python? </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PL/Python is a procedural language to which PostgreSQL provides support.</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32. How can we enhance the query performance in the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following are the different strategies to enhance the query performance:</w:t>
      </w:r>
    </w:p>
    <w:p w:rsidR="00DB0295" w:rsidRDefault="00DB0295" w:rsidP="00307727">
      <w:pPr>
        <w:numPr>
          <w:ilvl w:val="0"/>
          <w:numId w:val="6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Through indexing, particularly in queries that include WHERE clauses.</w:t>
      </w:r>
    </w:p>
    <w:p w:rsidR="00DB0295" w:rsidRDefault="00DB0295" w:rsidP="00307727">
      <w:pPr>
        <w:numPr>
          <w:ilvl w:val="0"/>
          <w:numId w:val="6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Performing Partitioning for the large tables.</w:t>
      </w:r>
    </w:p>
    <w:p w:rsidR="00DB0295" w:rsidRDefault="00DB0295" w:rsidP="00307727">
      <w:pPr>
        <w:numPr>
          <w:ilvl w:val="0"/>
          <w:numId w:val="6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Developing SQL statements for reducing the processing overhead, for instance, by preventing the unrequired columns in the”SELECT” statement.</w:t>
      </w:r>
    </w:p>
    <w:p w:rsidR="00DB0295" w:rsidRDefault="00DB0295" w:rsidP="00307727">
      <w:pPr>
        <w:numPr>
          <w:ilvl w:val="0"/>
          <w:numId w:val="6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Maximizing the memory utilization by tuning the server parameters for matching the hardware specifications.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33. How can we handle the errors in the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to handle errors, we have the following ways:</w:t>
      </w:r>
    </w:p>
    <w:p w:rsidR="00DB0295" w:rsidRDefault="00DB0295" w:rsidP="00307727">
      <w:pPr>
        <w:numPr>
          <w:ilvl w:val="0"/>
          <w:numId w:val="6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Callback functions can be built for handling the error and warning conditions. In this case, we can define a particular behaviour in case of warnings and errors in the queries through the “WHENEVER” method.</w:t>
      </w:r>
    </w:p>
    <w:p w:rsidR="00DB0295" w:rsidRDefault="00DB0295" w:rsidP="00307727">
      <w:pPr>
        <w:numPr>
          <w:ilvl w:val="0"/>
          <w:numId w:val="6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Detailed information about the warning or error can be achieved from the SQL variable. This variable offers in-depth information while warnings and errors arise during the execution.</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34. What are database callback functions called? What is its purpose?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database callback functions are called PostgreSQL Triggers. When a specified database event occurs, the PostgreSQL Triggers are performed or invoked automatically.</w:t>
      </w:r>
    </w:p>
    <w:p w:rsidR="00DB0295" w:rsidRDefault="00DB0295" w:rsidP="00DB0295">
      <w:pPr>
        <w:pStyle w:val="Heading2"/>
        <w:shd w:val="clear" w:color="auto" w:fill="FFFFFF"/>
        <w:spacing w:before="360" w:beforeAutospacing="0" w:after="360" w:afterAutospacing="0"/>
        <w:rPr>
          <w:rFonts w:ascii="Segoe UI" w:hAnsi="Segoe UI" w:cs="Segoe UI"/>
          <w:color w:val="000000"/>
        </w:rPr>
      </w:pPr>
      <w:r>
        <w:rPr>
          <w:rFonts w:ascii="Segoe UI" w:hAnsi="Segoe UI" w:cs="Segoe UI"/>
          <w:color w:val="000000"/>
        </w:rPr>
        <w:t>PostgreSQL Interview Questions for Intermediate Professionals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lastRenderedPageBreak/>
        <w:t>35. What does a Cluster index do? </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Cluster index sorts table data rows based on their key values.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36. What are the benefits of specifying data types in columns while creating a table?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Some of these benefits include consistency, compactness, validation, and performance.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37. What do you need to do to update statistics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To update statistics in PostgreSQL, we need to use a special function called a vacuum.</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38. What is the disadvantage of the DROP TABLE command in deleting complete data from an existing table?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Though the DROP TABLE command has the ability to delete complete data from an existing table, the disadvantage with it is - it removes the complete table structure from the database. Due to this, we need to re-create a table to store data.</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39. What is the most rapid way to remove all the rows in a huge table?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There are two primary ways for removing the rows in the table: the TRUNCATE command and the DELETE command. The former is developed to remove rows more wisely and needs a complete scan of the tables. The latter rapidly all the rows and empty disks without table scan. Thus, the TRUNCATE command is the most ideal one.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40. How can we provide security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Security is addressed on various levels:</w:t>
      </w:r>
    </w:p>
    <w:p w:rsidR="00DB0295" w:rsidRDefault="00DB0295" w:rsidP="00307727">
      <w:pPr>
        <w:numPr>
          <w:ilvl w:val="0"/>
          <w:numId w:val="69"/>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File Protection in Database: All the files stored in the database are secured from reading by the account other than PostgreSQL superuser account.</w:t>
      </w:r>
    </w:p>
    <w:p w:rsidR="00DB0295" w:rsidRDefault="00DB0295" w:rsidP="00307727">
      <w:pPr>
        <w:numPr>
          <w:ilvl w:val="0"/>
          <w:numId w:val="69"/>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Client Connections can be limited to a username or IP address.</w:t>
      </w:r>
    </w:p>
    <w:p w:rsidR="00DB0295" w:rsidRDefault="00DB0295" w:rsidP="00307727">
      <w:pPr>
        <w:numPr>
          <w:ilvl w:val="0"/>
          <w:numId w:val="69"/>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Connections from the client to the database server are, by default, enabled only through the local unix socket.</w:t>
      </w:r>
    </w:p>
    <w:p w:rsidR="00DB0295" w:rsidRDefault="00DB0295" w:rsidP="00307727">
      <w:pPr>
        <w:numPr>
          <w:ilvl w:val="0"/>
          <w:numId w:val="69"/>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Client Connections can be authenticated through the external packages.</w:t>
      </w:r>
    </w:p>
    <w:p w:rsidR="00DB0295" w:rsidRDefault="00DB0295" w:rsidP="00307727">
      <w:pPr>
        <w:numPr>
          <w:ilvl w:val="0"/>
          <w:numId w:val="69"/>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Each user in PostgreSQL is assigned a username and a password.</w:t>
      </w:r>
    </w:p>
    <w:p w:rsidR="00DB0295" w:rsidRDefault="00DB0295" w:rsidP="00307727">
      <w:pPr>
        <w:numPr>
          <w:ilvl w:val="0"/>
          <w:numId w:val="69"/>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Users can be assigned to the groups, and table access can be limited per group privileges.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41. How can we delete a table and other objects related to it, like views, functions, triggers, and stored procedures?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For deleting a table in the PostgreSQL, use “DROP TABLE” command, followed by the name of the table. For deleting any other object related to it, we have to add “CASCADE” command.</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42. What is the importance of logs for troubleshooting?</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lastRenderedPageBreak/>
        <w:t>PostgreSQL logs are a valuable resource to troubleshoot the problems, audit the database activity, and track performance. PostgreSQL contains a broad variety of logs, like error logs. These logs can allow you to identify the queries and statements that cause errors during the execution.</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43. When do we use “EXPLAIN ANALYZE” command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“EXPLAIN” command displays the execution plan of the SQL statement. This contains the way the tables referenced in our statement will be processed, the inherent algorithms used for difficult operations, like joins and the estimated execution time.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Besides the estimated time, if you have to know the actual time needed, you can add the “ANALYZE” command, and the statement will be executed, not planned. The “EXECUTE ANALYZE” command is used for identifying the problems in the difficult queries so that we can rewrite them for enhancing the query performance.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44. What is the use of “pg_dump” method?</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“pg_dump” method enables you to create the text file with a group of SQL commands that, when we run in the PostgreSQL server, will recreate database in the same state since it was at the time of dump.</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45. What will be the maximum table size for a table in the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the maximum size for a table is 32 TB.</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46. How can we create an index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we will use the “CREATE INDEX” statement for creating the index. Here is an example:</w:t>
      </w:r>
    </w:p>
    <w:p w:rsidR="00DB0295" w:rsidRDefault="00DB0295" w:rsidP="00DB0295">
      <w:pPr>
        <w:pStyle w:val="HTMLPreformatted"/>
        <w:shd w:val="clear" w:color="auto" w:fill="F5F2F0"/>
        <w:rPr>
          <w:color w:val="212529"/>
        </w:rPr>
      </w:pPr>
      <w:r>
        <w:rPr>
          <w:rStyle w:val="HTMLCode"/>
          <w:color w:val="212529"/>
        </w:rPr>
        <w:t>CREATE INDEX Emp_Index ON Employee(Emp_ID, Emp_Name, Emp_Salary);</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above statement will create index on “Employee” table.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47. Explain Composite Type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Composite Type enables you to define the custom data structures that can store multiple values of the different data types. It allows you to create the user-defined types made up of the available data types. Composite types are helpful when grouping the associated data elements into one entity. To define the Composite type, we can utilize the “CREATE TYPE” statement. For example:</w:t>
      </w:r>
    </w:p>
    <w:p w:rsidR="00DB0295" w:rsidRDefault="00DB0295" w:rsidP="00DB0295">
      <w:pPr>
        <w:pStyle w:val="HTMLPreformatted"/>
        <w:shd w:val="clear" w:color="auto" w:fill="F5F2F0"/>
        <w:rPr>
          <w:color w:val="212529"/>
        </w:rPr>
      </w:pPr>
      <w:r>
        <w:rPr>
          <w:rStyle w:val="HTMLCode"/>
          <w:color w:val="212529"/>
        </w:rPr>
        <w:t>CREATE TYPE country_type as(state VARCHAR, city VARCHAR, District VARCHAR);</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the above example, the country_type composite type includes three fields: state, city, and district.</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48. How can you delete complete data from an existing table?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lastRenderedPageBreak/>
        <w:t>We can delete complete data from an existing table using the PostgreSQL TRUNCATE TABLE command.</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49. What are the different properties of a transaction in PostgreSQL? Which acronym is used to refer to them?</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properties of a transaction in PostgreSQL include Atomicity, Consistency, Isolation, and Durability. These are referred to by the acronym, namely ACID. </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50. What purpose does the CTIDs field serve?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CTIDs field identifies the specific physical rows in a table according to their block and offsets positions in that table.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51. Which are the commands used to control transactions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commands used to control transactions in PostgreSQL are BEGIN TRANSACTION, COMMIT, and ROLLBACK.</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52. How can we handle the Concurrent updates?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PostgreSQL manages the concurrent updates using its MVCC(Multi-Version Concurrency Control) mechanism. It enables multiple transactions to use the same data simultaneously without causing conflicts or blocking each other.</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When two transactions try to modify same data concurrently, PostgreSQL assures isolation by creating separate data copies for every transaction. In this way, every transaction sees the consistent snapshot of data as it showed up at the starting of transaction. PostgreSQL offers different isolation levels and locking mechanisms for handling concurrent updates if any conflicts happen. </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Developers will select proper transaction isolation levels like REPEATABLE READ, READ COMMITTED, and SERIALIZABLE per their application’s needs and exchanges between data consistency and concurrency.</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53. Describe Materialized Views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a materialized view is the database object that stores the results of the query as a physical table. In contrast to regular views, which are virtual and execute inherent queries every time they are used, materialized views are updated and precomputed manually or periodically.</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For creating the materialized view, we can utilize the “CREATE MATERIALIZED VIEW” statement, declaring the query that defines the contents of the view. The materialized view is formulated with a query when it is refreshed or created.</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lastRenderedPageBreak/>
        <w:t>They are helpful when you have difficult and resource-intensive queries that are executed regularly. However, their inherent data only changes slowly. By storing and precomputing results, we can achieve major performance enhancements while querying materialized views.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54. How can we perform bulk interests?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For performing the bulk inserts effectively, we can utilize the “INSERT INTO SELECT…” statement or “COPY” command.</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1. INSERT INTO … SELECT statement</w:t>
      </w:r>
    </w:p>
    <w:p w:rsidR="00DB0295" w:rsidRDefault="00DB0295" w:rsidP="00DB0295">
      <w:pPr>
        <w:pStyle w:val="HTMLPreformatted"/>
        <w:shd w:val="clear" w:color="auto" w:fill="F5F2F0"/>
        <w:rPr>
          <w:color w:val="212529"/>
        </w:rPr>
      </w:pPr>
      <w:r>
        <w:rPr>
          <w:rStyle w:val="HTMLCode"/>
          <w:color w:val="212529"/>
        </w:rPr>
        <w:t>INSERT INTO table_name(column1, column2, …) SELECT value1, value2,... UNION ALL SELECT value1, value2, ….</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Through the INSERT INTO … SELECT statement, we can insert multiple rows in a single SQL statement. Define the columns and their respective values through the “SELECT” clause, repeating “SELECT” statement for every row we have to insert. This method is used when we have to insert the data generated dynamically or from another table.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2. COPY Command</w:t>
      </w:r>
    </w:p>
    <w:p w:rsidR="00DB0295" w:rsidRDefault="00DB0295" w:rsidP="00DB0295">
      <w:pPr>
        <w:pStyle w:val="HTMLPreformatted"/>
        <w:shd w:val="clear" w:color="auto" w:fill="F5F2F0"/>
        <w:rPr>
          <w:color w:val="212529"/>
        </w:rPr>
      </w:pPr>
      <w:r>
        <w:rPr>
          <w:rStyle w:val="HTMLCode"/>
          <w:color w:val="212529"/>
        </w:rPr>
        <w:t>COPY table_name(column1, column2,...) FROM ‘data_file’ WITH(FORMAT csv);</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“COPY” command will read the data from the file given by “data_file” and insert it into specified table. The file must include data in the format that matches the given format. This method is rapid and useful for huge datasets.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55. Describe Stored Procedures</w:t>
      </w:r>
    </w:p>
    <w:p w:rsidR="00DB0295" w:rsidRDefault="00DB0295" w:rsidP="00DB0295">
      <w:pPr>
        <w:pStyle w:val="NormalWeb"/>
        <w:shd w:val="clear" w:color="auto" w:fill="FFFFFF"/>
        <w:spacing w:before="0" w:beforeAutospacing="0" w:after="0" w:afterAutospacing="0"/>
        <w:rPr>
          <w:rFonts w:ascii="Segoe UI" w:hAnsi="Segoe UI" w:cs="Segoe UI"/>
          <w:color w:val="000000"/>
          <w:sz w:val="23"/>
          <w:szCs w:val="23"/>
        </w:rPr>
      </w:pPr>
      <w:r>
        <w:rPr>
          <w:rFonts w:ascii="Segoe UI" w:hAnsi="Segoe UI" w:cs="Segoe UI"/>
          <w:color w:val="000000"/>
          <w:sz w:val="23"/>
          <w:szCs w:val="23"/>
        </w:rPr>
        <w:t>A </w:t>
      </w:r>
      <w:hyperlink r:id="rId14" w:tgtFrame="_blank" w:tooltip="PostgreSQL – Introduction to Stored Procedures" w:history="1">
        <w:r>
          <w:rPr>
            <w:rStyle w:val="Hyperlink"/>
            <w:rFonts w:ascii="Segoe UI" w:hAnsi="Segoe UI" w:cs="Segoe UI"/>
            <w:color w:val="4D19F4"/>
            <w:sz w:val="23"/>
            <w:szCs w:val="23"/>
          </w:rPr>
          <w:t>Stored Procedure</w:t>
        </w:r>
      </w:hyperlink>
      <w:r>
        <w:rPr>
          <w:rFonts w:ascii="Segoe UI" w:hAnsi="Segoe UI" w:cs="Segoe UI"/>
          <w:color w:val="000000"/>
          <w:sz w:val="23"/>
          <w:szCs w:val="23"/>
        </w:rPr>
        <w:t> is pre-compiled, and the stored database object that binds a set of SQL statements. It enables you to carry out difficult operations and implement them as a unit. The advantages of utilizing stored procedures are code reusability, improved security, and enhanced performance.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For creating the stored procedure, we can execute CREATE PROCEDURE or CREATE FUNCTION statements. A stored procedure will have the input and output parameters, control flow logic and local variables through the loops and conditionals. It will also return the result sets through the “OUT” or “RETURN TABLE” parameters.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56. How do we create a view?</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For creating a view in the PostgreSQL, we have to use the "CREATE VIEW" command. Example: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CREATE VIEW view1 as select * from emp where dept_id = ‘HR’</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above view is created for employees of the 'HR' department in the "emp" table.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57. What is the difference between CTE and Subquery?</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primary difference between CTE and Subquery is their usage and structure.</w:t>
      </w:r>
    </w:p>
    <w:p w:rsidR="00DB0295" w:rsidRDefault="00DB0295" w:rsidP="00307727">
      <w:pPr>
        <w:numPr>
          <w:ilvl w:val="0"/>
          <w:numId w:val="70"/>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lastRenderedPageBreak/>
        <w:t>CTE:</w:t>
      </w:r>
      <w:r>
        <w:rPr>
          <w:rFonts w:ascii="Segoe UI" w:hAnsi="Segoe UI" w:cs="Segoe UI"/>
          <w:color w:val="000000"/>
          <w:sz w:val="23"/>
          <w:szCs w:val="23"/>
        </w:rPr>
        <w:t> A CTE is the temporary result set defined in the query. It is created using "WITH" clause and can be referenced multiple times in the same query. It enhances query readability and enables recursive queries. They are more useful when the complex query needs multiple subqueries for sharing a common table.</w:t>
      </w:r>
    </w:p>
    <w:p w:rsidR="00DB0295" w:rsidRDefault="00DB0295" w:rsidP="00307727">
      <w:pPr>
        <w:numPr>
          <w:ilvl w:val="0"/>
          <w:numId w:val="70"/>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Subquery:</w:t>
      </w:r>
      <w:r>
        <w:rPr>
          <w:rFonts w:ascii="Segoe UI" w:hAnsi="Segoe UI" w:cs="Segoe UI"/>
          <w:color w:val="000000"/>
          <w:sz w:val="23"/>
          <w:szCs w:val="23"/>
        </w:rPr>
        <w:t> A Subquery is the nested query in another query. It is created in the parenthesis and can be utilized in the "WHERE ', "HAVING", or "FROM" clauses. Subqueries are assessed first, and their results can be utilized in the outer query. Subqueries cannot be reused and can impact query performance when used extremely.</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58. Differentiate "UNION" and "UNION ALL"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Both UNION ALL and UNION are used for combining the results of the multiple "SELECT" statements. But, they differ in terms of their result sets and behaviour.</w:t>
      </w:r>
    </w:p>
    <w:p w:rsidR="00DB0295" w:rsidRDefault="00DB0295" w:rsidP="00307727">
      <w:pPr>
        <w:numPr>
          <w:ilvl w:val="0"/>
          <w:numId w:val="71"/>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UNION ALL:</w:t>
      </w:r>
      <w:r>
        <w:rPr>
          <w:rFonts w:ascii="Segoe UI" w:hAnsi="Segoe UI" w:cs="Segoe UI"/>
          <w:color w:val="000000"/>
          <w:sz w:val="23"/>
          <w:szCs w:val="23"/>
        </w:rPr>
        <w:t> The "UNION ALL" operator combines results of multiple "SELECT" statements but will not remove the duplicate rows. It contains all the rows from every "SELECT" statement, containing duplicates. This operator is more rapid than the "UNION 'statement because it does not need duplicate elimination.</w:t>
      </w:r>
    </w:p>
    <w:p w:rsidR="00DB0295" w:rsidRDefault="00DB0295" w:rsidP="00307727">
      <w:pPr>
        <w:numPr>
          <w:ilvl w:val="0"/>
          <w:numId w:val="71"/>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UNION:</w:t>
      </w:r>
      <w:r>
        <w:rPr>
          <w:rFonts w:ascii="Segoe UI" w:hAnsi="Segoe UI" w:cs="Segoe UI"/>
          <w:color w:val="000000"/>
          <w:sz w:val="23"/>
          <w:szCs w:val="23"/>
        </w:rPr>
        <w:t> The "UNION" operator will combine the results of multiple "SELECT" statements and reduce the duplicate rows from the final result set. It carries out a distinct operation, assuring that the unique rows are returned. This operation will have overhead because of the duplicate elimination.</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59. How do we implement the table partitioning?</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Table Partitioning will allow you to split the large table into small, manageable pieces known as partitions. Every partition stores the subset of the data as per the specified partitioning key. To implement the table partitioning, follow the below steps:</w:t>
      </w:r>
    </w:p>
    <w:p w:rsidR="00DB0295" w:rsidRDefault="00DB0295" w:rsidP="00307727">
      <w:pPr>
        <w:numPr>
          <w:ilvl w:val="0"/>
          <w:numId w:val="72"/>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Create the parent table with all the required columns, like the partitioning key.</w:t>
      </w:r>
    </w:p>
    <w:p w:rsidR="00DB0295" w:rsidRDefault="00DB0295" w:rsidP="00307727">
      <w:pPr>
        <w:numPr>
          <w:ilvl w:val="0"/>
          <w:numId w:val="72"/>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Create the child table that will be inherited from the parent table. Every child table represents a particular partition.</w:t>
      </w:r>
    </w:p>
    <w:p w:rsidR="00DB0295" w:rsidRDefault="00DB0295" w:rsidP="00307727">
      <w:pPr>
        <w:numPr>
          <w:ilvl w:val="0"/>
          <w:numId w:val="72"/>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Define the constraints on every child table for limiting the partitioning key values.</w:t>
      </w:r>
    </w:p>
    <w:p w:rsidR="00DB0295" w:rsidRDefault="00DB0295" w:rsidP="00307727">
      <w:pPr>
        <w:numPr>
          <w:ilvl w:val="0"/>
          <w:numId w:val="72"/>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Create the indexes on the child tables for optimizing the query performance.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partitioning feature of PostgreSQL offers automatic routing of data to the proper portions as per the partitioning key, leading to simplified data management and enhanced query performance.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60. What is the function of the Atomicity property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Atomicity property ensures the successful completion of all the operations in a work unit.</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61. What does Write-Ahead Logging do?</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Write-ahead logging enhances database reliability by logging changes before any changes or updates are made to the database.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lastRenderedPageBreak/>
        <w:t>62. What are some of the important data administration tools supported by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Some of the important data administration tools supported by PostgreSQL are Psql,  Pgadmin, and Phppgadmin.</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63. How can you store the binary data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We can store the binary data in PostgreSQL either by using bytes or by using the large object feature.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64. What is a non-clustered index?</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a non-clustered index, the index rows order doesn’t match the order in actual data.</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65. What is the purpose of table space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It is a location in the disk. In this, PostgreSQL stores the data files, which contain indices and tables, etc.</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66. Are there any disadvantages with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Yes, there are a few disadvantages. Some of these include the following:</w:t>
      </w:r>
    </w:p>
    <w:p w:rsidR="00DB0295" w:rsidRDefault="00DB0295" w:rsidP="00307727">
      <w:pPr>
        <w:numPr>
          <w:ilvl w:val="0"/>
          <w:numId w:val="7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It is slower than MySQL on the performance front.</w:t>
      </w:r>
    </w:p>
    <w:p w:rsidR="00DB0295" w:rsidRDefault="00DB0295" w:rsidP="00307727">
      <w:pPr>
        <w:numPr>
          <w:ilvl w:val="0"/>
          <w:numId w:val="7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It doesn’t have the support of a good number of open-source applications when compared to MySQL.</w:t>
      </w:r>
    </w:p>
    <w:p w:rsidR="00DB0295" w:rsidRDefault="00DB0295" w:rsidP="00307727">
      <w:pPr>
        <w:numPr>
          <w:ilvl w:val="0"/>
          <w:numId w:val="7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Since it focuses more on compatibility, changes made to improve the speed need more work.</w:t>
      </w:r>
    </w:p>
    <w:tbl>
      <w:tblPr>
        <w:tblW w:w="11970" w:type="dxa"/>
        <w:shd w:val="clear" w:color="auto" w:fill="FFFFFF"/>
        <w:tblCellMar>
          <w:left w:w="0" w:type="dxa"/>
          <w:right w:w="0" w:type="dxa"/>
        </w:tblCellMar>
        <w:tblLook w:val="04A0" w:firstRow="1" w:lastRow="0" w:firstColumn="1" w:lastColumn="0" w:noHBand="0" w:noVBand="1"/>
      </w:tblPr>
      <w:tblGrid>
        <w:gridCol w:w="11970"/>
      </w:tblGrid>
      <w:tr w:rsidR="00DB0295" w:rsidTr="00DB0295">
        <w:tc>
          <w:tcPr>
            <w:tcW w:w="11934" w:type="dxa"/>
            <w:shd w:val="clear" w:color="auto" w:fill="FFFFFF"/>
            <w:tcMar>
              <w:top w:w="75" w:type="dxa"/>
              <w:left w:w="150" w:type="dxa"/>
              <w:bottom w:w="75" w:type="dxa"/>
              <w:right w:w="150" w:type="dxa"/>
            </w:tcMar>
            <w:vAlign w:val="center"/>
            <w:hideMark/>
          </w:tcPr>
          <w:p w:rsidR="00DB0295" w:rsidRDefault="00DB0295">
            <w:pPr>
              <w:jc w:val="center"/>
              <w:rPr>
                <w:rFonts w:ascii="Segoe UI" w:hAnsi="Segoe UI" w:cs="Segoe UI"/>
                <w:color w:val="000000"/>
                <w:sz w:val="23"/>
                <w:szCs w:val="23"/>
              </w:rPr>
            </w:pPr>
            <w:r>
              <w:rPr>
                <w:rStyle w:val="Strong"/>
                <w:rFonts w:ascii="Segoe UI" w:hAnsi="Segoe UI" w:cs="Segoe UI"/>
                <w:color w:val="000000"/>
              </w:rPr>
              <w:t>Related article: </w:t>
            </w:r>
            <w:hyperlink r:id="rId15" w:tgtFrame="_blank" w:tooltip="MySQL Vs PostgreSQL Performance" w:history="1">
              <w:r>
                <w:rPr>
                  <w:rStyle w:val="Hyperlink"/>
                  <w:rFonts w:ascii="Segoe UI" w:hAnsi="Segoe UI" w:cs="Segoe UI"/>
                  <w:b/>
                  <w:bCs/>
                  <w:color w:val="4D19F4"/>
                  <w:sz w:val="23"/>
                  <w:szCs w:val="23"/>
                </w:rPr>
                <w:t>MySQL Vs PostgreSQL Performance</w:t>
              </w:r>
            </w:hyperlink>
          </w:p>
        </w:tc>
      </w:tr>
    </w:tbl>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67. What does a token represent in a SQL Statement?</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a SQL Statement, a token represents an identifier, keyword, quoted identifier, special character symbol, or constant.</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68. How do we use the JSON data in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PostgreSQL has excellent support to work with the JSON data. We can store, manipulate, and query the JSON documents through different parameters and functions. For storing the JSON data, we can utilize the JSON and jsonb data types. The jsonb offers the binary storage and provides querying and indexing capabilities. </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 xml:space="preserve">For querying the JSON data, PostgreSQL offers various functions like jsonb_array_elements , jsonb_extract_path, and jsonb_agg. These functions enable you to extract particular values, navigate through the JSON arrays and objects, and aggregate the JSON data. We can also use operators like -&gt; and → for accessing the JSON values and fields directly in the SQL queries. </w:t>
      </w:r>
      <w:r>
        <w:rPr>
          <w:rFonts w:ascii="Segoe UI" w:hAnsi="Segoe UI" w:cs="Segoe UI"/>
          <w:color w:val="000000"/>
          <w:sz w:val="23"/>
          <w:szCs w:val="23"/>
        </w:rPr>
        <w:lastRenderedPageBreak/>
        <w:t>Moreover, PostgreSQL endorses the indexing on the JSONB columns, enabling effective querying of the JSON data.</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69. What is the use of "VACCUM" in the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the PostgreSQL, VACCUM is a critical process to handle and reclaim the disk space occupied by outdated or deleted data. It performs two primary tasks:</w:t>
      </w:r>
    </w:p>
    <w:p w:rsidR="00DB0295" w:rsidRDefault="00DB0295" w:rsidP="00307727">
      <w:pPr>
        <w:numPr>
          <w:ilvl w:val="0"/>
          <w:numId w:val="74"/>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Updating the Statistics:</w:t>
      </w:r>
      <w:r>
        <w:rPr>
          <w:rFonts w:ascii="Segoe UI" w:hAnsi="Segoe UI" w:cs="Segoe UI"/>
          <w:color w:val="000000"/>
          <w:sz w:val="23"/>
          <w:szCs w:val="23"/>
        </w:rPr>
        <w:t> VACCUM analyzes distribution of the data and updates statistics utilized by query planner. Exact statistics enable PostgreSQL to select optimal query plans, leading to enhanced performance.</w:t>
      </w:r>
    </w:p>
    <w:p w:rsidR="00DB0295" w:rsidRDefault="00DB0295" w:rsidP="00307727">
      <w:pPr>
        <w:numPr>
          <w:ilvl w:val="0"/>
          <w:numId w:val="74"/>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Releasing the disk space:</w:t>
      </w:r>
      <w:r>
        <w:rPr>
          <w:rFonts w:ascii="Segoe UI" w:hAnsi="Segoe UI" w:cs="Segoe UI"/>
          <w:color w:val="000000"/>
          <w:sz w:val="23"/>
          <w:szCs w:val="23"/>
        </w:rPr>
        <w:t> When the data is deleted or updated in PostgreSQL, it is not instantly removed from the disk. Rather, it becomes marked as reusable by the future inserts. The VACCUM process will identify the reusable pages and make the space available for future purposes.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70. How do we implement Replication?</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PostgreSQL endorses several methods to implement replication to assure data redundancy and high availability. The two primary replication methods of PostgreSQL are as follows:</w:t>
      </w:r>
    </w:p>
    <w:p w:rsidR="00DB0295" w:rsidRDefault="00DB0295" w:rsidP="00DB0295">
      <w:pPr>
        <w:pStyle w:val="NormalWeb"/>
        <w:shd w:val="clear" w:color="auto" w:fill="FFFFFF"/>
        <w:spacing w:before="0" w:beforeAutospacing="0" w:after="0" w:afterAutospacing="0"/>
        <w:rPr>
          <w:rFonts w:ascii="Segoe UI" w:hAnsi="Segoe UI" w:cs="Segoe UI"/>
          <w:color w:val="000000"/>
          <w:sz w:val="23"/>
          <w:szCs w:val="23"/>
        </w:rPr>
      </w:pPr>
      <w:r>
        <w:rPr>
          <w:rStyle w:val="Strong"/>
          <w:rFonts w:ascii="Segoe UI" w:hAnsi="Segoe UI" w:cs="Segoe UI"/>
          <w:color w:val="000000"/>
        </w:rPr>
        <w:t>1. Physical Replication:</w:t>
      </w:r>
      <w:r>
        <w:rPr>
          <w:rFonts w:ascii="Segoe UI" w:hAnsi="Segoe UI" w:cs="Segoe UI"/>
          <w:color w:val="000000"/>
          <w:sz w:val="23"/>
          <w:szCs w:val="23"/>
        </w:rPr>
        <w:t> This method includes creating the exact copy of main database by constantly streaming write-ahead logs to multiple standby servers. The standby servers will be used for the read-only queries since failover targets if the primary server becomes unavailable.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Streaming Replication is easy to set up and offers real-time applications with low latency.</w:t>
      </w:r>
    </w:p>
    <w:p w:rsidR="00DB0295" w:rsidRDefault="00DB0295" w:rsidP="00DB0295">
      <w:pPr>
        <w:pStyle w:val="NormalWeb"/>
        <w:shd w:val="clear" w:color="auto" w:fill="FFFFFF"/>
        <w:spacing w:before="0" w:beforeAutospacing="0" w:after="0" w:afterAutospacing="0"/>
        <w:rPr>
          <w:rFonts w:ascii="Segoe UI" w:hAnsi="Segoe UI" w:cs="Segoe UI"/>
          <w:color w:val="000000"/>
          <w:sz w:val="23"/>
          <w:szCs w:val="23"/>
        </w:rPr>
      </w:pPr>
      <w:r>
        <w:rPr>
          <w:rStyle w:val="Strong"/>
          <w:rFonts w:ascii="Segoe UI" w:hAnsi="Segoe UI" w:cs="Segoe UI"/>
          <w:color w:val="000000"/>
        </w:rPr>
        <w:t>2. Logical Replication:</w:t>
      </w:r>
      <w:r>
        <w:rPr>
          <w:rFonts w:ascii="Segoe UI" w:hAnsi="Segoe UI" w:cs="Segoe UI"/>
          <w:color w:val="000000"/>
          <w:sz w:val="23"/>
          <w:szCs w:val="23"/>
        </w:rPr>
        <w:t> Logical Replication will replicate the modifications made to particular databases or tables rather than replicating the complete database cluster. It utilizes the publications, subscriptions, and slots for defining what data must be replicated and where. Logical Replication offers more granularity and flexibility but needs monitoring and configuration.</w:t>
      </w:r>
    </w:p>
    <w:p w:rsidR="00DB0295" w:rsidRDefault="00DB0295" w:rsidP="00DB0295">
      <w:pPr>
        <w:pStyle w:val="Heading2"/>
        <w:shd w:val="clear" w:color="auto" w:fill="FFFFFF"/>
        <w:spacing w:before="360" w:beforeAutospacing="0" w:after="360" w:afterAutospacing="0"/>
        <w:rPr>
          <w:rFonts w:ascii="Segoe UI" w:hAnsi="Segoe UI" w:cs="Segoe UI"/>
          <w:color w:val="000000"/>
        </w:rPr>
      </w:pPr>
      <w:r>
        <w:rPr>
          <w:rFonts w:ascii="Segoe UI" w:hAnsi="Segoe UI" w:cs="Segoe UI"/>
          <w:color w:val="000000"/>
        </w:rPr>
        <w:t>PostgreSQL Interview Questions for Advanced Professionals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71. Describe full-text search</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full-text search allows you to perform advanced the text indexing and searching. It is specifically useful to search massive sets of natural language or unstructured text. PostgreSQL offers the tsquery and tsvector data types for handling the full-text searches. The tsvector type depicts the document's textual content, whereas tsquery type depicts search query.</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lastRenderedPageBreak/>
        <w:t>For performing the full-text search, we have to create the full-text search index on the required column through the "CREATE INDEX" statement with "USING" method. After that, we can use the "@@" operator for matching the search query against indexed column.</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72. How do we perform the data migration?</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the PostgreSQL, we will perform the data migration using the following steps:</w:t>
      </w:r>
    </w:p>
    <w:p w:rsidR="00DB0295" w:rsidRDefault="00DB0295" w:rsidP="00307727">
      <w:pPr>
        <w:numPr>
          <w:ilvl w:val="0"/>
          <w:numId w:val="75"/>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Create target database:</w:t>
      </w:r>
      <w:r>
        <w:rPr>
          <w:rFonts w:ascii="Segoe UI" w:hAnsi="Segoe UI" w:cs="Segoe UI"/>
          <w:color w:val="000000"/>
          <w:sz w:val="23"/>
          <w:szCs w:val="23"/>
        </w:rPr>
        <w:t> First, create an empty target database where we have to migrate data.</w:t>
      </w:r>
    </w:p>
    <w:p w:rsidR="00DB0295" w:rsidRDefault="00DB0295" w:rsidP="00307727">
      <w:pPr>
        <w:numPr>
          <w:ilvl w:val="0"/>
          <w:numId w:val="75"/>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Export source data:</w:t>
      </w:r>
      <w:r>
        <w:rPr>
          <w:rFonts w:ascii="Segoe UI" w:hAnsi="Segoe UI" w:cs="Segoe UI"/>
          <w:color w:val="000000"/>
          <w:sz w:val="23"/>
          <w:szCs w:val="23"/>
        </w:rPr>
        <w:t> Through the "pg_dump" utility, we can export the data from source database into the file. We can specify the required format, like custom binary or plain SQL.</w:t>
      </w:r>
    </w:p>
    <w:p w:rsidR="00DB0295" w:rsidRDefault="00DB0295" w:rsidP="00307727">
      <w:pPr>
        <w:numPr>
          <w:ilvl w:val="0"/>
          <w:numId w:val="75"/>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Transfer data:</w:t>
      </w:r>
      <w:r>
        <w:rPr>
          <w:rFonts w:ascii="Segoe UI" w:hAnsi="Segoe UI" w:cs="Segoe UI"/>
          <w:color w:val="000000"/>
          <w:sz w:val="23"/>
          <w:szCs w:val="23"/>
        </w:rPr>
        <w:t> Copy exported file to server hosting target database or transfer it to a destination system.</w:t>
      </w:r>
    </w:p>
    <w:p w:rsidR="00DB0295" w:rsidRDefault="00DB0295" w:rsidP="00307727">
      <w:pPr>
        <w:numPr>
          <w:ilvl w:val="0"/>
          <w:numId w:val="75"/>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Import data:</w:t>
      </w:r>
      <w:r>
        <w:rPr>
          <w:rFonts w:ascii="Segoe UI" w:hAnsi="Segoe UI" w:cs="Segoe UI"/>
          <w:color w:val="000000"/>
          <w:sz w:val="23"/>
          <w:szCs w:val="23"/>
        </w:rPr>
        <w:t> Through the PSQL command-line tool or pg_restore utility, we can import the data into the intent database. If you are using the "pg_restore", specify proper options and file including exported data.</w:t>
      </w:r>
    </w:p>
    <w:p w:rsidR="00DB0295" w:rsidRDefault="00DB0295" w:rsidP="00307727">
      <w:pPr>
        <w:numPr>
          <w:ilvl w:val="0"/>
          <w:numId w:val="75"/>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Verify Migration:</w:t>
      </w:r>
      <w:r>
        <w:rPr>
          <w:rFonts w:ascii="Segoe UI" w:hAnsi="Segoe UI" w:cs="Segoe UI"/>
          <w:color w:val="000000"/>
          <w:sz w:val="23"/>
          <w:szCs w:val="23"/>
        </w:rPr>
        <w:t> Carry out the data integrity checks and compare migrated data with source data for ensuring a successful migration.</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73. Differentiate Regular Views and Materialized Views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primary difference between regular and materialized views is how they store and handle the data.</w:t>
      </w:r>
    </w:p>
    <w:p w:rsidR="00DB0295" w:rsidRDefault="00DB0295" w:rsidP="00307727">
      <w:pPr>
        <w:numPr>
          <w:ilvl w:val="0"/>
          <w:numId w:val="76"/>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Materialized Views:</w:t>
      </w:r>
      <w:r>
        <w:rPr>
          <w:rFonts w:ascii="Segoe UI" w:hAnsi="Segoe UI" w:cs="Segoe UI"/>
          <w:color w:val="000000"/>
          <w:sz w:val="23"/>
          <w:szCs w:val="23"/>
        </w:rPr>
        <w:t> Materialized Views store the results of inherent data in the physical table-like structure. The data is stored and computed while creating and refreshing periodically. Materialized views are more useful when inherent data is exorbitant to compute or when view data have to be indexed for the fast retrieval.</w:t>
      </w:r>
    </w:p>
    <w:p w:rsidR="00DB0295" w:rsidRDefault="00DB0295" w:rsidP="00307727">
      <w:pPr>
        <w:numPr>
          <w:ilvl w:val="0"/>
          <w:numId w:val="76"/>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Regular Views:</w:t>
      </w:r>
      <w:r>
        <w:rPr>
          <w:rFonts w:ascii="Segoe UI" w:hAnsi="Segoe UI" w:cs="Segoe UI"/>
          <w:color w:val="000000"/>
          <w:sz w:val="23"/>
          <w:szCs w:val="23"/>
        </w:rPr>
        <w:t> In PostgreSQL, regular views are the virtual tables specified by the query. They will not store any data but will dynamically fetch it from inherent tables whenever the view is queried.</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Selection between regular views and materialized views depends on particular use cases and the frequency of the data updates.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74. How do we perform the logical Replication?</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For performing logical Replication, we have to follow the below steps:</w:t>
      </w:r>
    </w:p>
    <w:p w:rsidR="00DB0295" w:rsidRDefault="00DB0295" w:rsidP="00307727">
      <w:pPr>
        <w:numPr>
          <w:ilvl w:val="0"/>
          <w:numId w:val="7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Enable logical operation feature by setting the "wal_level" configuration parameter to the logical in postgresql.conf file.</w:t>
      </w:r>
    </w:p>
    <w:p w:rsidR="00DB0295" w:rsidRDefault="00DB0295" w:rsidP="00307727">
      <w:pPr>
        <w:numPr>
          <w:ilvl w:val="0"/>
          <w:numId w:val="7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Create the publication on source database through "CREATE PUBLICATION" statement. This will define the tables or schemas that can be replicated.</w:t>
      </w:r>
    </w:p>
    <w:p w:rsidR="00DB0295" w:rsidRDefault="00DB0295" w:rsidP="00307727">
      <w:pPr>
        <w:numPr>
          <w:ilvl w:val="0"/>
          <w:numId w:val="7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Create the subscription on target database through "CREATE SUBSCRIPTION" statement. Specify connection information for source database and publication to replicate.</w:t>
      </w:r>
    </w:p>
    <w:p w:rsidR="00DB0295" w:rsidRDefault="00DB0295" w:rsidP="00307727">
      <w:pPr>
        <w:numPr>
          <w:ilvl w:val="0"/>
          <w:numId w:val="7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Begin replication process by implementing "ALTER SUBSCRIPTION" statement with "ENABLE" option.</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lastRenderedPageBreak/>
        <w:t>After that, PostgreSQL will replicate the table or schemas from source database to target database, enabling you to maintain them synchronized.</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75. How do we implement the parallel query execution?</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For implementing the parallel query execution, we can follow the below steps:</w:t>
      </w:r>
    </w:p>
    <w:p w:rsidR="00DB0295" w:rsidRDefault="00DB0295" w:rsidP="00307727">
      <w:pPr>
        <w:numPr>
          <w:ilvl w:val="0"/>
          <w:numId w:val="7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Assure that the max_parallel_workers configuration parameter is set to a value greater than the zero in Postgresql.conf file. This decides the maximum number of parallel workers existing for the query execution.</w:t>
      </w:r>
    </w:p>
    <w:p w:rsidR="00DB0295" w:rsidRDefault="00DB0295" w:rsidP="00307727">
      <w:pPr>
        <w:numPr>
          <w:ilvl w:val="0"/>
          <w:numId w:val="7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Adjust max_parallel_workers_per_gather configuration for controlling the number of parallel works used per query gather mode. This allows you to restrict parallelism for individual queries.</w:t>
      </w:r>
    </w:p>
    <w:p w:rsidR="00DB0295" w:rsidRDefault="00DB0295" w:rsidP="00307727">
      <w:pPr>
        <w:numPr>
          <w:ilvl w:val="0"/>
          <w:numId w:val="7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Set the min_parallel_index_scan_size and min_parallel_table_scan_size configuration parameters for controlling the minimum index or table size needed for the parallel scans to be considered.</w:t>
      </w:r>
    </w:p>
    <w:p w:rsidR="00DB0295" w:rsidRDefault="00DB0295" w:rsidP="00307727">
      <w:pPr>
        <w:numPr>
          <w:ilvl w:val="0"/>
          <w:numId w:val="7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If required, we can manually disable or enable parallel execution for particular queries through the SET max_parallel_workers_per_gather statement or by modifying the index or table settings with "ALTER INDEX" or "ALTER TABLE."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By configuring these settings and using the parallel-safe operators. PostgreSQL will parallelise the query execution throughout multiple orders, resulting in quicker query performance.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76. What are the different kinds of Indexes?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PostgreSQL supports the following kinds of Indexes:</w:t>
      </w:r>
    </w:p>
    <w:p w:rsidR="00DB0295" w:rsidRDefault="00DB0295" w:rsidP="00307727">
      <w:pPr>
        <w:numPr>
          <w:ilvl w:val="0"/>
          <w:numId w:val="79"/>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Hash Index:</w:t>
      </w:r>
      <w:r>
        <w:rPr>
          <w:rFonts w:ascii="Segoe UI" w:hAnsi="Segoe UI" w:cs="Segoe UI"/>
          <w:color w:val="000000"/>
          <w:sz w:val="23"/>
          <w:szCs w:val="23"/>
        </w:rPr>
        <w:t> Effective for equality-based lookups but not ideal for range queries.</w:t>
      </w:r>
    </w:p>
    <w:p w:rsidR="00DB0295" w:rsidRDefault="00DB0295" w:rsidP="00307727">
      <w:pPr>
        <w:numPr>
          <w:ilvl w:val="0"/>
          <w:numId w:val="79"/>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B-tree Index:</w:t>
      </w:r>
      <w:r>
        <w:rPr>
          <w:rFonts w:ascii="Segoe UI" w:hAnsi="Segoe UI" w:cs="Segoe UI"/>
          <w:color w:val="000000"/>
          <w:sz w:val="23"/>
          <w:szCs w:val="23"/>
        </w:rPr>
        <w:t> This is the default index type, ideal for equality conditions and range queries.</w:t>
      </w:r>
    </w:p>
    <w:p w:rsidR="00DB0295" w:rsidRDefault="00DB0295" w:rsidP="00307727">
      <w:pPr>
        <w:numPr>
          <w:ilvl w:val="0"/>
          <w:numId w:val="79"/>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Generalized Inverted Index(GIN):</w:t>
      </w:r>
      <w:r>
        <w:rPr>
          <w:rFonts w:ascii="Segoe UI" w:hAnsi="Segoe UI" w:cs="Segoe UI"/>
          <w:color w:val="000000"/>
          <w:sz w:val="23"/>
          <w:szCs w:val="23"/>
        </w:rPr>
        <w:t> Suitable for full-text search and arrays.</w:t>
      </w:r>
    </w:p>
    <w:p w:rsidR="00DB0295" w:rsidRDefault="00DB0295" w:rsidP="00307727">
      <w:pPr>
        <w:numPr>
          <w:ilvl w:val="0"/>
          <w:numId w:val="79"/>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Generalized Search Tree(GIST) Index:</w:t>
      </w:r>
      <w:r>
        <w:rPr>
          <w:rFonts w:ascii="Segoe UI" w:hAnsi="Segoe UI" w:cs="Segoe UI"/>
          <w:color w:val="000000"/>
          <w:sz w:val="23"/>
          <w:szCs w:val="23"/>
        </w:rPr>
        <w:t> It is used for several data types and endorses different operators, like text or spatial search.</w:t>
      </w:r>
    </w:p>
    <w:p w:rsidR="00DB0295" w:rsidRDefault="00DB0295" w:rsidP="00307727">
      <w:pPr>
        <w:numPr>
          <w:ilvl w:val="0"/>
          <w:numId w:val="79"/>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SP-Gist(Space-Partitioned Generalized Search Tree) Index:</w:t>
      </w:r>
      <w:r>
        <w:rPr>
          <w:rFonts w:ascii="Segoe UI" w:hAnsi="Segoe UI" w:cs="Segoe UI"/>
          <w:color w:val="000000"/>
          <w:sz w:val="23"/>
          <w:szCs w:val="23"/>
        </w:rPr>
        <w:t> It is suitable for the custom data types and endorses several search strategies.</w:t>
      </w:r>
    </w:p>
    <w:p w:rsidR="00DB0295" w:rsidRDefault="00DB0295" w:rsidP="00307727">
      <w:pPr>
        <w:numPr>
          <w:ilvl w:val="0"/>
          <w:numId w:val="79"/>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Block Range Index(BRIN):</w:t>
      </w:r>
      <w:r>
        <w:rPr>
          <w:rFonts w:ascii="Segoe UI" w:hAnsi="Segoe UI" w:cs="Segoe UI"/>
          <w:color w:val="000000"/>
          <w:sz w:val="23"/>
          <w:szCs w:val="23"/>
        </w:rPr>
        <w:t> It is developed for large tables that store sorted data, enabling effective scans by partitioning data into blocks.</w:t>
      </w:r>
    </w:p>
    <w:p w:rsidR="00DB0295" w:rsidRDefault="00DB0295" w:rsidP="00307727">
      <w:pPr>
        <w:numPr>
          <w:ilvl w:val="0"/>
          <w:numId w:val="79"/>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Bloom Filter Index:</w:t>
      </w:r>
      <w:r>
        <w:rPr>
          <w:rFonts w:ascii="Segoe UI" w:hAnsi="Segoe UI" w:cs="Segoe UI"/>
          <w:color w:val="000000"/>
          <w:sz w:val="23"/>
          <w:szCs w:val="23"/>
        </w:rPr>
        <w:t> It offers estimated data matching, which is helpful for massive datasets.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Every index type will have its benefits and is ideal for various scenarios. The index type selection is based on your data's particular characteristics and requirements.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77. What is the use of pg_stat_activity view?</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the pg_stat_activity view offers information about the server's currently running activities. It includes a row for every session linked to database and contains details like username, process ID, application name query being executed, and other statistics.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 xml:space="preserve">It is generally used for monitoring the database server, checking idle or blocked connections, identifying long-running queries, and gathering performance-related information. By querying </w:t>
      </w:r>
      <w:r>
        <w:rPr>
          <w:rFonts w:ascii="Segoe UI" w:hAnsi="Segoe UI" w:cs="Segoe UI"/>
          <w:color w:val="000000"/>
          <w:sz w:val="23"/>
          <w:szCs w:val="23"/>
        </w:rPr>
        <w:lastRenderedPageBreak/>
        <w:t>this view, administrators will get insights of current activity and the state of database, enabling them to troubleshoot issues, optimize performance, and handle connections efficiently.</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78. Describe Recursive Query.</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a Recursive query is a kind of query that references its outputs. It enables you to carry out the repetitive operations or traverse graphical or hierarchical-like structures. They are built through the "WITH RECURSIVE" clause, which is also called common table expression(CTE). CTE includes two parts: the anchor member, which serves as the base case and the recursive member, which develops on the result of the previous iteration. </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recursive member will refer to CTE itself, enabling you to query iteratively until a particular condition is satisfied. This recursion will enable you to perform hierarchical queries, traverse the tree structures, and handle the recursive data relationships.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79. What are the differences between PostgreSQL and 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PostgreSQL is considered as the advanced version of SQL. Following are some differences between these PostgreSQL and SQL:</w:t>
      </w:r>
    </w:p>
    <w:p w:rsidR="00DB0295" w:rsidRDefault="00DB0295" w:rsidP="00307727">
      <w:pPr>
        <w:numPr>
          <w:ilvl w:val="0"/>
          <w:numId w:val="80"/>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In contrast to SQL, we cannot update views in PostgreSQL.</w:t>
      </w:r>
    </w:p>
    <w:p w:rsidR="00DB0295" w:rsidRDefault="00DB0295" w:rsidP="00307727">
      <w:pPr>
        <w:numPr>
          <w:ilvl w:val="0"/>
          <w:numId w:val="80"/>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Like SQL, PostgreSQL does not provide computed columns.</w:t>
      </w:r>
    </w:p>
    <w:p w:rsidR="00DB0295" w:rsidRDefault="00DB0295" w:rsidP="00307727">
      <w:pPr>
        <w:numPr>
          <w:ilvl w:val="0"/>
          <w:numId w:val="80"/>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Contrary to SQL, in PostgreSQL, you don’t have to create the DLL for seeing what the code is doing.</w:t>
      </w:r>
    </w:p>
    <w:p w:rsidR="00DB0295" w:rsidRDefault="00DB0295" w:rsidP="00307727">
      <w:pPr>
        <w:numPr>
          <w:ilvl w:val="0"/>
          <w:numId w:val="80"/>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PostgreSQL endorse dynamic actions, while SQL does not endorse them.</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80. What is the primary difference between lock and multi-version models?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A multi-version model enables multiple versions of the same data to existing parallel, whereas a lock model only enables one version of the data to be available at a time and locks the data while it is edited.</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81. What is a Sequence?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a sequence is the database object that creates a sequence of unique integers that can be utilized as default values for the column or as part of the primary key.</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82. What is a tablespace?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A tablespace is a location or the disk where the data files of particular tables or indexes can be stored, enabling more control of disk utilization and file placement.</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83. How do we create and handle the user-defined functions?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For creating and handling the user-defined functions, we can utilize “CREATE FUNCTION” statement. Example:</w:t>
      </w:r>
    </w:p>
    <w:p w:rsidR="00DB0295" w:rsidRDefault="00DB0295" w:rsidP="00DB0295">
      <w:pPr>
        <w:pStyle w:val="HTMLPreformatted"/>
        <w:shd w:val="clear" w:color="auto" w:fill="F5F2F0"/>
        <w:rPr>
          <w:color w:val="212529"/>
        </w:rPr>
      </w:pPr>
      <w:r>
        <w:rPr>
          <w:rStyle w:val="HTMLCode"/>
          <w:color w:val="212529"/>
        </w:rPr>
        <w:t xml:space="preserve">CREATE FUNCTION function_name(Argument1, Argument2) RETURNS return_type  AS $$BEGIN </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lastRenderedPageBreak/>
        <w:t>Function Logic</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END</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We can replace the function_name with the function name. Declare the return types and argument types as per your requirements. Function logic will be written within the BEGIN and END blocks. For calling the function, we will use the following statement:</w:t>
      </w:r>
    </w:p>
    <w:p w:rsidR="00DB0295" w:rsidRDefault="00DB0295" w:rsidP="00DB0295">
      <w:pPr>
        <w:pStyle w:val="HTMLPreformatted"/>
        <w:shd w:val="clear" w:color="auto" w:fill="F5F2F0"/>
        <w:rPr>
          <w:color w:val="212529"/>
        </w:rPr>
      </w:pPr>
      <w:r>
        <w:rPr>
          <w:rStyle w:val="HTMLCode"/>
          <w:color w:val="212529"/>
        </w:rPr>
        <w:t>SELECT function_name(argument1, argument2);</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84. What is the use of pg_stat_replication view?</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pg_stat_replication offers the information on the activity and status of the standby servers in the streaming replication setup. By using this view, we can get the following details:</w:t>
      </w:r>
    </w:p>
    <w:p w:rsidR="00DB0295" w:rsidRDefault="00DB0295" w:rsidP="00307727">
      <w:pPr>
        <w:numPr>
          <w:ilvl w:val="0"/>
          <w:numId w:val="81"/>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Standby server name and connection information</w:t>
      </w:r>
    </w:p>
    <w:p w:rsidR="00DB0295" w:rsidRDefault="00DB0295" w:rsidP="00307727">
      <w:pPr>
        <w:numPr>
          <w:ilvl w:val="0"/>
          <w:numId w:val="81"/>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Replication lag between the standby and primary servers.</w:t>
      </w:r>
    </w:p>
    <w:p w:rsidR="00DB0295" w:rsidRDefault="00DB0295" w:rsidP="00307727">
      <w:pPr>
        <w:numPr>
          <w:ilvl w:val="0"/>
          <w:numId w:val="81"/>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Received and Applied for WAL positions</w:t>
      </w:r>
    </w:p>
    <w:p w:rsidR="00DB0295" w:rsidRDefault="00DB0295" w:rsidP="00307727">
      <w:pPr>
        <w:numPr>
          <w:ilvl w:val="0"/>
          <w:numId w:val="81"/>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Replication state</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This view is used to monitor the synchronization and health status of the standby servers and assuring the overall stability of replication setup.</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85. How do we implement Sharding?</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Sharding refers to horizontally partitioning data throughout the multiple shards or servers for distributing the load and scaling the database system. To implement the Sharding, we have to follow the following steps:</w:t>
      </w:r>
    </w:p>
    <w:p w:rsidR="00DB0295" w:rsidRDefault="00DB0295" w:rsidP="00307727">
      <w:pPr>
        <w:numPr>
          <w:ilvl w:val="0"/>
          <w:numId w:val="82"/>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Set up shard servers:</w:t>
      </w:r>
      <w:r>
        <w:rPr>
          <w:rFonts w:ascii="Segoe UI" w:hAnsi="Segoe UI" w:cs="Segoe UI"/>
          <w:color w:val="000000"/>
          <w:sz w:val="23"/>
          <w:szCs w:val="23"/>
        </w:rPr>
        <w:t> Create the individual PostgreSQL clusters or instances for every shard. Every shard must have its servers, like its storage, processing, and memory capacity.</w:t>
      </w:r>
    </w:p>
    <w:p w:rsidR="00DB0295" w:rsidRDefault="00DB0295" w:rsidP="00307727">
      <w:pPr>
        <w:numPr>
          <w:ilvl w:val="0"/>
          <w:numId w:val="82"/>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Determining the Shard strategy:</w:t>
      </w:r>
      <w:r>
        <w:rPr>
          <w:rFonts w:ascii="Segoe UI" w:hAnsi="Segoe UI" w:cs="Segoe UI"/>
          <w:color w:val="000000"/>
          <w:sz w:val="23"/>
          <w:szCs w:val="23"/>
        </w:rPr>
        <w:t> Select a strategy to partition the data throughout multiple shards. General strategies like hash-based sharding, range-based sharding, or a combination of both.</w:t>
      </w:r>
    </w:p>
    <w:p w:rsidR="00DB0295" w:rsidRDefault="00DB0295" w:rsidP="00307727">
      <w:pPr>
        <w:numPr>
          <w:ilvl w:val="0"/>
          <w:numId w:val="82"/>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Implementing the application logic:</w:t>
      </w:r>
      <w:r>
        <w:rPr>
          <w:rFonts w:ascii="Segoe UI" w:hAnsi="Segoe UI" w:cs="Segoe UI"/>
          <w:color w:val="000000"/>
          <w:sz w:val="23"/>
          <w:szCs w:val="23"/>
        </w:rPr>
        <w:t> Modify the application code and use middleware to route the data and queries to the proper shard as per the data distribution rules.</w:t>
      </w:r>
    </w:p>
    <w:p w:rsidR="00DB0295" w:rsidRDefault="00DB0295" w:rsidP="00307727">
      <w:pPr>
        <w:numPr>
          <w:ilvl w:val="0"/>
          <w:numId w:val="82"/>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Defining the data distribution rules:</w:t>
      </w:r>
      <w:r>
        <w:rPr>
          <w:rFonts w:ascii="Segoe UI" w:hAnsi="Segoe UI" w:cs="Segoe UI"/>
          <w:color w:val="000000"/>
          <w:sz w:val="23"/>
          <w:szCs w:val="23"/>
        </w:rPr>
        <w:t> Determine how to distribute the data throughout the shards as per the selected sharding strategy.</w:t>
      </w:r>
    </w:p>
    <w:p w:rsidR="00DB0295" w:rsidRDefault="00DB0295" w:rsidP="00307727">
      <w:pPr>
        <w:numPr>
          <w:ilvl w:val="0"/>
          <w:numId w:val="82"/>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Managing data synchronization and consistency:</w:t>
      </w:r>
      <w:r>
        <w:rPr>
          <w:rFonts w:ascii="Segoe UI" w:hAnsi="Segoe UI" w:cs="Segoe UI"/>
          <w:color w:val="000000"/>
          <w:sz w:val="23"/>
          <w:szCs w:val="23"/>
        </w:rPr>
        <w:t> Implementing mechanisms for ensuring data consistency throughout the shards, like logical replication, data synchronization, and distributed transaction tools.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86. How do we implement the row-level security?</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In PostgreSQL, Row-level security enables you to limit the access to the rows in the table as per specific policies or conditions. To implement the row-level security, we have to follow the following steps:</w:t>
      </w:r>
    </w:p>
    <w:p w:rsidR="00DB0295" w:rsidRDefault="00DB0295" w:rsidP="00307727">
      <w:pPr>
        <w:numPr>
          <w:ilvl w:val="0"/>
          <w:numId w:val="8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Enable the row-level security feature by setting up the row_security configuration parameters for postgresql.conf file or utilizing the ALTER TABLE for the individual files.</w:t>
      </w:r>
    </w:p>
    <w:p w:rsidR="00DB0295" w:rsidRDefault="00DB0295" w:rsidP="00307727">
      <w:pPr>
        <w:numPr>
          <w:ilvl w:val="0"/>
          <w:numId w:val="8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lastRenderedPageBreak/>
        <w:t>Define the security policy on the table through the “ALTER TABLE” statement with “ENABLE ROW LEVEL SECURITY” clause. This relates to the table with the security policy name.</w:t>
      </w:r>
    </w:p>
    <w:p w:rsidR="00DB0295" w:rsidRDefault="00DB0295" w:rsidP="00307727">
      <w:pPr>
        <w:numPr>
          <w:ilvl w:val="0"/>
          <w:numId w:val="8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Create the security policy through the “CREATE POLICY” statement, declaring the conditions that decide which rows can be modified or accessed. We can utilize the column values, custom functions, or user roles for defining the policy rules.</w:t>
      </w:r>
    </w:p>
    <w:p w:rsidR="00DB0295" w:rsidRDefault="00DB0295" w:rsidP="00307727">
      <w:pPr>
        <w:numPr>
          <w:ilvl w:val="0"/>
          <w:numId w:val="83"/>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Give proper privileges to the database roles through the “GRANT” statement, enabling them to access the table with the specified security policies.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After implementing the row-level security, PostgreSQL will automatically apply security policies whenever queries are implemented on the related table.</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87. How do we implement the data encryption?</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We can use the following techniques to implement data encryption:</w:t>
      </w:r>
    </w:p>
    <w:p w:rsidR="00DB0295" w:rsidRDefault="00DB0295" w:rsidP="00307727">
      <w:pPr>
        <w:numPr>
          <w:ilvl w:val="0"/>
          <w:numId w:val="84"/>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Column-level Encryption:</w:t>
      </w:r>
      <w:r>
        <w:rPr>
          <w:rFonts w:ascii="Segoe UI" w:hAnsi="Segoe UI" w:cs="Segoe UI"/>
          <w:color w:val="000000"/>
          <w:sz w:val="23"/>
          <w:szCs w:val="23"/>
        </w:rPr>
        <w:t> This technique encrypts sensitive data elements or columns in the database. We can utilize the “pgcrypto” extension for encrypting particular columns through the cryptographic algorithms and functions.</w:t>
      </w:r>
    </w:p>
    <w:p w:rsidR="00DB0295" w:rsidRDefault="00DB0295" w:rsidP="00307727">
      <w:pPr>
        <w:numPr>
          <w:ilvl w:val="0"/>
          <w:numId w:val="84"/>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TDE(Transparent Data Encryption):</w:t>
      </w:r>
      <w:r>
        <w:rPr>
          <w:rFonts w:ascii="Segoe UI" w:hAnsi="Segoe UI" w:cs="Segoe UI"/>
          <w:color w:val="000000"/>
          <w:sz w:val="23"/>
          <w:szCs w:val="23"/>
        </w:rPr>
        <w:t> It encrypts the data at storage level, making it transparent to users and applications. By allowing the TDE on the file system or utilizing hardware encryption, all the data stored in PostgreSQL will be encrypted on the disk.</w:t>
      </w:r>
    </w:p>
    <w:p w:rsidR="00DB0295" w:rsidRDefault="00DB0295" w:rsidP="00307727">
      <w:pPr>
        <w:numPr>
          <w:ilvl w:val="0"/>
          <w:numId w:val="84"/>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TLS/SSL Encryption:</w:t>
      </w:r>
      <w:r>
        <w:rPr>
          <w:rFonts w:ascii="Segoe UI" w:hAnsi="Segoe UI" w:cs="Segoe UI"/>
          <w:color w:val="000000"/>
          <w:sz w:val="23"/>
          <w:szCs w:val="23"/>
        </w:rPr>
        <w:t> PostgreSQL endorses encrypting client-server communication through the SSL/TLS Encryption. By enabling the SSL/TLS and configuring the required certificates, we can secure the data transit.</w:t>
      </w:r>
    </w:p>
    <w:p w:rsidR="00DB0295" w:rsidRDefault="00DB0295" w:rsidP="00307727">
      <w:pPr>
        <w:numPr>
          <w:ilvl w:val="0"/>
          <w:numId w:val="84"/>
        </w:numPr>
        <w:shd w:val="clear" w:color="auto" w:fill="FFFFFF"/>
        <w:spacing w:after="0" w:line="240" w:lineRule="auto"/>
        <w:ind w:left="0"/>
        <w:rPr>
          <w:rFonts w:ascii="Segoe UI" w:hAnsi="Segoe UI" w:cs="Segoe UI"/>
          <w:color w:val="000000"/>
          <w:sz w:val="23"/>
          <w:szCs w:val="23"/>
        </w:rPr>
      </w:pPr>
      <w:r>
        <w:rPr>
          <w:rStyle w:val="Strong"/>
          <w:rFonts w:ascii="Segoe UI" w:hAnsi="Segoe UI" w:cs="Segoe UI"/>
          <w:color w:val="000000"/>
        </w:rPr>
        <w:t>Application-Level Encryption:</w:t>
      </w:r>
      <w:r>
        <w:rPr>
          <w:rFonts w:ascii="Segoe UI" w:hAnsi="Segoe UI" w:cs="Segoe UI"/>
          <w:color w:val="000000"/>
          <w:sz w:val="23"/>
          <w:szCs w:val="23"/>
        </w:rPr>
        <w:t> Encrypting data at the application level includes encrypting data before it is stored in the database and decrypting it when retrieved. This approach gives you complete control on key management, access control, and encryption algorithms.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88. What three phenomena should be prevented between the concurrent transactions?</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three phenomena that should be prevented between the concurrent transactions are: 1) Dirty Reads, 2) Lost updates, and 3) Inconsistent Reads.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89. What are the main differences between PostgreSQL and Oracle?</w:t>
      </w:r>
    </w:p>
    <w:tbl>
      <w:tblPr>
        <w:tblW w:w="12961" w:type="dxa"/>
        <w:tblInd w:w="-993" w:type="dxa"/>
        <w:shd w:val="clear" w:color="auto" w:fill="FFFFFF"/>
        <w:tblCellMar>
          <w:left w:w="0" w:type="dxa"/>
          <w:right w:w="0" w:type="dxa"/>
        </w:tblCellMar>
        <w:tblLook w:val="04A0" w:firstRow="1" w:lastRow="0" w:firstColumn="1" w:lastColumn="0" w:noHBand="0" w:noVBand="1"/>
      </w:tblPr>
      <w:tblGrid>
        <w:gridCol w:w="5388"/>
        <w:gridCol w:w="7573"/>
      </w:tblGrid>
      <w:tr w:rsidR="00DB0295" w:rsidTr="00DB0295">
        <w:trPr>
          <w:trHeight w:val="252"/>
        </w:trPr>
        <w:tc>
          <w:tcPr>
            <w:tcW w:w="5388" w:type="dxa"/>
            <w:shd w:val="clear" w:color="auto" w:fill="D2D4D8"/>
            <w:tcMar>
              <w:top w:w="75" w:type="dxa"/>
              <w:left w:w="150" w:type="dxa"/>
              <w:bottom w:w="75" w:type="dxa"/>
              <w:right w:w="150" w:type="dxa"/>
            </w:tcMar>
            <w:vAlign w:val="center"/>
            <w:hideMark/>
          </w:tcPr>
          <w:p w:rsidR="00DB0295" w:rsidRDefault="00DB0295">
            <w:pPr>
              <w:jc w:val="center"/>
              <w:rPr>
                <w:rFonts w:ascii="Segoe UI" w:hAnsi="Segoe UI" w:cs="Segoe UI"/>
                <w:color w:val="000000"/>
                <w:sz w:val="23"/>
                <w:szCs w:val="23"/>
              </w:rPr>
            </w:pPr>
            <w:r>
              <w:rPr>
                <w:rStyle w:val="Strong"/>
                <w:rFonts w:ascii="Segoe UI" w:hAnsi="Segoe UI" w:cs="Segoe UI"/>
                <w:color w:val="000000"/>
              </w:rPr>
              <w:t>PostgreSQL</w:t>
            </w:r>
          </w:p>
        </w:tc>
        <w:tc>
          <w:tcPr>
            <w:tcW w:w="7573" w:type="dxa"/>
            <w:shd w:val="clear" w:color="auto" w:fill="D2D4D8"/>
            <w:tcMar>
              <w:top w:w="75" w:type="dxa"/>
              <w:left w:w="150" w:type="dxa"/>
              <w:bottom w:w="75" w:type="dxa"/>
              <w:right w:w="150" w:type="dxa"/>
            </w:tcMar>
            <w:vAlign w:val="center"/>
            <w:hideMark/>
          </w:tcPr>
          <w:p w:rsidR="00DB0295" w:rsidRDefault="00DB0295">
            <w:pPr>
              <w:jc w:val="center"/>
              <w:rPr>
                <w:rFonts w:ascii="Segoe UI" w:hAnsi="Segoe UI" w:cs="Segoe UI"/>
                <w:color w:val="000000"/>
                <w:sz w:val="23"/>
                <w:szCs w:val="23"/>
              </w:rPr>
            </w:pPr>
            <w:r>
              <w:rPr>
                <w:rStyle w:val="Strong"/>
                <w:rFonts w:ascii="Segoe UI" w:hAnsi="Segoe UI" w:cs="Segoe UI"/>
                <w:color w:val="000000"/>
              </w:rPr>
              <w:t>Oracle</w:t>
            </w:r>
          </w:p>
        </w:tc>
      </w:tr>
      <w:tr w:rsidR="00DB0295" w:rsidTr="00DB0295">
        <w:trPr>
          <w:trHeight w:val="252"/>
        </w:trPr>
        <w:tc>
          <w:tcPr>
            <w:tcW w:w="5388"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PostgreSQL is an open-source and free object-relational database management system that uses SQL extensibility and standards.</w:t>
            </w:r>
          </w:p>
        </w:tc>
        <w:tc>
          <w:tcPr>
            <w:tcW w:w="7573"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Oracle is an object-relational database management</w:t>
            </w:r>
          </w:p>
          <w:p w:rsidR="00DB0295" w:rsidRDefault="00DB0295">
            <w:pPr>
              <w:rPr>
                <w:rFonts w:ascii="Segoe UI" w:hAnsi="Segoe UI" w:cs="Segoe UI"/>
                <w:color w:val="000000"/>
                <w:sz w:val="23"/>
                <w:szCs w:val="23"/>
              </w:rPr>
            </w:pPr>
            <w:r>
              <w:rPr>
                <w:rFonts w:ascii="Segoe UI" w:hAnsi="Segoe UI" w:cs="Segoe UI"/>
                <w:color w:val="000000"/>
                <w:sz w:val="23"/>
                <w:szCs w:val="23"/>
              </w:rPr>
              <w:t xml:space="preserve"> system. It is the first database management developed </w:t>
            </w:r>
          </w:p>
          <w:p w:rsidR="00DB0295" w:rsidRDefault="00DB0295">
            <w:pPr>
              <w:rPr>
                <w:rFonts w:ascii="Segoe UI" w:hAnsi="Segoe UI" w:cs="Segoe UI"/>
                <w:color w:val="000000"/>
                <w:sz w:val="23"/>
                <w:szCs w:val="23"/>
              </w:rPr>
            </w:pPr>
            <w:r>
              <w:rPr>
                <w:rFonts w:ascii="Segoe UI" w:hAnsi="Segoe UI" w:cs="Segoe UI"/>
                <w:color w:val="000000"/>
                <w:sz w:val="23"/>
                <w:szCs w:val="23"/>
              </w:rPr>
              <w:t>for grid computing.</w:t>
            </w:r>
          </w:p>
        </w:tc>
      </w:tr>
      <w:tr w:rsidR="00DB0295" w:rsidTr="00DB0295">
        <w:trPr>
          <w:trHeight w:val="252"/>
        </w:trPr>
        <w:tc>
          <w:tcPr>
            <w:tcW w:w="5388"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It is developed and implemented in C Language.</w:t>
            </w:r>
          </w:p>
        </w:tc>
        <w:tc>
          <w:tcPr>
            <w:tcW w:w="7573"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It is developed and implemented in C++, C, and assembly language.</w:t>
            </w:r>
          </w:p>
        </w:tc>
      </w:tr>
      <w:tr w:rsidR="00DB0295" w:rsidTr="00DB0295">
        <w:trPr>
          <w:trHeight w:val="252"/>
        </w:trPr>
        <w:tc>
          <w:tcPr>
            <w:tcW w:w="5388"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lastRenderedPageBreak/>
              <w:t>In comparison to Oracle, PostgreSQL is a new database. It was designed by PostgreSQL Global Development Group on 8th July 1996.</w:t>
            </w:r>
          </w:p>
        </w:tc>
        <w:tc>
          <w:tcPr>
            <w:tcW w:w="7573"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In Comparison to PostgreSQL, Oracle is an old database.</w:t>
            </w:r>
          </w:p>
          <w:p w:rsidR="00DB0295" w:rsidRDefault="00DB0295">
            <w:pPr>
              <w:rPr>
                <w:rFonts w:ascii="Segoe UI" w:hAnsi="Segoe UI" w:cs="Segoe UI"/>
                <w:color w:val="000000"/>
                <w:sz w:val="23"/>
                <w:szCs w:val="23"/>
              </w:rPr>
            </w:pPr>
            <w:r>
              <w:rPr>
                <w:rFonts w:ascii="Segoe UI" w:hAnsi="Segoe UI" w:cs="Segoe UI"/>
                <w:color w:val="000000"/>
                <w:sz w:val="23"/>
                <w:szCs w:val="23"/>
              </w:rPr>
              <w:t xml:space="preserve"> It was designed by Bob and Larry Ellison.</w:t>
            </w:r>
          </w:p>
        </w:tc>
      </w:tr>
      <w:tr w:rsidR="00DB0295" w:rsidTr="00DB0295">
        <w:trPr>
          <w:trHeight w:val="252"/>
        </w:trPr>
        <w:tc>
          <w:tcPr>
            <w:tcW w:w="5388"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PostgreSQL offers good security support but less in comparison to Oracle.</w:t>
            </w:r>
          </w:p>
        </w:tc>
        <w:tc>
          <w:tcPr>
            <w:tcW w:w="7573"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Oracle offers advanced security options.</w:t>
            </w:r>
          </w:p>
        </w:tc>
      </w:tr>
      <w:tr w:rsidR="00DB0295" w:rsidTr="00DB0295">
        <w:trPr>
          <w:trHeight w:val="252"/>
        </w:trPr>
        <w:tc>
          <w:tcPr>
            <w:tcW w:w="5388"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PostgreSQL is free to use and open-source.</w:t>
            </w:r>
          </w:p>
        </w:tc>
        <w:tc>
          <w:tcPr>
            <w:tcW w:w="7573"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To use Oracle, you need a license.</w:t>
            </w:r>
          </w:p>
        </w:tc>
      </w:tr>
    </w:tbl>
    <w:p w:rsidR="00DB0295" w:rsidRDefault="00DB0295" w:rsidP="00DB0295">
      <w:pPr>
        <w:rPr>
          <w:vanish/>
        </w:rPr>
      </w:pPr>
    </w:p>
    <w:tbl>
      <w:tblPr>
        <w:tblW w:w="11970" w:type="dxa"/>
        <w:shd w:val="clear" w:color="auto" w:fill="FFFFFF"/>
        <w:tblCellMar>
          <w:left w:w="0" w:type="dxa"/>
          <w:right w:w="0" w:type="dxa"/>
        </w:tblCellMar>
        <w:tblLook w:val="04A0" w:firstRow="1" w:lastRow="0" w:firstColumn="1" w:lastColumn="0" w:noHBand="0" w:noVBand="1"/>
      </w:tblPr>
      <w:tblGrid>
        <w:gridCol w:w="11970"/>
      </w:tblGrid>
      <w:tr w:rsidR="00DB0295" w:rsidTr="00DB0295">
        <w:tc>
          <w:tcPr>
            <w:tcW w:w="11934" w:type="dxa"/>
            <w:shd w:val="clear" w:color="auto" w:fill="FFFFFF"/>
            <w:tcMar>
              <w:top w:w="75" w:type="dxa"/>
              <w:left w:w="150" w:type="dxa"/>
              <w:bottom w:w="75" w:type="dxa"/>
              <w:right w:w="150" w:type="dxa"/>
            </w:tcMar>
            <w:vAlign w:val="center"/>
            <w:hideMark/>
          </w:tcPr>
          <w:p w:rsidR="00DB0295" w:rsidRDefault="00DB0295">
            <w:pPr>
              <w:jc w:val="center"/>
              <w:rPr>
                <w:rFonts w:ascii="Segoe UI" w:hAnsi="Segoe UI" w:cs="Segoe UI"/>
                <w:color w:val="000000"/>
                <w:sz w:val="23"/>
                <w:szCs w:val="23"/>
              </w:rPr>
            </w:pPr>
            <w:r>
              <w:rPr>
                <w:rStyle w:val="Strong"/>
                <w:rFonts w:ascii="Segoe UI" w:hAnsi="Segoe UI" w:cs="Segoe UI"/>
                <w:color w:val="000000"/>
              </w:rPr>
              <w:t>Related article: </w:t>
            </w:r>
            <w:hyperlink r:id="rId16" w:tgtFrame="_blank" w:tooltip="PostgreSQL vs Oracle" w:history="1">
              <w:r>
                <w:rPr>
                  <w:rStyle w:val="Hyperlink"/>
                  <w:rFonts w:ascii="Segoe UI" w:hAnsi="Segoe UI" w:cs="Segoe UI"/>
                  <w:b/>
                  <w:bCs/>
                  <w:color w:val="4D19F4"/>
                  <w:sz w:val="23"/>
                  <w:szCs w:val="23"/>
                </w:rPr>
                <w:t>PostgreSQL vs Oracle</w:t>
              </w:r>
            </w:hyperlink>
          </w:p>
        </w:tc>
      </w:tr>
    </w:tbl>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90. What are the differences between MongoDB and PostgreSQL?</w:t>
      </w:r>
    </w:p>
    <w:tbl>
      <w:tblPr>
        <w:tblW w:w="12819" w:type="dxa"/>
        <w:tblInd w:w="-851" w:type="dxa"/>
        <w:shd w:val="clear" w:color="auto" w:fill="FFFFFF"/>
        <w:tblCellMar>
          <w:left w:w="0" w:type="dxa"/>
          <w:right w:w="0" w:type="dxa"/>
        </w:tblCellMar>
        <w:tblLook w:val="04A0" w:firstRow="1" w:lastRow="0" w:firstColumn="1" w:lastColumn="0" w:noHBand="0" w:noVBand="1"/>
      </w:tblPr>
      <w:tblGrid>
        <w:gridCol w:w="5387"/>
        <w:gridCol w:w="7432"/>
      </w:tblGrid>
      <w:tr w:rsidR="00DB0295" w:rsidTr="00DB0295">
        <w:trPr>
          <w:trHeight w:val="252"/>
        </w:trPr>
        <w:tc>
          <w:tcPr>
            <w:tcW w:w="5387" w:type="dxa"/>
            <w:shd w:val="clear" w:color="auto" w:fill="D2D4D8"/>
            <w:tcMar>
              <w:top w:w="75" w:type="dxa"/>
              <w:left w:w="150" w:type="dxa"/>
              <w:bottom w:w="75" w:type="dxa"/>
              <w:right w:w="150" w:type="dxa"/>
            </w:tcMar>
            <w:vAlign w:val="center"/>
            <w:hideMark/>
          </w:tcPr>
          <w:p w:rsidR="00DB0295" w:rsidRDefault="00DB0295">
            <w:pPr>
              <w:jc w:val="center"/>
              <w:rPr>
                <w:rFonts w:ascii="Segoe UI" w:hAnsi="Segoe UI" w:cs="Segoe UI"/>
                <w:color w:val="000000"/>
                <w:sz w:val="23"/>
                <w:szCs w:val="23"/>
              </w:rPr>
            </w:pPr>
            <w:r>
              <w:rPr>
                <w:rStyle w:val="Strong"/>
                <w:rFonts w:ascii="Segoe UI" w:hAnsi="Segoe UI" w:cs="Segoe UI"/>
                <w:color w:val="000000"/>
              </w:rPr>
              <w:t>MongoDB</w:t>
            </w:r>
          </w:p>
        </w:tc>
        <w:tc>
          <w:tcPr>
            <w:tcW w:w="7432" w:type="dxa"/>
            <w:shd w:val="clear" w:color="auto" w:fill="D2D4D8"/>
            <w:tcMar>
              <w:top w:w="75" w:type="dxa"/>
              <w:left w:w="150" w:type="dxa"/>
              <w:bottom w:w="75" w:type="dxa"/>
              <w:right w:w="150" w:type="dxa"/>
            </w:tcMar>
            <w:vAlign w:val="center"/>
            <w:hideMark/>
          </w:tcPr>
          <w:p w:rsidR="00DB0295" w:rsidRDefault="00DB0295">
            <w:pPr>
              <w:jc w:val="center"/>
              <w:rPr>
                <w:rFonts w:ascii="Segoe UI" w:hAnsi="Segoe UI" w:cs="Segoe UI"/>
                <w:color w:val="000000"/>
                <w:sz w:val="23"/>
                <w:szCs w:val="23"/>
              </w:rPr>
            </w:pPr>
            <w:r>
              <w:rPr>
                <w:rStyle w:val="Strong"/>
                <w:rFonts w:ascii="Segoe UI" w:hAnsi="Segoe UI" w:cs="Segoe UI"/>
                <w:color w:val="000000"/>
              </w:rPr>
              <w:t>PostgreSQL</w:t>
            </w:r>
          </w:p>
        </w:tc>
      </w:tr>
      <w:tr w:rsidR="00DB0295" w:rsidTr="00DB0295">
        <w:trPr>
          <w:trHeight w:val="252"/>
        </w:trPr>
        <w:tc>
          <w:tcPr>
            <w:tcW w:w="5387"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It is a NoSQL Database.</w:t>
            </w:r>
          </w:p>
        </w:tc>
        <w:tc>
          <w:tcPr>
            <w:tcW w:w="7432"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 xml:space="preserve">PostgreSQL is the classic relational database system </w:t>
            </w:r>
          </w:p>
          <w:p w:rsidR="00DB0295" w:rsidRDefault="00DB0295">
            <w:pPr>
              <w:rPr>
                <w:rFonts w:ascii="Segoe UI" w:hAnsi="Segoe UI" w:cs="Segoe UI"/>
                <w:color w:val="000000"/>
                <w:sz w:val="23"/>
                <w:szCs w:val="23"/>
              </w:rPr>
            </w:pPr>
            <w:r>
              <w:rPr>
                <w:rFonts w:ascii="Segoe UI" w:hAnsi="Segoe UI" w:cs="Segoe UI"/>
                <w:color w:val="000000"/>
                <w:sz w:val="23"/>
                <w:szCs w:val="23"/>
              </w:rPr>
              <w:t>that endorses all the SQL standards.</w:t>
            </w:r>
          </w:p>
        </w:tc>
      </w:tr>
      <w:tr w:rsidR="00DB0295" w:rsidTr="00DB0295">
        <w:trPr>
          <w:trHeight w:val="252"/>
        </w:trPr>
        <w:tc>
          <w:tcPr>
            <w:tcW w:w="5387"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It is developed in C++ programming.</w:t>
            </w:r>
          </w:p>
        </w:tc>
        <w:tc>
          <w:tcPr>
            <w:tcW w:w="7432"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It is developed in C language.</w:t>
            </w:r>
          </w:p>
        </w:tc>
      </w:tr>
      <w:tr w:rsidR="00DB0295" w:rsidTr="00DB0295">
        <w:trPr>
          <w:trHeight w:val="252"/>
        </w:trPr>
        <w:tc>
          <w:tcPr>
            <w:tcW w:w="5387"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It is a non-relational database management system.</w:t>
            </w:r>
          </w:p>
        </w:tc>
        <w:tc>
          <w:tcPr>
            <w:tcW w:w="7432"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It is a relational database management system.</w:t>
            </w:r>
          </w:p>
        </w:tc>
      </w:tr>
      <w:tr w:rsidR="00DB0295" w:rsidTr="00DB0295">
        <w:trPr>
          <w:trHeight w:val="252"/>
        </w:trPr>
        <w:tc>
          <w:tcPr>
            <w:tcW w:w="5387"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MongoDB is a Document Oriented Database.</w:t>
            </w:r>
          </w:p>
        </w:tc>
        <w:tc>
          <w:tcPr>
            <w:tcW w:w="7432"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PostgreSQL is an Object-Oriented Database</w:t>
            </w:r>
          </w:p>
        </w:tc>
      </w:tr>
      <w:tr w:rsidR="00DB0295" w:rsidTr="00DB0295">
        <w:trPr>
          <w:trHeight w:val="252"/>
        </w:trPr>
        <w:tc>
          <w:tcPr>
            <w:tcW w:w="5387"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It is available only in the English Language.</w:t>
            </w:r>
          </w:p>
        </w:tc>
        <w:tc>
          <w:tcPr>
            <w:tcW w:w="7432" w:type="dxa"/>
            <w:shd w:val="clear" w:color="auto" w:fill="FFFFFF"/>
            <w:tcMar>
              <w:top w:w="75" w:type="dxa"/>
              <w:left w:w="150" w:type="dxa"/>
              <w:bottom w:w="75" w:type="dxa"/>
              <w:right w:w="150" w:type="dxa"/>
            </w:tcMar>
            <w:vAlign w:val="center"/>
            <w:hideMark/>
          </w:tcPr>
          <w:p w:rsidR="00DB0295" w:rsidRDefault="00DB0295">
            <w:pPr>
              <w:rPr>
                <w:rFonts w:ascii="Segoe UI" w:hAnsi="Segoe UI" w:cs="Segoe UI"/>
                <w:color w:val="000000"/>
                <w:sz w:val="23"/>
                <w:szCs w:val="23"/>
              </w:rPr>
            </w:pPr>
            <w:r>
              <w:rPr>
                <w:rFonts w:ascii="Segoe UI" w:hAnsi="Segoe UI" w:cs="Segoe UI"/>
                <w:color w:val="000000"/>
                <w:sz w:val="23"/>
                <w:szCs w:val="23"/>
              </w:rPr>
              <w:t>It is available in Multiple Languages.</w:t>
            </w:r>
          </w:p>
        </w:tc>
      </w:tr>
    </w:tbl>
    <w:p w:rsidR="00DB0295" w:rsidRDefault="00DB0295" w:rsidP="00DB0295">
      <w:pPr>
        <w:pStyle w:val="Heading2"/>
        <w:shd w:val="clear" w:color="auto" w:fill="FFFFFF"/>
        <w:spacing w:before="360" w:beforeAutospacing="0" w:after="360" w:afterAutospacing="0"/>
        <w:rPr>
          <w:rFonts w:ascii="Segoe UI" w:hAnsi="Segoe UI" w:cs="Segoe UI"/>
          <w:color w:val="000000"/>
        </w:rPr>
      </w:pPr>
      <w:r>
        <w:rPr>
          <w:rFonts w:ascii="Segoe UI" w:hAnsi="Segoe UI" w:cs="Segoe UI"/>
          <w:color w:val="000000"/>
        </w:rPr>
        <w:t>Frequently Asked PostgreSQL Interview Questions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1. What is the latest version of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latest version of PostgreSQL is PostgreSQL 16.3, released on 9th May 2024.</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2. What are the new features of PostgreSQL?</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The new features of PostgreSQL 16.3 are as follows:</w:t>
      </w:r>
    </w:p>
    <w:p w:rsidR="00DB0295" w:rsidRDefault="00DB0295" w:rsidP="00307727">
      <w:pPr>
        <w:numPr>
          <w:ilvl w:val="0"/>
          <w:numId w:val="85"/>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pg_stat_io - I/O metrics view</w:t>
      </w:r>
    </w:p>
    <w:p w:rsidR="00DB0295" w:rsidRDefault="00DB0295" w:rsidP="00307727">
      <w:pPr>
        <w:numPr>
          <w:ilvl w:val="0"/>
          <w:numId w:val="85"/>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ANY_VALUE Aggrgeate in SQL</w:t>
      </w:r>
    </w:p>
    <w:p w:rsidR="00DB0295" w:rsidRDefault="00DB0295" w:rsidP="00307727">
      <w:pPr>
        <w:numPr>
          <w:ilvl w:val="0"/>
          <w:numId w:val="85"/>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Non-decimal integer literals</w:t>
      </w:r>
    </w:p>
    <w:p w:rsidR="00DB0295" w:rsidRDefault="00DB0295" w:rsidP="00307727">
      <w:pPr>
        <w:numPr>
          <w:ilvl w:val="0"/>
          <w:numId w:val="85"/>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Underscores(_) for thousand separators</w:t>
      </w:r>
    </w:p>
    <w:p w:rsidR="00DB0295" w:rsidRDefault="00DB0295" w:rsidP="00307727">
      <w:pPr>
        <w:numPr>
          <w:ilvl w:val="0"/>
          <w:numId w:val="85"/>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Load Balancing for psql/libpq</w:t>
      </w:r>
    </w:p>
    <w:p w:rsidR="00DB0295" w:rsidRDefault="00DB0295" w:rsidP="00307727">
      <w:pPr>
        <w:numPr>
          <w:ilvl w:val="0"/>
          <w:numId w:val="85"/>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Parallel Right and Full Joins</w:t>
      </w:r>
    </w:p>
    <w:p w:rsidR="00DB0295" w:rsidRDefault="00DB0295" w:rsidP="00307727">
      <w:pPr>
        <w:numPr>
          <w:ilvl w:val="0"/>
          <w:numId w:val="85"/>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lastRenderedPageBreak/>
        <w:t>SIMD support for x86 and ARM</w:t>
      </w:r>
    </w:p>
    <w:p w:rsidR="00DB0295" w:rsidRDefault="00DB0295" w:rsidP="00307727">
      <w:pPr>
        <w:numPr>
          <w:ilvl w:val="0"/>
          <w:numId w:val="85"/>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JSON/SQL Constructors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3. What are the job responsibilities of a PostgreSQL Developer with 2-3 years of experience?</w:t>
      </w:r>
    </w:p>
    <w:p w:rsidR="00DB0295" w:rsidRDefault="00DB0295" w:rsidP="00307727">
      <w:pPr>
        <w:numPr>
          <w:ilvl w:val="0"/>
          <w:numId w:val="86"/>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Create and Maintain Databases, Tables, and Views</w:t>
      </w:r>
    </w:p>
    <w:p w:rsidR="00DB0295" w:rsidRDefault="00DB0295" w:rsidP="00307727">
      <w:pPr>
        <w:numPr>
          <w:ilvl w:val="0"/>
          <w:numId w:val="86"/>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Build high-quality Stored Procedures</w:t>
      </w:r>
    </w:p>
    <w:p w:rsidR="00DB0295" w:rsidRDefault="00DB0295" w:rsidP="00307727">
      <w:pPr>
        <w:numPr>
          <w:ilvl w:val="0"/>
          <w:numId w:val="86"/>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Work with front-end developers to define simple and strong APIs</w:t>
      </w:r>
    </w:p>
    <w:p w:rsidR="00DB0295" w:rsidRDefault="00DB0295" w:rsidP="00307727">
      <w:pPr>
        <w:numPr>
          <w:ilvl w:val="0"/>
          <w:numId w:val="86"/>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Optimize database queries and assure table deadlocks or locking happen</w:t>
      </w:r>
    </w:p>
    <w:p w:rsidR="00DB0295" w:rsidRDefault="00DB0295" w:rsidP="00307727">
      <w:pPr>
        <w:numPr>
          <w:ilvl w:val="0"/>
          <w:numId w:val="86"/>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Excellent Understanding of ETL and ELT concepts.</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4. What are the job responsibilities of a PostgreSQL Developer with 3-5 years of experience?</w:t>
      </w:r>
    </w:p>
    <w:p w:rsidR="00DB0295" w:rsidRDefault="00DB0295" w:rsidP="00307727">
      <w:pPr>
        <w:numPr>
          <w:ilvl w:val="0"/>
          <w:numId w:val="8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Install, Maintain, and Monitor PostgreSQL Server</w:t>
      </w:r>
    </w:p>
    <w:p w:rsidR="00DB0295" w:rsidRDefault="00DB0295" w:rsidP="00307727">
      <w:pPr>
        <w:numPr>
          <w:ilvl w:val="0"/>
          <w:numId w:val="8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Assisting in Business Process Integration with several data sources</w:t>
      </w:r>
    </w:p>
    <w:p w:rsidR="00DB0295" w:rsidRDefault="00DB0295" w:rsidP="00307727">
      <w:pPr>
        <w:numPr>
          <w:ilvl w:val="0"/>
          <w:numId w:val="8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Implementing Backup and Recovery Processes</w:t>
      </w:r>
    </w:p>
    <w:p w:rsidR="00DB0295" w:rsidRDefault="00DB0295" w:rsidP="00307727">
      <w:pPr>
        <w:numPr>
          <w:ilvl w:val="0"/>
          <w:numId w:val="8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Setting up PostgreSQL Clusters and Supporting Database clusters in on-prem and hybrid environments.</w:t>
      </w:r>
    </w:p>
    <w:p w:rsidR="00DB0295" w:rsidRDefault="00DB0295" w:rsidP="00307727">
      <w:pPr>
        <w:numPr>
          <w:ilvl w:val="0"/>
          <w:numId w:val="87"/>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Implementing Postgres STIG and Testing</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5. What are the Job responsibilities of a PostgreSQL Developer with more than five years of experience?</w:t>
      </w:r>
    </w:p>
    <w:p w:rsidR="00DB0295" w:rsidRDefault="00DB0295" w:rsidP="00307727">
      <w:pPr>
        <w:numPr>
          <w:ilvl w:val="0"/>
          <w:numId w:val="8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Migrating to PostgreSQL from other RDBMS</w:t>
      </w:r>
    </w:p>
    <w:p w:rsidR="00DB0295" w:rsidRDefault="00DB0295" w:rsidP="00307727">
      <w:pPr>
        <w:numPr>
          <w:ilvl w:val="0"/>
          <w:numId w:val="8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Optimizing Postgres Instances</w:t>
      </w:r>
    </w:p>
    <w:p w:rsidR="00DB0295" w:rsidRDefault="00DB0295" w:rsidP="00307727">
      <w:pPr>
        <w:numPr>
          <w:ilvl w:val="0"/>
          <w:numId w:val="8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Implementing the best practices for DR, High Availability, Upgrades, and Backup</w:t>
      </w:r>
    </w:p>
    <w:p w:rsidR="00DB0295" w:rsidRDefault="00DB0295" w:rsidP="00307727">
      <w:pPr>
        <w:numPr>
          <w:ilvl w:val="0"/>
          <w:numId w:val="8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Troubleshooting Performance Issues</w:t>
      </w:r>
    </w:p>
    <w:p w:rsidR="00DB0295" w:rsidRDefault="00DB0295" w:rsidP="00307727">
      <w:pPr>
        <w:numPr>
          <w:ilvl w:val="0"/>
          <w:numId w:val="88"/>
        </w:numPr>
        <w:shd w:val="clear" w:color="auto" w:fill="FFFFFF"/>
        <w:spacing w:after="0" w:line="240" w:lineRule="auto"/>
        <w:ind w:left="0"/>
        <w:rPr>
          <w:rFonts w:ascii="Segoe UI" w:hAnsi="Segoe UI" w:cs="Segoe UI"/>
          <w:color w:val="000000"/>
          <w:sz w:val="23"/>
          <w:szCs w:val="23"/>
        </w:rPr>
      </w:pPr>
      <w:r>
        <w:rPr>
          <w:rFonts w:ascii="Segoe UI" w:hAnsi="Segoe UI" w:cs="Segoe UI"/>
          <w:color w:val="000000"/>
          <w:sz w:val="23"/>
          <w:szCs w:val="23"/>
        </w:rPr>
        <w:t>Implementing High-Performance strategies like Message Queuing and Full Text Indexing.</w:t>
      </w:r>
    </w:p>
    <w:p w:rsidR="00DB0295" w:rsidRDefault="00DB0295" w:rsidP="00DB0295">
      <w:pPr>
        <w:pStyle w:val="Heading3"/>
        <w:shd w:val="clear" w:color="auto" w:fill="FFFFFF"/>
        <w:spacing w:before="0" w:beforeAutospacing="0" w:after="0" w:afterAutospacing="0"/>
        <w:rPr>
          <w:rFonts w:ascii="Segoe UI" w:hAnsi="Segoe UI" w:cs="Segoe UI"/>
          <w:color w:val="000000"/>
          <w:sz w:val="26"/>
          <w:szCs w:val="26"/>
        </w:rPr>
      </w:pPr>
      <w:r>
        <w:rPr>
          <w:rFonts w:ascii="Segoe UI" w:hAnsi="Segoe UI" w:cs="Segoe UI"/>
          <w:color w:val="000000"/>
        </w:rPr>
        <w:t>6. What are the secondary skills required for a PostgreSQL Developer?</w:t>
      </w:r>
    </w:p>
    <w:p w:rsidR="00DB0295" w:rsidRDefault="00DB0295" w:rsidP="00DB0295">
      <w:pPr>
        <w:pStyle w:val="NormalWeb"/>
        <w:shd w:val="clear" w:color="auto" w:fill="FFFFFF"/>
        <w:spacing w:before="225" w:beforeAutospacing="0" w:after="225" w:afterAutospacing="0"/>
        <w:rPr>
          <w:rFonts w:ascii="Segoe UI" w:hAnsi="Segoe UI" w:cs="Segoe UI"/>
          <w:color w:val="000000"/>
          <w:sz w:val="23"/>
          <w:szCs w:val="23"/>
        </w:rPr>
      </w:pPr>
      <w:r>
        <w:rPr>
          <w:rFonts w:ascii="Segoe UI" w:hAnsi="Segoe UI" w:cs="Segoe UI"/>
          <w:color w:val="000000"/>
          <w:sz w:val="23"/>
          <w:szCs w:val="23"/>
        </w:rPr>
        <w:t>Along with an expert-level knowledge of PostgreSQL, a PostgreSQL Developer also requires a good understanding of Unix scripting, JSON, SQL, and any programming language like Python.</w:t>
      </w:r>
    </w:p>
    <w:p w:rsidR="00DB0295" w:rsidRPr="00A177A5" w:rsidRDefault="00DB0295" w:rsidP="00D90ACE">
      <w:pPr>
        <w:pStyle w:val="NormalWeb"/>
        <w:rPr>
          <w:color w:val="000000"/>
        </w:rPr>
      </w:pPr>
    </w:p>
    <w:p w:rsidR="00B66CC1" w:rsidRPr="00B66CC1" w:rsidRDefault="00B66CC1" w:rsidP="00EC5A3F">
      <w:pPr>
        <w:rPr>
          <w:rFonts w:ascii="Cambria" w:hAnsi="Cambria"/>
          <w:b/>
          <w:color w:val="FF0000"/>
        </w:rPr>
      </w:pPr>
    </w:p>
    <w:sectPr w:rsidR="00B66CC1" w:rsidRPr="00B66CC1" w:rsidSect="0030772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0755C"/>
    <w:multiLevelType w:val="multilevel"/>
    <w:tmpl w:val="4786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A20C1"/>
    <w:multiLevelType w:val="multilevel"/>
    <w:tmpl w:val="6D8E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422D2F"/>
    <w:multiLevelType w:val="multilevel"/>
    <w:tmpl w:val="29F6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C41749"/>
    <w:multiLevelType w:val="multilevel"/>
    <w:tmpl w:val="015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A40D8C"/>
    <w:multiLevelType w:val="multilevel"/>
    <w:tmpl w:val="C60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076070"/>
    <w:multiLevelType w:val="multilevel"/>
    <w:tmpl w:val="CCBA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592165"/>
    <w:multiLevelType w:val="multilevel"/>
    <w:tmpl w:val="9818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943C33"/>
    <w:multiLevelType w:val="multilevel"/>
    <w:tmpl w:val="639E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74617A"/>
    <w:multiLevelType w:val="multilevel"/>
    <w:tmpl w:val="8ACE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CF7AB0"/>
    <w:multiLevelType w:val="multilevel"/>
    <w:tmpl w:val="1730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693866"/>
    <w:multiLevelType w:val="multilevel"/>
    <w:tmpl w:val="9D36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9E48C4"/>
    <w:multiLevelType w:val="multilevel"/>
    <w:tmpl w:val="8BAC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CD585D"/>
    <w:multiLevelType w:val="multilevel"/>
    <w:tmpl w:val="4594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D26A70"/>
    <w:multiLevelType w:val="multilevel"/>
    <w:tmpl w:val="3B54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DD4C09"/>
    <w:multiLevelType w:val="multilevel"/>
    <w:tmpl w:val="55BE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C474EE"/>
    <w:multiLevelType w:val="multilevel"/>
    <w:tmpl w:val="43A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BC7D02"/>
    <w:multiLevelType w:val="multilevel"/>
    <w:tmpl w:val="3930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60E4CD7"/>
    <w:multiLevelType w:val="multilevel"/>
    <w:tmpl w:val="480C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6C81C92"/>
    <w:multiLevelType w:val="multilevel"/>
    <w:tmpl w:val="7AEE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8A3A15"/>
    <w:multiLevelType w:val="multilevel"/>
    <w:tmpl w:val="F03E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B2C1802"/>
    <w:multiLevelType w:val="multilevel"/>
    <w:tmpl w:val="616E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B7C0D55"/>
    <w:multiLevelType w:val="multilevel"/>
    <w:tmpl w:val="678E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C576924"/>
    <w:multiLevelType w:val="multilevel"/>
    <w:tmpl w:val="AD2A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CB5157D"/>
    <w:multiLevelType w:val="multilevel"/>
    <w:tmpl w:val="012C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EA71FCC"/>
    <w:multiLevelType w:val="multilevel"/>
    <w:tmpl w:val="3118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0D2614E"/>
    <w:multiLevelType w:val="multilevel"/>
    <w:tmpl w:val="797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2BA0540"/>
    <w:multiLevelType w:val="multilevel"/>
    <w:tmpl w:val="48D8E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32A32A7"/>
    <w:multiLevelType w:val="multilevel"/>
    <w:tmpl w:val="B822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39419AD"/>
    <w:multiLevelType w:val="multilevel"/>
    <w:tmpl w:val="8302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D47307C"/>
    <w:multiLevelType w:val="multilevel"/>
    <w:tmpl w:val="973E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ED72F4D"/>
    <w:multiLevelType w:val="multilevel"/>
    <w:tmpl w:val="99DC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EF76763"/>
    <w:multiLevelType w:val="multilevel"/>
    <w:tmpl w:val="0CB2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2D3159F"/>
    <w:multiLevelType w:val="hybridMultilevel"/>
    <w:tmpl w:val="43BA9E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33197DAB"/>
    <w:multiLevelType w:val="multilevel"/>
    <w:tmpl w:val="B6508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36B59DB"/>
    <w:multiLevelType w:val="multilevel"/>
    <w:tmpl w:val="ECD6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560710C"/>
    <w:multiLevelType w:val="multilevel"/>
    <w:tmpl w:val="3108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6BD2F31"/>
    <w:multiLevelType w:val="multilevel"/>
    <w:tmpl w:val="3FE8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82B0C8F"/>
    <w:multiLevelType w:val="multilevel"/>
    <w:tmpl w:val="D94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A673074"/>
    <w:multiLevelType w:val="multilevel"/>
    <w:tmpl w:val="004A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A8121D5"/>
    <w:multiLevelType w:val="multilevel"/>
    <w:tmpl w:val="56B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D6D4C5F"/>
    <w:multiLevelType w:val="multilevel"/>
    <w:tmpl w:val="522C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ECF3C83"/>
    <w:multiLevelType w:val="multilevel"/>
    <w:tmpl w:val="5A7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ED832E7"/>
    <w:multiLevelType w:val="multilevel"/>
    <w:tmpl w:val="00507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F0F65A5"/>
    <w:multiLevelType w:val="multilevel"/>
    <w:tmpl w:val="7AE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1DE2126"/>
    <w:multiLevelType w:val="multilevel"/>
    <w:tmpl w:val="E812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3CA6051"/>
    <w:multiLevelType w:val="multilevel"/>
    <w:tmpl w:val="98FC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48F6658"/>
    <w:multiLevelType w:val="multilevel"/>
    <w:tmpl w:val="1C90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660194F"/>
    <w:multiLevelType w:val="multilevel"/>
    <w:tmpl w:val="59B6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6E86FB7"/>
    <w:multiLevelType w:val="multilevel"/>
    <w:tmpl w:val="00D6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998031D"/>
    <w:multiLevelType w:val="multilevel"/>
    <w:tmpl w:val="3A6E0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A3C242A"/>
    <w:multiLevelType w:val="multilevel"/>
    <w:tmpl w:val="1332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B2C2838"/>
    <w:multiLevelType w:val="multilevel"/>
    <w:tmpl w:val="4DDEC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B472DBD"/>
    <w:multiLevelType w:val="multilevel"/>
    <w:tmpl w:val="ADB45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BB10450"/>
    <w:multiLevelType w:val="multilevel"/>
    <w:tmpl w:val="2802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4766FED"/>
    <w:multiLevelType w:val="multilevel"/>
    <w:tmpl w:val="43A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5AE2F8B"/>
    <w:multiLevelType w:val="multilevel"/>
    <w:tmpl w:val="321A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5F570B1"/>
    <w:multiLevelType w:val="multilevel"/>
    <w:tmpl w:val="FE28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6762FEA"/>
    <w:multiLevelType w:val="multilevel"/>
    <w:tmpl w:val="C414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9D2212A"/>
    <w:multiLevelType w:val="multilevel"/>
    <w:tmpl w:val="2466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B482516"/>
    <w:multiLevelType w:val="multilevel"/>
    <w:tmpl w:val="02608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5EAB0A5A"/>
    <w:multiLevelType w:val="multilevel"/>
    <w:tmpl w:val="7D6E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ED83E11"/>
    <w:multiLevelType w:val="multilevel"/>
    <w:tmpl w:val="9ECE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EF06D21"/>
    <w:multiLevelType w:val="multilevel"/>
    <w:tmpl w:val="D3FAB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621B61B3"/>
    <w:multiLevelType w:val="multilevel"/>
    <w:tmpl w:val="CA60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641C5066"/>
    <w:multiLevelType w:val="multilevel"/>
    <w:tmpl w:val="545E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84439F4"/>
    <w:multiLevelType w:val="multilevel"/>
    <w:tmpl w:val="19E0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8BB1923"/>
    <w:multiLevelType w:val="multilevel"/>
    <w:tmpl w:val="FAC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988537F"/>
    <w:multiLevelType w:val="multilevel"/>
    <w:tmpl w:val="0F6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A36737B"/>
    <w:multiLevelType w:val="multilevel"/>
    <w:tmpl w:val="2C9CC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6C7A569E"/>
    <w:multiLevelType w:val="multilevel"/>
    <w:tmpl w:val="4FE8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D5A6E38"/>
    <w:multiLevelType w:val="multilevel"/>
    <w:tmpl w:val="7502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E226C05"/>
    <w:multiLevelType w:val="multilevel"/>
    <w:tmpl w:val="95B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F1422C5"/>
    <w:multiLevelType w:val="multilevel"/>
    <w:tmpl w:val="2F22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18258F0"/>
    <w:multiLevelType w:val="multilevel"/>
    <w:tmpl w:val="73F4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1A63BDB"/>
    <w:multiLevelType w:val="multilevel"/>
    <w:tmpl w:val="0F9EA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735F635D"/>
    <w:multiLevelType w:val="multilevel"/>
    <w:tmpl w:val="627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4C6315F"/>
    <w:multiLevelType w:val="multilevel"/>
    <w:tmpl w:val="9E2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4F708F6"/>
    <w:multiLevelType w:val="multilevel"/>
    <w:tmpl w:val="DB4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6515EBB"/>
    <w:multiLevelType w:val="multilevel"/>
    <w:tmpl w:val="FC8AE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75B3B65"/>
    <w:multiLevelType w:val="multilevel"/>
    <w:tmpl w:val="BD76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8E711A0"/>
    <w:multiLevelType w:val="multilevel"/>
    <w:tmpl w:val="9448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A542D6A"/>
    <w:multiLevelType w:val="multilevel"/>
    <w:tmpl w:val="1094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A5C6596"/>
    <w:multiLevelType w:val="multilevel"/>
    <w:tmpl w:val="031C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A711EAB"/>
    <w:multiLevelType w:val="multilevel"/>
    <w:tmpl w:val="6BDC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C2974EF"/>
    <w:multiLevelType w:val="multilevel"/>
    <w:tmpl w:val="AD4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EB70355"/>
    <w:multiLevelType w:val="hybridMultilevel"/>
    <w:tmpl w:val="A57C26CA"/>
    <w:lvl w:ilvl="0" w:tplc="661E03C2">
      <w:start w:val="17"/>
      <w:numFmt w:val="bullet"/>
      <w:lvlText w:val="-"/>
      <w:lvlJc w:val="left"/>
      <w:pPr>
        <w:ind w:left="408" w:hanging="360"/>
      </w:pPr>
      <w:rPr>
        <w:rFonts w:ascii="Cambria" w:eastAsia="Times New Roman" w:hAnsi="Cambria" w:cs="Times New Roman"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86">
    <w:nsid w:val="7F763432"/>
    <w:multiLevelType w:val="multilevel"/>
    <w:tmpl w:val="55BC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FEE2DC9"/>
    <w:multiLevelType w:val="multilevel"/>
    <w:tmpl w:val="6EA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2"/>
  </w:num>
  <w:num w:numId="2">
    <w:abstractNumId w:val="12"/>
  </w:num>
  <w:num w:numId="3">
    <w:abstractNumId w:val="35"/>
  </w:num>
  <w:num w:numId="4">
    <w:abstractNumId w:val="72"/>
  </w:num>
  <w:num w:numId="5">
    <w:abstractNumId w:val="83"/>
  </w:num>
  <w:num w:numId="6">
    <w:abstractNumId w:val="23"/>
  </w:num>
  <w:num w:numId="7">
    <w:abstractNumId w:val="17"/>
  </w:num>
  <w:num w:numId="8">
    <w:abstractNumId w:val="54"/>
  </w:num>
  <w:num w:numId="9">
    <w:abstractNumId w:val="73"/>
  </w:num>
  <w:num w:numId="10">
    <w:abstractNumId w:val="32"/>
  </w:num>
  <w:num w:numId="11">
    <w:abstractNumId w:val="69"/>
  </w:num>
  <w:num w:numId="12">
    <w:abstractNumId w:val="60"/>
  </w:num>
  <w:num w:numId="13">
    <w:abstractNumId w:val="20"/>
  </w:num>
  <w:num w:numId="14">
    <w:abstractNumId w:val="80"/>
  </w:num>
  <w:num w:numId="15">
    <w:abstractNumId w:val="76"/>
  </w:num>
  <w:num w:numId="16">
    <w:abstractNumId w:val="6"/>
  </w:num>
  <w:num w:numId="17">
    <w:abstractNumId w:val="5"/>
  </w:num>
  <w:num w:numId="18">
    <w:abstractNumId w:val="7"/>
  </w:num>
  <w:num w:numId="19">
    <w:abstractNumId w:val="52"/>
  </w:num>
  <w:num w:numId="20">
    <w:abstractNumId w:val="64"/>
  </w:num>
  <w:num w:numId="21">
    <w:abstractNumId w:val="81"/>
  </w:num>
  <w:num w:numId="22">
    <w:abstractNumId w:val="18"/>
  </w:num>
  <w:num w:numId="23">
    <w:abstractNumId w:val="41"/>
  </w:num>
  <w:num w:numId="24">
    <w:abstractNumId w:val="84"/>
  </w:num>
  <w:num w:numId="25">
    <w:abstractNumId w:val="37"/>
  </w:num>
  <w:num w:numId="26">
    <w:abstractNumId w:val="75"/>
  </w:num>
  <w:num w:numId="27">
    <w:abstractNumId w:val="31"/>
  </w:num>
  <w:num w:numId="28">
    <w:abstractNumId w:val="24"/>
  </w:num>
  <w:num w:numId="29">
    <w:abstractNumId w:val="57"/>
  </w:num>
  <w:num w:numId="30">
    <w:abstractNumId w:val="33"/>
  </w:num>
  <w:num w:numId="31">
    <w:abstractNumId w:val="42"/>
  </w:num>
  <w:num w:numId="32">
    <w:abstractNumId w:val="86"/>
  </w:num>
  <w:num w:numId="33">
    <w:abstractNumId w:val="26"/>
  </w:num>
  <w:num w:numId="34">
    <w:abstractNumId w:val="30"/>
  </w:num>
  <w:num w:numId="35">
    <w:abstractNumId w:val="49"/>
  </w:num>
  <w:num w:numId="36">
    <w:abstractNumId w:val="29"/>
  </w:num>
  <w:num w:numId="37">
    <w:abstractNumId w:val="59"/>
  </w:num>
  <w:num w:numId="38">
    <w:abstractNumId w:val="45"/>
  </w:num>
  <w:num w:numId="39">
    <w:abstractNumId w:val="53"/>
  </w:num>
  <w:num w:numId="40">
    <w:abstractNumId w:val="46"/>
  </w:num>
  <w:num w:numId="41">
    <w:abstractNumId w:val="8"/>
  </w:num>
  <w:num w:numId="42">
    <w:abstractNumId w:val="11"/>
  </w:num>
  <w:num w:numId="43">
    <w:abstractNumId w:val="70"/>
  </w:num>
  <w:num w:numId="44">
    <w:abstractNumId w:val="43"/>
  </w:num>
  <w:num w:numId="45">
    <w:abstractNumId w:val="48"/>
  </w:num>
  <w:num w:numId="46">
    <w:abstractNumId w:val="85"/>
  </w:num>
  <w:num w:numId="47">
    <w:abstractNumId w:val="39"/>
  </w:num>
  <w:num w:numId="48">
    <w:abstractNumId w:val="61"/>
  </w:num>
  <w:num w:numId="49">
    <w:abstractNumId w:val="13"/>
  </w:num>
  <w:num w:numId="50">
    <w:abstractNumId w:val="4"/>
  </w:num>
  <w:num w:numId="51">
    <w:abstractNumId w:val="66"/>
  </w:num>
  <w:num w:numId="52">
    <w:abstractNumId w:val="79"/>
  </w:num>
  <w:num w:numId="53">
    <w:abstractNumId w:val="38"/>
  </w:num>
  <w:num w:numId="54">
    <w:abstractNumId w:val="21"/>
  </w:num>
  <w:num w:numId="55">
    <w:abstractNumId w:val="67"/>
  </w:num>
  <w:num w:numId="56">
    <w:abstractNumId w:val="28"/>
  </w:num>
  <w:num w:numId="57">
    <w:abstractNumId w:val="1"/>
  </w:num>
  <w:num w:numId="58">
    <w:abstractNumId w:val="25"/>
  </w:num>
  <w:num w:numId="59">
    <w:abstractNumId w:val="68"/>
  </w:num>
  <w:num w:numId="60">
    <w:abstractNumId w:val="9"/>
  </w:num>
  <w:num w:numId="61">
    <w:abstractNumId w:val="19"/>
  </w:num>
  <w:num w:numId="62">
    <w:abstractNumId w:val="62"/>
  </w:num>
  <w:num w:numId="63">
    <w:abstractNumId w:val="51"/>
  </w:num>
  <w:num w:numId="64">
    <w:abstractNumId w:val="14"/>
  </w:num>
  <w:num w:numId="65">
    <w:abstractNumId w:val="47"/>
  </w:num>
  <w:num w:numId="66">
    <w:abstractNumId w:val="63"/>
  </w:num>
  <w:num w:numId="67">
    <w:abstractNumId w:val="78"/>
  </w:num>
  <w:num w:numId="68">
    <w:abstractNumId w:val="15"/>
  </w:num>
  <w:num w:numId="69">
    <w:abstractNumId w:val="3"/>
  </w:num>
  <w:num w:numId="70">
    <w:abstractNumId w:val="56"/>
  </w:num>
  <w:num w:numId="71">
    <w:abstractNumId w:val="77"/>
  </w:num>
  <w:num w:numId="72">
    <w:abstractNumId w:val="55"/>
  </w:num>
  <w:num w:numId="73">
    <w:abstractNumId w:val="36"/>
  </w:num>
  <w:num w:numId="74">
    <w:abstractNumId w:val="2"/>
  </w:num>
  <w:num w:numId="75">
    <w:abstractNumId w:val="27"/>
  </w:num>
  <w:num w:numId="76">
    <w:abstractNumId w:val="71"/>
  </w:num>
  <w:num w:numId="77">
    <w:abstractNumId w:val="44"/>
  </w:num>
  <w:num w:numId="78">
    <w:abstractNumId w:val="50"/>
  </w:num>
  <w:num w:numId="79">
    <w:abstractNumId w:val="74"/>
  </w:num>
  <w:num w:numId="80">
    <w:abstractNumId w:val="16"/>
  </w:num>
  <w:num w:numId="81">
    <w:abstractNumId w:val="0"/>
  </w:num>
  <w:num w:numId="82">
    <w:abstractNumId w:val="34"/>
  </w:num>
  <w:num w:numId="83">
    <w:abstractNumId w:val="58"/>
  </w:num>
  <w:num w:numId="84">
    <w:abstractNumId w:val="40"/>
  </w:num>
  <w:num w:numId="85">
    <w:abstractNumId w:val="22"/>
  </w:num>
  <w:num w:numId="86">
    <w:abstractNumId w:val="65"/>
  </w:num>
  <w:num w:numId="87">
    <w:abstractNumId w:val="10"/>
  </w:num>
  <w:num w:numId="88">
    <w:abstractNumId w:val="87"/>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70E"/>
    <w:rsid w:val="00080CA6"/>
    <w:rsid w:val="000875B4"/>
    <w:rsid w:val="000A2816"/>
    <w:rsid w:val="000E370E"/>
    <w:rsid w:val="00174034"/>
    <w:rsid w:val="001F2B32"/>
    <w:rsid w:val="00211A3B"/>
    <w:rsid w:val="00214084"/>
    <w:rsid w:val="00296091"/>
    <w:rsid w:val="00296EC1"/>
    <w:rsid w:val="002B14EF"/>
    <w:rsid w:val="00307727"/>
    <w:rsid w:val="0035450D"/>
    <w:rsid w:val="00390933"/>
    <w:rsid w:val="00394464"/>
    <w:rsid w:val="004D4415"/>
    <w:rsid w:val="00510045"/>
    <w:rsid w:val="005252B6"/>
    <w:rsid w:val="005660AD"/>
    <w:rsid w:val="00581293"/>
    <w:rsid w:val="00595E86"/>
    <w:rsid w:val="005C5664"/>
    <w:rsid w:val="005E6EB8"/>
    <w:rsid w:val="005F06A2"/>
    <w:rsid w:val="005F0946"/>
    <w:rsid w:val="00653F12"/>
    <w:rsid w:val="006931F3"/>
    <w:rsid w:val="00697D16"/>
    <w:rsid w:val="006A246C"/>
    <w:rsid w:val="00740330"/>
    <w:rsid w:val="00754972"/>
    <w:rsid w:val="00763EC8"/>
    <w:rsid w:val="00795532"/>
    <w:rsid w:val="007A2F8A"/>
    <w:rsid w:val="007F67AE"/>
    <w:rsid w:val="00823233"/>
    <w:rsid w:val="00843B19"/>
    <w:rsid w:val="00852317"/>
    <w:rsid w:val="00883EA4"/>
    <w:rsid w:val="008B31C0"/>
    <w:rsid w:val="00971D9E"/>
    <w:rsid w:val="009A4A08"/>
    <w:rsid w:val="00A01BED"/>
    <w:rsid w:val="00A177A5"/>
    <w:rsid w:val="00A24AAC"/>
    <w:rsid w:val="00A5029C"/>
    <w:rsid w:val="00AD4A50"/>
    <w:rsid w:val="00B209BF"/>
    <w:rsid w:val="00B22CD3"/>
    <w:rsid w:val="00B63996"/>
    <w:rsid w:val="00B66CC1"/>
    <w:rsid w:val="00B7619F"/>
    <w:rsid w:val="00C92BF3"/>
    <w:rsid w:val="00CA08EC"/>
    <w:rsid w:val="00D156B5"/>
    <w:rsid w:val="00D22C73"/>
    <w:rsid w:val="00D2623F"/>
    <w:rsid w:val="00D90ACE"/>
    <w:rsid w:val="00DB0295"/>
    <w:rsid w:val="00EB56FE"/>
    <w:rsid w:val="00EC5A3F"/>
    <w:rsid w:val="00EE2EE5"/>
    <w:rsid w:val="00F8279B"/>
    <w:rsid w:val="00FB7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DD9588-FA16-4701-89ED-2FB0C311F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5231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5231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5231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90AC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F0946"/>
    <w:rPr>
      <w:b/>
      <w:bCs/>
    </w:rPr>
  </w:style>
  <w:style w:type="character" w:customStyle="1" w:styleId="Heading1Char">
    <w:name w:val="Heading 1 Char"/>
    <w:basedOn w:val="DefaultParagraphFont"/>
    <w:link w:val="Heading1"/>
    <w:uiPriority w:val="9"/>
    <w:rsid w:val="0085231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5231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5231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523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52317"/>
    <w:rPr>
      <w:i/>
      <w:iCs/>
    </w:rPr>
  </w:style>
  <w:style w:type="character" w:styleId="HTMLCode">
    <w:name w:val="HTML Code"/>
    <w:basedOn w:val="DefaultParagraphFont"/>
    <w:uiPriority w:val="99"/>
    <w:semiHidden/>
    <w:unhideWhenUsed/>
    <w:rsid w:val="0085231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52317"/>
    <w:rPr>
      <w:rFonts w:ascii="Courier New" w:eastAsia="Times New Roman" w:hAnsi="Courier New" w:cs="Courier New"/>
      <w:sz w:val="20"/>
      <w:szCs w:val="20"/>
      <w:lang w:eastAsia="en-IN"/>
    </w:rPr>
  </w:style>
  <w:style w:type="paragraph" w:styleId="ListParagraph">
    <w:name w:val="List Paragraph"/>
    <w:basedOn w:val="Normal"/>
    <w:uiPriority w:val="34"/>
    <w:qFormat/>
    <w:rsid w:val="00A01BED"/>
    <w:pPr>
      <w:ind w:left="720"/>
      <w:contextualSpacing/>
    </w:pPr>
  </w:style>
  <w:style w:type="character" w:customStyle="1" w:styleId="hljs-builtin">
    <w:name w:val="hljs-built_in"/>
    <w:basedOn w:val="DefaultParagraphFont"/>
    <w:rsid w:val="00B66CC1"/>
  </w:style>
  <w:style w:type="character" w:customStyle="1" w:styleId="Heading4Char">
    <w:name w:val="Heading 4 Char"/>
    <w:basedOn w:val="DefaultParagraphFont"/>
    <w:link w:val="Heading4"/>
    <w:uiPriority w:val="9"/>
    <w:semiHidden/>
    <w:rsid w:val="00D90ACE"/>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D90ACE"/>
    <w:rPr>
      <w:color w:val="0000FF"/>
      <w:u w:val="single"/>
    </w:rPr>
  </w:style>
  <w:style w:type="paragraph" w:customStyle="1" w:styleId="button-wrapper">
    <w:name w:val="button-wrapper"/>
    <w:basedOn w:val="Normal"/>
    <w:rsid w:val="00D90AC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02177">
      <w:bodyDiv w:val="1"/>
      <w:marLeft w:val="0"/>
      <w:marRight w:val="0"/>
      <w:marTop w:val="0"/>
      <w:marBottom w:val="0"/>
      <w:divBdr>
        <w:top w:val="none" w:sz="0" w:space="0" w:color="auto"/>
        <w:left w:val="none" w:sz="0" w:space="0" w:color="auto"/>
        <w:bottom w:val="none" w:sz="0" w:space="0" w:color="auto"/>
        <w:right w:val="none" w:sz="0" w:space="0" w:color="auto"/>
      </w:divBdr>
      <w:divsChild>
        <w:div w:id="2086027151">
          <w:marLeft w:val="0"/>
          <w:marRight w:val="0"/>
          <w:marTop w:val="0"/>
          <w:marBottom w:val="0"/>
          <w:divBdr>
            <w:top w:val="none" w:sz="0" w:space="0" w:color="auto"/>
            <w:left w:val="none" w:sz="0" w:space="0" w:color="auto"/>
            <w:bottom w:val="none" w:sz="0" w:space="0" w:color="auto"/>
            <w:right w:val="none" w:sz="0" w:space="0" w:color="auto"/>
          </w:divBdr>
          <w:divsChild>
            <w:div w:id="1174878252">
              <w:marLeft w:val="0"/>
              <w:marRight w:val="0"/>
              <w:marTop w:val="0"/>
              <w:marBottom w:val="0"/>
              <w:divBdr>
                <w:top w:val="none" w:sz="0" w:space="0" w:color="auto"/>
                <w:left w:val="none" w:sz="0" w:space="0" w:color="auto"/>
                <w:bottom w:val="none" w:sz="0" w:space="0" w:color="auto"/>
                <w:right w:val="none" w:sz="0" w:space="0" w:color="auto"/>
              </w:divBdr>
            </w:div>
          </w:divsChild>
        </w:div>
        <w:div w:id="2107336254">
          <w:marLeft w:val="0"/>
          <w:marRight w:val="0"/>
          <w:marTop w:val="0"/>
          <w:marBottom w:val="0"/>
          <w:divBdr>
            <w:top w:val="none" w:sz="0" w:space="0" w:color="auto"/>
            <w:left w:val="none" w:sz="0" w:space="0" w:color="auto"/>
            <w:bottom w:val="none" w:sz="0" w:space="0" w:color="auto"/>
            <w:right w:val="none" w:sz="0" w:space="0" w:color="auto"/>
          </w:divBdr>
          <w:divsChild>
            <w:div w:id="1739015856">
              <w:marLeft w:val="0"/>
              <w:marRight w:val="0"/>
              <w:marTop w:val="0"/>
              <w:marBottom w:val="0"/>
              <w:divBdr>
                <w:top w:val="none" w:sz="0" w:space="0" w:color="auto"/>
                <w:left w:val="none" w:sz="0" w:space="0" w:color="auto"/>
                <w:bottom w:val="none" w:sz="0" w:space="0" w:color="auto"/>
                <w:right w:val="none" w:sz="0" w:space="0" w:color="auto"/>
              </w:divBdr>
            </w:div>
          </w:divsChild>
        </w:div>
        <w:div w:id="395595060">
          <w:marLeft w:val="0"/>
          <w:marRight w:val="0"/>
          <w:marTop w:val="0"/>
          <w:marBottom w:val="0"/>
          <w:divBdr>
            <w:top w:val="none" w:sz="0" w:space="0" w:color="auto"/>
            <w:left w:val="none" w:sz="0" w:space="0" w:color="auto"/>
            <w:bottom w:val="none" w:sz="0" w:space="0" w:color="auto"/>
            <w:right w:val="none" w:sz="0" w:space="0" w:color="auto"/>
          </w:divBdr>
          <w:divsChild>
            <w:div w:id="210961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993">
      <w:bodyDiv w:val="1"/>
      <w:marLeft w:val="0"/>
      <w:marRight w:val="0"/>
      <w:marTop w:val="0"/>
      <w:marBottom w:val="0"/>
      <w:divBdr>
        <w:top w:val="none" w:sz="0" w:space="0" w:color="auto"/>
        <w:left w:val="none" w:sz="0" w:space="0" w:color="auto"/>
        <w:bottom w:val="none" w:sz="0" w:space="0" w:color="auto"/>
        <w:right w:val="none" w:sz="0" w:space="0" w:color="auto"/>
      </w:divBdr>
      <w:divsChild>
        <w:div w:id="848644601">
          <w:marLeft w:val="0"/>
          <w:marRight w:val="0"/>
          <w:marTop w:val="0"/>
          <w:marBottom w:val="0"/>
          <w:divBdr>
            <w:top w:val="none" w:sz="0" w:space="0" w:color="auto"/>
            <w:left w:val="none" w:sz="0" w:space="0" w:color="auto"/>
            <w:bottom w:val="none" w:sz="0" w:space="0" w:color="auto"/>
            <w:right w:val="none" w:sz="0" w:space="0" w:color="auto"/>
          </w:divBdr>
          <w:divsChild>
            <w:div w:id="16525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81477">
      <w:bodyDiv w:val="1"/>
      <w:marLeft w:val="0"/>
      <w:marRight w:val="0"/>
      <w:marTop w:val="0"/>
      <w:marBottom w:val="0"/>
      <w:divBdr>
        <w:top w:val="none" w:sz="0" w:space="0" w:color="auto"/>
        <w:left w:val="none" w:sz="0" w:space="0" w:color="auto"/>
        <w:bottom w:val="none" w:sz="0" w:space="0" w:color="auto"/>
        <w:right w:val="none" w:sz="0" w:space="0" w:color="auto"/>
      </w:divBdr>
    </w:div>
    <w:div w:id="623270313">
      <w:bodyDiv w:val="1"/>
      <w:marLeft w:val="0"/>
      <w:marRight w:val="0"/>
      <w:marTop w:val="0"/>
      <w:marBottom w:val="0"/>
      <w:divBdr>
        <w:top w:val="none" w:sz="0" w:space="0" w:color="auto"/>
        <w:left w:val="none" w:sz="0" w:space="0" w:color="auto"/>
        <w:bottom w:val="none" w:sz="0" w:space="0" w:color="auto"/>
        <w:right w:val="none" w:sz="0" w:space="0" w:color="auto"/>
      </w:divBdr>
      <w:divsChild>
        <w:div w:id="1417435706">
          <w:marLeft w:val="0"/>
          <w:marRight w:val="0"/>
          <w:marTop w:val="0"/>
          <w:marBottom w:val="0"/>
          <w:divBdr>
            <w:top w:val="none" w:sz="0" w:space="0" w:color="auto"/>
            <w:left w:val="none" w:sz="0" w:space="0" w:color="auto"/>
            <w:bottom w:val="none" w:sz="0" w:space="0" w:color="auto"/>
            <w:right w:val="none" w:sz="0" w:space="0" w:color="auto"/>
          </w:divBdr>
          <w:divsChild>
            <w:div w:id="167326622">
              <w:marLeft w:val="0"/>
              <w:marRight w:val="0"/>
              <w:marTop w:val="0"/>
              <w:marBottom w:val="0"/>
              <w:divBdr>
                <w:top w:val="none" w:sz="0" w:space="0" w:color="auto"/>
                <w:left w:val="none" w:sz="0" w:space="0" w:color="auto"/>
                <w:bottom w:val="none" w:sz="0" w:space="0" w:color="auto"/>
                <w:right w:val="none" w:sz="0" w:space="0" w:color="auto"/>
              </w:divBdr>
            </w:div>
          </w:divsChild>
        </w:div>
        <w:div w:id="273830228">
          <w:marLeft w:val="0"/>
          <w:marRight w:val="0"/>
          <w:marTop w:val="0"/>
          <w:marBottom w:val="0"/>
          <w:divBdr>
            <w:top w:val="none" w:sz="0" w:space="0" w:color="auto"/>
            <w:left w:val="none" w:sz="0" w:space="0" w:color="auto"/>
            <w:bottom w:val="none" w:sz="0" w:space="0" w:color="auto"/>
            <w:right w:val="none" w:sz="0" w:space="0" w:color="auto"/>
          </w:divBdr>
        </w:div>
        <w:div w:id="549461614">
          <w:marLeft w:val="0"/>
          <w:marRight w:val="0"/>
          <w:marTop w:val="0"/>
          <w:marBottom w:val="0"/>
          <w:divBdr>
            <w:top w:val="none" w:sz="0" w:space="0" w:color="auto"/>
            <w:left w:val="none" w:sz="0" w:space="0" w:color="auto"/>
            <w:bottom w:val="none" w:sz="0" w:space="0" w:color="auto"/>
            <w:right w:val="none" w:sz="0" w:space="0" w:color="auto"/>
          </w:divBdr>
          <w:divsChild>
            <w:div w:id="345445138">
              <w:marLeft w:val="0"/>
              <w:marRight w:val="0"/>
              <w:marTop w:val="0"/>
              <w:marBottom w:val="0"/>
              <w:divBdr>
                <w:top w:val="none" w:sz="0" w:space="0" w:color="auto"/>
                <w:left w:val="none" w:sz="0" w:space="0" w:color="auto"/>
                <w:bottom w:val="none" w:sz="0" w:space="0" w:color="auto"/>
                <w:right w:val="none" w:sz="0" w:space="0" w:color="auto"/>
              </w:divBdr>
            </w:div>
          </w:divsChild>
        </w:div>
        <w:div w:id="1325088069">
          <w:marLeft w:val="0"/>
          <w:marRight w:val="0"/>
          <w:marTop w:val="0"/>
          <w:marBottom w:val="0"/>
          <w:divBdr>
            <w:top w:val="none" w:sz="0" w:space="0" w:color="auto"/>
            <w:left w:val="none" w:sz="0" w:space="0" w:color="auto"/>
            <w:bottom w:val="none" w:sz="0" w:space="0" w:color="auto"/>
            <w:right w:val="none" w:sz="0" w:space="0" w:color="auto"/>
          </w:divBdr>
        </w:div>
        <w:div w:id="1855878215">
          <w:marLeft w:val="0"/>
          <w:marRight w:val="0"/>
          <w:marTop w:val="0"/>
          <w:marBottom w:val="0"/>
          <w:divBdr>
            <w:top w:val="none" w:sz="0" w:space="0" w:color="auto"/>
            <w:left w:val="none" w:sz="0" w:space="0" w:color="auto"/>
            <w:bottom w:val="none" w:sz="0" w:space="0" w:color="auto"/>
            <w:right w:val="none" w:sz="0" w:space="0" w:color="auto"/>
          </w:divBdr>
          <w:divsChild>
            <w:div w:id="1104306232">
              <w:marLeft w:val="0"/>
              <w:marRight w:val="0"/>
              <w:marTop w:val="0"/>
              <w:marBottom w:val="0"/>
              <w:divBdr>
                <w:top w:val="none" w:sz="0" w:space="0" w:color="auto"/>
                <w:left w:val="none" w:sz="0" w:space="0" w:color="auto"/>
                <w:bottom w:val="none" w:sz="0" w:space="0" w:color="auto"/>
                <w:right w:val="none" w:sz="0" w:space="0" w:color="auto"/>
              </w:divBdr>
            </w:div>
          </w:divsChild>
        </w:div>
        <w:div w:id="259024609">
          <w:marLeft w:val="0"/>
          <w:marRight w:val="0"/>
          <w:marTop w:val="0"/>
          <w:marBottom w:val="0"/>
          <w:divBdr>
            <w:top w:val="none" w:sz="0" w:space="0" w:color="auto"/>
            <w:left w:val="none" w:sz="0" w:space="0" w:color="auto"/>
            <w:bottom w:val="none" w:sz="0" w:space="0" w:color="auto"/>
            <w:right w:val="none" w:sz="0" w:space="0" w:color="auto"/>
          </w:divBdr>
        </w:div>
        <w:div w:id="1731341476">
          <w:marLeft w:val="0"/>
          <w:marRight w:val="0"/>
          <w:marTop w:val="0"/>
          <w:marBottom w:val="0"/>
          <w:divBdr>
            <w:top w:val="none" w:sz="0" w:space="0" w:color="auto"/>
            <w:left w:val="none" w:sz="0" w:space="0" w:color="auto"/>
            <w:bottom w:val="none" w:sz="0" w:space="0" w:color="auto"/>
            <w:right w:val="none" w:sz="0" w:space="0" w:color="auto"/>
          </w:divBdr>
        </w:div>
        <w:div w:id="1275214360">
          <w:marLeft w:val="0"/>
          <w:marRight w:val="0"/>
          <w:marTop w:val="0"/>
          <w:marBottom w:val="0"/>
          <w:divBdr>
            <w:top w:val="none" w:sz="0" w:space="0" w:color="auto"/>
            <w:left w:val="none" w:sz="0" w:space="0" w:color="auto"/>
            <w:bottom w:val="none" w:sz="0" w:space="0" w:color="auto"/>
            <w:right w:val="none" w:sz="0" w:space="0" w:color="auto"/>
          </w:divBdr>
        </w:div>
        <w:div w:id="144204391">
          <w:marLeft w:val="0"/>
          <w:marRight w:val="0"/>
          <w:marTop w:val="0"/>
          <w:marBottom w:val="0"/>
          <w:divBdr>
            <w:top w:val="none" w:sz="0" w:space="0" w:color="auto"/>
            <w:left w:val="none" w:sz="0" w:space="0" w:color="auto"/>
            <w:bottom w:val="none" w:sz="0" w:space="0" w:color="auto"/>
            <w:right w:val="none" w:sz="0" w:space="0" w:color="auto"/>
          </w:divBdr>
        </w:div>
        <w:div w:id="707687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125861">
          <w:marLeft w:val="0"/>
          <w:marRight w:val="0"/>
          <w:marTop w:val="0"/>
          <w:marBottom w:val="0"/>
          <w:divBdr>
            <w:top w:val="none" w:sz="0" w:space="0" w:color="auto"/>
            <w:left w:val="none" w:sz="0" w:space="0" w:color="auto"/>
            <w:bottom w:val="none" w:sz="0" w:space="0" w:color="auto"/>
            <w:right w:val="none" w:sz="0" w:space="0" w:color="auto"/>
          </w:divBdr>
        </w:div>
        <w:div w:id="9159410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347882">
          <w:marLeft w:val="0"/>
          <w:marRight w:val="0"/>
          <w:marTop w:val="0"/>
          <w:marBottom w:val="0"/>
          <w:divBdr>
            <w:top w:val="none" w:sz="0" w:space="0" w:color="auto"/>
            <w:left w:val="none" w:sz="0" w:space="0" w:color="auto"/>
            <w:bottom w:val="none" w:sz="0" w:space="0" w:color="auto"/>
            <w:right w:val="none" w:sz="0" w:space="0" w:color="auto"/>
          </w:divBdr>
        </w:div>
        <w:div w:id="1676229033">
          <w:blockQuote w:val="1"/>
          <w:marLeft w:val="720"/>
          <w:marRight w:val="720"/>
          <w:marTop w:val="100"/>
          <w:marBottom w:val="100"/>
          <w:divBdr>
            <w:top w:val="none" w:sz="0" w:space="0" w:color="auto"/>
            <w:left w:val="none" w:sz="0" w:space="0" w:color="auto"/>
            <w:bottom w:val="none" w:sz="0" w:space="0" w:color="auto"/>
            <w:right w:val="none" w:sz="0" w:space="0" w:color="auto"/>
          </w:divBdr>
        </w:div>
        <w:div w:id="307589435">
          <w:marLeft w:val="0"/>
          <w:marRight w:val="0"/>
          <w:marTop w:val="0"/>
          <w:marBottom w:val="0"/>
          <w:divBdr>
            <w:top w:val="none" w:sz="0" w:space="0" w:color="auto"/>
            <w:left w:val="none" w:sz="0" w:space="0" w:color="auto"/>
            <w:bottom w:val="none" w:sz="0" w:space="0" w:color="auto"/>
            <w:right w:val="none" w:sz="0" w:space="0" w:color="auto"/>
          </w:divBdr>
        </w:div>
      </w:divsChild>
    </w:div>
    <w:div w:id="657079217">
      <w:bodyDiv w:val="1"/>
      <w:marLeft w:val="0"/>
      <w:marRight w:val="0"/>
      <w:marTop w:val="0"/>
      <w:marBottom w:val="0"/>
      <w:divBdr>
        <w:top w:val="none" w:sz="0" w:space="0" w:color="auto"/>
        <w:left w:val="none" w:sz="0" w:space="0" w:color="auto"/>
        <w:bottom w:val="none" w:sz="0" w:space="0" w:color="auto"/>
        <w:right w:val="none" w:sz="0" w:space="0" w:color="auto"/>
      </w:divBdr>
    </w:div>
    <w:div w:id="853416364">
      <w:bodyDiv w:val="1"/>
      <w:marLeft w:val="0"/>
      <w:marRight w:val="0"/>
      <w:marTop w:val="0"/>
      <w:marBottom w:val="0"/>
      <w:divBdr>
        <w:top w:val="none" w:sz="0" w:space="0" w:color="auto"/>
        <w:left w:val="none" w:sz="0" w:space="0" w:color="auto"/>
        <w:bottom w:val="none" w:sz="0" w:space="0" w:color="auto"/>
        <w:right w:val="none" w:sz="0" w:space="0" w:color="auto"/>
      </w:divBdr>
    </w:div>
    <w:div w:id="996961896">
      <w:bodyDiv w:val="1"/>
      <w:marLeft w:val="0"/>
      <w:marRight w:val="0"/>
      <w:marTop w:val="0"/>
      <w:marBottom w:val="0"/>
      <w:divBdr>
        <w:top w:val="none" w:sz="0" w:space="0" w:color="auto"/>
        <w:left w:val="none" w:sz="0" w:space="0" w:color="auto"/>
        <w:bottom w:val="none" w:sz="0" w:space="0" w:color="auto"/>
        <w:right w:val="none" w:sz="0" w:space="0" w:color="auto"/>
      </w:divBdr>
    </w:div>
    <w:div w:id="1077242137">
      <w:bodyDiv w:val="1"/>
      <w:marLeft w:val="0"/>
      <w:marRight w:val="0"/>
      <w:marTop w:val="0"/>
      <w:marBottom w:val="0"/>
      <w:divBdr>
        <w:top w:val="none" w:sz="0" w:space="0" w:color="auto"/>
        <w:left w:val="none" w:sz="0" w:space="0" w:color="auto"/>
        <w:bottom w:val="none" w:sz="0" w:space="0" w:color="auto"/>
        <w:right w:val="none" w:sz="0" w:space="0" w:color="auto"/>
      </w:divBdr>
    </w:div>
    <w:div w:id="1138306346">
      <w:bodyDiv w:val="1"/>
      <w:marLeft w:val="0"/>
      <w:marRight w:val="0"/>
      <w:marTop w:val="0"/>
      <w:marBottom w:val="0"/>
      <w:divBdr>
        <w:top w:val="none" w:sz="0" w:space="0" w:color="auto"/>
        <w:left w:val="none" w:sz="0" w:space="0" w:color="auto"/>
        <w:bottom w:val="none" w:sz="0" w:space="0" w:color="auto"/>
        <w:right w:val="none" w:sz="0" w:space="0" w:color="auto"/>
      </w:divBdr>
    </w:div>
    <w:div w:id="1150053591">
      <w:bodyDiv w:val="1"/>
      <w:marLeft w:val="0"/>
      <w:marRight w:val="0"/>
      <w:marTop w:val="0"/>
      <w:marBottom w:val="0"/>
      <w:divBdr>
        <w:top w:val="none" w:sz="0" w:space="0" w:color="auto"/>
        <w:left w:val="none" w:sz="0" w:space="0" w:color="auto"/>
        <w:bottom w:val="none" w:sz="0" w:space="0" w:color="auto"/>
        <w:right w:val="none" w:sz="0" w:space="0" w:color="auto"/>
      </w:divBdr>
    </w:div>
    <w:div w:id="1651248930">
      <w:bodyDiv w:val="1"/>
      <w:marLeft w:val="0"/>
      <w:marRight w:val="0"/>
      <w:marTop w:val="0"/>
      <w:marBottom w:val="0"/>
      <w:divBdr>
        <w:top w:val="none" w:sz="0" w:space="0" w:color="auto"/>
        <w:left w:val="none" w:sz="0" w:space="0" w:color="auto"/>
        <w:bottom w:val="none" w:sz="0" w:space="0" w:color="auto"/>
        <w:right w:val="none" w:sz="0" w:space="0" w:color="auto"/>
      </w:divBdr>
    </w:div>
    <w:div w:id="1707215164">
      <w:bodyDiv w:val="1"/>
      <w:marLeft w:val="0"/>
      <w:marRight w:val="0"/>
      <w:marTop w:val="0"/>
      <w:marBottom w:val="0"/>
      <w:divBdr>
        <w:top w:val="none" w:sz="0" w:space="0" w:color="auto"/>
        <w:left w:val="none" w:sz="0" w:space="0" w:color="auto"/>
        <w:bottom w:val="none" w:sz="0" w:space="0" w:color="auto"/>
        <w:right w:val="none" w:sz="0" w:space="0" w:color="auto"/>
      </w:divBdr>
    </w:div>
    <w:div w:id="197610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mindmajix.com/aws-tutoria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bstackcdn.com/image/fetch/$s_!pwIX!,f_auto,q_auto:good,fl_progressive:steep/https%3A%2F%2Fsubstack-post-media.s3.amazonaws.com%2Fpublic%2Fimages%2Fddc9d2aa-915a-4bfb-99a0-e45864b7a966_1748x1038.png" TargetMode="External"/><Relationship Id="rId12" Type="http://schemas.openxmlformats.org/officeDocument/2006/relationships/hyperlink" Target="https://mindmajix.com/how-to-install-postgresq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indmajix.com/postgresql-vs-oracl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ostgresqltutorial.com/postgresql-tutorial/postgresql-primary-key/" TargetMode="External"/><Relationship Id="rId5" Type="http://schemas.openxmlformats.org/officeDocument/2006/relationships/hyperlink" Target="https://substackcdn.com/image/fetch/$s_!nfmc!,f_auto,q_auto:good,fl_progressive:steep/https%3A%2F%2Fsubstack-post-media.s3.amazonaws.com%2Fpublic%2Fimages%2F039cf668-ac3f-47fa-95e3-ef23154b6868_1308x934.png" TargetMode="External"/><Relationship Id="rId15" Type="http://schemas.openxmlformats.org/officeDocument/2006/relationships/hyperlink" Target="https://mindmajix.com/mysql-vs-postgresql-performance" TargetMode="External"/><Relationship Id="rId10" Type="http://schemas.openxmlformats.org/officeDocument/2006/relationships/hyperlink" Target="https://www.postgresql.org/docs/current/storage-vm.html" TargetMode="External"/><Relationship Id="rId4" Type="http://schemas.openxmlformats.org/officeDocument/2006/relationships/webSettings" Target="webSettings.xml"/><Relationship Id="rId9" Type="http://schemas.openxmlformats.org/officeDocument/2006/relationships/hyperlink" Target="https://www.postgresql.org/docs/current/logicaldecoding-explanation.html" TargetMode="External"/><Relationship Id="rId14" Type="http://schemas.openxmlformats.org/officeDocument/2006/relationships/hyperlink" Target="https://www.geeksforgeeks.org/postgresql-introduction-to-stored-proced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48</Pages>
  <Words>12504</Words>
  <Characters>71276</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patrol</dc:creator>
  <cp:keywords/>
  <dc:description/>
  <cp:lastModifiedBy>Data patrol</cp:lastModifiedBy>
  <cp:revision>64</cp:revision>
  <dcterms:created xsi:type="dcterms:W3CDTF">2025-11-28T05:52:00Z</dcterms:created>
  <dcterms:modified xsi:type="dcterms:W3CDTF">2025-11-28T10:33:00Z</dcterms:modified>
</cp:coreProperties>
</file>