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45734" w14:textId="6052F3AE" w:rsidR="00120CA2" w:rsidRPr="00120CA2" w:rsidRDefault="00120CA2">
      <w:pPr>
        <w:rPr>
          <w:b/>
          <w:bCs/>
          <w:sz w:val="32"/>
          <w:szCs w:val="32"/>
        </w:rPr>
      </w:pPr>
      <w:proofErr w:type="spellStart"/>
      <w:r w:rsidRPr="00120CA2">
        <w:rPr>
          <w:b/>
          <w:bCs/>
          <w:sz w:val="32"/>
          <w:szCs w:val="32"/>
        </w:rPr>
        <w:t>Percona</w:t>
      </w:r>
      <w:proofErr w:type="spellEnd"/>
      <w:r w:rsidRPr="00120CA2">
        <w:rPr>
          <w:b/>
          <w:bCs/>
          <w:sz w:val="32"/>
          <w:szCs w:val="32"/>
        </w:rPr>
        <w:t xml:space="preserve"> Audit log Plugin</w:t>
      </w:r>
    </w:p>
    <w:p w14:paraId="38970F9A" w14:textId="4D9B0464" w:rsidR="00120CA2" w:rsidRDefault="00120CA2">
      <w:r w:rsidRPr="00120CA2">
        <w:drawing>
          <wp:inline distT="0" distB="0" distL="0" distR="0" wp14:anchorId="1E30E680" wp14:editId="75EAD930">
            <wp:extent cx="2819400" cy="1120763"/>
            <wp:effectExtent l="0" t="0" r="0" b="3810"/>
            <wp:docPr id="15244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69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1128" cy="11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68A" w14:textId="77777777" w:rsidR="00120CA2" w:rsidRDefault="00120CA2"/>
    <w:p w14:paraId="3EAF8794" w14:textId="77777777" w:rsidR="00120CA2" w:rsidRDefault="00120CA2">
      <w:r>
        <w:t xml:space="preserve">Audit logs are used to determine </w:t>
      </w:r>
      <w:proofErr w:type="gramStart"/>
      <w:r>
        <w:t>whom</w:t>
      </w:r>
      <w:proofErr w:type="gramEnd"/>
      <w:r>
        <w:t xml:space="preserve"> is doing what on a server. </w:t>
      </w:r>
    </w:p>
    <w:p w14:paraId="320D2E5A" w14:textId="77777777" w:rsidR="00120CA2" w:rsidRDefault="00120CA2">
      <w:proofErr w:type="spellStart"/>
      <w:r>
        <w:t>Percona</w:t>
      </w:r>
      <w:proofErr w:type="spellEnd"/>
      <w:r>
        <w:t xml:space="preserve"> server for </w:t>
      </w:r>
      <w:proofErr w:type="spellStart"/>
      <w:r>
        <w:t>Mysql</w:t>
      </w:r>
      <w:proofErr w:type="spellEnd"/>
      <w:r>
        <w:t xml:space="preserve"> has an Audit log plugin as an Enterprise feature at a community </w:t>
      </w:r>
      <w:proofErr w:type="gramStart"/>
      <w:r>
        <w:t>Price</w:t>
      </w:r>
      <w:proofErr w:type="gramEnd"/>
      <w:r>
        <w:t xml:space="preserve"> </w:t>
      </w:r>
    </w:p>
    <w:p w14:paraId="36DA143B" w14:textId="6746DC8B" w:rsidR="00120CA2" w:rsidRDefault="00120CA2">
      <w:r>
        <w:t>And you will see it the Audit Log Plugin is easy to install and use.</w:t>
      </w:r>
    </w:p>
    <w:p w14:paraId="1D85A1F5" w14:textId="77777777" w:rsidR="00120CA2" w:rsidRDefault="00120CA2"/>
    <w:p w14:paraId="492F2D7B" w14:textId="26EDFC84" w:rsidR="00120CA2" w:rsidRDefault="00120CA2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What is the use of audit log?</w:t>
      </w:r>
    </w:p>
    <w:p w14:paraId="133A944C" w14:textId="4357D0D0" w:rsidR="00120CA2" w:rsidRDefault="002422D3">
      <w:pPr>
        <w:rPr>
          <w:rFonts w:ascii="Arial" w:hAnsi="Arial" w:cs="Arial"/>
          <w:color w:val="040C28"/>
        </w:rPr>
      </w:pPr>
      <w:r>
        <w:rPr>
          <w:rFonts w:ascii="Arial" w:hAnsi="Arial" w:cs="Arial"/>
          <w:color w:val="4D5156"/>
          <w:shd w:val="clear" w:color="auto" w:fill="FFFFFF"/>
        </w:rPr>
        <w:t>Audit logs </w:t>
      </w:r>
      <w:r>
        <w:rPr>
          <w:rFonts w:ascii="Arial" w:hAnsi="Arial" w:cs="Arial"/>
          <w:color w:val="040C28"/>
        </w:rPr>
        <w:t>record the occurrence of an event, the time at which it occurred, the responsible user or service, and the impacted entity</w:t>
      </w:r>
      <w:r>
        <w:rPr>
          <w:rFonts w:ascii="Arial" w:hAnsi="Arial" w:cs="Arial"/>
          <w:color w:val="040C28"/>
        </w:rPr>
        <w:t>.</w:t>
      </w:r>
    </w:p>
    <w:p w14:paraId="646C23D8" w14:textId="77777777" w:rsidR="002422D3" w:rsidRDefault="002422D3"/>
    <w:p w14:paraId="06154EEB" w14:textId="77777777" w:rsidR="00120CA2" w:rsidRDefault="00120CA2"/>
    <w:p w14:paraId="4E5C1714" w14:textId="77777777" w:rsidR="00120CA2" w:rsidRDefault="00120CA2"/>
    <w:p w14:paraId="75AB08FA" w14:textId="77777777" w:rsidR="00120CA2" w:rsidRDefault="00120CA2"/>
    <w:sectPr w:rsidR="00120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F7"/>
    <w:rsid w:val="00120CA2"/>
    <w:rsid w:val="002422D3"/>
    <w:rsid w:val="002F7BF7"/>
    <w:rsid w:val="00581F71"/>
    <w:rsid w:val="005F12D4"/>
    <w:rsid w:val="00B57F31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3275"/>
  <w15:chartTrackingRefBased/>
  <w15:docId w15:val="{A53DB89E-8C19-4452-96A8-A543871B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2</cp:revision>
  <dcterms:created xsi:type="dcterms:W3CDTF">2023-11-07T07:32:00Z</dcterms:created>
  <dcterms:modified xsi:type="dcterms:W3CDTF">2023-11-07T07:44:00Z</dcterms:modified>
</cp:coreProperties>
</file>