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b w:val="1"/>
          <w:bCs w:val="1"/>
          <w:sz w:val="28"/>
          <w:szCs w:val="28"/>
        </w:rPr>
      </w:pPr>
      <w:r>
        <w:rPr>
          <w:b w:val="1"/>
          <w:bCs w:val="1"/>
          <w:sz w:val="28"/>
          <w:szCs w:val="28"/>
          <w:rtl w:val="0"/>
          <w:lang w:val="en-US"/>
        </w:rPr>
        <w:t xml:space="preserve">OrderOnTheGo </w:t>
      </w:r>
      <w:r>
        <w:rPr>
          <w:b w:val="1"/>
          <w:bCs w:val="1"/>
          <w:sz w:val="28"/>
          <w:szCs w:val="28"/>
          <w:rtl w:val="0"/>
        </w:rPr>
        <w:t xml:space="preserve">– </w:t>
      </w:r>
      <w:r>
        <w:rPr>
          <w:b w:val="1"/>
          <w:bCs w:val="1"/>
          <w:sz w:val="28"/>
          <w:szCs w:val="28"/>
          <w:rtl w:val="0"/>
          <w:lang w:val="en-US"/>
        </w:rPr>
        <w:t>Final Project Report</w:t>
      </w:r>
    </w:p>
    <w:p>
      <w:pPr>
        <w:pStyle w:val="Body"/>
      </w:pPr>
      <w:r>
        <mc:AlternateContent>
          <mc:Choice Requires="wps">
            <w:drawing xmlns:a="http://schemas.openxmlformats.org/drawingml/2006/main">
              <wp:inline distT="0" distB="0" distL="0" distR="0">
                <wp:extent cx="5727573" cy="18358"/>
                <wp:effectExtent l="0" t="0" r="0" b="0"/>
                <wp:docPr id="1073741825"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en-US"/>
        </w:rPr>
        <w:t>1. INTRODUCTION</w:t>
      </w:r>
    </w:p>
    <w:p>
      <w:pPr>
        <w:pStyle w:val="Body"/>
        <w:rPr>
          <w:b w:val="1"/>
          <w:bCs w:val="1"/>
        </w:rPr>
      </w:pPr>
      <w:r>
        <w:rPr>
          <w:b w:val="1"/>
          <w:bCs w:val="1"/>
          <w:rtl w:val="0"/>
          <w:lang w:val="de-DE"/>
        </w:rPr>
        <w:t>1.1 Project Overview</w:t>
      </w:r>
    </w:p>
    <w:p>
      <w:pPr>
        <w:pStyle w:val="Body"/>
      </w:pPr>
      <w:r>
        <w:rPr>
          <w:i w:val="1"/>
          <w:iCs w:val="1"/>
          <w:rtl w:val="0"/>
          <w:lang w:val="en-US"/>
        </w:rPr>
        <w:t>OrderOnTheGo</w:t>
      </w:r>
      <w:r>
        <w:rPr>
          <w:rtl w:val="0"/>
          <w:lang w:val="en-US"/>
        </w:rPr>
        <w:t xml:space="preserve"> is a MERN-stack based food ordering platform that bridges customers, restaurants, and administrators. Users can browse restaurants, view menus, add items to their cart, and place orders. Restaurant owners can manage their products and orders via a dedicated dashboard, while admins oversee promotions and platform governance.</w:t>
      </w:r>
    </w:p>
    <w:p>
      <w:pPr>
        <w:pStyle w:val="Body"/>
        <w:rPr>
          <w:b w:val="1"/>
          <w:bCs w:val="1"/>
        </w:rPr>
      </w:pPr>
      <w:r>
        <w:rPr>
          <w:b w:val="1"/>
          <w:bCs w:val="1"/>
          <w:rtl w:val="0"/>
          <w:lang w:val="en-US"/>
        </w:rPr>
        <w:t>1.2 Purpose</w:t>
      </w:r>
    </w:p>
    <w:p>
      <w:pPr>
        <w:pStyle w:val="Body"/>
      </w:pPr>
      <w:r>
        <w:rPr>
          <w:rtl w:val="0"/>
          <w:lang w:val="en-US"/>
        </w:rPr>
        <w:t>To build a full-featured, real-time food delivery platform with role-based access for customers, restaurants, and admins, while offering intuitive UI/UX and secure data handling.</w:t>
      </w:r>
    </w:p>
    <w:p>
      <w:pPr>
        <w:pStyle w:val="Body"/>
      </w:pPr>
      <w:r>
        <mc:AlternateContent>
          <mc:Choice Requires="wps">
            <w:drawing xmlns:a="http://schemas.openxmlformats.org/drawingml/2006/main">
              <wp:inline distT="0" distB="0" distL="0" distR="0">
                <wp:extent cx="5727573" cy="18358"/>
                <wp:effectExtent l="0" t="0" r="0" b="0"/>
                <wp:docPr id="1073741826"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en-US"/>
        </w:rPr>
        <w:t>2. IDEATION PHASE</w:t>
      </w:r>
    </w:p>
    <w:p>
      <w:pPr>
        <w:pStyle w:val="Body"/>
        <w:rPr>
          <w:b w:val="1"/>
          <w:bCs w:val="1"/>
        </w:rPr>
      </w:pPr>
      <w:r>
        <w:rPr>
          <w:b w:val="1"/>
          <w:bCs w:val="1"/>
          <w:rtl w:val="0"/>
          <w:lang w:val="de-DE"/>
        </w:rPr>
        <w:t>2.1 Problem Statement</w:t>
      </w:r>
    </w:p>
    <w:p>
      <w:pPr>
        <w:pStyle w:val="Body"/>
      </w:pPr>
      <w:r>
        <w:rPr>
          <w:rtl w:val="0"/>
          <w:lang w:val="en-US"/>
        </w:rPr>
        <w:t>Many local restaurants and users face difficulties in connecting digitally for food ordering. How might we simplify and digitize the food ordering process for both customers and restaurant owners?</w:t>
      </w:r>
    </w:p>
    <w:p>
      <w:pPr>
        <w:pStyle w:val="Body"/>
        <w:rPr>
          <w:b w:val="1"/>
          <w:bCs w:val="1"/>
        </w:rPr>
      </w:pPr>
      <w:r>
        <w:rPr>
          <w:b w:val="1"/>
          <w:bCs w:val="1"/>
          <w:rtl w:val="0"/>
          <w:lang w:val="en-US"/>
        </w:rPr>
        <w:t>2.2 Empathy Map Canvas</w:t>
      </w:r>
    </w:p>
    <w:p>
      <w:pPr>
        <w:pStyle w:val="Body"/>
      </w:pPr>
      <w:r>
        <w:rPr>
          <w:b w:val="1"/>
          <w:bCs w:val="1"/>
          <w:rtl w:val="0"/>
          <w:lang w:val="en-US"/>
        </w:rPr>
        <w:t>Who are we empathizing with?</w:t>
      </w:r>
      <w:r>
        <w:rPr>
          <w:rtl w:val="0"/>
          <w:lang w:val="en-US"/>
        </w:rPr>
        <w:t xml:space="preserve"> Food lovers and local restaurants.</w:t>
      </w:r>
      <w:r>
        <w:br w:type="textWrapping"/>
      </w:r>
      <w:r>
        <w:rPr>
          <w:b w:val="1"/>
          <w:bCs w:val="1"/>
          <w:rtl w:val="0"/>
          <w:lang w:val="en-US"/>
        </w:rPr>
        <w:t>What do they see/hear/do/feel?</w:t>
      </w:r>
    </w:p>
    <w:p>
      <w:pPr>
        <w:pStyle w:val="Body"/>
        <w:numPr>
          <w:ilvl w:val="0"/>
          <w:numId w:val="2"/>
        </w:numPr>
        <w:rPr>
          <w:lang w:val="en-US"/>
        </w:rPr>
      </w:pPr>
      <w:r>
        <w:rPr>
          <w:rtl w:val="0"/>
          <w:lang w:val="en-US"/>
        </w:rPr>
        <w:t>See: Unorganized food listings</w:t>
      </w:r>
    </w:p>
    <w:p>
      <w:pPr>
        <w:pStyle w:val="Body"/>
        <w:numPr>
          <w:ilvl w:val="0"/>
          <w:numId w:val="2"/>
        </w:numPr>
        <w:rPr>
          <w:lang w:val="en-US"/>
        </w:rPr>
      </w:pPr>
      <w:r>
        <w:rPr>
          <w:rtl w:val="0"/>
          <w:lang w:val="en-US"/>
        </w:rPr>
        <w:t>Hear: Delays in orders, lack of trust</w:t>
      </w:r>
    </w:p>
    <w:p>
      <w:pPr>
        <w:pStyle w:val="Body"/>
        <w:numPr>
          <w:ilvl w:val="0"/>
          <w:numId w:val="2"/>
        </w:numPr>
        <w:rPr>
          <w:lang w:val="en-US"/>
        </w:rPr>
      </w:pPr>
      <w:r>
        <w:rPr>
          <w:rtl w:val="0"/>
          <w:lang w:val="en-US"/>
        </w:rPr>
        <w:t>Do: Visit restaurants physically or call to order</w:t>
      </w:r>
    </w:p>
    <w:p>
      <w:pPr>
        <w:pStyle w:val="Body"/>
        <w:numPr>
          <w:ilvl w:val="0"/>
          <w:numId w:val="2"/>
        </w:numPr>
        <w:rPr>
          <w:lang w:val="en-US"/>
        </w:rPr>
      </w:pPr>
      <w:r>
        <w:rPr>
          <w:rtl w:val="0"/>
          <w:lang w:val="en-US"/>
        </w:rPr>
        <w:t>Feel: Frustrated, hungry, or undecided</w:t>
      </w:r>
    </w:p>
    <w:p>
      <w:pPr>
        <w:pStyle w:val="Body"/>
        <w:rPr>
          <w:b w:val="1"/>
          <w:bCs w:val="1"/>
        </w:rPr>
      </w:pPr>
      <w:r>
        <w:rPr>
          <w:b w:val="1"/>
          <w:bCs w:val="1"/>
          <w:rtl w:val="0"/>
          <w:lang w:val="en-US"/>
        </w:rPr>
        <w:t>2.3 Brainstorming</w:t>
      </w:r>
    </w:p>
    <w:p>
      <w:pPr>
        <w:pStyle w:val="Body"/>
      </w:pPr>
      <w:r>
        <w:rPr>
          <w:rtl w:val="0"/>
          <w:lang w:val="en-US"/>
        </w:rPr>
        <w:t>Grouped ideas:</w:t>
      </w:r>
    </w:p>
    <w:p>
      <w:pPr>
        <w:pStyle w:val="Body"/>
        <w:numPr>
          <w:ilvl w:val="0"/>
          <w:numId w:val="4"/>
        </w:numPr>
        <w:rPr>
          <w:lang w:val="en-US"/>
        </w:rPr>
      </w:pPr>
      <w:r>
        <w:rPr>
          <w:b w:val="1"/>
          <w:bCs w:val="1"/>
          <w:rtl w:val="0"/>
          <w:lang w:val="en-US"/>
        </w:rPr>
        <w:t>Customer Experience</w:t>
      </w:r>
      <w:r>
        <w:rPr>
          <w:rtl w:val="0"/>
          <w:lang w:val="en-US"/>
        </w:rPr>
        <w:t>: Easy UI, categories, cart</w:t>
      </w:r>
    </w:p>
    <w:p>
      <w:pPr>
        <w:pStyle w:val="Body"/>
        <w:numPr>
          <w:ilvl w:val="0"/>
          <w:numId w:val="4"/>
        </w:numPr>
        <w:rPr>
          <w:lang w:val="en-US"/>
        </w:rPr>
      </w:pPr>
      <w:r>
        <w:rPr>
          <w:b w:val="1"/>
          <w:bCs w:val="1"/>
          <w:rtl w:val="0"/>
          <w:lang w:val="en-US"/>
        </w:rPr>
        <w:t>Restaurant Experience</w:t>
      </w:r>
      <w:r>
        <w:rPr>
          <w:rtl w:val="0"/>
          <w:lang w:val="en-US"/>
        </w:rPr>
        <w:t>: Inventory, orders, login</w:t>
      </w:r>
    </w:p>
    <w:p>
      <w:pPr>
        <w:pStyle w:val="Body"/>
        <w:numPr>
          <w:ilvl w:val="0"/>
          <w:numId w:val="4"/>
        </w:numPr>
        <w:rPr>
          <w:lang w:val="en-US"/>
        </w:rPr>
      </w:pPr>
      <w:r>
        <w:rPr>
          <w:b w:val="1"/>
          <w:bCs w:val="1"/>
          <w:rtl w:val="0"/>
          <w:lang w:val="en-US"/>
        </w:rPr>
        <w:t>Admin Needs</w:t>
      </w:r>
      <w:r>
        <w:rPr>
          <w:rtl w:val="0"/>
          <w:lang w:val="de-DE"/>
        </w:rPr>
        <w:t>: Dashboard, promotions</w:t>
      </w:r>
    </w:p>
    <w:p>
      <w:pPr>
        <w:pStyle w:val="Body"/>
      </w:pPr>
      <w:r>
        <w:rPr>
          <w:rtl w:val="0"/>
          <w:lang w:val="en-US"/>
        </w:rPr>
        <w:t>Tips used: tags, grouping sticky notes on Mural.</w:t>
      </w:r>
    </w:p>
    <w:p>
      <w:pPr>
        <w:pStyle w:val="Body"/>
      </w:pPr>
      <w:r>
        <mc:AlternateContent>
          <mc:Choice Requires="wps">
            <w:drawing xmlns:a="http://schemas.openxmlformats.org/drawingml/2006/main">
              <wp:inline distT="0" distB="0" distL="0" distR="0">
                <wp:extent cx="5727573" cy="18358"/>
                <wp:effectExtent l="0" t="0" r="0" b="0"/>
                <wp:docPr id="1073741827"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8"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rPr>
        <w:t>3. REQUIREMENT ANALYSIS</w:t>
      </w:r>
    </w:p>
    <w:p>
      <w:pPr>
        <w:pStyle w:val="Body"/>
        <w:rPr>
          <w:b w:val="1"/>
          <w:bCs w:val="1"/>
        </w:rPr>
      </w:pPr>
      <w:r>
        <w:rPr>
          <w:b w:val="1"/>
          <w:bCs w:val="1"/>
          <w:rtl w:val="0"/>
          <w:lang w:val="en-US"/>
        </w:rPr>
        <w:t>3.1 Customer Journey Map</w:t>
      </w:r>
    </w:p>
    <w:p>
      <w:pPr>
        <w:pStyle w:val="Body"/>
        <w:numPr>
          <w:ilvl w:val="0"/>
          <w:numId w:val="6"/>
        </w:numPr>
        <w:rPr>
          <w:lang w:val="en-US"/>
        </w:rPr>
      </w:pPr>
      <w:r>
        <w:rPr>
          <w:rtl w:val="0"/>
          <w:lang w:val="en-US"/>
        </w:rPr>
        <w:t xml:space="preserve">Visit homepage </w:t>
      </w:r>
      <w:r>
        <w:rPr>
          <w:rtl w:val="0"/>
        </w:rPr>
        <w:t xml:space="preserve">→ </w:t>
      </w:r>
      <w:r>
        <w:rPr>
          <w:rtl w:val="0"/>
        </w:rPr>
        <w:t xml:space="preserve">2. Browse </w:t>
      </w:r>
      <w:r>
        <w:rPr>
          <w:rtl w:val="0"/>
        </w:rPr>
        <w:t xml:space="preserve">→ </w:t>
      </w:r>
      <w:r>
        <w:rPr>
          <w:rtl w:val="0"/>
          <w:lang w:val="en-US"/>
        </w:rPr>
        <w:t xml:space="preserve">3. Add to cart </w:t>
      </w:r>
      <w:r>
        <w:rPr>
          <w:rtl w:val="0"/>
        </w:rPr>
        <w:t xml:space="preserve">→ </w:t>
      </w:r>
      <w:r>
        <w:rPr>
          <w:rtl w:val="0"/>
        </w:rPr>
        <w:t xml:space="preserve">4. Login </w:t>
      </w:r>
      <w:r>
        <w:rPr>
          <w:rtl w:val="0"/>
        </w:rPr>
        <w:t xml:space="preserve">→ </w:t>
      </w:r>
      <w:r>
        <w:rPr>
          <w:rtl w:val="0"/>
          <w:lang w:val="en-US"/>
        </w:rPr>
        <w:t xml:space="preserve">5. Place order </w:t>
      </w:r>
      <w:r>
        <w:rPr>
          <w:rtl w:val="0"/>
        </w:rPr>
        <w:t xml:space="preserve">→ </w:t>
      </w:r>
      <w:r>
        <w:rPr>
          <w:rtl w:val="0"/>
          <w:lang w:val="en-US"/>
        </w:rPr>
        <w:t xml:space="preserve">6. Track order </w:t>
      </w:r>
      <w:r>
        <w:rPr>
          <w:rtl w:val="0"/>
        </w:rPr>
        <w:t xml:space="preserve">→ </w:t>
      </w:r>
      <w:r>
        <w:rPr>
          <w:rtl w:val="0"/>
          <w:lang w:val="en-US"/>
        </w:rPr>
        <w:t>7. Review</w:t>
      </w:r>
    </w:p>
    <w:p>
      <w:pPr>
        <w:pStyle w:val="Body"/>
        <w:rPr>
          <w:b w:val="1"/>
          <w:bCs w:val="1"/>
        </w:rPr>
      </w:pPr>
      <w:r>
        <w:rPr>
          <w:b w:val="1"/>
          <w:bCs w:val="1"/>
          <w:rtl w:val="0"/>
          <w:lang w:val="en-US"/>
        </w:rPr>
        <w:t>3.2 Solution Requirement</w:t>
      </w:r>
    </w:p>
    <w:p>
      <w:pPr>
        <w:pStyle w:val="Body"/>
      </w:pPr>
      <w:r>
        <w:rPr>
          <w:rtl w:val="0"/>
          <w:lang w:val="en-US"/>
        </w:rPr>
        <w:t xml:space="preserve">See </w:t>
      </w:r>
      <w:r>
        <w:rPr>
          <w:b w:val="1"/>
          <w:bCs w:val="1"/>
          <w:u w:val="single"/>
          <w:rtl w:val="0"/>
          <w:lang w:val="en-US"/>
        </w:rPr>
        <w:t>documentation /Requirement Analysis/Solution Requirements (Functional &amp; Non-functional).docx</w:t>
      </w:r>
      <w:r>
        <w:rPr>
          <w:b w:val="1"/>
          <w:bCs w:val="1"/>
          <w:u w:val="single"/>
        </w:rPr>
        <w:br w:type="textWrapping"/>
      </w:r>
      <w:r>
        <w:rPr>
          <w:rtl w:val="0"/>
          <w:lang w:val="en-US"/>
        </w:rPr>
        <w:t>Functional: Sign up, place orders, manage products</w:t>
      </w:r>
      <w:r>
        <w:br w:type="textWrapping"/>
      </w:r>
      <w:r>
        <w:rPr>
          <w:rtl w:val="0"/>
          <w:lang w:val="en-US"/>
        </w:rPr>
        <w:t>Non-functional: Secure, scalable, responsive</w:t>
      </w:r>
    </w:p>
    <w:p>
      <w:pPr>
        <w:pStyle w:val="Body"/>
        <w:rPr>
          <w:b w:val="1"/>
          <w:bCs w:val="1"/>
        </w:rPr>
      </w:pPr>
      <w:r>
        <w:rPr>
          <w:b w:val="1"/>
          <w:bCs w:val="1"/>
          <w:rtl w:val="0"/>
          <w:lang w:val="en-US"/>
        </w:rPr>
        <w:t>3.3 Data Flow Diagram</w:t>
      </w:r>
    </w:p>
    <w:p>
      <w:pPr>
        <w:pStyle w:val="Body"/>
      </w:pPr>
      <w:r>
        <w:rPr>
          <w:rtl w:val="0"/>
          <w:lang w:val="en-US"/>
        </w:rPr>
        <w:t>Level-0 DFD includes:</w:t>
      </w:r>
    </w:p>
    <w:p>
      <w:pPr>
        <w:pStyle w:val="Body"/>
        <w:numPr>
          <w:ilvl w:val="0"/>
          <w:numId w:val="8"/>
        </w:numPr>
        <w:rPr>
          <w:lang w:val="en-US"/>
        </w:rPr>
      </w:pPr>
      <w:r>
        <w:rPr>
          <w:rtl w:val="0"/>
          <w:lang w:val="en-US"/>
        </w:rPr>
        <w:t>Users</w:t>
      </w:r>
    </w:p>
    <w:p>
      <w:pPr>
        <w:pStyle w:val="Body"/>
        <w:numPr>
          <w:ilvl w:val="0"/>
          <w:numId w:val="8"/>
        </w:numPr>
        <w:rPr>
          <w:lang w:val="en-US"/>
        </w:rPr>
      </w:pPr>
      <w:r>
        <w:rPr>
          <w:rtl w:val="0"/>
          <w:lang w:val="en-US"/>
        </w:rPr>
        <w:t>Restaurants</w:t>
      </w:r>
    </w:p>
    <w:p>
      <w:pPr>
        <w:pStyle w:val="Body"/>
        <w:numPr>
          <w:ilvl w:val="0"/>
          <w:numId w:val="8"/>
        </w:numPr>
        <w:rPr>
          <w:lang w:val="pt-PT"/>
        </w:rPr>
      </w:pPr>
      <w:r>
        <w:rPr>
          <w:rtl w:val="0"/>
          <w:lang w:val="pt-PT"/>
        </w:rPr>
        <w:t>Admin</w:t>
      </w:r>
    </w:p>
    <w:p>
      <w:pPr>
        <w:pStyle w:val="Body"/>
        <w:numPr>
          <w:ilvl w:val="0"/>
          <w:numId w:val="8"/>
        </w:numPr>
        <w:rPr>
          <w:lang w:val="en-US"/>
        </w:rPr>
      </w:pPr>
      <w:r>
        <w:rPr>
          <w:rtl w:val="0"/>
          <w:lang w:val="en-US"/>
        </w:rPr>
        <w:t>System processes: Auth, Cart, Orders, Promotion</w:t>
      </w:r>
    </w:p>
    <w:p>
      <w:pPr>
        <w:pStyle w:val="Body"/>
        <w:numPr>
          <w:ilvl w:val="0"/>
          <w:numId w:val="8"/>
        </w:numPr>
        <w:rPr>
          <w:lang w:val="it-IT"/>
        </w:rPr>
      </w:pPr>
      <w:r>
        <w:rPr>
          <w:rtl w:val="0"/>
          <w:lang w:val="it-IT"/>
        </w:rPr>
        <w:t>Data stores: MongoDB</w:t>
      </w:r>
    </w:p>
    <w:p>
      <w:pPr>
        <w:pStyle w:val="Body"/>
        <w:rPr>
          <w:b w:val="1"/>
          <w:bCs w:val="1"/>
        </w:rPr>
      </w:pPr>
      <w:r>
        <w:rPr>
          <w:b w:val="1"/>
          <w:bCs w:val="1"/>
          <w:rtl w:val="0"/>
        </w:rPr>
        <w:t>3.4 Technology Stack</w:t>
      </w:r>
    </w:p>
    <w:p>
      <w:pPr>
        <w:pStyle w:val="Body"/>
        <w:numPr>
          <w:ilvl w:val="0"/>
          <w:numId w:val="10"/>
        </w:numPr>
        <w:rPr>
          <w:lang w:val="fr-FR"/>
        </w:rPr>
      </w:pPr>
      <w:r>
        <w:rPr>
          <w:b w:val="1"/>
          <w:bCs w:val="1"/>
          <w:rtl w:val="0"/>
          <w:lang w:val="fr-FR"/>
        </w:rPr>
        <w:t>Frontend</w:t>
      </w:r>
      <w:r>
        <w:rPr>
          <w:rtl w:val="0"/>
        </w:rPr>
        <w:t>: React.js</w:t>
      </w:r>
    </w:p>
    <w:p>
      <w:pPr>
        <w:pStyle w:val="Body"/>
        <w:numPr>
          <w:ilvl w:val="0"/>
          <w:numId w:val="10"/>
        </w:numPr>
        <w:rPr>
          <w:lang w:val="de-DE"/>
        </w:rPr>
      </w:pPr>
      <w:r>
        <w:rPr>
          <w:b w:val="1"/>
          <w:bCs w:val="1"/>
          <w:rtl w:val="0"/>
          <w:lang w:val="de-DE"/>
        </w:rPr>
        <w:t>Backend</w:t>
      </w:r>
      <w:r>
        <w:rPr>
          <w:rtl w:val="0"/>
          <w:lang w:val="nl-NL"/>
        </w:rPr>
        <w:t>: Node.js, Express.js</w:t>
      </w:r>
    </w:p>
    <w:p>
      <w:pPr>
        <w:pStyle w:val="Body"/>
        <w:numPr>
          <w:ilvl w:val="0"/>
          <w:numId w:val="10"/>
        </w:numPr>
        <w:rPr>
          <w:lang w:val="nl-NL"/>
        </w:rPr>
      </w:pPr>
      <w:r>
        <w:rPr>
          <w:b w:val="1"/>
          <w:bCs w:val="1"/>
          <w:rtl w:val="0"/>
          <w:lang w:val="nl-NL"/>
        </w:rPr>
        <w:t>Database</w:t>
      </w:r>
      <w:r>
        <w:rPr>
          <w:rtl w:val="0"/>
          <w:lang w:val="it-IT"/>
        </w:rPr>
        <w:t>: MongoDB</w:t>
      </w:r>
    </w:p>
    <w:p>
      <w:pPr>
        <w:pStyle w:val="Body"/>
        <w:numPr>
          <w:ilvl w:val="0"/>
          <w:numId w:val="10"/>
        </w:numPr>
        <w:rPr>
          <w:lang w:val="en-US"/>
        </w:rPr>
      </w:pPr>
      <w:r>
        <w:rPr>
          <w:b w:val="1"/>
          <w:bCs w:val="1"/>
          <w:rtl w:val="0"/>
          <w:lang w:val="en-US"/>
        </w:rPr>
        <w:t>Security</w:t>
      </w:r>
      <w:r>
        <w:rPr>
          <w:rtl w:val="0"/>
        </w:rPr>
        <w:t>: JWT</w:t>
      </w:r>
    </w:p>
    <w:p>
      <w:pPr>
        <w:pStyle w:val="Body"/>
        <w:numPr>
          <w:ilvl w:val="0"/>
          <w:numId w:val="10"/>
        </w:numPr>
        <w:rPr>
          <w:lang w:val="en-US"/>
        </w:rPr>
      </w:pPr>
      <w:r>
        <w:rPr>
          <w:b w:val="1"/>
          <w:bCs w:val="1"/>
          <w:rtl w:val="0"/>
          <w:lang w:val="en-US"/>
        </w:rPr>
        <w:t>Architecture</w:t>
      </w:r>
      <w:r>
        <w:rPr>
          <w:rtl w:val="0"/>
        </w:rPr>
        <w:t>: 3-tier RESTful</w:t>
      </w:r>
    </w:p>
    <w:p>
      <w:pPr>
        <w:pStyle w:val="Body"/>
      </w:pPr>
      <w:r>
        <mc:AlternateContent>
          <mc:Choice Requires="wps">
            <w:drawing xmlns:a="http://schemas.openxmlformats.org/drawingml/2006/main">
              <wp:inline distT="0" distB="0" distL="0" distR="0">
                <wp:extent cx="5727573" cy="18358"/>
                <wp:effectExtent l="0" t="0" r="0" b="0"/>
                <wp:docPr id="1073741828"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9"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rPr>
        <w:t>4. PROJECT DESIGN</w:t>
      </w:r>
    </w:p>
    <w:p>
      <w:pPr>
        <w:pStyle w:val="Body"/>
        <w:rPr>
          <w:b w:val="1"/>
          <w:bCs w:val="1"/>
        </w:rPr>
      </w:pPr>
      <w:r>
        <w:rPr>
          <w:b w:val="1"/>
          <w:bCs w:val="1"/>
          <w:rtl w:val="0"/>
          <w:lang w:val="de-DE"/>
        </w:rPr>
        <w:t>4.1 Problem Solution Fit</w:t>
      </w:r>
    </w:p>
    <w:p>
      <w:pPr>
        <w:pStyle w:val="Body"/>
      </w:pPr>
      <w:r>
        <w:rPr>
          <w:rtl w:val="0"/>
          <w:lang w:val="en-US"/>
        </w:rPr>
        <w:t>Matching common needs (ordering food) with a digital, responsive, easy-to-use platform.</w:t>
      </w:r>
    </w:p>
    <w:p>
      <w:pPr>
        <w:pStyle w:val="Body"/>
        <w:rPr>
          <w:b w:val="1"/>
          <w:bCs w:val="1"/>
        </w:rPr>
      </w:pPr>
      <w:r>
        <w:rPr>
          <w:b w:val="1"/>
          <w:bCs w:val="1"/>
          <w:rtl w:val="0"/>
          <w:lang w:val="en-US"/>
        </w:rPr>
        <w:t>4.2 Proposed Solution</w:t>
      </w:r>
    </w:p>
    <w:p>
      <w:pPr>
        <w:pStyle w:val="Body"/>
      </w:pPr>
      <w:r>
        <w:rPr>
          <w:rtl w:val="0"/>
          <w:lang w:val="en-US"/>
        </w:rPr>
        <w:t xml:space="preserve">See Project </w:t>
      </w:r>
      <w:r>
        <w:rPr>
          <w:b w:val="1"/>
          <w:bCs w:val="1"/>
          <w:u w:val="single"/>
          <w:rtl w:val="0"/>
          <w:lang w:val="en-US"/>
        </w:rPr>
        <w:t>documentation/Design Phase/Proposed Solution/ Proposed Solution.docx</w:t>
      </w:r>
      <w:r>
        <w:br w:type="textWrapping"/>
      </w:r>
      <w:r>
        <w:rPr>
          <w:rtl w:val="0"/>
          <w:lang w:val="en-US"/>
        </w:rPr>
        <w:t>Key points:</w:t>
      </w:r>
    </w:p>
    <w:p>
      <w:pPr>
        <w:pStyle w:val="Body"/>
        <w:numPr>
          <w:ilvl w:val="0"/>
          <w:numId w:val="12"/>
        </w:numPr>
        <w:rPr>
          <w:lang w:val="en-US"/>
        </w:rPr>
      </w:pPr>
      <w:r>
        <w:rPr>
          <w:rtl w:val="0"/>
          <w:lang w:val="en-US"/>
        </w:rPr>
        <w:t>Role-based login</w:t>
      </w:r>
    </w:p>
    <w:p>
      <w:pPr>
        <w:pStyle w:val="Body"/>
        <w:numPr>
          <w:ilvl w:val="0"/>
          <w:numId w:val="12"/>
        </w:numPr>
        <w:rPr>
          <w:lang w:val="en-US"/>
        </w:rPr>
      </w:pPr>
      <w:r>
        <w:rPr>
          <w:rtl w:val="0"/>
          <w:lang w:val="en-US"/>
        </w:rPr>
        <w:t>Smart product filtering</w:t>
      </w:r>
    </w:p>
    <w:p>
      <w:pPr>
        <w:pStyle w:val="Body"/>
        <w:numPr>
          <w:ilvl w:val="0"/>
          <w:numId w:val="12"/>
        </w:numPr>
        <w:rPr>
          <w:lang w:val="en-US"/>
        </w:rPr>
      </w:pPr>
      <w:r>
        <w:rPr>
          <w:rtl w:val="0"/>
          <w:lang w:val="en-US"/>
        </w:rPr>
        <w:t>Admin dashboard for promotion</w:t>
      </w:r>
    </w:p>
    <w:p>
      <w:pPr>
        <w:pStyle w:val="Body"/>
        <w:rPr>
          <w:b w:val="1"/>
          <w:bCs w:val="1"/>
        </w:rPr>
      </w:pPr>
      <w:r>
        <w:rPr>
          <w:b w:val="1"/>
          <w:bCs w:val="1"/>
          <w:rtl w:val="0"/>
          <w:lang w:val="en-US"/>
        </w:rPr>
        <w:t>4.3 Solution Architecture</w:t>
      </w:r>
    </w:p>
    <w:p>
      <w:pPr>
        <w:pStyle w:val="Body"/>
        <w:numPr>
          <w:ilvl w:val="0"/>
          <w:numId w:val="14"/>
        </w:numPr>
        <w:rPr>
          <w:lang w:val="en-US"/>
        </w:rPr>
      </w:pPr>
      <w:r>
        <w:rPr>
          <w:rtl w:val="0"/>
          <w:lang w:val="en-US"/>
        </w:rPr>
        <w:t xml:space="preserve">User </w:t>
      </w:r>
      <w:r>
        <w:rPr>
          <w:rtl w:val="0"/>
        </w:rPr>
        <w:t xml:space="preserve">→ </w:t>
      </w:r>
      <w:r>
        <w:rPr>
          <w:rtl w:val="0"/>
          <w:lang w:val="en-US"/>
        </w:rPr>
        <w:t>React frontend</w:t>
      </w:r>
    </w:p>
    <w:p>
      <w:pPr>
        <w:pStyle w:val="Body"/>
        <w:numPr>
          <w:ilvl w:val="0"/>
          <w:numId w:val="14"/>
        </w:numPr>
        <w:rPr>
          <w:lang w:val="en-US"/>
        </w:rPr>
      </w:pPr>
      <w:r>
        <w:rPr>
          <w:rtl w:val="0"/>
          <w:lang w:val="en-US"/>
        </w:rPr>
        <w:t xml:space="preserve">API calls </w:t>
      </w:r>
      <w:r>
        <w:rPr>
          <w:rtl w:val="0"/>
        </w:rPr>
        <w:t xml:space="preserve">→ </w:t>
      </w:r>
      <w:r>
        <w:rPr>
          <w:rtl w:val="0"/>
          <w:lang w:val="en-US"/>
        </w:rPr>
        <w:t>Node/Express backend</w:t>
      </w:r>
    </w:p>
    <w:p>
      <w:pPr>
        <w:pStyle w:val="Body"/>
        <w:numPr>
          <w:ilvl w:val="0"/>
          <w:numId w:val="14"/>
        </w:numPr>
        <w:rPr>
          <w:lang w:val="nl-NL"/>
        </w:rPr>
      </w:pPr>
      <w:r>
        <w:rPr>
          <w:rtl w:val="0"/>
          <w:lang w:val="nl-NL"/>
        </w:rPr>
        <w:t xml:space="preserve">Data </w:t>
      </w:r>
      <w:r>
        <w:rPr>
          <w:rtl w:val="0"/>
        </w:rPr>
        <w:t xml:space="preserve">→ </w:t>
      </w:r>
      <w:r>
        <w:rPr>
          <w:rtl w:val="0"/>
          <w:lang w:val="it-IT"/>
        </w:rPr>
        <w:t>MongoDB</w:t>
      </w:r>
      <w:r>
        <w:br w:type="textWrapping"/>
      </w:r>
      <w:r>
        <w:rPr>
          <w:rtl w:val="0"/>
          <w:lang w:val="en-US"/>
        </w:rPr>
        <w:t>Supports: modularization, role access, and real-time interaction</w:t>
      </w:r>
    </w:p>
    <w:p>
      <w:pPr>
        <w:pStyle w:val="Body"/>
      </w:pPr>
      <w:r>
        <mc:AlternateContent>
          <mc:Choice Requires="wps">
            <w:drawing xmlns:a="http://schemas.openxmlformats.org/drawingml/2006/main">
              <wp:inline distT="0" distB="0" distL="0" distR="0">
                <wp:extent cx="5727573" cy="18358"/>
                <wp:effectExtent l="0" t="0" r="0" b="0"/>
                <wp:docPr id="1073741829"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30"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de-DE"/>
        </w:rPr>
        <w:t>5. PROJECT PLANNING &amp; SCHEDULING</w:t>
      </w:r>
    </w:p>
    <w:p>
      <w:pPr>
        <w:pStyle w:val="Body"/>
        <w:rPr>
          <w:b w:val="1"/>
          <w:bCs w:val="1"/>
        </w:rPr>
      </w:pPr>
      <w:r>
        <w:rPr>
          <w:b w:val="1"/>
          <w:bCs w:val="1"/>
          <w:rtl w:val="0"/>
        </w:rPr>
        <w:t>5.1 Project Planning</w:t>
      </w:r>
    </w:p>
    <w:p>
      <w:pPr>
        <w:pStyle w:val="Body"/>
        <w:numPr>
          <w:ilvl w:val="0"/>
          <w:numId w:val="16"/>
        </w:numPr>
        <w:rPr>
          <w:lang w:val="en-US"/>
        </w:rPr>
      </w:pPr>
      <w:r>
        <w:rPr>
          <w:rtl w:val="0"/>
          <w:lang w:val="en-US"/>
        </w:rPr>
        <w:t>4 Sprints</w:t>
      </w:r>
    </w:p>
    <w:p>
      <w:pPr>
        <w:pStyle w:val="Body"/>
        <w:numPr>
          <w:ilvl w:val="0"/>
          <w:numId w:val="16"/>
        </w:numPr>
        <w:rPr>
          <w:lang w:val="en-US"/>
        </w:rPr>
      </w:pPr>
      <w:r>
        <w:rPr>
          <w:rtl w:val="0"/>
          <w:lang w:val="en-US"/>
        </w:rPr>
        <w:t>Each sprint delivered critical functionality</w:t>
      </w:r>
    </w:p>
    <w:p>
      <w:pPr>
        <w:pStyle w:val="Body"/>
        <w:numPr>
          <w:ilvl w:val="0"/>
          <w:numId w:val="16"/>
        </w:numPr>
        <w:rPr>
          <w:lang w:val="en-US"/>
        </w:rPr>
      </w:pPr>
      <w:r>
        <w:rPr>
          <w:rtl w:val="0"/>
          <w:lang w:val="en-US"/>
        </w:rPr>
        <w:t>Story points, burndown chart, and velocity tracked</w:t>
      </w:r>
    </w:p>
    <w:p>
      <w:pPr>
        <w:pStyle w:val="Body"/>
      </w:pPr>
      <w:r>
        <mc:AlternateContent>
          <mc:Choice Requires="wps">
            <w:drawing xmlns:a="http://schemas.openxmlformats.org/drawingml/2006/main">
              <wp:inline distT="0" distB="0" distL="0" distR="0">
                <wp:extent cx="5727573" cy="18358"/>
                <wp:effectExtent l="0" t="0" r="0" b="0"/>
                <wp:docPr id="1073741830"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31"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en-US"/>
        </w:rPr>
        <w:t>6. FUNCTIONAL AND PERFORMANCE TESTING</w:t>
      </w:r>
    </w:p>
    <w:p>
      <w:pPr>
        <w:pStyle w:val="Body"/>
        <w:rPr>
          <w:b w:val="1"/>
          <w:bCs w:val="1"/>
        </w:rPr>
      </w:pPr>
      <w:r>
        <w:rPr>
          <w:b w:val="1"/>
          <w:bCs w:val="1"/>
          <w:rtl w:val="0"/>
          <w:lang w:val="en-US"/>
        </w:rPr>
        <w:t>6.1 Performance Testing (UAT)</w:t>
      </w:r>
    </w:p>
    <w:p>
      <w:pPr>
        <w:pStyle w:val="Body"/>
        <w:numPr>
          <w:ilvl w:val="0"/>
          <w:numId w:val="18"/>
        </w:numPr>
        <w:rPr>
          <w:lang w:val="en-US"/>
        </w:rPr>
      </w:pPr>
      <w:r>
        <w:rPr>
          <w:rtl w:val="0"/>
          <w:lang w:val="en-US"/>
        </w:rPr>
        <w:t>Secure user registration/login</w:t>
      </w:r>
    </w:p>
    <w:p>
      <w:pPr>
        <w:pStyle w:val="Body"/>
        <w:numPr>
          <w:ilvl w:val="0"/>
          <w:numId w:val="18"/>
        </w:numPr>
        <w:rPr>
          <w:lang w:val="en-US"/>
        </w:rPr>
      </w:pPr>
      <w:r>
        <w:rPr>
          <w:rtl w:val="0"/>
          <w:lang w:val="en-US"/>
        </w:rPr>
        <w:t>Cart and order flow tested</w:t>
      </w:r>
    </w:p>
    <w:p>
      <w:pPr>
        <w:pStyle w:val="Body"/>
        <w:numPr>
          <w:ilvl w:val="0"/>
          <w:numId w:val="18"/>
        </w:numPr>
        <w:rPr>
          <w:lang w:val="en-US"/>
        </w:rPr>
      </w:pPr>
      <w:r>
        <w:rPr>
          <w:rtl w:val="0"/>
          <w:lang w:val="en-US"/>
        </w:rPr>
        <w:t>Restaurant product management</w:t>
      </w:r>
    </w:p>
    <w:p>
      <w:pPr>
        <w:pStyle w:val="Body"/>
        <w:numPr>
          <w:ilvl w:val="0"/>
          <w:numId w:val="18"/>
        </w:numPr>
        <w:rPr>
          <w:lang w:val="en-US"/>
        </w:rPr>
      </w:pPr>
      <w:r>
        <w:rPr>
          <w:rtl w:val="0"/>
          <w:lang w:val="en-US"/>
        </w:rPr>
        <w:t>Admin role validation</w:t>
      </w:r>
    </w:p>
    <w:p>
      <w:pPr>
        <w:pStyle w:val="Body"/>
        <w:numPr>
          <w:ilvl w:val="0"/>
          <w:numId w:val="18"/>
        </w:numPr>
        <w:rPr>
          <w:lang w:val="en-US"/>
        </w:rPr>
      </w:pPr>
      <w:r>
        <w:rPr>
          <w:rtl w:val="0"/>
          <w:lang w:val="en-US"/>
        </w:rPr>
        <w:t>All major test cases passed</w:t>
      </w:r>
    </w:p>
    <w:p>
      <w:pPr>
        <w:pStyle w:val="Body"/>
      </w:pPr>
      <w:r>
        <mc:AlternateContent>
          <mc:Choice Requires="wps">
            <w:drawing xmlns:a="http://schemas.openxmlformats.org/drawingml/2006/main">
              <wp:inline distT="0" distB="0" distL="0" distR="0">
                <wp:extent cx="5727573" cy="18358"/>
                <wp:effectExtent l="0" t="0" r="0" b="0"/>
                <wp:docPr id="1073741831"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32"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de-DE"/>
        </w:rPr>
        <w:t>7. RESULTS</w:t>
      </w:r>
    </w:p>
    <w:p>
      <w:pPr>
        <w:pStyle w:val="Body"/>
        <w:rPr>
          <w:b w:val="1"/>
          <w:bCs w:val="1"/>
        </w:rPr>
      </w:pPr>
      <w:r>
        <w:rPr>
          <w:b w:val="1"/>
          <w:bCs w:val="1"/>
          <w:rtl w:val="0"/>
          <w:lang w:val="en-US"/>
        </w:rPr>
        <w:t>7.1 Output Screenshots</w:t>
      </w:r>
    </w:p>
    <w:p>
      <w:pPr>
        <w:pStyle w:val="Body"/>
        <w:rPr>
          <w:rFonts w:ascii="Times New Roman" w:cs="Times New Roman" w:hAnsi="Times New Roman" w:eastAsia="Times New Roman"/>
        </w:rPr>
      </w:pPr>
      <w:r>
        <w:rPr>
          <w:rFonts w:ascii="Times New Roman" w:hAnsi="Times New Roman"/>
          <w:i w:val="1"/>
          <w:iCs w:val="1"/>
          <w:rtl w:val="0"/>
          <w:lang w:val="en-US"/>
        </w:rPr>
        <w:t>Homepage</w:t>
      </w:r>
      <w:r>
        <w:rPr>
          <w:rFonts w:ascii="Times New Roman" w:hAnsi="Times New Roman"/>
          <w:rtl w:val="0"/>
        </w:rPr>
        <w:t xml:space="preserve">: </w:t>
      </w:r>
    </w:p>
    <w:p>
      <w:pPr>
        <w:pStyle w:val="Body"/>
        <w:rPr>
          <w:rFonts w:ascii="Times New Roman" w:cs="Times New Roman" w:hAnsi="Times New Roman" w:eastAsia="Times New Roman"/>
        </w:rPr>
      </w:pPr>
      <w:r>
        <w:drawing xmlns:a="http://schemas.openxmlformats.org/drawingml/2006/main">
          <wp:inline distT="0" distB="0" distL="0" distR="0">
            <wp:extent cx="5731510" cy="2755265"/>
            <wp:effectExtent l="0" t="0" r="0" b="0"/>
            <wp:docPr id="1073741832" name="officeArt object" descr="Picture 80"/>
            <wp:cNvGraphicFramePr/>
            <a:graphic xmlns:a="http://schemas.openxmlformats.org/drawingml/2006/main">
              <a:graphicData uri="http://schemas.openxmlformats.org/drawingml/2006/picture">
                <pic:pic xmlns:pic="http://schemas.openxmlformats.org/drawingml/2006/picture">
                  <pic:nvPicPr>
                    <pic:cNvPr id="1073741832" name="Picture 80" descr="Picture 80"/>
                    <pic:cNvPicPr>
                      <a:picLocks noChangeAspect="1"/>
                    </pic:cNvPicPr>
                  </pic:nvPicPr>
                  <pic:blipFill>
                    <a:blip r:embed="rId4">
                      <a:extLst/>
                    </a:blip>
                    <a:stretch>
                      <a:fillRect/>
                    </a:stretch>
                  </pic:blipFill>
                  <pic:spPr>
                    <a:xfrm>
                      <a:off x="0" y="0"/>
                      <a:ext cx="5731510" cy="2755265"/>
                    </a:xfrm>
                    <a:prstGeom prst="rect">
                      <a:avLst/>
                    </a:prstGeom>
                    <a:ln w="12700" cap="flat">
                      <a:noFill/>
                      <a:miter lim="400000"/>
                    </a:ln>
                    <a:effectLst>
                      <a:outerShdw sx="100000" sy="100000" kx="0" ky="0" algn="b" rotWithShape="0" blurRad="292100" dist="139700" dir="2700000">
                        <a:srgbClr val="333333">
                          <a:alpha val="64999"/>
                        </a:srgbClr>
                      </a:outerShdw>
                    </a:effectLst>
                  </pic:spPr>
                </pic:pic>
              </a:graphicData>
            </a:graphic>
          </wp:inline>
        </w:drawing>
      </w:r>
    </w:p>
    <w:p>
      <w:pPr>
        <w:pStyle w:val="Body"/>
        <w:rPr>
          <w:rFonts w:ascii="Times New Roman" w:cs="Times New Roman" w:hAnsi="Times New Roman" w:eastAsia="Times New Roman"/>
          <w:i w:val="1"/>
          <w:iCs w:val="1"/>
        </w:rPr>
      </w:pPr>
      <w:r>
        <w:rPr>
          <w:rFonts w:ascii="Times New Roman" w:hAnsi="Times New Roman"/>
          <w:i w:val="1"/>
          <w:iCs w:val="1"/>
          <w:rtl w:val="0"/>
          <w:lang w:val="en-US"/>
        </w:rPr>
        <w:t>Restaurants:</w:t>
      </w:r>
    </w:p>
    <w:p>
      <w:pPr>
        <w:pStyle w:val="Body"/>
        <w:rPr>
          <w:rFonts w:ascii="Times New Roman" w:cs="Times New Roman" w:hAnsi="Times New Roman" w:eastAsia="Times New Roman"/>
          <w:i w:val="1"/>
          <w:iCs w:val="1"/>
        </w:rPr>
      </w:pPr>
      <w:r>
        <w:drawing xmlns:a="http://schemas.openxmlformats.org/drawingml/2006/main">
          <wp:inline distT="0" distB="0" distL="0" distR="0">
            <wp:extent cx="5731510" cy="2789555"/>
            <wp:effectExtent l="0" t="0" r="0" b="0"/>
            <wp:docPr id="1073741833" name="officeArt object" descr="Picture 79"/>
            <wp:cNvGraphicFramePr/>
            <a:graphic xmlns:a="http://schemas.openxmlformats.org/drawingml/2006/main">
              <a:graphicData uri="http://schemas.openxmlformats.org/drawingml/2006/picture">
                <pic:pic xmlns:pic="http://schemas.openxmlformats.org/drawingml/2006/picture">
                  <pic:nvPicPr>
                    <pic:cNvPr id="1073741833" name="Picture 79" descr="Picture 79"/>
                    <pic:cNvPicPr>
                      <a:picLocks noChangeAspect="1"/>
                    </pic:cNvPicPr>
                  </pic:nvPicPr>
                  <pic:blipFill>
                    <a:blip r:embed="rId5">
                      <a:extLst/>
                    </a:blip>
                    <a:stretch>
                      <a:fillRect/>
                    </a:stretch>
                  </pic:blipFill>
                  <pic:spPr>
                    <a:xfrm>
                      <a:off x="0" y="0"/>
                      <a:ext cx="5731510" cy="2789555"/>
                    </a:xfrm>
                    <a:prstGeom prst="rect">
                      <a:avLst/>
                    </a:prstGeom>
                    <a:ln w="12700" cap="flat">
                      <a:noFill/>
                      <a:miter lim="400000"/>
                    </a:ln>
                    <a:effectLst>
                      <a:outerShdw sx="100000" sy="100000" kx="0" ky="0" algn="b" rotWithShape="0" blurRad="292100" dist="139700" dir="2700000">
                        <a:srgbClr val="333333">
                          <a:alpha val="64999"/>
                        </a:srgbClr>
                      </a:outerShdw>
                    </a:effectLst>
                  </pic:spPr>
                </pic:pic>
              </a:graphicData>
            </a:graphic>
          </wp:inline>
        </w:drawing>
      </w:r>
    </w:p>
    <w:p>
      <w:pPr>
        <w:pStyle w:val="Body"/>
        <w:rPr>
          <w:rFonts w:ascii="Times New Roman" w:cs="Times New Roman" w:hAnsi="Times New Roman" w:eastAsia="Times New Roman"/>
        </w:rPr>
      </w:pPr>
      <w:r>
        <w:rPr>
          <w:rFonts w:ascii="Times New Roman" w:hAnsi="Times New Roman"/>
          <w:i w:val="1"/>
          <w:iCs w:val="1"/>
          <w:rtl w:val="0"/>
        </w:rPr>
        <w:t>Cart</w:t>
      </w:r>
      <w:r>
        <w:rPr>
          <w:rFonts w:ascii="Times New Roman" w:hAnsi="Times New Roman"/>
          <w:rtl w:val="0"/>
        </w:rPr>
        <w:t xml:space="preserve">: </w:t>
      </w:r>
    </w:p>
    <w:p>
      <w:pPr>
        <w:pStyle w:val="Body"/>
        <w:rPr>
          <w:rFonts w:ascii="Times New Roman" w:cs="Times New Roman" w:hAnsi="Times New Roman" w:eastAsia="Times New Roman"/>
        </w:rPr>
      </w:pPr>
      <w:r>
        <w:rPr>
          <w:b w:val="1"/>
          <w:bCs w:val="1"/>
        </w:rPr>
        <w:drawing xmlns:a="http://schemas.openxmlformats.org/drawingml/2006/main">
          <wp:inline distT="0" distB="0" distL="0" distR="0">
            <wp:extent cx="5731510" cy="2787015"/>
            <wp:effectExtent l="0" t="0" r="0" b="0"/>
            <wp:docPr id="1073741834" name="officeArt object" descr="Picture 75"/>
            <wp:cNvGraphicFramePr/>
            <a:graphic xmlns:a="http://schemas.openxmlformats.org/drawingml/2006/main">
              <a:graphicData uri="http://schemas.openxmlformats.org/drawingml/2006/picture">
                <pic:pic xmlns:pic="http://schemas.openxmlformats.org/drawingml/2006/picture">
                  <pic:nvPicPr>
                    <pic:cNvPr id="1073741834" name="Picture 75" descr="Picture 75"/>
                    <pic:cNvPicPr>
                      <a:picLocks noChangeAspect="1"/>
                    </pic:cNvPicPr>
                  </pic:nvPicPr>
                  <pic:blipFill>
                    <a:blip r:embed="rId6">
                      <a:extLst/>
                    </a:blip>
                    <a:stretch>
                      <a:fillRect/>
                    </a:stretch>
                  </pic:blipFill>
                  <pic:spPr>
                    <a:xfrm>
                      <a:off x="0" y="0"/>
                      <a:ext cx="5731510" cy="2787015"/>
                    </a:xfrm>
                    <a:prstGeom prst="rect">
                      <a:avLst/>
                    </a:prstGeom>
                    <a:ln w="12700" cap="flat">
                      <a:noFill/>
                      <a:miter lim="400000"/>
                    </a:ln>
                    <a:effectLst>
                      <a:outerShdw sx="100000" sy="100000" kx="0" ky="0" algn="b" rotWithShape="0" blurRad="292100" dist="139700" dir="2700000">
                        <a:srgbClr val="333333">
                          <a:alpha val="64999"/>
                        </a:srgbClr>
                      </a:outerShdw>
                    </a:effectLst>
                  </pic:spPr>
                </pic:pic>
              </a:graphicData>
            </a:graphic>
          </wp:inline>
        </w:drawing>
      </w:r>
    </w:p>
    <w:p>
      <w:pPr>
        <w:pStyle w:val="Body"/>
        <w:rPr>
          <w:rFonts w:ascii="Times New Roman" w:cs="Times New Roman" w:hAnsi="Times New Roman" w:eastAsia="Times New Roman"/>
          <w:i w:val="1"/>
          <w:iCs w:val="1"/>
        </w:rPr>
      </w:pPr>
      <w:r>
        <w:rPr>
          <w:rFonts w:ascii="Times New Roman" w:hAnsi="Times New Roman"/>
          <w:i w:val="1"/>
          <w:iCs w:val="1"/>
          <w:rtl w:val="0"/>
          <w:lang w:val="nl-NL"/>
        </w:rPr>
        <w:t>Orders:</w:t>
      </w:r>
    </w:p>
    <w:p>
      <w:pPr>
        <w:pStyle w:val="Body"/>
        <w:rPr>
          <w:rFonts w:ascii="Times New Roman" w:cs="Times New Roman" w:hAnsi="Times New Roman" w:eastAsia="Times New Roman"/>
          <w:i w:val="1"/>
          <w:iCs w:val="1"/>
        </w:rPr>
      </w:pPr>
      <w:r>
        <w:rPr>
          <w:b w:val="1"/>
          <w:bCs w:val="1"/>
        </w:rPr>
        <w:drawing xmlns:a="http://schemas.openxmlformats.org/drawingml/2006/main">
          <wp:inline distT="0" distB="0" distL="0" distR="0">
            <wp:extent cx="5643089" cy="2744471"/>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7">
                      <a:extLst/>
                    </a:blip>
                    <a:stretch>
                      <a:fillRect/>
                    </a:stretch>
                  </pic:blipFill>
                  <pic:spPr>
                    <a:xfrm>
                      <a:off x="0" y="0"/>
                      <a:ext cx="5643089" cy="2744471"/>
                    </a:xfrm>
                    <a:prstGeom prst="rect">
                      <a:avLst/>
                    </a:prstGeom>
                    <a:ln w="12700" cap="flat">
                      <a:noFill/>
                      <a:miter lim="400000"/>
                    </a:ln>
                    <a:effectLst>
                      <a:outerShdw sx="100000" sy="100000" kx="0" ky="0" algn="b" rotWithShape="0" blurRad="292100" dist="139700" dir="2700000">
                        <a:srgbClr val="333333">
                          <a:alpha val="64999"/>
                        </a:srgbClr>
                      </a:outerShdw>
                    </a:effectLst>
                  </pic:spPr>
                </pic:pic>
              </a:graphicData>
            </a:graphic>
          </wp:inline>
        </w:drawing>
      </w:r>
    </w:p>
    <w:p>
      <w:pPr>
        <w:pStyle w:val="Body"/>
        <w:rPr>
          <w:rFonts w:ascii="Times New Roman" w:cs="Times New Roman" w:hAnsi="Times New Roman" w:eastAsia="Times New Roman"/>
          <w:i w:val="1"/>
          <w:iCs w:val="1"/>
        </w:rPr>
      </w:pPr>
      <w:r>
        <w:rPr>
          <w:rFonts w:ascii="Times New Roman" w:hAnsi="Times New Roman"/>
          <w:i w:val="1"/>
          <w:iCs w:val="1"/>
          <w:rtl w:val="0"/>
          <w:lang w:val="de-DE"/>
        </w:rPr>
        <w:t>Restaurant Dashboard:</w:t>
      </w:r>
    </w:p>
    <w:p>
      <w:pPr>
        <w:pStyle w:val="Body"/>
        <w:rPr>
          <w:rFonts w:ascii="Times New Roman" w:cs="Times New Roman" w:hAnsi="Times New Roman" w:eastAsia="Times New Roman"/>
          <w:i w:val="1"/>
          <w:iCs w:val="1"/>
        </w:rPr>
      </w:pPr>
      <w:r>
        <w:rPr>
          <w:b w:val="1"/>
          <w:bCs w:val="1"/>
        </w:rPr>
        <w:drawing xmlns:a="http://schemas.openxmlformats.org/drawingml/2006/main">
          <wp:inline distT="0" distB="0" distL="0" distR="0">
            <wp:extent cx="5731510" cy="2809875"/>
            <wp:effectExtent l="0" t="0" r="0" b="0"/>
            <wp:docPr id="1073741836" name="officeArt object" descr="Picture 71"/>
            <wp:cNvGraphicFramePr/>
            <a:graphic xmlns:a="http://schemas.openxmlformats.org/drawingml/2006/main">
              <a:graphicData uri="http://schemas.openxmlformats.org/drawingml/2006/picture">
                <pic:pic xmlns:pic="http://schemas.openxmlformats.org/drawingml/2006/picture">
                  <pic:nvPicPr>
                    <pic:cNvPr id="1073741836" name="Picture 71" descr="Picture 71"/>
                    <pic:cNvPicPr>
                      <a:picLocks noChangeAspect="1"/>
                    </pic:cNvPicPr>
                  </pic:nvPicPr>
                  <pic:blipFill>
                    <a:blip r:embed="rId8">
                      <a:extLst/>
                    </a:blip>
                    <a:stretch>
                      <a:fillRect/>
                    </a:stretch>
                  </pic:blipFill>
                  <pic:spPr>
                    <a:xfrm>
                      <a:off x="0" y="0"/>
                      <a:ext cx="5731510" cy="2809875"/>
                    </a:xfrm>
                    <a:prstGeom prst="rect">
                      <a:avLst/>
                    </a:prstGeom>
                    <a:ln w="12700" cap="flat">
                      <a:noFill/>
                      <a:miter lim="400000"/>
                    </a:ln>
                    <a:effectLst>
                      <a:outerShdw sx="100000" sy="100000" kx="0" ky="0" algn="b" rotWithShape="0" blurRad="292100" dist="139700" dir="2700000">
                        <a:srgbClr val="333333">
                          <a:alpha val="64999"/>
                        </a:srgbClr>
                      </a:outerShdw>
                    </a:effectLst>
                  </pic:spPr>
                </pic:pic>
              </a:graphicData>
            </a:graphic>
          </wp:inline>
        </w:drawing>
      </w:r>
    </w:p>
    <w:p>
      <w:pPr>
        <w:pStyle w:val="Body"/>
        <w:rPr>
          <w:rFonts w:ascii="Times New Roman" w:cs="Times New Roman" w:hAnsi="Times New Roman" w:eastAsia="Times New Roman"/>
        </w:rPr>
      </w:pPr>
      <w:r>
        <w:rPr>
          <w:rFonts w:ascii="Times New Roman" w:hAnsi="Times New Roman"/>
          <w:i w:val="1"/>
          <w:iCs w:val="1"/>
          <w:rtl w:val="0"/>
          <w:lang w:val="de-DE"/>
        </w:rPr>
        <w:t>Admin Dashboard</w:t>
      </w:r>
      <w:r>
        <w:rPr>
          <w:rFonts w:ascii="Times New Roman" w:hAnsi="Times New Roman"/>
          <w:rtl w:val="0"/>
        </w:rPr>
        <w:t xml:space="preserve">: </w:t>
      </w:r>
    </w:p>
    <w:p>
      <w:pPr>
        <w:pStyle w:val="Body"/>
        <w:rPr>
          <w:rFonts w:ascii="Times New Roman" w:cs="Times New Roman" w:hAnsi="Times New Roman" w:eastAsia="Times New Roman"/>
        </w:rPr>
      </w:pPr>
      <w:r>
        <w:rPr>
          <w:b w:val="1"/>
          <w:bCs w:val="1"/>
        </w:rPr>
        <w:drawing xmlns:a="http://schemas.openxmlformats.org/drawingml/2006/main">
          <wp:inline distT="0" distB="0" distL="0" distR="0">
            <wp:extent cx="5731510" cy="2673986"/>
            <wp:effectExtent l="0" t="0" r="0" b="0"/>
            <wp:docPr id="1073741837" name="officeArt object" descr="Picture 74"/>
            <wp:cNvGraphicFramePr/>
            <a:graphic xmlns:a="http://schemas.openxmlformats.org/drawingml/2006/main">
              <a:graphicData uri="http://schemas.openxmlformats.org/drawingml/2006/picture">
                <pic:pic xmlns:pic="http://schemas.openxmlformats.org/drawingml/2006/picture">
                  <pic:nvPicPr>
                    <pic:cNvPr id="1073741837" name="Picture 74" descr="Picture 74"/>
                    <pic:cNvPicPr>
                      <a:picLocks noChangeAspect="1"/>
                    </pic:cNvPicPr>
                  </pic:nvPicPr>
                  <pic:blipFill>
                    <a:blip r:embed="rId9">
                      <a:extLst/>
                    </a:blip>
                    <a:stretch>
                      <a:fillRect/>
                    </a:stretch>
                  </pic:blipFill>
                  <pic:spPr>
                    <a:xfrm>
                      <a:off x="0" y="0"/>
                      <a:ext cx="5731510" cy="2673986"/>
                    </a:xfrm>
                    <a:prstGeom prst="rect">
                      <a:avLst/>
                    </a:prstGeom>
                    <a:ln w="12700" cap="flat">
                      <a:noFill/>
                      <a:miter lim="400000"/>
                    </a:ln>
                    <a:effectLst>
                      <a:outerShdw sx="100000" sy="100000" kx="0" ky="0" algn="b" rotWithShape="0" blurRad="292100" dist="139700" dir="2700000">
                        <a:srgbClr val="333333">
                          <a:alpha val="64999"/>
                        </a:srgbClr>
                      </a:outerShdw>
                    </a:effectLst>
                  </pic:spPr>
                </pic:pic>
              </a:graphicData>
            </a:graphic>
          </wp:inline>
        </w:drawing>
      </w:r>
    </w:p>
    <w:p>
      <w:pPr>
        <w:pStyle w:val="Body"/>
      </w:pPr>
      <w:r>
        <mc:AlternateContent>
          <mc:Choice Requires="wps">
            <w:drawing xmlns:a="http://schemas.openxmlformats.org/drawingml/2006/main">
              <wp:inline distT="0" distB="0" distL="0" distR="0">
                <wp:extent cx="5727573" cy="18358"/>
                <wp:effectExtent l="0" t="0" r="0" b="0"/>
                <wp:docPr id="1073741838"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33"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pt-PT"/>
        </w:rPr>
        <w:t>8. ADVANTAGES &amp; DISADVANTAGES</w:t>
      </w:r>
    </w:p>
    <w:p>
      <w:pPr>
        <w:pStyle w:val="Body"/>
      </w:pPr>
      <w:r>
        <w:rPr>
          <w:b w:val="1"/>
          <w:bCs w:val="1"/>
          <w:rtl w:val="0"/>
          <w:lang w:val="en-US"/>
        </w:rPr>
        <w:t>Advantages:</w:t>
      </w:r>
    </w:p>
    <w:p>
      <w:pPr>
        <w:pStyle w:val="Body"/>
        <w:numPr>
          <w:ilvl w:val="0"/>
          <w:numId w:val="20"/>
        </w:numPr>
        <w:rPr>
          <w:lang w:val="en-US"/>
        </w:rPr>
      </w:pPr>
      <w:r>
        <w:rPr>
          <w:rtl w:val="0"/>
          <w:lang w:val="en-US"/>
        </w:rPr>
        <w:t>Real-time food ordering</w:t>
      </w:r>
    </w:p>
    <w:p>
      <w:pPr>
        <w:pStyle w:val="Body"/>
        <w:numPr>
          <w:ilvl w:val="0"/>
          <w:numId w:val="20"/>
        </w:numPr>
        <w:rPr>
          <w:lang w:val="en-US"/>
        </w:rPr>
      </w:pPr>
      <w:r>
        <w:rPr>
          <w:rtl w:val="0"/>
          <w:lang w:val="en-US"/>
        </w:rPr>
        <w:t>Role-specific dashboards</w:t>
      </w:r>
    </w:p>
    <w:p>
      <w:pPr>
        <w:pStyle w:val="Body"/>
        <w:numPr>
          <w:ilvl w:val="0"/>
          <w:numId w:val="20"/>
        </w:numPr>
        <w:rPr>
          <w:lang w:val="en-US"/>
        </w:rPr>
      </w:pPr>
      <w:r>
        <w:rPr>
          <w:rtl w:val="0"/>
          <w:lang w:val="en-US"/>
        </w:rPr>
        <w:t>Fast &amp; responsive interface</w:t>
      </w:r>
    </w:p>
    <w:p>
      <w:pPr>
        <w:pStyle w:val="Body"/>
        <w:numPr>
          <w:ilvl w:val="0"/>
          <w:numId w:val="20"/>
        </w:numPr>
        <w:rPr>
          <w:lang w:val="en-US"/>
        </w:rPr>
      </w:pPr>
      <w:r>
        <w:rPr>
          <w:rtl w:val="0"/>
          <w:lang w:val="en-US"/>
        </w:rPr>
        <w:t>Secure token-based login</w:t>
      </w:r>
    </w:p>
    <w:p>
      <w:pPr>
        <w:pStyle w:val="Body"/>
        <w:numPr>
          <w:ilvl w:val="0"/>
          <w:numId w:val="20"/>
        </w:numPr>
        <w:rPr>
          <w:lang w:val="en-US"/>
        </w:rPr>
      </w:pPr>
      <w:r>
        <w:rPr>
          <w:rtl w:val="0"/>
          <w:lang w:val="en-US"/>
        </w:rPr>
        <w:t>Admin promotional control</w:t>
      </w:r>
    </w:p>
    <w:p>
      <w:pPr>
        <w:pStyle w:val="Body"/>
      </w:pPr>
      <w:r>
        <w:rPr>
          <w:b w:val="1"/>
          <w:bCs w:val="1"/>
          <w:rtl w:val="0"/>
          <w:lang w:val="en-US"/>
        </w:rPr>
        <w:t>Disadvantages:</w:t>
      </w:r>
    </w:p>
    <w:p>
      <w:pPr>
        <w:pStyle w:val="Body"/>
        <w:numPr>
          <w:ilvl w:val="0"/>
          <w:numId w:val="22"/>
        </w:numPr>
        <w:rPr>
          <w:lang w:val="en-US"/>
        </w:rPr>
      </w:pPr>
      <w:r>
        <w:rPr>
          <w:rtl w:val="0"/>
          <w:lang w:val="en-US"/>
        </w:rPr>
        <w:t>No mobile app (yet)</w:t>
      </w:r>
    </w:p>
    <w:p>
      <w:pPr>
        <w:pStyle w:val="Body"/>
        <w:numPr>
          <w:ilvl w:val="0"/>
          <w:numId w:val="22"/>
        </w:numPr>
        <w:rPr>
          <w:lang w:val="en-US"/>
        </w:rPr>
      </w:pPr>
      <w:r>
        <w:rPr>
          <w:rtl w:val="0"/>
          <w:lang w:val="en-US"/>
        </w:rPr>
        <w:t>No real payment gateway integrated (demo version)</w:t>
      </w:r>
    </w:p>
    <w:p>
      <w:pPr>
        <w:pStyle w:val="Body"/>
      </w:pPr>
      <w:r>
        <mc:AlternateContent>
          <mc:Choice Requires="wps">
            <w:drawing xmlns:a="http://schemas.openxmlformats.org/drawingml/2006/main">
              <wp:inline distT="0" distB="0" distL="0" distR="0">
                <wp:extent cx="5727573" cy="18358"/>
                <wp:effectExtent l="0" t="0" r="0" b="0"/>
                <wp:docPr id="1073741839"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34"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rPr>
        <w:t>9. CONCLUSION</w:t>
      </w:r>
    </w:p>
    <w:p>
      <w:pPr>
        <w:pStyle w:val="Body"/>
      </w:pPr>
      <w:r>
        <w:rPr>
          <w:i w:val="1"/>
          <w:iCs w:val="1"/>
          <w:rtl w:val="0"/>
          <w:lang w:val="en-US"/>
        </w:rPr>
        <w:t>OrderOnTheGo</w:t>
      </w:r>
      <w:r>
        <w:rPr>
          <w:rtl w:val="0"/>
          <w:lang w:val="en-US"/>
        </w:rPr>
        <w:t xml:space="preserve"> successfully simulates a real-world food ordering platform using MERN technologies. It showcases authentication, cart logic, admin control, and end-to-end food order management.</w:t>
      </w:r>
    </w:p>
    <w:p>
      <w:pPr>
        <w:pStyle w:val="Body"/>
      </w:pPr>
      <w:r>
        <mc:AlternateContent>
          <mc:Choice Requires="wps">
            <w:drawing xmlns:a="http://schemas.openxmlformats.org/drawingml/2006/main">
              <wp:inline distT="0" distB="0" distL="0" distR="0">
                <wp:extent cx="5727573" cy="18358"/>
                <wp:effectExtent l="0" t="0" r="0" b="0"/>
                <wp:docPr id="1073741840"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35"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de-DE"/>
        </w:rPr>
        <w:t>10. FUTURE SCOPE</w:t>
      </w:r>
    </w:p>
    <w:p>
      <w:pPr>
        <w:pStyle w:val="Body"/>
        <w:numPr>
          <w:ilvl w:val="0"/>
          <w:numId w:val="24"/>
        </w:numPr>
        <w:rPr>
          <w:lang w:val="en-US"/>
        </w:rPr>
      </w:pPr>
      <w:r>
        <w:rPr>
          <w:rtl w:val="0"/>
          <w:lang w:val="en-US"/>
        </w:rPr>
        <w:t>Add real payment gateway (e.g., Razorpay, Stripe)</w:t>
      </w:r>
    </w:p>
    <w:p>
      <w:pPr>
        <w:pStyle w:val="Body"/>
        <w:numPr>
          <w:ilvl w:val="0"/>
          <w:numId w:val="24"/>
        </w:numPr>
        <w:rPr>
          <w:lang w:val="en-US"/>
        </w:rPr>
      </w:pPr>
      <w:r>
        <w:rPr>
          <w:rtl w:val="0"/>
          <w:lang w:val="en-US"/>
        </w:rPr>
        <w:t>Build delivery partner module</w:t>
      </w:r>
    </w:p>
    <w:p>
      <w:pPr>
        <w:pStyle w:val="Body"/>
        <w:numPr>
          <w:ilvl w:val="0"/>
          <w:numId w:val="24"/>
        </w:numPr>
        <w:rPr>
          <w:lang w:val="en-US"/>
        </w:rPr>
      </w:pPr>
      <w:r>
        <w:rPr>
          <w:rtl w:val="0"/>
          <w:lang w:val="en-US"/>
        </w:rPr>
        <w:t>Push notifications for order status</w:t>
      </w:r>
    </w:p>
    <w:p>
      <w:pPr>
        <w:pStyle w:val="Body"/>
        <w:numPr>
          <w:ilvl w:val="0"/>
          <w:numId w:val="24"/>
        </w:numPr>
        <w:rPr>
          <w:lang w:val="en-US"/>
        </w:rPr>
      </w:pPr>
      <w:r>
        <w:rPr>
          <w:rtl w:val="0"/>
          <w:lang w:val="en-US"/>
        </w:rPr>
        <w:t>Launch as a mobile app using React Native</w:t>
      </w:r>
    </w:p>
    <w:p>
      <w:pPr>
        <w:pStyle w:val="Body"/>
        <w:numPr>
          <w:ilvl w:val="0"/>
          <w:numId w:val="24"/>
        </w:numPr>
        <w:rPr>
          <w:lang w:val="en-US"/>
        </w:rPr>
      </w:pPr>
      <w:r>
        <w:rPr>
          <w:rtl w:val="0"/>
          <w:lang w:val="en-US"/>
        </w:rPr>
        <w:t>Add analytics and reports in admin dashboard</w:t>
      </w:r>
    </w:p>
    <w:p>
      <w:pPr>
        <w:pStyle w:val="Body"/>
      </w:pPr>
      <w:r>
        <mc:AlternateContent>
          <mc:Choice Requires="wps">
            <w:drawing xmlns:a="http://schemas.openxmlformats.org/drawingml/2006/main">
              <wp:inline distT="0" distB="0" distL="0" distR="0">
                <wp:extent cx="5727573" cy="18358"/>
                <wp:effectExtent l="0" t="0" r="0" b="0"/>
                <wp:docPr id="1073741841" name="officeArt object" descr="Rectangle"/>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36"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b w:val="1"/>
          <w:bCs w:val="1"/>
        </w:rPr>
      </w:pPr>
      <w:r>
        <w:rPr>
          <w:b w:val="1"/>
          <w:bCs w:val="1"/>
          <w:rtl w:val="0"/>
        </w:rPr>
        <w:t>11. APPENDIX</w:t>
      </w:r>
    </w:p>
    <w:p>
      <w:pPr>
        <w:pStyle w:val="Body"/>
        <w:numPr>
          <w:ilvl w:val="0"/>
          <w:numId w:val="26"/>
        </w:numPr>
        <w:rPr>
          <w:lang w:val="en-US"/>
        </w:rPr>
      </w:pPr>
      <w:r>
        <w:rPr>
          <w:b w:val="1"/>
          <w:bCs w:val="1"/>
          <w:rtl w:val="0"/>
          <w:lang w:val="en-US"/>
        </w:rPr>
        <w:t>Source Code</w:t>
      </w:r>
      <w:r>
        <w:rPr>
          <w:rtl w:val="0"/>
          <w:lang w:val="de-DE"/>
        </w:rPr>
        <w:t>: https://github.com/NandiniDoradla/Order-On-The-Go</w:t>
      </w:r>
    </w:p>
    <w:sectPr>
      <w:headerReference w:type="default" r:id="rId10"/>
      <w:footerReference w:type="default" r:id="rId11"/>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