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b w:val="1"/>
          <w:bCs w:val="1"/>
          <w:sz w:val="36"/>
          <w:szCs w:val="36"/>
        </w:rPr>
      </w:pPr>
      <w:r w:rsidDel="00000000" w:rsidR="00000000" w:rsidRPr="00000000">
        <w:rPr>
          <w:b w:val="1"/>
          <w:bCs w:val="1"/>
          <w:sz w:val="36"/>
          <w:szCs w:val="36"/>
          <w:rtl w:val="0"/>
        </w:rPr>
        <w:t xml:space="preserve">VoxSync AI: GenAI-Powered Multilingual Voice &amp; Video Dubbing Studio – Whisper Models</w:t>
      </w:r>
    </w:p>
    <w:p w:rsidR="00000000" w:rsidDel="00000000" w:rsidP="00000000" w:rsidRDefault="00000000" w:rsidRPr="00000000" w14:paraId="00000002">
      <w:pPr>
        <w:spacing w:after="40" w:line="240" w:lineRule="auto"/>
        <w:jc w:val="center"/>
        <w:rPr>
          <w:sz w:val="20"/>
          <w:szCs w:val="20"/>
        </w:rPr>
      </w:pPr>
      <w:r w:rsidDel="00000000" w:rsidR="00000000" w:rsidRPr="00000000">
        <w:rPr>
          <w:i w:val="1"/>
          <w:iCs w:val="1"/>
          <w:rtl w:val="0"/>
        </w:rPr>
        <w:t xml:space="preserve">Generative AI · Project Abstract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3">
            <w:pPr>
              <w:spacing w:line="240" w:lineRule="auto"/>
              <w:jc w:val="center"/>
              <w:rPr>
                <w:sz w:val="20"/>
                <w:szCs w:val="20"/>
              </w:rPr>
            </w:pPr>
            <w:r w:rsidDel="00000000" w:rsidR="00000000" w:rsidRPr="00000000">
              <w:rPr>
                <w:b w:val="1"/>
                <w:bCs w:val="1"/>
                <w:sz w:val="19"/>
                <w:szCs w:val="19"/>
                <w:rtl w:val="0"/>
              </w:rPr>
              <w:t xml:space="preserve">Assignee</w:t>
            </w:r>
            <w:r w:rsidDel="00000000" w:rsidR="00000000" w:rsidRPr="00000000">
              <w:rPr>
                <w:rtl w:val="0"/>
              </w:rPr>
            </w:r>
          </w:p>
          <w:p w:rsidR="00000000" w:rsidDel="00000000" w:rsidP="00000000" w:rsidRDefault="00000000" w:rsidRPr="00000000" w14:paraId="00000004">
            <w:pPr>
              <w:spacing w:line="240" w:lineRule="auto"/>
              <w:jc w:val="center"/>
              <w:rPr>
                <w:sz w:val="20"/>
                <w:szCs w:val="20"/>
              </w:rPr>
            </w:pPr>
            <w:r w:rsidDel="00000000" w:rsidR="00000000" w:rsidRPr="00000000">
              <w:rPr>
                <w:sz w:val="19"/>
                <w:szCs w:val="19"/>
                <w:rtl w:val="0"/>
              </w:rPr>
              <w:t xml:space="preserve">Nandini Reddy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5">
            <w:pPr>
              <w:spacing w:line="240" w:lineRule="auto"/>
              <w:jc w:val="center"/>
              <w:rPr>
                <w:sz w:val="20"/>
                <w:szCs w:val="20"/>
              </w:rPr>
            </w:pPr>
            <w:r w:rsidDel="00000000" w:rsidR="00000000" w:rsidRPr="00000000">
              <w:rPr>
                <w:b w:val="1"/>
                <w:bCs w:val="1"/>
                <w:sz w:val="19"/>
                <w:szCs w:val="19"/>
                <w:rtl w:val="0"/>
              </w:rPr>
              <w:t xml:space="preserve">Assigned By</w:t>
            </w:r>
            <w:r w:rsidDel="00000000" w:rsidR="00000000" w:rsidRPr="00000000">
              <w:rPr>
                <w:rtl w:val="0"/>
              </w:rPr>
            </w:r>
          </w:p>
          <w:p w:rsidR="00000000" w:rsidDel="00000000" w:rsidP="00000000" w:rsidRDefault="00000000" w:rsidRPr="00000000" w14:paraId="00000006">
            <w:pPr>
              <w:spacing w:line="240" w:lineRule="auto"/>
              <w:jc w:val="center"/>
              <w:rPr>
                <w:sz w:val="20"/>
                <w:szCs w:val="20"/>
              </w:rPr>
            </w:pPr>
            <w:r w:rsidDel="00000000" w:rsidR="00000000" w:rsidRPr="00000000">
              <w:rPr>
                <w:sz w:val="19"/>
                <w:szCs w:val="19"/>
                <w:rtl w:val="0"/>
              </w:rPr>
              <w:t xml:space="preserve">Prathyusha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7">
            <w:pPr>
              <w:spacing w:line="240" w:lineRule="auto"/>
              <w:jc w:val="center"/>
              <w:rPr>
                <w:sz w:val="20"/>
                <w:szCs w:val="20"/>
              </w:rPr>
            </w:pPr>
            <w:r w:rsidDel="00000000" w:rsidR="00000000" w:rsidRPr="00000000">
              <w:rPr>
                <w:b w:val="1"/>
                <w:bCs w:val="1"/>
                <w:sz w:val="19"/>
                <w:szCs w:val="19"/>
                <w:rtl w:val="0"/>
              </w:rPr>
              <w:t xml:space="preserve">Assigned On</w:t>
            </w:r>
            <w:r w:rsidDel="00000000" w:rsidR="00000000" w:rsidRPr="00000000">
              <w:rPr>
                <w:rtl w:val="0"/>
              </w:rPr>
            </w:r>
          </w:p>
          <w:p w:rsidR="00000000" w:rsidDel="00000000" w:rsidP="00000000" w:rsidRDefault="00000000" w:rsidRPr="00000000" w14:paraId="00000008">
            <w:pPr>
              <w:spacing w:line="240" w:lineRule="auto"/>
              <w:jc w:val="center"/>
              <w:rPr>
                <w:sz w:val="20"/>
                <w:szCs w:val="20"/>
              </w:rPr>
            </w:pPr>
            <w:r w:rsidDel="00000000" w:rsidR="00000000" w:rsidRPr="00000000">
              <w:rPr>
                <w:sz w:val="19"/>
                <w:szCs w:val="19"/>
                <w:rtl w:val="0"/>
              </w:rPr>
              <w:t xml:space="preserve">15 October  2026</w:t>
            </w:r>
            <w:r w:rsidDel="00000000" w:rsidR="00000000" w:rsidRPr="00000000">
              <w:rPr>
                <w:rtl w:val="0"/>
              </w:rPr>
            </w:r>
          </w:p>
        </w:tc>
      </w:tr>
    </w:tbl>
    <w:p w:rsidR="00000000" w:rsidDel="00000000" w:rsidP="00000000" w:rsidRDefault="00000000" w:rsidRPr="00000000" w14:paraId="00000009">
      <w:pPr>
        <w:spacing w:before="100" w:line="240" w:lineRule="auto"/>
        <w:rPr>
          <w:sz w:val="20"/>
          <w:szCs w:val="20"/>
        </w:rPr>
      </w:pPr>
      <w:r w:rsidDel="00000000" w:rsidR="00000000" w:rsidRPr="00000000">
        <w:rPr>
          <w:rtl w:val="0"/>
        </w:rPr>
      </w:r>
    </w:p>
    <w:p w:rsidR="00000000" w:rsidDel="00000000" w:rsidP="00000000" w:rsidRDefault="00000000" w:rsidRPr="00000000" w14:paraId="0000000A">
      <w:pPr>
        <w:pBdr>
          <w:bottom w:color="000000" w:space="1" w:sz="6" w:val="single"/>
        </w:pBdr>
        <w:spacing w:after="80" w:before="160" w:line="240" w:lineRule="auto"/>
        <w:rPr>
          <w:sz w:val="20"/>
          <w:szCs w:val="20"/>
        </w:rPr>
      </w:pPr>
      <w:r w:rsidDel="00000000" w:rsidR="00000000" w:rsidRPr="00000000">
        <w:rPr>
          <w:b w:val="1"/>
          <w:bCs w:val="1"/>
          <w:rtl w:val="0"/>
        </w:rPr>
        <w:t xml:space="preserve">PROJECT DESCRIPTION</w:t>
      </w:r>
      <w:r w:rsidDel="00000000" w:rsidR="00000000" w:rsidRPr="00000000">
        <w:rPr>
          <w:rtl w:val="0"/>
        </w:rPr>
      </w:r>
    </w:p>
    <w:p w:rsidR="00000000" w:rsidDel="00000000" w:rsidP="00000000" w:rsidRDefault="00000000" w:rsidRPr="00000000" w14:paraId="0000000B">
      <w:pPr>
        <w:spacing w:after="240" w:before="240" w:line="240" w:lineRule="auto"/>
        <w:jc w:val="both"/>
        <w:rPr>
          <w:sz w:val="20"/>
          <w:szCs w:val="20"/>
        </w:rPr>
      </w:pPr>
      <w:r w:rsidDel="00000000" w:rsidR="00000000" w:rsidRPr="00000000">
        <w:rPr>
          <w:sz w:val="20"/>
          <w:szCs w:val="20"/>
          <w:rtl w:val="0"/>
        </w:rPr>
        <w:t xml:space="preserve">This project focuses on developing an AI-powered multilingual voice and video dubbing platform that converts videos into different languages while preserving their original meaning, speech timing, and context. The system uses speech recognition, machine translation, and text-to-speech technologies to generate translated voiceovers and synchronized subtitles. Users can upload videos, automatically generate transcripts, edit recognized text, select target languages, and generate dubbed audio.The proposed system aims to simplify multilingual video localization and make educational content, travel videos, and digital media accessible to a wider audience.</w:t>
      </w:r>
    </w:p>
    <w:p w:rsidR="00000000" w:rsidDel="00000000" w:rsidP="00000000" w:rsidRDefault="00000000" w:rsidRPr="00000000" w14:paraId="0000000C">
      <w:pPr>
        <w:pBdr>
          <w:bottom w:color="000000" w:space="1" w:sz="6" w:val="single"/>
        </w:pBdr>
        <w:spacing w:after="80" w:before="160" w:line="240" w:lineRule="auto"/>
        <w:rPr>
          <w:sz w:val="20"/>
          <w:szCs w:val="20"/>
        </w:rPr>
      </w:pPr>
      <w:r w:rsidDel="00000000" w:rsidR="00000000" w:rsidRPr="00000000">
        <w:rPr>
          <w:b w:val="1"/>
          <w:bCs w:val="1"/>
          <w:rtl w:val="0"/>
        </w:rPr>
        <w:t xml:space="preserve">PROJECT SCENARIO</w:t>
      </w:r>
      <w:r w:rsidDel="00000000" w:rsidR="00000000" w:rsidRPr="00000000">
        <w:rPr>
          <w:rtl w:val="0"/>
        </w:rPr>
      </w:r>
    </w:p>
    <w:p w:rsidR="00000000" w:rsidDel="00000000" w:rsidP="00000000" w:rsidRDefault="00000000" w:rsidRPr="00000000" w14:paraId="0000000D">
      <w:pPr>
        <w:spacing w:after="240" w:before="240" w:line="240" w:lineRule="auto"/>
        <w:jc w:val="both"/>
        <w:rPr>
          <w:sz w:val="20"/>
          <w:szCs w:val="20"/>
        </w:rPr>
      </w:pPr>
      <w:r w:rsidDel="00000000" w:rsidR="00000000" w:rsidRPr="00000000">
        <w:rPr>
          <w:sz w:val="20"/>
          <w:szCs w:val="20"/>
          <w:rtl w:val="0"/>
        </w:rPr>
        <w:t xml:space="preserve">Content creators, educators, and organizations often face difficulties in making video content available to audiences who speak different languages. Traditional dubbing requires considerable time, manual effort, and professional resources. Additionally, translated speech may lose its original context, and subtitles may not align correctly with the spoken dialogue. The proposed system addresses these challenges by integrating transcription, transcript editing, multilingual translation, voice generation, and subtitle synchronization into a single platform. Users can correct transcription errors, review translated content, generate speech in the selected language, and produce synchronized subtitles. </w:t>
      </w:r>
    </w:p>
    <w:p w:rsidR="00000000" w:rsidDel="00000000" w:rsidP="00000000" w:rsidRDefault="00000000" w:rsidRPr="00000000" w14:paraId="0000000E">
      <w:pPr>
        <w:spacing w:after="240" w:before="240" w:line="240" w:lineRule="auto"/>
        <w:jc w:val="both"/>
        <w:rPr>
          <w:sz w:val="20"/>
          <w:szCs w:val="20"/>
        </w:rPr>
      </w:pPr>
      <w:r w:rsidDel="00000000" w:rsidR="00000000" w:rsidRPr="00000000">
        <w:rPr>
          <w:b w:val="1"/>
          <w:bCs w:val="1"/>
          <w:rtl w:val="0"/>
        </w:rPr>
        <w:t xml:space="preserve">KEY FUNCTIONS &amp; MODULAR COMPONENTS</w:t>
      </w:r>
      <w:r w:rsidDel="00000000" w:rsidR="00000000" w:rsidRPr="00000000">
        <w:rPr>
          <w:rtl w:val="0"/>
        </w:rPr>
      </w:r>
    </w:p>
    <w:p w:rsidR="00000000" w:rsidDel="00000000" w:rsidP="00000000" w:rsidRDefault="00000000" w:rsidRPr="00000000" w14:paraId="0000000F">
      <w:pPr>
        <w:spacing w:before="80" w:line="240" w:lineRule="auto"/>
        <w:rPr>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300"/>
        <w:gridCol w:w="4560"/>
        <w:tblGridChange w:id="0">
          <w:tblGrid>
            <w:gridCol w:w="4500"/>
            <w:gridCol w:w="300"/>
            <w:gridCol w:w="4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0">
            <w:pPr>
              <w:spacing w:line="240" w:lineRule="auto"/>
              <w:rPr>
                <w:b w:val="1"/>
                <w:bCs w:val="1"/>
                <w:sz w:val="20"/>
                <w:szCs w:val="20"/>
              </w:rPr>
            </w:pPr>
            <w:r w:rsidDel="00000000" w:rsidR="00000000" w:rsidRPr="00000000">
              <w:rPr>
                <w:b w:val="1"/>
                <w:bCs w:val="1"/>
                <w:sz w:val="20"/>
                <w:szCs w:val="20"/>
                <w:rtl w:val="0"/>
              </w:rPr>
              <w:t xml:space="preserve">Video Upload and Audio Extraction </w:t>
            </w:r>
          </w:p>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Accepts manually entered ingredients or a refrigerator image and lets users confirm detected items.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3">
            <w:pPr>
              <w:spacing w:line="240" w:lineRule="auto"/>
              <w:rPr>
                <w:sz w:val="20"/>
                <w:szCs w:val="20"/>
              </w:rPr>
            </w:pPr>
            <w:r w:rsidDel="00000000" w:rsidR="00000000" w:rsidRPr="00000000">
              <w:rPr>
                <w:b w:val="1"/>
                <w:bCs w:val="1"/>
                <w:sz w:val="20"/>
                <w:szCs w:val="20"/>
                <w:rtl w:val="0"/>
              </w:rPr>
              <w:t xml:space="preserve">Speech Recognition and Transcript Editing </w:t>
            </w:r>
            <w:r w:rsidDel="00000000" w:rsidR="00000000" w:rsidRPr="00000000">
              <w:rPr>
                <w:sz w:val="20"/>
                <w:szCs w:val="20"/>
                <w:rtl w:val="0"/>
              </w:rPr>
              <w:t xml:space="preserve">Automatically converts spoken dialogue into timestamped text and provides an editor to correct transcription errors before translation.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spacing w:after="40" w:line="240" w:lineRule="auto"/>
              <w:rPr>
                <w:sz w:val="20"/>
                <w:szCs w:val="20"/>
              </w:rPr>
            </w:pPr>
            <w:r w:rsidDel="00000000" w:rsidR="00000000" w:rsidRPr="00000000">
              <w:rPr>
                <w:rtl w:val="0"/>
              </w:rPr>
            </w:r>
          </w:p>
        </w:tc>
      </w:tr>
      <w:tr>
        <w:trPr>
          <w:cantSplit w:val="0"/>
          <w:trHeight w:val="1084.921875"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5">
            <w:pPr>
              <w:spacing w:line="240" w:lineRule="auto"/>
              <w:rPr>
                <w:b w:val="1"/>
                <w:bCs w:val="1"/>
                <w:sz w:val="20"/>
                <w:szCs w:val="20"/>
              </w:rPr>
            </w:pPr>
            <w:r w:rsidDel="00000000" w:rsidR="00000000" w:rsidRPr="00000000">
              <w:rPr>
                <w:b w:val="1"/>
                <w:bCs w:val="1"/>
                <w:sz w:val="20"/>
                <w:szCs w:val="20"/>
                <w:rtl w:val="0"/>
              </w:rPr>
              <w:t xml:space="preserve">Transcript Editing and Translation </w:t>
            </w:r>
          </w:p>
          <w:p w:rsidR="00000000" w:rsidDel="00000000" w:rsidP="00000000" w:rsidRDefault="00000000" w:rsidRPr="00000000" w14:paraId="00000016">
            <w:pPr>
              <w:spacing w:line="240" w:lineRule="auto"/>
              <w:rPr>
                <w:b w:val="1"/>
                <w:bCs w:val="1"/>
                <w:sz w:val="19"/>
                <w:szCs w:val="19"/>
              </w:rPr>
            </w:pPr>
            <w:r w:rsidDel="00000000" w:rsidR="00000000" w:rsidRPr="00000000">
              <w:rPr>
                <w:sz w:val="20"/>
                <w:szCs w:val="20"/>
                <w:rtl w:val="0"/>
              </w:rPr>
              <w:t xml:space="preserve">Allows users to correct original transcripts, edit translations, and regenerate audio for modified segments.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8">
            <w:pPr>
              <w:spacing w:line="240" w:lineRule="auto"/>
              <w:rPr>
                <w:b w:val="1"/>
                <w:bCs w:val="1"/>
                <w:sz w:val="20"/>
                <w:szCs w:val="20"/>
              </w:rPr>
            </w:pPr>
            <w:r w:rsidDel="00000000" w:rsidR="00000000" w:rsidRPr="00000000">
              <w:rPr>
                <w:b w:val="1"/>
                <w:bCs w:val="1"/>
                <w:sz w:val="20"/>
                <w:szCs w:val="20"/>
                <w:rtl w:val="0"/>
              </w:rPr>
              <w:t xml:space="preserve">AI Voice Generation </w:t>
            </w:r>
          </w:p>
          <w:p w:rsidR="00000000" w:rsidDel="00000000" w:rsidP="00000000" w:rsidRDefault="00000000" w:rsidRPr="00000000" w14:paraId="00000019">
            <w:pPr>
              <w:spacing w:line="240" w:lineRule="auto"/>
              <w:rPr>
                <w:b w:val="1"/>
                <w:bCs w:val="1"/>
                <w:sz w:val="19"/>
                <w:szCs w:val="19"/>
              </w:rPr>
            </w:pPr>
            <w:r w:rsidDel="00000000" w:rsidR="00000000" w:rsidRPr="00000000">
              <w:rPr>
                <w:sz w:val="20"/>
                <w:szCs w:val="20"/>
                <w:rtl w:val="0"/>
              </w:rPr>
              <w:t xml:space="preserve">Generates translated voiceovers using text-to-speech technology with adjustable speech characteristics where supported. </w:t>
            </w:r>
            <w:r w:rsidDel="00000000" w:rsidR="00000000" w:rsidRPr="00000000">
              <w:rPr>
                <w:rtl w:val="0"/>
              </w:rPr>
            </w:r>
          </w:p>
        </w:tc>
      </w:tr>
      <w:tr>
        <w:trPr>
          <w:cantSplit w:val="0"/>
          <w:trHeight w:val="239.980468749999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spacing w:after="40" w:line="240" w:lineRule="auto"/>
              <w:rPr>
                <w:sz w:val="20"/>
                <w:szCs w:val="20"/>
              </w:rPr>
            </w:pPr>
            <w:r w:rsidDel="00000000" w:rsidR="00000000" w:rsidRPr="00000000">
              <w:rPr>
                <w:rtl w:val="0"/>
              </w:rPr>
            </w:r>
          </w:p>
        </w:tc>
      </w:tr>
      <w:tr>
        <w:trPr>
          <w:cantSplit w:val="0"/>
          <w:trHeight w:val="1099.921875"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B">
            <w:pPr>
              <w:spacing w:line="240" w:lineRule="auto"/>
              <w:rPr>
                <w:b w:val="1"/>
                <w:bCs w:val="1"/>
                <w:sz w:val="20"/>
                <w:szCs w:val="20"/>
              </w:rPr>
            </w:pPr>
            <w:r w:rsidDel="00000000" w:rsidR="00000000" w:rsidRPr="00000000">
              <w:rPr>
                <w:b w:val="1"/>
                <w:bCs w:val="1"/>
                <w:sz w:val="20"/>
                <w:szCs w:val="20"/>
                <w:rtl w:val="0"/>
              </w:rPr>
              <w:t xml:space="preserve">Automatic Subtitle Generation </w:t>
            </w:r>
          </w:p>
          <w:p w:rsidR="00000000" w:rsidDel="00000000" w:rsidP="00000000" w:rsidRDefault="00000000" w:rsidRPr="00000000" w14:paraId="0000001C">
            <w:pPr>
              <w:spacing w:line="240" w:lineRule="auto"/>
              <w:rPr>
                <w:sz w:val="20"/>
                <w:szCs w:val="20"/>
              </w:rPr>
            </w:pPr>
            <w:r w:rsidDel="00000000" w:rsidR="00000000" w:rsidRPr="00000000">
              <w:rPr>
                <w:sz w:val="20"/>
                <w:szCs w:val="20"/>
                <w:rtl w:val="0"/>
              </w:rPr>
              <w:t xml:space="preserve">Creates synchronized subtitles in the original or target language and supports SRT and VTT exports.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E">
            <w:pPr>
              <w:spacing w:line="240" w:lineRule="auto"/>
              <w:rPr>
                <w:b w:val="1"/>
                <w:bCs w:val="1"/>
                <w:sz w:val="20"/>
                <w:szCs w:val="20"/>
              </w:rPr>
            </w:pPr>
            <w:r w:rsidDel="00000000" w:rsidR="00000000" w:rsidRPr="00000000">
              <w:rPr>
                <w:b w:val="1"/>
                <w:bCs w:val="1"/>
                <w:sz w:val="20"/>
                <w:szCs w:val="20"/>
                <w:rtl w:val="0"/>
              </w:rPr>
              <w:t xml:space="preserve">Subtitle Editing and Synchronization </w:t>
            </w:r>
          </w:p>
          <w:p w:rsidR="00000000" w:rsidDel="00000000" w:rsidP="00000000" w:rsidRDefault="00000000" w:rsidRPr="00000000" w14:paraId="0000001F">
            <w:pPr>
              <w:spacing w:line="240" w:lineRule="auto"/>
              <w:rPr/>
            </w:pPr>
            <w:r w:rsidDel="00000000" w:rsidR="00000000" w:rsidRPr="00000000">
              <w:rPr>
                <w:sz w:val="20"/>
                <w:szCs w:val="20"/>
                <w:rtl w:val="0"/>
              </w:rPr>
              <w:t xml:space="preserve">Enables users to modify subtitle text, adjust timestamps, and align captions with the dubbed audio.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spacing w:after="40" w:line="240" w:lineRule="auto"/>
              <w:rPr>
                <w:sz w:val="20"/>
                <w:szCs w:val="20"/>
              </w:rPr>
            </w:pPr>
            <w:r w:rsidDel="00000000" w:rsidR="00000000" w:rsidRPr="00000000">
              <w:rPr>
                <w:rtl w:val="0"/>
              </w:rPr>
            </w:r>
          </w:p>
        </w:tc>
      </w:tr>
    </w:tbl>
    <w:p w:rsidR="00000000" w:rsidDel="00000000" w:rsidP="00000000" w:rsidRDefault="00000000" w:rsidRPr="00000000" w14:paraId="00000021">
      <w:pPr>
        <w:pBdr>
          <w:bottom w:color="000000" w:space="1" w:sz="6" w:val="single"/>
        </w:pBdr>
        <w:spacing w:after="80" w:before="160" w:line="240" w:lineRule="auto"/>
        <w:rPr>
          <w:sz w:val="20"/>
          <w:szCs w:val="20"/>
        </w:rPr>
      </w:pPr>
      <w:r w:rsidDel="00000000" w:rsidR="00000000" w:rsidRPr="00000000">
        <w:rPr>
          <w:b w:val="1"/>
          <w:bCs w:val="1"/>
          <w:rtl w:val="0"/>
        </w:rPr>
        <w:t xml:space="preserve">TOOLS &amp; TECHNOLOGIES</w:t>
      </w:r>
      <w:r w:rsidDel="00000000" w:rsidR="00000000" w:rsidRPr="00000000">
        <w:rPr>
          <w:rtl w:val="0"/>
        </w:rPr>
      </w:r>
    </w:p>
    <w:p w:rsidR="00000000" w:rsidDel="00000000" w:rsidP="00000000" w:rsidRDefault="00000000" w:rsidRPr="00000000" w14:paraId="00000022">
      <w:pPr>
        <w:spacing w:before="80" w:line="240" w:lineRule="auto"/>
        <w:rPr>
          <w:sz w:val="20"/>
          <w:szCs w:val="20"/>
        </w:rPr>
      </w:pPr>
      <w:r w:rsidDel="00000000" w:rsidR="00000000" w:rsidRPr="00000000">
        <w:rPr>
          <w:rtl w:val="0"/>
        </w:rPr>
      </w:r>
    </w:p>
    <w:tbl>
      <w:tblPr>
        <w:tblStyle w:val="Table3"/>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180"/>
        <w:gridCol w:w="2940"/>
        <w:gridCol w:w="180"/>
        <w:gridCol w:w="2940"/>
        <w:tblGridChange w:id="0">
          <w:tblGrid>
            <w:gridCol w:w="2940"/>
            <w:gridCol w:w="180"/>
            <w:gridCol w:w="2940"/>
            <w:gridCol w:w="180"/>
            <w:gridCol w:w="29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3">
            <w:pPr>
              <w:spacing w:after="20" w:line="240" w:lineRule="auto"/>
              <w:rPr>
                <w:sz w:val="20"/>
                <w:szCs w:val="20"/>
              </w:rPr>
            </w:pPr>
            <w:r w:rsidDel="00000000" w:rsidR="00000000" w:rsidRPr="00000000">
              <w:rPr>
                <w:b w:val="1"/>
                <w:bCs w:val="1"/>
                <w:sz w:val="18"/>
                <w:szCs w:val="18"/>
                <w:rtl w:val="0"/>
              </w:rPr>
              <w:t xml:space="preserve">Backend</w:t>
            </w:r>
            <w:r w:rsidDel="00000000" w:rsidR="00000000" w:rsidRPr="00000000">
              <w:rPr>
                <w:rtl w:val="0"/>
              </w:rPr>
            </w:r>
          </w:p>
          <w:p w:rsidR="00000000" w:rsidDel="00000000" w:rsidP="00000000" w:rsidRDefault="00000000" w:rsidRPr="00000000" w14:paraId="00000024">
            <w:pPr>
              <w:spacing w:line="240" w:lineRule="auto"/>
              <w:rPr>
                <w:sz w:val="20"/>
                <w:szCs w:val="20"/>
              </w:rPr>
            </w:pPr>
            <w:r w:rsidDel="00000000" w:rsidR="00000000" w:rsidRPr="00000000">
              <w:rPr>
                <w:sz w:val="18"/>
                <w:szCs w:val="18"/>
                <w:rtl w:val="0"/>
              </w:rPr>
              <w:t xml:space="preserve">Fast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6">
            <w:pPr>
              <w:spacing w:line="240" w:lineRule="auto"/>
              <w:rPr>
                <w:b w:val="1"/>
                <w:bCs w:val="1"/>
                <w:sz w:val="18"/>
                <w:szCs w:val="18"/>
              </w:rPr>
            </w:pPr>
            <w:r w:rsidDel="00000000" w:rsidR="00000000" w:rsidRPr="00000000">
              <w:rPr>
                <w:b w:val="1"/>
                <w:bCs w:val="1"/>
                <w:sz w:val="18"/>
                <w:szCs w:val="18"/>
                <w:rtl w:val="0"/>
              </w:rPr>
              <w:t xml:space="preserve">Audio and Video Processing </w:t>
            </w:r>
          </w:p>
          <w:p w:rsidR="00000000" w:rsidDel="00000000" w:rsidP="00000000" w:rsidRDefault="00000000" w:rsidRPr="00000000" w14:paraId="00000027">
            <w:pPr>
              <w:spacing w:line="240" w:lineRule="auto"/>
              <w:rPr>
                <w:b w:val="1"/>
                <w:bCs w:val="1"/>
                <w:sz w:val="18"/>
                <w:szCs w:val="18"/>
              </w:rPr>
            </w:pPr>
            <w:r w:rsidDel="00000000" w:rsidR="00000000" w:rsidRPr="00000000">
              <w:rPr>
                <w:sz w:val="18"/>
                <w:szCs w:val="18"/>
                <w:rtl w:val="0"/>
              </w:rPr>
              <w:t xml:space="preserve">FFmpeg, librosa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9">
            <w:pPr>
              <w:spacing w:line="240" w:lineRule="auto"/>
              <w:rPr>
                <w:b w:val="1"/>
                <w:bCs w:val="1"/>
                <w:sz w:val="18"/>
                <w:szCs w:val="18"/>
              </w:rPr>
            </w:pPr>
            <w:r w:rsidDel="00000000" w:rsidR="00000000" w:rsidRPr="00000000">
              <w:rPr>
                <w:b w:val="1"/>
                <w:bCs w:val="1"/>
                <w:sz w:val="18"/>
                <w:szCs w:val="18"/>
                <w:rtl w:val="0"/>
              </w:rPr>
              <w:t xml:space="preserve">Speech Recognition </w:t>
            </w:r>
          </w:p>
          <w:p w:rsidR="00000000" w:rsidDel="00000000" w:rsidP="00000000" w:rsidRDefault="00000000" w:rsidRPr="00000000" w14:paraId="0000002A">
            <w:pPr>
              <w:spacing w:line="240" w:lineRule="auto"/>
              <w:rPr>
                <w:b w:val="1"/>
                <w:bCs w:val="1"/>
                <w:sz w:val="18"/>
                <w:szCs w:val="18"/>
              </w:rPr>
            </w:pPr>
            <w:r w:rsidDel="00000000" w:rsidR="00000000" w:rsidRPr="00000000">
              <w:rPr>
                <w:sz w:val="18"/>
                <w:szCs w:val="18"/>
                <w:rtl w:val="0"/>
              </w:rPr>
              <w:t xml:space="preserve">Whisper </w:t>
            </w:r>
            <w:r w:rsidDel="00000000" w:rsidR="00000000" w:rsidRPr="00000000">
              <w:rPr>
                <w:rtl w:val="0"/>
              </w:rPr>
            </w:r>
          </w:p>
        </w:tc>
      </w:tr>
      <w:tr>
        <w:trPr>
          <w:cantSplit w:val="0"/>
          <w:trHeight w:val="755.947265625"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B">
            <w:pPr>
              <w:spacing w:line="240" w:lineRule="auto"/>
              <w:rPr>
                <w:b w:val="1"/>
                <w:bCs w:val="1"/>
                <w:sz w:val="18"/>
                <w:szCs w:val="18"/>
              </w:rPr>
            </w:pPr>
            <w:r w:rsidDel="00000000" w:rsidR="00000000" w:rsidRPr="00000000">
              <w:rPr>
                <w:b w:val="1"/>
                <w:bCs w:val="1"/>
                <w:sz w:val="18"/>
                <w:szCs w:val="18"/>
                <w:rtl w:val="0"/>
              </w:rPr>
              <w:t xml:space="preserve">Frontend </w:t>
            </w:r>
          </w:p>
          <w:p w:rsidR="00000000" w:rsidDel="00000000" w:rsidP="00000000" w:rsidRDefault="00000000" w:rsidRPr="00000000" w14:paraId="0000002C">
            <w:pPr>
              <w:spacing w:line="240" w:lineRule="auto"/>
              <w:rPr>
                <w:b w:val="1"/>
                <w:bCs w:val="1"/>
                <w:sz w:val="16"/>
                <w:szCs w:val="16"/>
              </w:rPr>
            </w:pPr>
            <w:r w:rsidDel="00000000" w:rsidR="00000000" w:rsidRPr="00000000">
              <w:rPr>
                <w:sz w:val="18"/>
                <w:szCs w:val="18"/>
                <w:rtl w:val="0"/>
              </w:rPr>
              <w:t xml:space="preserve">HTML, CSS, JavaScript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E">
            <w:pPr>
              <w:spacing w:line="240" w:lineRule="auto"/>
              <w:rPr>
                <w:b w:val="1"/>
                <w:bCs w:val="1"/>
                <w:sz w:val="18"/>
                <w:szCs w:val="18"/>
              </w:rPr>
            </w:pPr>
            <w:r w:rsidDel="00000000" w:rsidR="00000000" w:rsidRPr="00000000">
              <w:rPr>
                <w:b w:val="1"/>
                <w:bCs w:val="1"/>
                <w:sz w:val="18"/>
                <w:szCs w:val="18"/>
                <w:rtl w:val="0"/>
              </w:rPr>
              <w:t xml:space="preserve">Programming Language</w:t>
            </w:r>
          </w:p>
          <w:p w:rsidR="00000000" w:rsidDel="00000000" w:rsidP="00000000" w:rsidRDefault="00000000" w:rsidRPr="00000000" w14:paraId="0000002F">
            <w:pPr>
              <w:spacing w:line="240" w:lineRule="auto"/>
              <w:rPr>
                <w:b w:val="1"/>
                <w:bCs w:val="1"/>
                <w:sz w:val="16"/>
                <w:szCs w:val="16"/>
              </w:rPr>
            </w:pPr>
            <w:r w:rsidDel="00000000" w:rsidR="00000000" w:rsidRPr="00000000">
              <w:rPr>
                <w:sz w:val="18"/>
                <w:szCs w:val="18"/>
                <w:rtl w:val="0"/>
              </w:rPr>
              <w:t xml:space="preserve">Python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1">
            <w:pPr>
              <w:spacing w:line="240" w:lineRule="auto"/>
              <w:rPr>
                <w:b w:val="1"/>
                <w:bCs w:val="1"/>
                <w:sz w:val="18"/>
                <w:szCs w:val="18"/>
              </w:rPr>
            </w:pPr>
            <w:r w:rsidDel="00000000" w:rsidR="00000000" w:rsidRPr="00000000">
              <w:rPr>
                <w:b w:val="1"/>
                <w:bCs w:val="1"/>
                <w:sz w:val="18"/>
                <w:szCs w:val="18"/>
                <w:rtl w:val="0"/>
              </w:rPr>
              <w:t xml:space="preserve">Data Processing</w:t>
            </w:r>
          </w:p>
          <w:p w:rsidR="00000000" w:rsidDel="00000000" w:rsidP="00000000" w:rsidRDefault="00000000" w:rsidRPr="00000000" w14:paraId="00000032">
            <w:pPr>
              <w:spacing w:line="240" w:lineRule="auto"/>
              <w:rPr>
                <w:b w:val="1"/>
                <w:bCs w:val="1"/>
                <w:sz w:val="16"/>
                <w:szCs w:val="16"/>
              </w:rPr>
            </w:pPr>
            <w:r w:rsidDel="00000000" w:rsidR="00000000" w:rsidRPr="00000000">
              <w:rPr>
                <w:sz w:val="18"/>
                <w:szCs w:val="18"/>
                <w:rtl w:val="0"/>
              </w:rPr>
              <w:t xml:space="preserve">SQLite</w:t>
            </w:r>
            <w:r w:rsidDel="00000000" w:rsidR="00000000" w:rsidRPr="00000000">
              <w:rPr>
                <w:rtl w:val="0"/>
              </w:rPr>
            </w:r>
          </w:p>
        </w:tc>
      </w:tr>
    </w:tbl>
    <w:p w:rsidR="00000000" w:rsidDel="00000000" w:rsidP="00000000" w:rsidRDefault="00000000" w:rsidRPr="00000000" w14:paraId="00000033">
      <w:pPr>
        <w:widowControl w:val="0"/>
        <w:rPr>
          <w:sz w:val="20"/>
          <w:szCs w:val="2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spacing w:line="276" w:lineRule="auto"/>
      <w:ind w:left="-900" w:right="-810" w:firstLine="0"/>
      <w:rPr/>
    </w:pPr>
    <w:r w:rsidDel="00000000" w:rsidR="00000000" w:rsidRPr="00000000">
      <w:rPr>
        <w:rtl w:val="0"/>
      </w:rPr>
      <w:t xml:space="preserve">          </w:t>
    </w:r>
    <w:r w:rsidDel="00000000" w:rsidR="00000000" w:rsidRPr="00000000">
      <w:rPr/>
      <w:drawing>
        <wp:inline distB="114300" distT="114300" distL="114300" distR="114300">
          <wp:extent cx="1376363" cy="58987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864691" cy="395288"/>
          <wp:effectExtent b="0" l="0" r="0" t="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64691" cy="3952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