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F0A98" w14:textId="2B5BB524" w:rsidR="0000535D" w:rsidRPr="0000535D" w:rsidRDefault="0000535D">
      <w:pPr>
        <w:rPr>
          <w:b/>
          <w:bCs/>
          <w:sz w:val="32"/>
          <w:szCs w:val="32"/>
          <w:u w:val="single"/>
          <w:lang w:val="en-US"/>
        </w:rPr>
      </w:pPr>
      <w:r w:rsidRPr="0000535D">
        <w:rPr>
          <w:b/>
          <w:bCs/>
          <w:sz w:val="32"/>
          <w:szCs w:val="32"/>
          <w:u w:val="single"/>
          <w:lang w:val="en-US"/>
        </w:rPr>
        <w:t>BOLD TAG:</w:t>
      </w:r>
    </w:p>
    <w:p w14:paraId="7840E743" w14:textId="43F93DE5" w:rsidR="0000535D" w:rsidRDefault="000053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Bold tag makes the words thicker.</w:t>
      </w:r>
    </w:p>
    <w:p w14:paraId="4BC85B09" w14:textId="3D066687" w:rsidR="0000535D" w:rsidRDefault="000053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Bold text is the best option for emphasis within a paragraph.</w:t>
      </w:r>
    </w:p>
    <w:p w14:paraId="08CB930D" w14:textId="6123C9C8" w:rsidR="0000535D" w:rsidRDefault="0000535D">
      <w:pPr>
        <w:rPr>
          <w:sz w:val="32"/>
          <w:szCs w:val="32"/>
          <w:u w:val="single"/>
          <w:lang w:val="en-US"/>
        </w:rPr>
      </w:pPr>
      <w:r w:rsidRPr="0000535D">
        <w:rPr>
          <w:sz w:val="32"/>
          <w:szCs w:val="32"/>
          <w:u w:val="single"/>
          <w:lang w:val="en-US"/>
        </w:rPr>
        <w:t>Example:</w:t>
      </w:r>
    </w:p>
    <w:p w14:paraId="24BE39DD" w14:textId="77777777" w:rsidR="0000535D" w:rsidRDefault="000053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&lt;b&gt; </w:t>
      </w:r>
    </w:p>
    <w:p w14:paraId="3500EECD" w14:textId="30BE9CF1" w:rsidR="0000535D" w:rsidRDefault="000053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Hello World</w:t>
      </w:r>
    </w:p>
    <w:p w14:paraId="1B97923C" w14:textId="7339CF01" w:rsidR="0000535D" w:rsidRDefault="000053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&lt;/b&gt;</w:t>
      </w:r>
    </w:p>
    <w:p w14:paraId="0BC759A5" w14:textId="1DF17F52" w:rsidR="0000535D" w:rsidRDefault="0000535D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STRONG TAG:</w:t>
      </w:r>
    </w:p>
    <w:p w14:paraId="54AE3ED6" w14:textId="2250A20D" w:rsidR="0000535D" w:rsidRDefault="000053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Strong tag is used to make the word thicker.</w:t>
      </w:r>
    </w:p>
    <w:p w14:paraId="0A659302" w14:textId="754B000E" w:rsidR="0000535D" w:rsidRDefault="0000535D">
      <w:pPr>
        <w:rPr>
          <w:sz w:val="32"/>
          <w:szCs w:val="32"/>
          <w:u w:val="single"/>
          <w:lang w:val="en-US"/>
        </w:rPr>
      </w:pPr>
      <w:r w:rsidRPr="0000535D">
        <w:rPr>
          <w:sz w:val="32"/>
          <w:szCs w:val="32"/>
          <w:u w:val="single"/>
          <w:lang w:val="en-US"/>
        </w:rPr>
        <w:t>Example:</w:t>
      </w:r>
    </w:p>
    <w:p w14:paraId="594E0282" w14:textId="5029CBAC" w:rsidR="0000535D" w:rsidRDefault="000053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&lt;strong&gt;</w:t>
      </w:r>
    </w:p>
    <w:p w14:paraId="6E777247" w14:textId="2D46F438" w:rsidR="0000535D" w:rsidRDefault="000053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Hello World</w:t>
      </w:r>
    </w:p>
    <w:p w14:paraId="1613D9A5" w14:textId="543B74AC" w:rsidR="0000535D" w:rsidRPr="0000535D" w:rsidRDefault="000053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&lt;/strong&gt;</w:t>
      </w:r>
    </w:p>
    <w:sectPr w:rsidR="0000535D" w:rsidRPr="00005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5D"/>
    <w:rsid w:val="0000535D"/>
    <w:rsid w:val="00050A6F"/>
    <w:rsid w:val="00A2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91D3"/>
  <w15:chartTrackingRefBased/>
  <w15:docId w15:val="{69D7CE28-C476-4D75-8DE6-FBF29FB6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rnandinireddy93@gmail.com</dc:creator>
  <cp:keywords/>
  <dc:description/>
  <cp:lastModifiedBy>rnandinireddy93@gmail.com</cp:lastModifiedBy>
  <cp:revision>2</cp:revision>
  <dcterms:created xsi:type="dcterms:W3CDTF">2024-07-31T07:57:00Z</dcterms:created>
  <dcterms:modified xsi:type="dcterms:W3CDTF">2024-07-31T07:57:00Z</dcterms:modified>
</cp:coreProperties>
</file>