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rHeight w:val="320" w:hRule="atLeast"/>
          <w:tblHeader w:val="1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1f3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pStyle w:val="Heading2"/>
              <w:spacing w:after="120" w:before="120" w:line="240" w:lineRule="auto"/>
              <w:rPr>
                <w:rFonts w:ascii="Arial" w:cs="Arial" w:eastAsia="Arial" w:hAnsi="Arial"/>
                <w:b w:val="0"/>
                <w:sz w:val="32"/>
                <w:szCs w:val="32"/>
              </w:rPr>
            </w:pPr>
            <w:bookmarkStart w:colFirst="0" w:colLast="0" w:name="_heading=h.vmdfsrz1sfvr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LTVIP2025TMID44631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ShopSmart: Your Digital Grocery Store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ShopSmart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grocery-focused e-commerce platform that allows users to browse and purchase products, while the admin manages product inventory and order tracking.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Project Version:</w:t>
      </w:r>
      <w:r w:rsidDel="00000000" w:rsidR="00000000" w:rsidRPr="00000000">
        <w:rPr>
          <w:rtl w:val="0"/>
        </w:rPr>
        <w:t xml:space="preserve"> v1.0.0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Testing Period:</w:t>
      </w:r>
      <w:r w:rsidDel="00000000" w:rsidR="00000000" w:rsidRPr="00000000">
        <w:rPr>
          <w:rtl w:val="0"/>
        </w:rPr>
        <w:t xml:space="preserve"> 2025-05-26 to 2025-06-02</w:t>
        <w:br w:type="textWrapping"/>
      </w:r>
    </w:p>
    <w:p w:rsidR="00000000" w:rsidDel="00000000" w:rsidP="00000000" w:rsidRDefault="00000000" w:rsidRPr="00000000" w14:paraId="00000012">
      <w:pPr>
        <w:spacing w:after="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ind w:left="720" w:hanging="360"/>
        <w:rPr>
          <w:sz w:val="26"/>
          <w:szCs w:val="26"/>
        </w:rPr>
      </w:pPr>
      <w:bookmarkStart w:colFirst="0" w:colLast="0" w:name="_heading=h.x3v72hhoc2ly" w:id="1"/>
      <w:bookmarkEnd w:id="1"/>
      <w:r w:rsidDel="00000000" w:rsidR="00000000" w:rsidRPr="00000000">
        <w:rPr>
          <w:sz w:val="26"/>
          <w:szCs w:val="26"/>
          <w:rtl w:val="0"/>
        </w:rPr>
        <w:t xml:space="preserve"> Testing Scope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registration and login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Product browsing and cart management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Checkout and payment processing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Order history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Admin product and order management</w:t>
        <w:br w:type="textWrapping"/>
      </w:r>
    </w:p>
    <w:p w:rsidR="00000000" w:rsidDel="00000000" w:rsidP="00000000" w:rsidRDefault="00000000" w:rsidRPr="00000000" w14:paraId="00000019">
      <w:pPr>
        <w:spacing w:after="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ind w:left="720" w:hanging="360"/>
        <w:rPr>
          <w:sz w:val="26"/>
          <w:szCs w:val="26"/>
        </w:rPr>
      </w:pPr>
      <w:bookmarkStart w:colFirst="0" w:colLast="0" w:name="_heading=h.j4247zyexjyb" w:id="2"/>
      <w:bookmarkEnd w:id="2"/>
      <w:r w:rsidDel="00000000" w:rsidR="00000000" w:rsidRPr="00000000">
        <w:rPr>
          <w:sz w:val="26"/>
          <w:szCs w:val="26"/>
          <w:rtl w:val="0"/>
        </w:rPr>
        <w:t xml:space="preserve"> Requirements to be Tested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I want to securely register, log in, and purchase groceries.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, I want to add items to cart and complete payment.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 an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I want to add/edit/delete grocery products and view all user orders.</w:t>
      </w:r>
    </w:p>
    <w:p w:rsidR="00000000" w:rsidDel="00000000" w:rsidP="00000000" w:rsidRDefault="00000000" w:rsidRPr="00000000" w14:paraId="0000001E">
      <w:pPr>
        <w:spacing w:after="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ind w:left="720" w:hanging="360"/>
        <w:rPr>
          <w:sz w:val="26"/>
          <w:szCs w:val="26"/>
        </w:rPr>
      </w:pPr>
      <w:bookmarkStart w:colFirst="0" w:colLast="0" w:name="_heading=h.5ffd1rnm5tit" w:id="3"/>
      <w:bookmarkEnd w:id="3"/>
      <w:r w:rsidDel="00000000" w:rsidR="00000000" w:rsidRPr="00000000">
        <w:rPr>
          <w:sz w:val="26"/>
          <w:szCs w:val="26"/>
          <w:rtl w:val="0"/>
        </w:rPr>
        <w:t xml:space="preserve"> Testing Environment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Testing URL:</w:t>
      </w:r>
      <w:r w:rsidDel="00000000" w:rsidR="00000000" w:rsidRPr="00000000">
        <w:rPr>
          <w:rtl w:val="0"/>
        </w:rPr>
        <w:t xml:space="preserve"> https://shopsmart.example.com</w:t>
      </w:r>
    </w:p>
    <w:p w:rsidR="00000000" w:rsidDel="00000000" w:rsidP="00000000" w:rsidRDefault="00000000" w:rsidRPr="00000000" w14:paraId="00000021">
      <w:pPr>
        <w:spacing w:after="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1509115113"/>
        <w:tag w:val="goog_rdk_5"/>
      </w:sdtPr>
      <w:sdtContent>
        <w:tbl>
          <w:tblPr>
            <w:tblStyle w:val="Table2"/>
            <w:tblpPr w:leftFromText="180" w:rightFromText="180" w:topFromText="180" w:bottomFromText="180" w:vertAnchor="text" w:horzAnchor="text" w:tblpX="150" w:tblpY="0"/>
            <w:tblW w:w="864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1285"/>
            <w:gridCol w:w="1285"/>
            <w:gridCol w:w="2245"/>
            <w:gridCol w:w="1276"/>
            <w:gridCol w:w="1275"/>
            <w:gridCol w:w="1276"/>
            <w:tblGridChange w:id="0">
              <w:tblGrid>
                <w:gridCol w:w="1285"/>
                <w:gridCol w:w="1285"/>
                <w:gridCol w:w="2245"/>
                <w:gridCol w:w="1276"/>
                <w:gridCol w:w="1275"/>
                <w:gridCol w:w="1276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6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Test Case ID</w:t>
                </w:r>
              </w:p>
            </w:tc>
            <w:tc>
              <w:tcPr/>
              <w:p w:rsidR="00000000" w:rsidDel="00000000" w:rsidP="00000000" w:rsidRDefault="00000000" w:rsidRPr="00000000" w14:paraId="00000027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Test Scenario</w:t>
                </w:r>
              </w:p>
            </w:tc>
            <w:tc>
              <w:tcPr/>
              <w:p w:rsidR="00000000" w:rsidDel="00000000" w:rsidP="00000000" w:rsidRDefault="00000000" w:rsidRPr="00000000" w14:paraId="00000028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Test Steps</w:t>
                </w:r>
              </w:p>
            </w:tc>
            <w:tc>
              <w:tcPr/>
              <w:p w:rsidR="00000000" w:rsidDel="00000000" w:rsidP="00000000" w:rsidRDefault="00000000" w:rsidRPr="00000000" w14:paraId="00000029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Expected Result</w:t>
                </w:r>
              </w:p>
            </w:tc>
            <w:tc>
              <w:tcPr/>
              <w:p w:rsidR="00000000" w:rsidDel="00000000" w:rsidP="00000000" w:rsidRDefault="00000000" w:rsidRPr="00000000" w14:paraId="0000002A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Actual Result</w:t>
                </w:r>
              </w:p>
            </w:tc>
            <w:tc>
              <w:tcPr/>
              <w:p w:rsidR="00000000" w:rsidDel="00000000" w:rsidP="00000000" w:rsidRDefault="00000000" w:rsidRPr="00000000" w14:paraId="0000002B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Pass/Fail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C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TC-001</w:t>
                </w:r>
              </w:p>
            </w:tc>
            <w:tc>
              <w:tcPr/>
              <w:p w:rsidR="00000000" w:rsidDel="00000000" w:rsidP="00000000" w:rsidRDefault="00000000" w:rsidRPr="00000000" w14:paraId="0000002D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User Registration</w:t>
                </w:r>
              </w:p>
            </w:tc>
            <w:tc>
              <w:tcPr/>
              <w:p w:rsidR="00000000" w:rsidDel="00000000" w:rsidP="00000000" w:rsidRDefault="00000000" w:rsidRPr="00000000" w14:paraId="0000002E">
                <w:pPr>
                  <w:widowControl w:val="1"/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 Visit site</w:t>
                </w:r>
              </w:p>
              <w:p w:rsidR="00000000" w:rsidDel="00000000" w:rsidP="00000000" w:rsidRDefault="00000000" w:rsidRPr="00000000" w14:paraId="0000002F">
                <w:pPr>
                  <w:widowControl w:val="1"/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2. Click "Sign Up"</w:t>
                </w:r>
              </w:p>
              <w:p w:rsidR="00000000" w:rsidDel="00000000" w:rsidP="00000000" w:rsidRDefault="00000000" w:rsidRPr="00000000" w14:paraId="00000030">
                <w:pPr>
                  <w:widowControl w:val="1"/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3. Fill &amp; submit form</w:t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[Describe the expected outcome]</w:t>
                </w:r>
              </w:p>
            </w:tc>
            <w:tc>
              <w:tcPr/>
              <w:p w:rsidR="00000000" w:rsidDel="00000000" w:rsidP="00000000" w:rsidRDefault="00000000" w:rsidRPr="00000000" w14:paraId="00000032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Account created, redirected to dashboard</w:t>
                </w:r>
              </w:p>
            </w:tc>
            <w:tc>
              <w:tcPr/>
              <w:p w:rsidR="00000000" w:rsidDel="00000000" w:rsidP="00000000" w:rsidRDefault="00000000" w:rsidRPr="00000000" w14:paraId="00000033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[Pass/Fail]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4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id w:val="486258979"/>
                  <w:tag w:val="goog_rdk_0"/>
                </w:sdtPr>
                <w:sdtContent>
                  <w:tbl>
                    <w:tblPr>
                      <w:tblStyle w:val="Table3"/>
                      <w:tblW w:w="98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980"/>
                      <w:tblGridChange w:id="0">
                        <w:tblGrid>
                          <w:gridCol w:w="980"/>
                        </w:tblGrid>
                      </w:tblGridChange>
                    </w:tblGrid>
                    <w:tr>
                      <w:trPr>
                        <w:cantSplit w:val="0"/>
                        <w:trHeight w:val="515" w:hRule="atLeast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35">
                          <w:pPr>
                            <w:widowControl w:val="0"/>
                            <w:spacing w:after="240" w:before="240" w:line="240" w:lineRule="auto"/>
                            <w:rPr>
                              <w:rFonts w:ascii="Arial" w:cs="Arial" w:eastAsia="Arial" w:hAnsi="Arial"/>
                              <w:color w:val="1f1f1f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color w:val="1f1f1f"/>
                              <w:rtl w:val="0"/>
                            </w:rPr>
                            <w:t xml:space="preserve">TC-002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36">
                <w:pPr>
                  <w:spacing w:after="240" w:before="240" w:lineRule="auto"/>
                  <w:rPr>
                    <w:rFonts w:ascii="Calibri" w:cs="Calibri" w:eastAsia="Calibri" w:hAnsi="Calibri"/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id w:val="23286207"/>
                  <w:tag w:val="goog_rdk_1"/>
                </w:sdtPr>
                <w:sdtContent>
                  <w:tbl>
                    <w:tblPr>
                      <w:tblStyle w:val="Table4"/>
                      <w:tblW w:w="23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0"/>
                      <w:tblGridChange w:id="0">
                        <w:tblGrid>
                          <w:gridCol w:w="230"/>
                        </w:tblGrid>
                      </w:tblGridChange>
                    </w:tblGrid>
                    <w:tr>
                      <w:trPr>
                        <w:cantSplit w:val="0"/>
                        <w:trHeight w:val="230" w:hRule="atLeast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37">
                          <w:pPr>
                            <w:widowControl w:val="0"/>
                            <w:spacing w:after="240" w:before="240" w:line="240" w:lineRule="auto"/>
                            <w:rPr>
                              <w:rFonts w:ascii="Arial" w:cs="Arial" w:eastAsia="Arial" w:hAnsi="Arial"/>
                              <w:color w:val="1f1f1f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38">
                <w:pPr>
                  <w:spacing w:after="240" w:before="240" w:lineRule="auto"/>
                  <w:rPr>
                    <w:rFonts w:ascii="Calibri" w:cs="Calibri" w:eastAsia="Calibri" w:hAnsi="Calibri"/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spacing w:after="240" w:before="240" w:lineRule="auto"/>
                  <w:rPr>
                    <w:rFonts w:ascii="Calibri" w:cs="Calibri" w:eastAsia="Calibri" w:hAnsi="Calibri"/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id w:val="-966522423"/>
                  <w:tag w:val="goog_rdk_2"/>
                </w:sdtPr>
                <w:sdtContent>
                  <w:tbl>
                    <w:tblPr>
                      <w:tblStyle w:val="Table5"/>
                      <w:tblW w:w="1079.9999999999998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1079.9999999999998"/>
                      <w:tblGridChange w:id="0">
                        <w:tblGrid>
                          <w:gridCol w:w="1079.9999999999998"/>
                        </w:tblGrid>
                      </w:tblGridChange>
                    </w:tblGrid>
                    <w:tr>
                      <w:trPr>
                        <w:cantSplit w:val="0"/>
                        <w:trHeight w:val="2057.87109375" w:hRule="atLeast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3A">
                          <w:pPr>
                            <w:widowControl w:val="0"/>
                            <w:spacing w:after="240" w:before="240" w:line="240" w:lineRule="auto"/>
                            <w:rPr>
                              <w:rFonts w:ascii="Arial" w:cs="Arial" w:eastAsia="Arial" w:hAnsi="Arial"/>
                              <w:color w:val="1f1f1f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  <w:tbl>
                          <w:tblPr>
                            <w:tblStyle w:val="Table6"/>
                            <w:tblW w:w="870.0" w:type="dxa"/>
                            <w:jc w:val="left"/>
                            <w:tblBorders>
                              <w:top w:color="000000" w:space="0" w:sz="0" w:val="nil"/>
                              <w:left w:color="000000" w:space="0" w:sz="0" w:val="nil"/>
                              <w:bottom w:color="000000" w:space="0" w:sz="0" w:val="nil"/>
                              <w:right w:color="000000" w:space="0" w:sz="0" w:val="nil"/>
                              <w:insideH w:color="000000" w:space="0" w:sz="0" w:val="nil"/>
                              <w:insideV w:color="000000" w:space="0" w:sz="0" w:val="nil"/>
                            </w:tblBorders>
                            <w:tblLayout w:type="fixed"/>
                            <w:tblLook w:val="0600"/>
                          </w:tblPr>
                          <w:tblGrid>
                            <w:gridCol w:w="870"/>
                            <w:tblGridChange w:id="0">
                              <w:tblGrid>
                                <w:gridCol w:w="870"/>
                              </w:tblGrid>
                            </w:tblGridChange>
                          </w:tblGrid>
                          <w:tr>
                            <w:trPr>
                              <w:cantSplit w:val="0"/>
                              <w:trHeight w:val="515" w:hRule="atLeast"/>
                              <w:tblHeader w:val="0"/>
                            </w:trPr>
                            <w:tc>
                              <w:tcPr>
                                <w:tcBorders>
                                  <w:top w:color="000000" w:space="0" w:sz="0" w:val="nil"/>
                                  <w:left w:color="000000" w:space="0" w:sz="0" w:val="nil"/>
                                  <w:bottom w:color="000000" w:space="0" w:sz="0" w:val="nil"/>
                                  <w:right w:color="000000" w:space="0" w:sz="0" w:val="nil"/>
                                </w:tcBorders>
                                <w:tcMar>
                                  <w:top w:w="100.0" w:type="dxa"/>
                                  <w:left w:w="100.0" w:type="dxa"/>
                                  <w:bottom w:w="100.0" w:type="dxa"/>
                                  <w:right w:w="100.0" w:type="dxa"/>
                                </w:tcMar>
                                <w:vAlign w:val="top"/>
                              </w:tcPr>
                              <w:p w:rsidR="00000000" w:rsidDel="00000000" w:rsidP="00000000" w:rsidRDefault="00000000" w:rsidRPr="00000000" w14:paraId="0000003B">
                                <w:pPr>
                                  <w:widowControl w:val="0"/>
                                  <w:spacing w:after="240" w:before="240" w:line="240" w:lineRule="auto"/>
                                  <w:rPr>
                                    <w:rFonts w:ascii="Arial" w:cs="Arial" w:eastAsia="Arial" w:hAnsi="Arial"/>
                                    <w:color w:val="1f1f1f"/>
                                  </w:rPr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color w:val="1f1f1f"/>
                                    <w:rtl w:val="0"/>
                                  </w:rPr>
                                  <w:t xml:space="preserve">Add to Cart</w:t>
                                </w:r>
                              </w:p>
                            </w:tc>
                          </w:tr>
                        </w:tbl>
                        <w:p w:rsidR="00000000" w:rsidDel="00000000" w:rsidP="00000000" w:rsidRDefault="00000000" w:rsidRPr="00000000" w14:paraId="0000003C">
                          <w:pPr>
                            <w:widowControl w:val="0"/>
                            <w:spacing w:after="240" w:before="240" w:line="240" w:lineRule="auto"/>
                            <w:rPr>
                              <w:rFonts w:ascii="Arial" w:cs="Arial" w:eastAsia="Arial" w:hAnsi="Arial"/>
                              <w:color w:val="1f1f1f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3D">
                <w:pPr>
                  <w:spacing w:after="240" w:before="240" w:lineRule="auto"/>
                  <w:rPr>
                    <w:rFonts w:ascii="Calibri" w:cs="Calibri" w:eastAsia="Calibri" w:hAnsi="Calibri"/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spacing w:after="240" w:before="240" w:lineRule="auto"/>
                  <w:rPr>
                    <w:rFonts w:ascii="Calibri" w:cs="Calibri" w:eastAsia="Calibri" w:hAnsi="Calibri"/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id w:val="1730389566"/>
                  <w:tag w:val="goog_rdk_4"/>
                </w:sdtPr>
                <w:sdtContent>
                  <w:tbl>
                    <w:tblPr>
                      <w:tblStyle w:val="Table7"/>
                      <w:tblW w:w="204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040"/>
                      <w:tblGridChange w:id="0">
                        <w:tblGrid>
                          <w:gridCol w:w="2040"/>
                        </w:tblGrid>
                      </w:tblGridChange>
                    </w:tblGrid>
                    <w:tr>
                      <w:trPr>
                        <w:cantSplit w:val="0"/>
                        <w:trHeight w:val="1070" w:hRule="atLeast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3F">
                          <w:pPr>
                            <w:widowControl w:val="0"/>
                            <w:spacing w:after="240" w:before="240" w:line="240" w:lineRule="auto"/>
                            <w:rPr>
                              <w:rFonts w:ascii="Arial" w:cs="Arial" w:eastAsia="Arial" w:hAnsi="Arial"/>
                              <w:color w:val="1f1f1f"/>
                            </w:rPr>
                          </w:pPr>
                          <w:sdt>
                            <w:sdtPr>
                              <w:id w:val="1961523573"/>
                              <w:tag w:val="goog_rdk_3"/>
                            </w:sdtPr>
                            <w:sdtContent>
                              <w:r w:rsidDel="00000000" w:rsidR="00000000" w:rsidRPr="00000000">
                                <w:rPr>
                                  <w:rFonts w:ascii="Arial Unicode MS" w:cs="Arial Unicode MS" w:eastAsia="Arial Unicode MS" w:hAnsi="Arial Unicode MS"/>
                                  <w:color w:val="1f1f1f"/>
                                  <w:rtl w:val="0"/>
                                </w:rPr>
                                <w:t xml:space="preserve">1. Login as user → 2. Browse products → 3. Click “Add to cart</w:t>
                              </w:r>
                            </w:sdtContent>
                          </w:sdt>
                        </w:p>
                        <w:p w:rsidR="00000000" w:rsidDel="00000000" w:rsidP="00000000" w:rsidRDefault="00000000" w:rsidRPr="00000000" w14:paraId="00000040">
                          <w:pPr>
                            <w:widowControl w:val="0"/>
                            <w:spacing w:after="240" w:before="240" w:line="240" w:lineRule="auto"/>
                            <w:rPr>
                              <w:rFonts w:ascii="Arial" w:cs="Arial" w:eastAsia="Arial" w:hAnsi="Arial"/>
                              <w:color w:val="1f1f1f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41">
                <w:pPr>
                  <w:spacing w:after="240" w:before="240" w:lineRule="auto"/>
                  <w:rPr>
                    <w:rFonts w:ascii="Calibri" w:cs="Calibri" w:eastAsia="Calibri" w:hAnsi="Calibri"/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color w:val="1f1f1f"/>
                    <w:rtl w:val="0"/>
                  </w:rPr>
                  <w:t xml:space="preserve">Product added to cart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Bug Tracking: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Tester Name: Tousif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Date: 26-05-2025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Signature:Tousif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Ensure that all test cases cover both positive and negative scenarios.</w:t>
      </w:r>
      <w:r w:rsidDel="00000000" w:rsidR="00000000" w:rsidRPr="00000000">
        <w:rPr>
          <w:rtl w:val="0"/>
        </w:rPr>
      </w:r>
    </w:p>
    <w:sdt>
      <w:sdtPr>
        <w:lock w:val="contentLocked"/>
        <w:id w:val="-752981171"/>
        <w:tag w:val="goog_rdk_8"/>
      </w:sdtPr>
      <w:sdtContent>
        <w:tbl>
          <w:tblPr>
            <w:tblStyle w:val="Table8"/>
            <w:tblpPr w:leftFromText="180" w:rightFromText="180" w:topFromText="180" w:bottomFromText="180" w:vertAnchor="text" w:horzAnchor="text" w:tblpX="60" w:tblpY="1459.8030598958383"/>
            <w:tblW w:w="8642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600"/>
          </w:tblPr>
          <w:tblGrid>
            <w:gridCol w:w="1129"/>
            <w:gridCol w:w="1441"/>
            <w:gridCol w:w="2245"/>
            <w:gridCol w:w="1276"/>
            <w:gridCol w:w="1134"/>
            <w:gridCol w:w="1417"/>
            <w:tblGridChange w:id="0">
              <w:tblGrid>
                <w:gridCol w:w="1129"/>
                <w:gridCol w:w="1441"/>
                <w:gridCol w:w="2245"/>
                <w:gridCol w:w="1276"/>
                <w:gridCol w:w="1134"/>
                <w:gridCol w:w="1417"/>
              </w:tblGrid>
            </w:tblGridChange>
          </w:tblGrid>
          <w:tr>
            <w:trPr>
              <w:cantSplit w:val="0"/>
              <w:trHeight w:val="841" w:hRule="atLeast"/>
              <w:tblHeader w:val="0"/>
            </w:trPr>
            <w:tc>
              <w:tcPr/>
              <w:p w:rsidR="00000000" w:rsidDel="00000000" w:rsidP="00000000" w:rsidRDefault="00000000" w:rsidRPr="00000000" w14:paraId="0000005A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Bug ID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Bug Description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Steps to reproduce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Severity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Status</w:t>
                </w:r>
              </w:p>
            </w:tc>
            <w:tc>
              <w:tcPr/>
              <w:p w:rsidR="00000000" w:rsidDel="00000000" w:rsidP="00000000" w:rsidRDefault="00000000" w:rsidRPr="00000000" w14:paraId="0000005F">
                <w:pPr>
                  <w:spacing w:after="277" w:before="277" w:lineRule="auto"/>
                  <w:rPr>
                    <w:b w:val="1"/>
                    <w:color w:val="1f1f1f"/>
                  </w:rPr>
                </w:pPr>
                <w:r w:rsidDel="00000000" w:rsidR="00000000" w:rsidRPr="00000000">
                  <w:rPr>
                    <w:b w:val="1"/>
                    <w:color w:val="1f1f1f"/>
                    <w:rtl w:val="0"/>
                  </w:rPr>
                  <w:t xml:space="preserve">Additional feedback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0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BG-001</w:t>
                </w:r>
              </w:p>
            </w:tc>
            <w:tc>
              <w:tcPr/>
              <w:p w:rsidR="00000000" w:rsidDel="00000000" w:rsidP="00000000" w:rsidRDefault="00000000" w:rsidRPr="00000000" w14:paraId="0000006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id w:val="158290883"/>
                  <w:tag w:val="goog_rdk_6"/>
                </w:sdtPr>
                <w:sdtContent>
                  <w:tbl>
                    <w:tblPr>
                      <w:tblStyle w:val="Table9"/>
                      <w:tblW w:w="230.0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230"/>
                      <w:tblGridChange w:id="0">
                        <w:tblGrid>
                          <w:gridCol w:w="230"/>
                        </w:tblGrid>
                      </w:tblGridChange>
                    </w:tblGrid>
                    <w:tr>
                      <w:trPr>
                        <w:cantSplit w:val="0"/>
                        <w:trHeight w:val="230" w:hRule="atLeast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62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</w:rPr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63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id w:val="-1138736890"/>
                  <w:tag w:val="goog_rdk_7"/>
                </w:sdtPr>
                <w:sdtContent>
                  <w:tbl>
                    <w:tblPr>
                      <w:tblStyle w:val="Table10"/>
                      <w:tblW w:w="1229.9999999999998" w:type="dxa"/>
                      <w:jc w:val="left"/>
                      <w:tblBorders>
                        <w:top w:color="000000" w:space="0" w:sz="0" w:val="nil"/>
                        <w:left w:color="000000" w:space="0" w:sz="0" w:val="nil"/>
                        <w:bottom w:color="000000" w:space="0" w:sz="0" w:val="nil"/>
                        <w:right w:color="000000" w:space="0" w:sz="0" w:val="nil"/>
                        <w:insideH w:color="000000" w:space="0" w:sz="0" w:val="nil"/>
                        <w:insideV w:color="000000" w:space="0" w:sz="0" w:val="nil"/>
                      </w:tblBorders>
                      <w:tblLayout w:type="fixed"/>
                      <w:tblLook w:val="0600"/>
                    </w:tblPr>
                    <w:tblGrid>
                      <w:gridCol w:w="1229.9999999999998"/>
                      <w:tblGridChange w:id="0">
                        <w:tblGrid>
                          <w:gridCol w:w="1229.9999999999998"/>
                        </w:tblGrid>
                      </w:tblGridChange>
                    </w:tblGrid>
                    <w:tr>
                      <w:trPr>
                        <w:cantSplit w:val="0"/>
                        <w:trHeight w:val="515" w:hRule="atLeast"/>
                        <w:tblHeader w:val="0"/>
                      </w:trPr>
                      <w:tc>
                        <w:tcPr/>
                        <w:p w:rsidR="00000000" w:rsidDel="00000000" w:rsidP="00000000" w:rsidRDefault="00000000" w:rsidRPr="00000000" w14:paraId="00000064">
                          <w:pPr>
                            <w:widowControl w:val="0"/>
                            <w:spacing w:after="0" w:line="240" w:lineRule="auto"/>
                            <w:rPr>
                              <w:rFonts w:ascii="Arial" w:cs="Arial" w:eastAsia="Arial" w:hAnsi="Arial"/>
                            </w:rPr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rtl w:val="0"/>
                            </w:rPr>
                            <w:t xml:space="preserve">Error on job posting form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65">
                <w:pPr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6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widowControl w:val="1"/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1. Login as client</w:t>
                </w:r>
              </w:p>
              <w:p w:rsidR="00000000" w:rsidDel="00000000" w:rsidP="00000000" w:rsidRDefault="00000000" w:rsidRPr="00000000" w14:paraId="00000068">
                <w:pPr>
                  <w:widowControl w:val="1"/>
                  <w:spacing w:after="160" w:line="259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2. Submit empty form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Medium</w:t>
                </w:r>
              </w:p>
            </w:tc>
            <w:tc>
              <w:tcPr/>
              <w:p w:rsidR="00000000" w:rsidDel="00000000" w:rsidP="00000000" w:rsidRDefault="00000000" w:rsidRPr="00000000" w14:paraId="0000006A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Open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widowControl w:val="1"/>
                  <w:spacing w:after="160" w:line="259" w:lineRule="auto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rtl w:val="0"/>
                  </w:rPr>
                  <w:t xml:space="preserve">Form should show validation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C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color w:val="1f1f1f"/>
                    <w:rtl w:val="0"/>
                  </w:rPr>
                  <w:t xml:space="preserve">...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color w:val="1f1f1f"/>
                    <w:rtl w:val="0"/>
                  </w:rPr>
                  <w:t xml:space="preserve">...</w:t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color w:val="1f1f1f"/>
                    <w:rtl w:val="0"/>
                  </w:rPr>
                  <w:t xml:space="preserve">...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color w:val="1f1f1f"/>
                    <w:rtl w:val="0"/>
                  </w:rPr>
                  <w:t xml:space="preserve">...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color w:val="1f1f1f"/>
                    <w:rtl w:val="0"/>
                  </w:rPr>
                  <w:t xml:space="preserve">...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spacing w:after="240" w:before="240" w:lineRule="auto"/>
                  <w:rPr>
                    <w:color w:val="1f1f1f"/>
                  </w:rPr>
                </w:pPr>
                <w:r w:rsidDel="00000000" w:rsidR="00000000" w:rsidRPr="00000000">
                  <w:rPr>
                    <w:color w:val="1f1f1f"/>
                    <w:rtl w:val="0"/>
                  </w:rPr>
                  <w:t xml:space="preserve">...</w:t>
                </w:r>
              </w:p>
            </w:tc>
          </w:tr>
        </w:tbl>
      </w:sdtContent>
    </w:sdt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Encourage testers to provide detailed feedback, including any suggestions for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Bug tracking should include details such as severity, status, and steps to reproduce.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Obtain sign-off from both the project manager and product owner before proceeding with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cs="Arial" w:eastAsia="Arial" w:hAnsi="Arial"/>
      <w:kern w:val="0"/>
      <w:lang w:eastAsia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7CAF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0206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ThUDSOrgVQQ83OJIBBwZohaeTA==">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</cp:coreProperties>
</file>