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 w:after="100"/>
      </w:pPr>
      <w:r>
        <w:rPr>
          <w:rFonts w:ascii="Aptos" w:hAnsi="Aptos"/>
          <w:b/>
          <w:color w:val="356B67"/>
          <w:sz w:val="18"/>
        </w:rPr>
        <w:t>PROJECT GUIDE  ·  SIMPLE ENGLISH</w:t>
      </w:r>
    </w:p>
    <w:p>
      <w:pPr>
        <w:pStyle w:val="Title"/>
        <w:spacing w:after="80"/>
      </w:pPr>
      <w:r>
        <w:t>YOLO11 Pothole Detection</w:t>
      </w:r>
    </w:p>
    <w:p>
      <w:pPr>
        <w:spacing w:after="320"/>
      </w:pPr>
      <w:r>
        <w:rPr>
          <w:color w:val="5F7180"/>
          <w:sz w:val="26"/>
        </w:rPr>
        <w:t>How the project works, how to use the dashboard, and how to present it</w:t>
      </w:r>
    </w:p>
    <w:tbl>
      <w:tblPr>
        <w:tblW w:type="auto" w:w="0"/>
        <w:jc w:val="center"/>
        <w:tblLook w:firstColumn="1" w:firstRow="1" w:lastColumn="0" w:lastRow="0" w:noHBand="0" w:noVBand="1" w:val="04A0"/>
      </w:tblPr>
      <w:tblGrid>
        <w:gridCol w:w="10166"/>
      </w:tblGrid>
      <w:tr>
        <w:tc>
          <w:tcPr>
            <w:tcW w:type="dxa" w:w="10166"/>
            <w:shd w:fill="EAF2F1"/>
            <w:tcMar>
              <w:top w:w="140" w:type="dxa"/>
              <w:start w:w="170" w:type="dxa"/>
              <w:bottom w:w="140" w:type="dxa"/>
              <w:end w:w="170" w:type="dxa"/>
            </w:tcMar>
          </w:tcPr>
          <w:p>
            <w:pPr>
              <w:spacing w:after="60"/>
            </w:pPr>
            <w:r/>
            <w:r>
              <w:rPr>
                <w:rFonts w:ascii="Aptos" w:hAnsi="Aptos"/>
                <w:b/>
                <w:color w:val="356B67"/>
                <w:sz w:val="22"/>
              </w:rPr>
              <w:t>The short version</w:t>
            </w:r>
          </w:p>
          <w:p>
            <w:pPr>
              <w:spacing w:after="0" w:line="254" w:lineRule="auto"/>
            </w:pPr>
            <w:r>
              <w:rPr>
                <w:rFonts w:ascii="Aptos" w:hAnsi="Aptos"/>
                <w:color w:val="263746"/>
                <w:sz w:val="20"/>
              </w:rPr>
              <w:t>This project takes a road photo, asks a computer vision model to look for potholes, draws boxes around its guesses, and saves the result so a person can review it.</w:t>
            </w:r>
          </w:p>
        </w:tc>
      </w:tr>
    </w:tbl>
    <w:p>
      <w:pPr>
        <w:spacing w:after="0"/>
      </w:pPr>
    </w:p>
    <w:p>
      <w:pPr>
        <w:pStyle w:val="Heading1"/>
      </w:pPr>
      <w:r>
        <w:t>What problem does it help with?</w:t>
      </w:r>
    </w:p>
    <w:p>
      <w:r>
        <w:t>Finding road damage by hand takes time. This project helps a person review road photos faster. It can point out places that may be potholes. A human should still check each result before making a road repair decision.</w:t>
      </w:r>
    </w:p>
    <w:p>
      <w:pPr>
        <w:pStyle w:val="Heading1"/>
      </w:pPr>
      <w:r>
        <w:t>How one photo travels through the project</w:t>
      </w:r>
    </w:p>
    <w:tbl>
      <w:tblPr>
        <w:tblW w:type="auto" w:w="0"/>
        <w:jc w:val="center"/>
        <w:tblLayout w:type="fixed"/>
        <w:tblLook w:firstColumn="1" w:firstRow="1" w:lastColumn="0" w:lastRow="0" w:noHBand="0" w:noVBand="1" w:val="04A0"/>
      </w:tblPr>
      <w:tblGrid>
        <w:gridCol w:w="1512"/>
        <w:gridCol w:w="8568"/>
      </w:tblGrid>
      <w:tr>
        <w:trPr>
          <w:tblHeader w:val="true"/>
        </w:trPr>
        <w:tc>
          <w:tcPr>
            <w:tcW w:type="dxa" w:w="5083"/>
            <w:shd w:fill="183142"/>
            <w:vAlign w:val="center"/>
            <w:tcMar>
              <w:top w:w="90" w:type="dxa"/>
              <w:start w:w="115" w:type="dxa"/>
              <w:bottom w:w="90" w:type="dxa"/>
              <w:end w:w="115" w:type="dxa"/>
            </w:tcMar>
          </w:tcPr>
          <w:p>
            <w:pPr>
              <w:spacing w:after="0" w:line="245" w:lineRule="auto"/>
            </w:pPr>
            <w:r/>
            <w:r>
              <w:rPr>
                <w:rFonts w:ascii="Aptos" w:hAnsi="Aptos"/>
                <w:b/>
                <w:color w:val="FFFFFF"/>
                <w:sz w:val="18"/>
              </w:rPr>
              <w:t>Step</w:t>
            </w:r>
          </w:p>
        </w:tc>
        <w:tc>
          <w:tcPr>
            <w:tcW w:type="dxa" w:w="5083"/>
            <w:shd w:fill="183142"/>
            <w:vAlign w:val="center"/>
            <w:tcMar>
              <w:top w:w="90" w:type="dxa"/>
              <w:start w:w="115" w:type="dxa"/>
              <w:bottom w:w="90" w:type="dxa"/>
              <w:end w:w="115" w:type="dxa"/>
            </w:tcMar>
          </w:tcPr>
          <w:p>
            <w:pPr>
              <w:spacing w:after="0" w:line="245" w:lineRule="auto"/>
            </w:pPr>
            <w:r/>
            <w:r>
              <w:rPr>
                <w:rFonts w:ascii="Aptos" w:hAnsi="Aptos"/>
                <w:b/>
                <w:color w:val="FFFFFF"/>
                <w:sz w:val="18"/>
              </w:rPr>
              <w:t>What happens</w:t>
            </w:r>
          </w:p>
        </w:tc>
      </w:tr>
      <w:tr>
        <w:tc>
          <w:tcPr>
            <w:tcW w:type="dxa" w:w="1512"/>
            <w:shd w:fill="F5F8FA"/>
            <w:vAlign w:val="center"/>
            <w:tcMar>
              <w:top w:w="90" w:type="dxa"/>
              <w:start w:w="115" w:type="dxa"/>
              <w:bottom w:w="90" w:type="dxa"/>
              <w:end w:w="115" w:type="dxa"/>
            </w:tcMar>
          </w:tcPr>
          <w:p>
            <w:pPr>
              <w:spacing w:after="0" w:line="245" w:lineRule="auto"/>
            </w:pPr>
            <w:r/>
            <w:r>
              <w:rPr>
                <w:rFonts w:ascii="Aptos" w:hAnsi="Aptos"/>
                <w:b/>
                <w:color w:val="356B67"/>
                <w:sz w:val="19"/>
              </w:rPr>
              <w:t>1  Choose</w:t>
            </w:r>
          </w:p>
        </w:tc>
        <w:tc>
          <w:tcPr>
            <w:tcW w:type="dxa" w:w="8568"/>
            <w:shd w:fill="F5F8FA"/>
            <w:vAlign w:val="center"/>
            <w:tcMar>
              <w:top w:w="90" w:type="dxa"/>
              <w:start w:w="115" w:type="dxa"/>
              <w:bottom w:w="90" w:type="dxa"/>
              <w:end w:w="115" w:type="dxa"/>
            </w:tcMar>
          </w:tcPr>
          <w:p>
            <w:pPr>
              <w:spacing w:after="0" w:line="245" w:lineRule="auto"/>
            </w:pPr>
            <w:r/>
            <w:r>
              <w:rPr>
                <w:rFonts w:ascii="Aptos" w:hAnsi="Aptos"/>
                <w:b w:val="0"/>
                <w:color w:val="263746"/>
                <w:sz w:val="19"/>
              </w:rPr>
              <w:t>A signed-in user selects one or more road pictures in Image Upload.</w:t>
            </w:r>
          </w:p>
        </w:tc>
      </w:tr>
      <w:tr>
        <w:tc>
          <w:tcPr>
            <w:tcW w:type="dxa" w:w="1512"/>
            <w:vAlign w:val="center"/>
            <w:tcMar>
              <w:top w:w="90" w:type="dxa"/>
              <w:start w:w="115" w:type="dxa"/>
              <w:bottom w:w="90" w:type="dxa"/>
              <w:end w:w="115" w:type="dxa"/>
            </w:tcMar>
          </w:tcPr>
          <w:p>
            <w:pPr>
              <w:spacing w:after="0" w:line="245" w:lineRule="auto"/>
            </w:pPr>
            <w:r/>
            <w:r>
              <w:rPr>
                <w:rFonts w:ascii="Aptos" w:hAnsi="Aptos"/>
                <w:b/>
                <w:color w:val="356B67"/>
                <w:sz w:val="19"/>
              </w:rPr>
              <w:t>2  Send</w:t>
            </w:r>
          </w:p>
        </w:tc>
        <w:tc>
          <w:tcPr>
            <w:tcW w:type="dxa" w:w="8568"/>
            <w:vAlign w:val="center"/>
            <w:tcMar>
              <w:top w:w="90" w:type="dxa"/>
              <w:start w:w="115" w:type="dxa"/>
              <w:bottom w:w="90" w:type="dxa"/>
              <w:end w:w="115" w:type="dxa"/>
            </w:tcMar>
          </w:tcPr>
          <w:p>
            <w:pPr>
              <w:spacing w:after="0" w:line="245" w:lineRule="auto"/>
            </w:pPr>
            <w:r/>
            <w:r>
              <w:rPr>
                <w:rFonts w:ascii="Aptos" w:hAnsi="Aptos"/>
                <w:b w:val="0"/>
                <w:color w:val="263746"/>
                <w:sz w:val="19"/>
              </w:rPr>
              <w:t>The dashboard sends each picture to the FastAPI backend.</w:t>
            </w:r>
          </w:p>
        </w:tc>
      </w:tr>
      <w:tr>
        <w:tc>
          <w:tcPr>
            <w:tcW w:type="dxa" w:w="1512"/>
            <w:shd w:fill="F5F8FA"/>
            <w:vAlign w:val="center"/>
            <w:tcMar>
              <w:top w:w="90" w:type="dxa"/>
              <w:start w:w="115" w:type="dxa"/>
              <w:bottom w:w="90" w:type="dxa"/>
              <w:end w:w="115" w:type="dxa"/>
            </w:tcMar>
          </w:tcPr>
          <w:p>
            <w:pPr>
              <w:spacing w:after="0" w:line="245" w:lineRule="auto"/>
            </w:pPr>
            <w:r/>
            <w:r>
              <w:rPr>
                <w:rFonts w:ascii="Aptos" w:hAnsi="Aptos"/>
                <w:b/>
                <w:color w:val="356B67"/>
                <w:sz w:val="19"/>
              </w:rPr>
              <w:t>3  Look</w:t>
            </w:r>
          </w:p>
        </w:tc>
        <w:tc>
          <w:tcPr>
            <w:tcW w:type="dxa" w:w="8568"/>
            <w:shd w:fill="F5F8FA"/>
            <w:vAlign w:val="center"/>
            <w:tcMar>
              <w:top w:w="90" w:type="dxa"/>
              <w:start w:w="115" w:type="dxa"/>
              <w:bottom w:w="90" w:type="dxa"/>
              <w:end w:w="115" w:type="dxa"/>
            </w:tcMar>
          </w:tcPr>
          <w:p>
            <w:pPr>
              <w:spacing w:after="0" w:line="245" w:lineRule="auto"/>
            </w:pPr>
            <w:r/>
            <w:r>
              <w:rPr>
                <w:rFonts w:ascii="Aptos" w:hAnsi="Aptos"/>
                <w:b w:val="0"/>
                <w:color w:val="263746"/>
                <w:sz w:val="19"/>
              </w:rPr>
              <w:t>The backend runs the YOLO11 model and gets possible pothole boxes and confidence scores.</w:t>
            </w:r>
          </w:p>
        </w:tc>
      </w:tr>
      <w:tr>
        <w:tc>
          <w:tcPr>
            <w:tcW w:type="dxa" w:w="1512"/>
            <w:vAlign w:val="center"/>
            <w:tcMar>
              <w:top w:w="90" w:type="dxa"/>
              <w:start w:w="115" w:type="dxa"/>
              <w:bottom w:w="90" w:type="dxa"/>
              <w:end w:w="115" w:type="dxa"/>
            </w:tcMar>
          </w:tcPr>
          <w:p>
            <w:pPr>
              <w:spacing w:after="0" w:line="245" w:lineRule="auto"/>
            </w:pPr>
            <w:r/>
            <w:r>
              <w:rPr>
                <w:rFonts w:ascii="Aptos" w:hAnsi="Aptos"/>
                <w:b/>
                <w:color w:val="356B67"/>
                <w:sz w:val="19"/>
              </w:rPr>
              <w:t>4  Save</w:t>
            </w:r>
          </w:p>
        </w:tc>
        <w:tc>
          <w:tcPr>
            <w:tcW w:type="dxa" w:w="8568"/>
            <w:vAlign w:val="center"/>
            <w:tcMar>
              <w:top w:w="90" w:type="dxa"/>
              <w:start w:w="115" w:type="dxa"/>
              <w:bottom w:w="90" w:type="dxa"/>
              <w:end w:w="115" w:type="dxa"/>
            </w:tcMar>
          </w:tcPr>
          <w:p>
            <w:pPr>
              <w:spacing w:after="0" w:line="245" w:lineRule="auto"/>
            </w:pPr>
            <w:r/>
            <w:r>
              <w:rPr>
                <w:rFonts w:ascii="Aptos" w:hAnsi="Aptos"/>
                <w:b w:val="0"/>
                <w:color w:val="263746"/>
                <w:sz w:val="19"/>
              </w:rPr>
              <w:t>The picture, job, boxes, and result information are saved. The marked picture is saved as a file.</w:t>
            </w:r>
          </w:p>
        </w:tc>
      </w:tr>
      <w:tr>
        <w:tc>
          <w:tcPr>
            <w:tcW w:type="dxa" w:w="1512"/>
            <w:shd w:fill="F5F8FA"/>
            <w:vAlign w:val="center"/>
            <w:tcMar>
              <w:top w:w="90" w:type="dxa"/>
              <w:start w:w="115" w:type="dxa"/>
              <w:bottom w:w="90" w:type="dxa"/>
              <w:end w:w="115" w:type="dxa"/>
            </w:tcMar>
          </w:tcPr>
          <w:p>
            <w:pPr>
              <w:spacing w:after="0" w:line="245" w:lineRule="auto"/>
            </w:pPr>
            <w:r/>
            <w:r>
              <w:rPr>
                <w:rFonts w:ascii="Aptos" w:hAnsi="Aptos"/>
                <w:b/>
                <w:color w:val="356B67"/>
                <w:sz w:val="19"/>
              </w:rPr>
              <w:t>5  Review</w:t>
            </w:r>
          </w:p>
        </w:tc>
        <w:tc>
          <w:tcPr>
            <w:tcW w:type="dxa" w:w="8568"/>
            <w:shd w:fill="F5F8FA"/>
            <w:vAlign w:val="center"/>
            <w:tcMar>
              <w:top w:w="90" w:type="dxa"/>
              <w:start w:w="115" w:type="dxa"/>
              <w:bottom w:w="90" w:type="dxa"/>
              <w:end w:w="115" w:type="dxa"/>
            </w:tcMar>
          </w:tcPr>
          <w:p>
            <w:pPr>
              <w:spacing w:after="0" w:line="245" w:lineRule="auto"/>
            </w:pPr>
            <w:r/>
            <w:r>
              <w:rPr>
                <w:rFonts w:ascii="Aptos" w:hAnsi="Aptos"/>
                <w:b w:val="0"/>
                <w:color w:val="263746"/>
                <w:sz w:val="19"/>
              </w:rPr>
              <w:t>The dashboard shows the original and marked pictures side by side.</w:t>
            </w:r>
          </w:p>
        </w:tc>
      </w:tr>
    </w:tbl>
    <w:p>
      <w:pPr>
        <w:spacing w:after="0"/>
      </w:pPr>
    </w:p>
    <w:p>
      <w:pPr>
        <w:pStyle w:val="Heading2"/>
      </w:pPr>
      <w:r>
        <w:t>A child-friendly way to picture it</w:t>
      </w:r>
    </w:p>
    <w:p>
      <w:r>
        <w:t>Think of the dashboard as a post office. You give it a road photo. The backend carries the photo to the model. The model is like a helper with a highlighter: it draws a box where it thinks a pothole might be. The dashboard brings the marked photo back to you.</w:t>
      </w:r>
    </w:p>
    <w:p>
      <w:r>
        <w:br w:type="page"/>
      </w:r>
    </w:p>
    <w:p>
      <w:pPr>
        <w:pStyle w:val="Subtitle"/>
      </w:pPr>
      <w:r>
        <w:rPr>
          <w:color w:val="356B67"/>
        </w:rPr>
        <w:t>PART 1  ·  THE DASHBOARD</w:t>
      </w:r>
    </w:p>
    <w:p>
      <w:pPr>
        <w:pStyle w:val="Heading1"/>
      </w:pPr>
      <w:r>
        <w:t>What the main menu options do</w:t>
      </w:r>
    </w:p>
    <w:p>
      <w:r>
        <w:t>The left menu is the project’s set of doors. Choose a door to open that part of the workspace.</w:t>
      </w:r>
    </w:p>
    <w:tbl>
      <w:tblPr>
        <w:tblW w:type="auto" w:w="0"/>
        <w:jc w:val="center"/>
        <w:tblLayout w:type="fixed"/>
        <w:tblLook w:firstColumn="1" w:firstRow="1" w:lastColumn="0" w:lastRow="0" w:noHBand="0" w:noVBand="1" w:val="04A0"/>
      </w:tblPr>
      <w:tblGrid>
        <w:gridCol w:w="2232"/>
        <w:gridCol w:w="7848"/>
      </w:tblGrid>
      <w:tr>
        <w:trPr>
          <w:tblHeader w:val="true"/>
        </w:trPr>
        <w:tc>
          <w:tcPr>
            <w:tcW w:type="dxa" w:w="5083"/>
            <w:shd w:fill="183142"/>
            <w:vAlign w:val="center"/>
            <w:tcMar>
              <w:top w:w="90" w:type="dxa"/>
              <w:start w:w="115" w:type="dxa"/>
              <w:bottom w:w="90" w:type="dxa"/>
              <w:end w:w="115" w:type="dxa"/>
            </w:tcMar>
          </w:tcPr>
          <w:p>
            <w:pPr>
              <w:spacing w:after="0" w:line="245" w:lineRule="auto"/>
            </w:pPr>
            <w:r/>
            <w:r>
              <w:rPr>
                <w:rFonts w:ascii="Aptos" w:hAnsi="Aptos"/>
                <w:b/>
                <w:color w:val="FFFFFF"/>
                <w:sz w:val="18"/>
              </w:rPr>
              <w:t>Menu option</w:t>
            </w:r>
          </w:p>
        </w:tc>
        <w:tc>
          <w:tcPr>
            <w:tcW w:type="dxa" w:w="5083"/>
            <w:shd w:fill="183142"/>
            <w:vAlign w:val="center"/>
            <w:tcMar>
              <w:top w:w="90" w:type="dxa"/>
              <w:start w:w="115" w:type="dxa"/>
              <w:bottom w:w="90" w:type="dxa"/>
              <w:end w:w="115" w:type="dxa"/>
            </w:tcMar>
          </w:tcPr>
          <w:p>
            <w:pPr>
              <w:spacing w:after="0" w:line="245" w:lineRule="auto"/>
            </w:pPr>
            <w:r/>
            <w:r>
              <w:rPr>
                <w:rFonts w:ascii="Aptos" w:hAnsi="Aptos"/>
                <w:b/>
                <w:color w:val="FFFFFF"/>
                <w:sz w:val="18"/>
              </w:rPr>
              <w:t>In simple words</w:t>
            </w:r>
          </w:p>
        </w:tc>
      </w:tr>
      <w:tr>
        <w:tc>
          <w:tcPr>
            <w:tcW w:type="dxa" w:w="2232"/>
            <w:shd w:fill="F5F8FA"/>
            <w:vAlign w:val="center"/>
            <w:tcMar>
              <w:top w:w="90" w:type="dxa"/>
              <w:start w:w="115" w:type="dxa"/>
              <w:bottom w:w="90" w:type="dxa"/>
              <w:end w:w="115" w:type="dxa"/>
            </w:tcMar>
          </w:tcPr>
          <w:p>
            <w:pPr>
              <w:spacing w:after="0" w:line="245" w:lineRule="auto"/>
            </w:pPr>
            <w:r/>
            <w:r>
              <w:rPr>
                <w:rFonts w:ascii="Aptos" w:hAnsi="Aptos"/>
                <w:b/>
                <w:color w:val="356B67"/>
                <w:sz w:val="17"/>
              </w:rPr>
              <w:t>Overview</w:t>
            </w:r>
          </w:p>
        </w:tc>
        <w:tc>
          <w:tcPr>
            <w:tcW w:type="dxa" w:w="7848"/>
            <w:shd w:fill="F5F8FA"/>
            <w:vAlign w:val="center"/>
            <w:tcMar>
              <w:top w:w="90" w:type="dxa"/>
              <w:start w:w="115" w:type="dxa"/>
              <w:bottom w:w="90" w:type="dxa"/>
              <w:end w:w="115" w:type="dxa"/>
            </w:tcMar>
          </w:tcPr>
          <w:p>
            <w:pPr>
              <w:spacing w:after="0" w:line="245" w:lineRule="auto"/>
            </w:pPr>
            <w:r/>
            <w:r>
              <w:rPr>
                <w:rFonts w:ascii="Aptos" w:hAnsi="Aptos"/>
                <w:b w:val="0"/>
                <w:color w:val="263746"/>
                <w:sz w:val="17"/>
              </w:rPr>
              <w:t>A quick count of uploaded images, detections, finished jobs, and active jobs. It also shows activity charts, job status, and system health.</w:t>
            </w:r>
          </w:p>
        </w:tc>
      </w:tr>
      <w:tr>
        <w:tc>
          <w:tcPr>
            <w:tcW w:type="dxa" w:w="2232"/>
            <w:vAlign w:val="center"/>
            <w:tcMar>
              <w:top w:w="90" w:type="dxa"/>
              <w:start w:w="115" w:type="dxa"/>
              <w:bottom w:w="90" w:type="dxa"/>
              <w:end w:w="115" w:type="dxa"/>
            </w:tcMar>
          </w:tcPr>
          <w:p>
            <w:pPr>
              <w:spacing w:after="0" w:line="245" w:lineRule="auto"/>
            </w:pPr>
            <w:r/>
            <w:r>
              <w:rPr>
                <w:rFonts w:ascii="Aptos" w:hAnsi="Aptos"/>
                <w:b/>
                <w:color w:val="356B67"/>
                <w:sz w:val="17"/>
              </w:rPr>
              <w:t>Image Upload</w:t>
            </w:r>
          </w:p>
        </w:tc>
        <w:tc>
          <w:tcPr>
            <w:tcW w:type="dxa" w:w="7848"/>
            <w:vAlign w:val="center"/>
            <w:tcMar>
              <w:top w:w="90" w:type="dxa"/>
              <w:start w:w="115" w:type="dxa"/>
              <w:bottom w:w="90" w:type="dxa"/>
              <w:end w:w="115" w:type="dxa"/>
            </w:tcMar>
          </w:tcPr>
          <w:p>
            <w:pPr>
              <w:spacing w:after="0" w:line="245" w:lineRule="auto"/>
            </w:pPr>
            <w:r/>
            <w:r>
              <w:rPr>
                <w:rFonts w:ascii="Aptos" w:hAnsi="Aptos"/>
                <w:b w:val="0"/>
                <w:color w:val="263746"/>
                <w:sz w:val="17"/>
              </w:rPr>
              <w:t>Choose JPG, PNG, or WEBP photos, preview them, and start processing. The current limit is 10 MB per image.</w:t>
            </w:r>
          </w:p>
        </w:tc>
      </w:tr>
      <w:tr>
        <w:tc>
          <w:tcPr>
            <w:tcW w:type="dxa" w:w="2232"/>
            <w:shd w:fill="F5F8FA"/>
            <w:vAlign w:val="center"/>
            <w:tcMar>
              <w:top w:w="90" w:type="dxa"/>
              <w:start w:w="115" w:type="dxa"/>
              <w:bottom w:w="90" w:type="dxa"/>
              <w:end w:w="115" w:type="dxa"/>
            </w:tcMar>
          </w:tcPr>
          <w:p>
            <w:pPr>
              <w:spacing w:after="0" w:line="245" w:lineRule="auto"/>
            </w:pPr>
            <w:r/>
            <w:r>
              <w:rPr>
                <w:rFonts w:ascii="Aptos" w:hAnsi="Aptos"/>
                <w:b/>
                <w:color w:val="356B67"/>
                <w:sz w:val="17"/>
              </w:rPr>
              <w:t>Live Camera Capture</w:t>
            </w:r>
          </w:p>
        </w:tc>
        <w:tc>
          <w:tcPr>
            <w:tcW w:type="dxa" w:w="7848"/>
            <w:shd w:fill="F5F8FA"/>
            <w:vAlign w:val="center"/>
            <w:tcMar>
              <w:top w:w="90" w:type="dxa"/>
              <w:start w:w="115" w:type="dxa"/>
              <w:bottom w:w="90" w:type="dxa"/>
              <w:end w:w="115" w:type="dxa"/>
            </w:tcMar>
          </w:tcPr>
          <w:p>
            <w:pPr>
              <w:spacing w:after="0" w:line="245" w:lineRule="auto"/>
            </w:pPr>
            <w:r/>
            <w:r>
              <w:rPr>
                <w:rFonts w:ascii="Aptos" w:hAnsi="Aptos"/>
                <w:b w:val="0"/>
                <w:color w:val="263746"/>
                <w:sz w:val="17"/>
              </w:rPr>
              <w:t>A future camera area. It currently says no camera source is configured. Use Image Upload for now.</w:t>
            </w:r>
          </w:p>
        </w:tc>
      </w:tr>
      <w:tr>
        <w:tc>
          <w:tcPr>
            <w:tcW w:type="dxa" w:w="2232"/>
            <w:vAlign w:val="center"/>
            <w:tcMar>
              <w:top w:w="90" w:type="dxa"/>
              <w:start w:w="115" w:type="dxa"/>
              <w:bottom w:w="90" w:type="dxa"/>
              <w:end w:w="115" w:type="dxa"/>
            </w:tcMar>
          </w:tcPr>
          <w:p>
            <w:pPr>
              <w:spacing w:after="0" w:line="245" w:lineRule="auto"/>
            </w:pPr>
            <w:r/>
            <w:r>
              <w:rPr>
                <w:rFonts w:ascii="Aptos" w:hAnsi="Aptos"/>
                <w:b/>
                <w:color w:val="356B67"/>
                <w:sz w:val="17"/>
              </w:rPr>
              <w:t>Detection Results</w:t>
            </w:r>
          </w:p>
        </w:tc>
        <w:tc>
          <w:tcPr>
            <w:tcW w:type="dxa" w:w="7848"/>
            <w:vAlign w:val="center"/>
            <w:tcMar>
              <w:top w:w="90" w:type="dxa"/>
              <w:start w:w="115" w:type="dxa"/>
              <w:bottom w:w="90" w:type="dxa"/>
              <w:end w:w="115" w:type="dxa"/>
            </w:tcMar>
          </w:tcPr>
          <w:p>
            <w:pPr>
              <w:spacing w:after="0" w:line="245" w:lineRule="auto"/>
            </w:pPr>
            <w:r/>
            <w:r>
              <w:rPr>
                <w:rFonts w:ascii="Aptos" w:hAnsi="Aptos"/>
                <w:b w:val="0"/>
                <w:color w:val="263746"/>
                <w:sz w:val="17"/>
              </w:rPr>
              <w:t>See the original photo next to the model’s marked photo. Review the count, confidence, time, and model. Download the marked image.</w:t>
            </w:r>
          </w:p>
        </w:tc>
      </w:tr>
      <w:tr>
        <w:tc>
          <w:tcPr>
            <w:tcW w:type="dxa" w:w="2232"/>
            <w:shd w:fill="F5F8FA"/>
            <w:vAlign w:val="center"/>
            <w:tcMar>
              <w:top w:w="90" w:type="dxa"/>
              <w:start w:w="115" w:type="dxa"/>
              <w:bottom w:w="90" w:type="dxa"/>
              <w:end w:w="115" w:type="dxa"/>
            </w:tcMar>
          </w:tcPr>
          <w:p>
            <w:pPr>
              <w:spacing w:after="0" w:line="245" w:lineRule="auto"/>
            </w:pPr>
            <w:r/>
            <w:r>
              <w:rPr>
                <w:rFonts w:ascii="Aptos" w:hAnsi="Aptos"/>
                <w:b/>
                <w:color w:val="356B67"/>
                <w:sz w:val="17"/>
              </w:rPr>
              <w:t>Detection History</w:t>
            </w:r>
          </w:p>
        </w:tc>
        <w:tc>
          <w:tcPr>
            <w:tcW w:type="dxa" w:w="7848"/>
            <w:shd w:fill="F5F8FA"/>
            <w:vAlign w:val="center"/>
            <w:tcMar>
              <w:top w:w="90" w:type="dxa"/>
              <w:start w:w="115" w:type="dxa"/>
              <w:bottom w:w="90" w:type="dxa"/>
              <w:end w:w="115" w:type="dxa"/>
            </w:tcMar>
          </w:tcPr>
          <w:p>
            <w:pPr>
              <w:spacing w:after="0" w:line="245" w:lineRule="auto"/>
            </w:pPr>
            <w:r/>
            <w:r>
              <w:rPr>
                <w:rFonts w:ascii="Aptos" w:hAnsi="Aptos"/>
                <w:b w:val="0"/>
                <w:color w:val="263746"/>
                <w:sz w:val="17"/>
              </w:rPr>
              <w:t>Look back at saved jobs and open a completed result.</w:t>
            </w:r>
          </w:p>
        </w:tc>
      </w:tr>
      <w:tr>
        <w:tc>
          <w:tcPr>
            <w:tcW w:type="dxa" w:w="2232"/>
            <w:vAlign w:val="center"/>
            <w:tcMar>
              <w:top w:w="90" w:type="dxa"/>
              <w:start w:w="115" w:type="dxa"/>
              <w:bottom w:w="90" w:type="dxa"/>
              <w:end w:w="115" w:type="dxa"/>
            </w:tcMar>
          </w:tcPr>
          <w:p>
            <w:pPr>
              <w:spacing w:after="0" w:line="245" w:lineRule="auto"/>
            </w:pPr>
            <w:r/>
            <w:r>
              <w:rPr>
                <w:rFonts w:ascii="Aptos" w:hAnsi="Aptos"/>
                <w:b/>
                <w:color w:val="356B67"/>
                <w:sz w:val="17"/>
              </w:rPr>
              <w:t>Image Management</w:t>
            </w:r>
          </w:p>
        </w:tc>
        <w:tc>
          <w:tcPr>
            <w:tcW w:type="dxa" w:w="7848"/>
            <w:vAlign w:val="center"/>
            <w:tcMar>
              <w:top w:w="90" w:type="dxa"/>
              <w:start w:w="115" w:type="dxa"/>
              <w:bottom w:w="90" w:type="dxa"/>
              <w:end w:w="115" w:type="dxa"/>
            </w:tcMar>
          </w:tcPr>
          <w:p>
            <w:pPr>
              <w:spacing w:after="0" w:line="245" w:lineRule="auto"/>
            </w:pPr>
            <w:r/>
            <w:r>
              <w:rPr>
                <w:rFonts w:ascii="Aptos" w:hAnsi="Aptos"/>
                <w:b w:val="0"/>
                <w:color w:val="263746"/>
                <w:sz w:val="17"/>
              </w:rPr>
              <w:t>See uploaded files. You can delete an image and its stored results after confirming.</w:t>
            </w:r>
          </w:p>
        </w:tc>
      </w:tr>
      <w:tr>
        <w:tc>
          <w:tcPr>
            <w:tcW w:type="dxa" w:w="2232"/>
            <w:shd w:fill="F5F8FA"/>
            <w:vAlign w:val="center"/>
            <w:tcMar>
              <w:top w:w="90" w:type="dxa"/>
              <w:start w:w="115" w:type="dxa"/>
              <w:bottom w:w="90" w:type="dxa"/>
              <w:end w:w="115" w:type="dxa"/>
            </w:tcMar>
          </w:tcPr>
          <w:p>
            <w:pPr>
              <w:spacing w:after="0" w:line="245" w:lineRule="auto"/>
            </w:pPr>
            <w:r/>
            <w:r>
              <w:rPr>
                <w:rFonts w:ascii="Aptos" w:hAnsi="Aptos"/>
                <w:b/>
                <w:color w:val="356B67"/>
                <w:sz w:val="17"/>
              </w:rPr>
              <w:t>Pothole Locations</w:t>
            </w:r>
          </w:p>
        </w:tc>
        <w:tc>
          <w:tcPr>
            <w:tcW w:type="dxa" w:w="7848"/>
            <w:shd w:fill="F5F8FA"/>
            <w:vAlign w:val="center"/>
            <w:tcMar>
              <w:top w:w="90" w:type="dxa"/>
              <w:start w:w="115" w:type="dxa"/>
              <w:bottom w:w="90" w:type="dxa"/>
              <w:end w:w="115" w:type="dxa"/>
            </w:tcMar>
          </w:tcPr>
          <w:p>
            <w:pPr>
              <w:spacing w:after="0" w:line="245" w:lineRule="auto"/>
            </w:pPr>
            <w:r/>
            <w:r>
              <w:rPr>
                <w:rFonts w:ascii="Aptos" w:hAnsi="Aptos"/>
                <w:b w:val="0"/>
                <w:color w:val="263746"/>
                <w:sz w:val="17"/>
              </w:rPr>
              <w:t>See locations that were attached during upload and show them on a map.</w:t>
            </w:r>
          </w:p>
        </w:tc>
      </w:tr>
      <w:tr>
        <w:tc>
          <w:tcPr>
            <w:tcW w:type="dxa" w:w="2232"/>
            <w:vAlign w:val="center"/>
            <w:tcMar>
              <w:top w:w="90" w:type="dxa"/>
              <w:start w:w="115" w:type="dxa"/>
              <w:bottom w:w="90" w:type="dxa"/>
              <w:end w:w="115" w:type="dxa"/>
            </w:tcMar>
          </w:tcPr>
          <w:p>
            <w:pPr>
              <w:spacing w:after="0" w:line="245" w:lineRule="auto"/>
            </w:pPr>
            <w:r/>
            <w:r>
              <w:rPr>
                <w:rFonts w:ascii="Aptos" w:hAnsi="Aptos"/>
                <w:b/>
                <w:color w:val="356B67"/>
                <w:sz w:val="17"/>
              </w:rPr>
              <w:t>Analytics</w:t>
            </w:r>
          </w:p>
        </w:tc>
        <w:tc>
          <w:tcPr>
            <w:tcW w:type="dxa" w:w="7848"/>
            <w:vAlign w:val="center"/>
            <w:tcMar>
              <w:top w:w="90" w:type="dxa"/>
              <w:start w:w="115" w:type="dxa"/>
              <w:bottom w:w="90" w:type="dxa"/>
              <w:end w:w="115" w:type="dxa"/>
            </w:tcMar>
          </w:tcPr>
          <w:p>
            <w:pPr>
              <w:spacing w:after="0" w:line="245" w:lineRule="auto"/>
            </w:pPr>
            <w:r/>
            <w:r>
              <w:rPr>
                <w:rFonts w:ascii="Aptos" w:hAnsi="Aptos"/>
                <w:b w:val="0"/>
                <w:color w:val="263746"/>
                <w:sz w:val="17"/>
              </w:rPr>
              <w:t>See simple totals and charts based on saved results.</w:t>
            </w:r>
          </w:p>
        </w:tc>
      </w:tr>
      <w:tr>
        <w:tc>
          <w:tcPr>
            <w:tcW w:type="dxa" w:w="2232"/>
            <w:shd w:fill="F5F8FA"/>
            <w:vAlign w:val="center"/>
            <w:tcMar>
              <w:top w:w="90" w:type="dxa"/>
              <w:start w:w="115" w:type="dxa"/>
              <w:bottom w:w="90" w:type="dxa"/>
              <w:end w:w="115" w:type="dxa"/>
            </w:tcMar>
          </w:tcPr>
          <w:p>
            <w:pPr>
              <w:spacing w:after="0" w:line="245" w:lineRule="auto"/>
            </w:pPr>
            <w:r/>
            <w:r>
              <w:rPr>
                <w:rFonts w:ascii="Aptos" w:hAnsi="Aptos"/>
                <w:b/>
                <w:color w:val="356B67"/>
                <w:sz w:val="17"/>
              </w:rPr>
              <w:t>Reports</w:t>
            </w:r>
          </w:p>
        </w:tc>
        <w:tc>
          <w:tcPr>
            <w:tcW w:type="dxa" w:w="7848"/>
            <w:shd w:fill="F5F8FA"/>
            <w:vAlign w:val="center"/>
            <w:tcMar>
              <w:top w:w="90" w:type="dxa"/>
              <w:start w:w="115" w:type="dxa"/>
              <w:bottom w:w="90" w:type="dxa"/>
              <w:end w:w="115" w:type="dxa"/>
            </w:tcMar>
          </w:tcPr>
          <w:p>
            <w:pPr>
              <w:spacing w:after="0" w:line="245" w:lineRule="auto"/>
            </w:pPr>
            <w:r/>
            <w:r>
              <w:rPr>
                <w:rFonts w:ascii="Aptos" w:hAnsi="Aptos"/>
                <w:b w:val="0"/>
                <w:color w:val="263746"/>
                <w:sz w:val="17"/>
              </w:rPr>
              <w:t>The menu item exists, but report creation is not connected yet.</w:t>
            </w:r>
          </w:p>
        </w:tc>
      </w:tr>
    </w:tbl>
    <w:p>
      <w:pPr>
        <w:spacing w:after="0"/>
      </w:pPr>
    </w:p>
    <w:p>
      <w:pPr>
        <w:pStyle w:val="Heading2"/>
      </w:pPr>
      <w:r>
        <w:t>What the Overview numbers mean</w:t>
      </w:r>
    </w:p>
    <w:p>
      <w:pPr>
        <w:pStyle w:val="ListBullet"/>
        <w:spacing w:after="60"/>
      </w:pPr>
      <w:r>
        <w:t>Total images uploaded: image files saved in this workspace.</w:t>
      </w:r>
    </w:p>
    <w:p>
      <w:pPr>
        <w:pStyle w:val="ListBullet"/>
        <w:spacing w:after="60"/>
      </w:pPr>
      <w:r>
        <w:t>Potholes detected: boxes in completed model results. This is a model count, so mistakes can be included.</w:t>
      </w:r>
    </w:p>
    <w:p>
      <w:pPr>
        <w:pStyle w:val="ListBullet"/>
        <w:spacing w:after="60"/>
      </w:pPr>
      <w:r>
        <w:t>Completed jobs and active jobs: how many image tasks finished or are still waiting/working.</w:t>
      </w:r>
    </w:p>
    <w:p>
      <w:pPr>
        <w:pStyle w:val="ListBullet"/>
        <w:spacing w:after="60"/>
      </w:pPr>
      <w:r>
        <w:t>Charts and job status: show when detections happened and whether jobs completed or failed.</w:t>
      </w:r>
    </w:p>
    <w:p>
      <w:r>
        <w:br w:type="page"/>
      </w:r>
    </w:p>
    <w:p>
      <w:pPr>
        <w:pStyle w:val="Subtitle"/>
      </w:pPr>
      <w:r>
        <w:rPr>
          <w:color w:val="356B67"/>
        </w:rPr>
        <w:t>PART 2  ·  SETTINGS AND WHAT IS UNDER THE HOOD</w:t>
      </w:r>
    </w:p>
    <w:p>
      <w:pPr>
        <w:pStyle w:val="Heading1"/>
      </w:pPr>
      <w:r>
        <w:t>More menu options</w:t>
      </w:r>
    </w:p>
    <w:tbl>
      <w:tblPr>
        <w:tblW w:type="auto" w:w="0"/>
        <w:jc w:val="center"/>
        <w:tblLayout w:type="fixed"/>
        <w:tblLook w:firstColumn="1" w:firstRow="1" w:lastColumn="0" w:lastRow="0" w:noHBand="0" w:noVBand="1" w:val="04A0"/>
      </w:tblPr>
      <w:tblGrid>
        <w:gridCol w:w="2232"/>
        <w:gridCol w:w="7848"/>
      </w:tblGrid>
      <w:tr>
        <w:trPr>
          <w:tblHeader w:val="true"/>
        </w:trPr>
        <w:tc>
          <w:tcPr>
            <w:tcW w:type="dxa" w:w="5083"/>
            <w:shd w:fill="183142"/>
            <w:vAlign w:val="center"/>
            <w:tcMar>
              <w:top w:w="90" w:type="dxa"/>
              <w:start w:w="115" w:type="dxa"/>
              <w:bottom w:w="90" w:type="dxa"/>
              <w:end w:w="115" w:type="dxa"/>
            </w:tcMar>
          </w:tcPr>
          <w:p>
            <w:pPr>
              <w:spacing w:after="0" w:line="245" w:lineRule="auto"/>
            </w:pPr>
            <w:r/>
            <w:r>
              <w:rPr>
                <w:rFonts w:ascii="Aptos" w:hAnsi="Aptos"/>
                <w:b/>
                <w:color w:val="FFFFFF"/>
                <w:sz w:val="18"/>
              </w:rPr>
              <w:t>Menu option</w:t>
            </w:r>
          </w:p>
        </w:tc>
        <w:tc>
          <w:tcPr>
            <w:tcW w:type="dxa" w:w="5083"/>
            <w:shd w:fill="183142"/>
            <w:vAlign w:val="center"/>
            <w:tcMar>
              <w:top w:w="90" w:type="dxa"/>
              <w:start w:w="115" w:type="dxa"/>
              <w:bottom w:w="90" w:type="dxa"/>
              <w:end w:w="115" w:type="dxa"/>
            </w:tcMar>
          </w:tcPr>
          <w:p>
            <w:pPr>
              <w:spacing w:after="0" w:line="245" w:lineRule="auto"/>
            </w:pPr>
            <w:r/>
            <w:r>
              <w:rPr>
                <w:rFonts w:ascii="Aptos" w:hAnsi="Aptos"/>
                <w:b/>
                <w:color w:val="FFFFFF"/>
                <w:sz w:val="18"/>
              </w:rPr>
              <w:t>In simple words</w:t>
            </w:r>
          </w:p>
        </w:tc>
      </w:tr>
      <w:tr>
        <w:tc>
          <w:tcPr>
            <w:tcW w:type="dxa" w:w="2232"/>
            <w:shd w:fill="F5F8FA"/>
            <w:vAlign w:val="center"/>
            <w:tcMar>
              <w:top w:w="90" w:type="dxa"/>
              <w:start w:w="115" w:type="dxa"/>
              <w:bottom w:w="90" w:type="dxa"/>
              <w:end w:w="115" w:type="dxa"/>
            </w:tcMar>
          </w:tcPr>
          <w:p>
            <w:pPr>
              <w:spacing w:after="0" w:line="245" w:lineRule="auto"/>
            </w:pPr>
            <w:r/>
            <w:r>
              <w:rPr>
                <w:rFonts w:ascii="Aptos" w:hAnsi="Aptos"/>
                <w:b/>
                <w:color w:val="356B67"/>
                <w:sz w:val="17"/>
              </w:rPr>
              <w:t>User Management</w:t>
            </w:r>
          </w:p>
        </w:tc>
        <w:tc>
          <w:tcPr>
            <w:tcW w:type="dxa" w:w="7848"/>
            <w:shd w:fill="F5F8FA"/>
            <w:vAlign w:val="center"/>
            <w:tcMar>
              <w:top w:w="90" w:type="dxa"/>
              <w:start w:w="115" w:type="dxa"/>
              <w:bottom w:w="90" w:type="dxa"/>
              <w:end w:w="115" w:type="dxa"/>
            </w:tcMar>
          </w:tcPr>
          <w:p>
            <w:pPr>
              <w:spacing w:after="0" w:line="245" w:lineRule="auto"/>
            </w:pPr>
            <w:r/>
            <w:r>
              <w:rPr>
                <w:rFonts w:ascii="Aptos" w:hAnsi="Aptos"/>
                <w:b w:val="0"/>
                <w:color w:val="263746"/>
                <w:sz w:val="17"/>
              </w:rPr>
              <w:t>The menu is present; full user-management tools are not connected yet.</w:t>
            </w:r>
          </w:p>
        </w:tc>
      </w:tr>
      <w:tr>
        <w:tc>
          <w:tcPr>
            <w:tcW w:type="dxa" w:w="2232"/>
            <w:vAlign w:val="center"/>
            <w:tcMar>
              <w:top w:w="90" w:type="dxa"/>
              <w:start w:w="115" w:type="dxa"/>
              <w:bottom w:w="90" w:type="dxa"/>
              <w:end w:w="115" w:type="dxa"/>
            </w:tcMar>
          </w:tcPr>
          <w:p>
            <w:pPr>
              <w:spacing w:after="0" w:line="245" w:lineRule="auto"/>
            </w:pPr>
            <w:r/>
            <w:r>
              <w:rPr>
                <w:rFonts w:ascii="Aptos" w:hAnsi="Aptos"/>
                <w:b/>
                <w:color w:val="356B67"/>
                <w:sz w:val="17"/>
              </w:rPr>
              <w:t>Processing Jobs</w:t>
            </w:r>
          </w:p>
        </w:tc>
        <w:tc>
          <w:tcPr>
            <w:tcW w:type="dxa" w:w="7848"/>
            <w:vAlign w:val="center"/>
            <w:tcMar>
              <w:top w:w="90" w:type="dxa"/>
              <w:start w:w="115" w:type="dxa"/>
              <w:bottom w:w="90" w:type="dxa"/>
              <w:end w:w="115" w:type="dxa"/>
            </w:tcMar>
          </w:tcPr>
          <w:p>
            <w:pPr>
              <w:spacing w:after="0" w:line="245" w:lineRule="auto"/>
            </w:pPr>
            <w:r/>
            <w:r>
              <w:rPr>
                <w:rFonts w:ascii="Aptos" w:hAnsi="Aptos"/>
                <w:b w:val="0"/>
                <w:color w:val="263746"/>
                <w:sz w:val="17"/>
              </w:rPr>
              <w:t>Shows the workspace’s image-processing jobs and lets you open completed results.</w:t>
            </w:r>
          </w:p>
        </w:tc>
      </w:tr>
      <w:tr>
        <w:tc>
          <w:tcPr>
            <w:tcW w:type="dxa" w:w="2232"/>
            <w:shd w:fill="F5F8FA"/>
            <w:vAlign w:val="center"/>
            <w:tcMar>
              <w:top w:w="90" w:type="dxa"/>
              <w:start w:w="115" w:type="dxa"/>
              <w:bottom w:w="90" w:type="dxa"/>
              <w:end w:w="115" w:type="dxa"/>
            </w:tcMar>
          </w:tcPr>
          <w:p>
            <w:pPr>
              <w:spacing w:after="0" w:line="245" w:lineRule="auto"/>
            </w:pPr>
            <w:r/>
            <w:r>
              <w:rPr>
                <w:rFonts w:ascii="Aptos" w:hAnsi="Aptos"/>
                <w:b/>
                <w:color w:val="356B67"/>
                <w:sz w:val="17"/>
              </w:rPr>
              <w:t>YOLO11 Model Info</w:t>
            </w:r>
          </w:p>
        </w:tc>
        <w:tc>
          <w:tcPr>
            <w:tcW w:type="dxa" w:w="7848"/>
            <w:shd w:fill="F5F8FA"/>
            <w:vAlign w:val="center"/>
            <w:tcMar>
              <w:top w:w="90" w:type="dxa"/>
              <w:start w:w="115" w:type="dxa"/>
              <w:bottom w:w="90" w:type="dxa"/>
              <w:end w:w="115" w:type="dxa"/>
            </w:tcMar>
          </w:tcPr>
          <w:p>
            <w:pPr>
              <w:spacing w:after="0" w:line="245" w:lineRule="auto"/>
            </w:pPr>
            <w:r/>
            <w:r>
              <w:rPr>
                <w:rFonts w:ascii="Aptos" w:hAnsi="Aptos"/>
                <w:b w:val="0"/>
                <w:color w:val="263746"/>
                <w:sz w:val="17"/>
              </w:rPr>
              <w:t>Shows whether the configured model is ready.</w:t>
            </w:r>
          </w:p>
        </w:tc>
      </w:tr>
      <w:tr>
        <w:tc>
          <w:tcPr>
            <w:tcW w:type="dxa" w:w="2232"/>
            <w:vAlign w:val="center"/>
            <w:tcMar>
              <w:top w:w="90" w:type="dxa"/>
              <w:start w:w="115" w:type="dxa"/>
              <w:bottom w:w="90" w:type="dxa"/>
              <w:end w:w="115" w:type="dxa"/>
            </w:tcMar>
          </w:tcPr>
          <w:p>
            <w:pPr>
              <w:spacing w:after="0" w:line="245" w:lineRule="auto"/>
            </w:pPr>
            <w:r/>
            <w:r>
              <w:rPr>
                <w:rFonts w:ascii="Aptos" w:hAnsi="Aptos"/>
                <w:b/>
                <w:color w:val="356B67"/>
                <w:sz w:val="17"/>
              </w:rPr>
              <w:t>System Monitoring</w:t>
            </w:r>
          </w:p>
        </w:tc>
        <w:tc>
          <w:tcPr>
            <w:tcW w:type="dxa" w:w="7848"/>
            <w:vAlign w:val="center"/>
            <w:tcMar>
              <w:top w:w="90" w:type="dxa"/>
              <w:start w:w="115" w:type="dxa"/>
              <w:bottom w:w="90" w:type="dxa"/>
              <w:end w:w="115" w:type="dxa"/>
            </w:tcMar>
          </w:tcPr>
          <w:p>
            <w:pPr>
              <w:spacing w:after="0" w:line="245" w:lineRule="auto"/>
            </w:pPr>
            <w:r/>
            <w:r>
              <w:rPr>
                <w:rFonts w:ascii="Aptos" w:hAnsi="Aptos"/>
                <w:b w:val="0"/>
                <w:color w:val="263746"/>
                <w:sz w:val="17"/>
              </w:rPr>
              <w:t>Checks whether the API, database, and model are responding.</w:t>
            </w:r>
          </w:p>
        </w:tc>
      </w:tr>
      <w:tr>
        <w:tc>
          <w:tcPr>
            <w:tcW w:type="dxa" w:w="2232"/>
            <w:shd w:fill="F5F8FA"/>
            <w:vAlign w:val="center"/>
            <w:tcMar>
              <w:top w:w="90" w:type="dxa"/>
              <w:start w:w="115" w:type="dxa"/>
              <w:bottom w:w="90" w:type="dxa"/>
              <w:end w:w="115" w:type="dxa"/>
            </w:tcMar>
          </w:tcPr>
          <w:p>
            <w:pPr>
              <w:spacing w:after="0" w:line="245" w:lineRule="auto"/>
            </w:pPr>
            <w:r/>
            <w:r>
              <w:rPr>
                <w:rFonts w:ascii="Aptos" w:hAnsi="Aptos"/>
                <w:b/>
                <w:color w:val="356B67"/>
                <w:sz w:val="17"/>
              </w:rPr>
              <w:t>Notifications</w:t>
            </w:r>
          </w:p>
        </w:tc>
        <w:tc>
          <w:tcPr>
            <w:tcW w:type="dxa" w:w="7848"/>
            <w:shd w:fill="F5F8FA"/>
            <w:vAlign w:val="center"/>
            <w:tcMar>
              <w:top w:w="90" w:type="dxa"/>
              <w:start w:w="115" w:type="dxa"/>
              <w:bottom w:w="90" w:type="dxa"/>
              <w:end w:w="115" w:type="dxa"/>
            </w:tcMar>
          </w:tcPr>
          <w:p>
            <w:pPr>
              <w:spacing w:after="0" w:line="245" w:lineRule="auto"/>
            </w:pPr>
            <w:r/>
            <w:r>
              <w:rPr>
                <w:rFonts w:ascii="Aptos" w:hAnsi="Aptos"/>
                <w:b w:val="0"/>
                <w:color w:val="263746"/>
                <w:sz w:val="17"/>
              </w:rPr>
              <w:t>The menu is present; a full notification view is not connected yet.</w:t>
            </w:r>
          </w:p>
        </w:tc>
      </w:tr>
      <w:tr>
        <w:tc>
          <w:tcPr>
            <w:tcW w:type="dxa" w:w="2232"/>
            <w:vAlign w:val="center"/>
            <w:tcMar>
              <w:top w:w="90" w:type="dxa"/>
              <w:start w:w="115" w:type="dxa"/>
              <w:bottom w:w="90" w:type="dxa"/>
              <w:end w:w="115" w:type="dxa"/>
            </w:tcMar>
          </w:tcPr>
          <w:p>
            <w:pPr>
              <w:spacing w:after="0" w:line="245" w:lineRule="auto"/>
            </w:pPr>
            <w:r/>
            <w:r>
              <w:rPr>
                <w:rFonts w:ascii="Aptos" w:hAnsi="Aptos"/>
                <w:b/>
                <w:color w:val="356B67"/>
                <w:sz w:val="17"/>
              </w:rPr>
              <w:t>Audit Logs</w:t>
            </w:r>
          </w:p>
        </w:tc>
        <w:tc>
          <w:tcPr>
            <w:tcW w:type="dxa" w:w="7848"/>
            <w:vAlign w:val="center"/>
            <w:tcMar>
              <w:top w:w="90" w:type="dxa"/>
              <w:start w:w="115" w:type="dxa"/>
              <w:bottom w:w="90" w:type="dxa"/>
              <w:end w:w="115" w:type="dxa"/>
            </w:tcMar>
          </w:tcPr>
          <w:p>
            <w:pPr>
              <w:spacing w:after="0" w:line="245" w:lineRule="auto"/>
            </w:pPr>
            <w:r/>
            <w:r>
              <w:rPr>
                <w:rFonts w:ascii="Aptos" w:hAnsi="Aptos"/>
                <w:b w:val="0"/>
                <w:color w:val="263746"/>
                <w:sz w:val="17"/>
              </w:rPr>
              <w:t>The menu is present; the audit-log list is not connected to the page yet.</w:t>
            </w:r>
          </w:p>
        </w:tc>
      </w:tr>
      <w:tr>
        <w:tc>
          <w:tcPr>
            <w:tcW w:type="dxa" w:w="2232"/>
            <w:shd w:fill="F5F8FA"/>
            <w:vAlign w:val="center"/>
            <w:tcMar>
              <w:top w:w="90" w:type="dxa"/>
              <w:start w:w="115" w:type="dxa"/>
              <w:bottom w:w="90" w:type="dxa"/>
              <w:end w:w="115" w:type="dxa"/>
            </w:tcMar>
          </w:tcPr>
          <w:p>
            <w:pPr>
              <w:spacing w:after="0" w:line="245" w:lineRule="auto"/>
            </w:pPr>
            <w:r/>
            <w:r>
              <w:rPr>
                <w:rFonts w:ascii="Aptos" w:hAnsi="Aptos"/>
                <w:b/>
                <w:color w:val="356B67"/>
                <w:sz w:val="17"/>
              </w:rPr>
              <w:t>Profile</w:t>
            </w:r>
          </w:p>
        </w:tc>
        <w:tc>
          <w:tcPr>
            <w:tcW w:type="dxa" w:w="7848"/>
            <w:shd w:fill="F5F8FA"/>
            <w:vAlign w:val="center"/>
            <w:tcMar>
              <w:top w:w="90" w:type="dxa"/>
              <w:start w:w="115" w:type="dxa"/>
              <w:bottom w:w="90" w:type="dxa"/>
              <w:end w:w="115" w:type="dxa"/>
            </w:tcMar>
          </w:tcPr>
          <w:p>
            <w:pPr>
              <w:spacing w:after="0" w:line="245" w:lineRule="auto"/>
            </w:pPr>
            <w:r/>
            <w:r>
              <w:rPr>
                <w:rFonts w:ascii="Aptos" w:hAnsi="Aptos"/>
                <w:b w:val="0"/>
                <w:color w:val="263746"/>
                <w:sz w:val="17"/>
              </w:rPr>
              <w:t>Shows the signed-in account in the top bar. A separate profile editor is not connected yet.</w:t>
            </w:r>
          </w:p>
        </w:tc>
      </w:tr>
      <w:tr>
        <w:tc>
          <w:tcPr>
            <w:tcW w:type="dxa" w:w="2232"/>
            <w:vAlign w:val="center"/>
            <w:tcMar>
              <w:top w:w="90" w:type="dxa"/>
              <w:start w:w="115" w:type="dxa"/>
              <w:bottom w:w="90" w:type="dxa"/>
              <w:end w:w="115" w:type="dxa"/>
            </w:tcMar>
          </w:tcPr>
          <w:p>
            <w:pPr>
              <w:spacing w:after="0" w:line="245" w:lineRule="auto"/>
            </w:pPr>
            <w:r/>
            <w:r>
              <w:rPr>
                <w:rFonts w:ascii="Aptos" w:hAnsi="Aptos"/>
                <w:b/>
                <w:color w:val="356B67"/>
                <w:sz w:val="17"/>
              </w:rPr>
              <w:t>Settings</w:t>
            </w:r>
          </w:p>
        </w:tc>
        <w:tc>
          <w:tcPr>
            <w:tcW w:type="dxa" w:w="7848"/>
            <w:vAlign w:val="center"/>
            <w:tcMar>
              <w:top w:w="90" w:type="dxa"/>
              <w:start w:w="115" w:type="dxa"/>
              <w:bottom w:w="90" w:type="dxa"/>
              <w:end w:w="115" w:type="dxa"/>
            </w:tcMar>
          </w:tcPr>
          <w:p>
            <w:pPr>
              <w:spacing w:after="0" w:line="245" w:lineRule="auto"/>
            </w:pPr>
            <w:r/>
            <w:r>
              <w:rPr>
                <w:rFonts w:ascii="Aptos" w:hAnsi="Aptos"/>
                <w:b w:val="0"/>
                <w:color w:val="263746"/>
                <w:sz w:val="17"/>
              </w:rPr>
              <w:t>Change the confidence slider for future uploads.</w:t>
            </w:r>
          </w:p>
        </w:tc>
      </w:tr>
    </w:tbl>
    <w:p>
      <w:pPr>
        <w:spacing w:after="0"/>
      </w:pPr>
    </w:p>
    <w:p>
      <w:pPr>
        <w:pStyle w:val="Heading1"/>
      </w:pPr>
      <w:r>
        <w:t>The confidence slider</w:t>
      </w:r>
    </w:p>
    <w:p>
      <w:r>
        <w:t>A confidence score is the model’s own “how sure am I?” number. It is not a promise that the box is correct.</w:t>
      </w:r>
    </w:p>
    <w:tbl>
      <w:tblPr>
        <w:tblW w:type="auto" w:w="0"/>
        <w:jc w:val="center"/>
        <w:tblLook w:firstColumn="1" w:firstRow="1" w:lastColumn="0" w:lastRow="0" w:noHBand="0" w:noVBand="1" w:val="04A0"/>
      </w:tblPr>
      <w:tblGrid>
        <w:gridCol w:w="10166"/>
      </w:tblGrid>
      <w:tr>
        <w:tc>
          <w:tcPr>
            <w:tcW w:type="dxa" w:w="10166"/>
            <w:shd w:fill="EEF3F7"/>
            <w:tcMar>
              <w:top w:w="140" w:type="dxa"/>
              <w:start w:w="170" w:type="dxa"/>
              <w:bottom w:w="140" w:type="dxa"/>
              <w:end w:w="170" w:type="dxa"/>
            </w:tcMar>
          </w:tcPr>
          <w:p>
            <w:pPr>
              <w:spacing w:after="60"/>
            </w:pPr>
            <w:r/>
            <w:r>
              <w:rPr>
                <w:rFonts w:ascii="Aptos" w:hAnsi="Aptos"/>
                <w:b/>
                <w:color w:val="183142"/>
                <w:sz w:val="22"/>
              </w:rPr>
              <w:t>Move left: More detections</w:t>
            </w:r>
          </w:p>
          <w:p>
            <w:pPr>
              <w:spacing w:after="0" w:line="254" w:lineRule="auto"/>
            </w:pPr>
            <w:r>
              <w:rPr>
                <w:rFonts w:ascii="Aptos" w:hAnsi="Aptos"/>
                <w:color w:val="263746"/>
                <w:sz w:val="20"/>
              </w:rPr>
              <w:t>A lower number lets more possible potholes through. This may find more real potholes, but it may also show more wrong boxes.</w:t>
            </w:r>
          </w:p>
        </w:tc>
      </w:tr>
    </w:tbl>
    <w:p>
      <w:pPr>
        <w:spacing w:after="0"/>
      </w:pPr>
    </w:p>
    <w:tbl>
      <w:tblPr>
        <w:tblW w:type="auto" w:w="0"/>
        <w:jc w:val="center"/>
        <w:tblLook w:firstColumn="1" w:firstRow="1" w:lastColumn="0" w:lastRow="0" w:noHBand="0" w:noVBand="1" w:val="04A0"/>
      </w:tblPr>
      <w:tblGrid>
        <w:gridCol w:w="10166"/>
      </w:tblGrid>
      <w:tr>
        <w:tc>
          <w:tcPr>
            <w:tcW w:type="dxa" w:w="10166"/>
            <w:shd w:fill="F7F0E5"/>
            <w:tcMar>
              <w:top w:w="140" w:type="dxa"/>
              <w:start w:w="170" w:type="dxa"/>
              <w:bottom w:w="140" w:type="dxa"/>
              <w:end w:w="170" w:type="dxa"/>
            </w:tcMar>
          </w:tcPr>
          <w:p>
            <w:pPr>
              <w:spacing w:after="60"/>
            </w:pPr>
            <w:r/>
            <w:r>
              <w:rPr>
                <w:rFonts w:ascii="Aptos" w:hAnsi="Aptos"/>
                <w:b/>
                <w:color w:val="183142"/>
                <w:sz w:val="22"/>
              </w:rPr>
              <w:t>Move right: Fewer false alarms</w:t>
            </w:r>
          </w:p>
          <w:p>
            <w:pPr>
              <w:spacing w:after="0" w:line="254" w:lineRule="auto"/>
            </w:pPr>
            <w:r>
              <w:rPr>
                <w:rFonts w:ascii="Aptos" w:hAnsi="Aptos"/>
                <w:color w:val="263746"/>
                <w:sz w:val="20"/>
              </w:rPr>
              <w:t>A higher number hides more uncertain boxes. This may reduce wrong boxes, but it can also hide real potholes.</w:t>
            </w:r>
          </w:p>
        </w:tc>
      </w:tr>
    </w:tbl>
    <w:p>
      <w:pPr>
        <w:spacing w:after="0"/>
      </w:pPr>
    </w:p>
    <w:p>
      <w:r>
        <w:t>The slider runs from 30% to 95%. It is currently set to 80%. Click Save detection setting. The change is saved for the workspace and is used on new uploads. Old result pictures do not change.</w:t>
      </w:r>
    </w:p>
    <w:p>
      <w:pPr>
        <w:pStyle w:val="Heading1"/>
      </w:pPr>
      <w:r>
        <w:t>What tools does the project use?</w:t>
      </w:r>
    </w:p>
    <w:tbl>
      <w:tblPr>
        <w:tblW w:type="auto" w:w="0"/>
        <w:jc w:val="center"/>
        <w:tblLayout w:type="fixed"/>
        <w:tblLook w:firstColumn="1" w:firstRow="1" w:lastColumn="0" w:lastRow="0" w:noHBand="0" w:noVBand="1" w:val="04A0"/>
      </w:tblPr>
      <w:tblGrid>
        <w:gridCol w:w="1944"/>
        <w:gridCol w:w="8136"/>
      </w:tblGrid>
      <w:tr>
        <w:trPr>
          <w:tblHeader w:val="true"/>
        </w:trPr>
        <w:tc>
          <w:tcPr>
            <w:tcW w:type="dxa" w:w="5083"/>
            <w:shd w:fill="183142"/>
            <w:vAlign w:val="center"/>
            <w:tcMar>
              <w:top w:w="90" w:type="dxa"/>
              <w:start w:w="115" w:type="dxa"/>
              <w:bottom w:w="90" w:type="dxa"/>
              <w:end w:w="115" w:type="dxa"/>
            </w:tcMar>
          </w:tcPr>
          <w:p>
            <w:pPr>
              <w:spacing w:after="0" w:line="245" w:lineRule="auto"/>
            </w:pPr>
            <w:r/>
            <w:r>
              <w:rPr>
                <w:rFonts w:ascii="Aptos" w:hAnsi="Aptos"/>
                <w:b/>
                <w:color w:val="FFFFFF"/>
                <w:sz w:val="18"/>
              </w:rPr>
              <w:t>Part</w:t>
            </w:r>
          </w:p>
        </w:tc>
        <w:tc>
          <w:tcPr>
            <w:tcW w:type="dxa" w:w="5083"/>
            <w:shd w:fill="183142"/>
            <w:vAlign w:val="center"/>
            <w:tcMar>
              <w:top w:w="90" w:type="dxa"/>
              <w:start w:w="115" w:type="dxa"/>
              <w:bottom w:w="90" w:type="dxa"/>
              <w:end w:w="115" w:type="dxa"/>
            </w:tcMar>
          </w:tcPr>
          <w:p>
            <w:pPr>
              <w:spacing w:after="0" w:line="245" w:lineRule="auto"/>
            </w:pPr>
            <w:r/>
            <w:r>
              <w:rPr>
                <w:rFonts w:ascii="Aptos" w:hAnsi="Aptos"/>
                <w:b/>
                <w:color w:val="FFFFFF"/>
                <w:sz w:val="18"/>
              </w:rPr>
              <w:t>Job</w:t>
            </w:r>
          </w:p>
        </w:tc>
      </w:tr>
      <w:tr>
        <w:tc>
          <w:tcPr>
            <w:tcW w:type="dxa" w:w="1944"/>
            <w:shd w:fill="F5F8FA"/>
            <w:vAlign w:val="center"/>
            <w:tcMar>
              <w:top w:w="90" w:type="dxa"/>
              <w:start w:w="115" w:type="dxa"/>
              <w:bottom w:w="90" w:type="dxa"/>
              <w:end w:w="115" w:type="dxa"/>
            </w:tcMar>
          </w:tcPr>
          <w:p>
            <w:pPr>
              <w:spacing w:after="0" w:line="245" w:lineRule="auto"/>
            </w:pPr>
            <w:r/>
            <w:r>
              <w:rPr>
                <w:rFonts w:ascii="Aptos" w:hAnsi="Aptos"/>
                <w:b/>
                <w:color w:val="356B67"/>
                <w:sz w:val="18"/>
              </w:rPr>
              <w:t>Dashboard</w:t>
            </w:r>
          </w:p>
        </w:tc>
        <w:tc>
          <w:tcPr>
            <w:tcW w:type="dxa" w:w="8136"/>
            <w:shd w:fill="F5F8FA"/>
            <w:vAlign w:val="center"/>
            <w:tcMar>
              <w:top w:w="90" w:type="dxa"/>
              <w:start w:w="115" w:type="dxa"/>
              <w:bottom w:w="90" w:type="dxa"/>
              <w:end w:w="115" w:type="dxa"/>
            </w:tcMar>
          </w:tcPr>
          <w:p>
            <w:pPr>
              <w:spacing w:after="0" w:line="245" w:lineRule="auto"/>
            </w:pPr>
            <w:r/>
            <w:r>
              <w:rPr>
                <w:rFonts w:ascii="Aptos" w:hAnsi="Aptos"/>
                <w:b w:val="0"/>
                <w:color w:val="263746"/>
                <w:sz w:val="18"/>
              </w:rPr>
              <w:t>Vite, HTML, CSS, and JavaScript make the pages and buttons.</w:t>
            </w:r>
          </w:p>
        </w:tc>
      </w:tr>
      <w:tr>
        <w:tc>
          <w:tcPr>
            <w:tcW w:type="dxa" w:w="1944"/>
            <w:vAlign w:val="center"/>
            <w:tcMar>
              <w:top w:w="90" w:type="dxa"/>
              <w:start w:w="115" w:type="dxa"/>
              <w:bottom w:w="90" w:type="dxa"/>
              <w:end w:w="115" w:type="dxa"/>
            </w:tcMar>
          </w:tcPr>
          <w:p>
            <w:pPr>
              <w:spacing w:after="0" w:line="245" w:lineRule="auto"/>
            </w:pPr>
            <w:r/>
            <w:r>
              <w:rPr>
                <w:rFonts w:ascii="Aptos" w:hAnsi="Aptos"/>
                <w:b/>
                <w:color w:val="356B67"/>
                <w:sz w:val="18"/>
              </w:rPr>
              <w:t>Backend</w:t>
            </w:r>
          </w:p>
        </w:tc>
        <w:tc>
          <w:tcPr>
            <w:tcW w:type="dxa" w:w="8136"/>
            <w:vAlign w:val="center"/>
            <w:tcMar>
              <w:top w:w="90" w:type="dxa"/>
              <w:start w:w="115" w:type="dxa"/>
              <w:bottom w:w="90" w:type="dxa"/>
              <w:end w:w="115" w:type="dxa"/>
            </w:tcMar>
          </w:tcPr>
          <w:p>
            <w:pPr>
              <w:spacing w:after="0" w:line="245" w:lineRule="auto"/>
            </w:pPr>
            <w:r/>
            <w:r>
              <w:rPr>
                <w:rFonts w:ascii="Aptos" w:hAnsi="Aptos"/>
                <w:b w:val="0"/>
                <w:color w:val="263746"/>
                <w:sz w:val="18"/>
              </w:rPr>
              <w:t>Python and FastAPI receive uploads, run jobs, and return results.</w:t>
            </w:r>
          </w:p>
        </w:tc>
      </w:tr>
      <w:tr>
        <w:tc>
          <w:tcPr>
            <w:tcW w:type="dxa" w:w="1944"/>
            <w:shd w:fill="F5F8FA"/>
            <w:vAlign w:val="center"/>
            <w:tcMar>
              <w:top w:w="90" w:type="dxa"/>
              <w:start w:w="115" w:type="dxa"/>
              <w:bottom w:w="90" w:type="dxa"/>
              <w:end w:w="115" w:type="dxa"/>
            </w:tcMar>
          </w:tcPr>
          <w:p>
            <w:pPr>
              <w:spacing w:after="0" w:line="245" w:lineRule="auto"/>
            </w:pPr>
            <w:r/>
            <w:r>
              <w:rPr>
                <w:rFonts w:ascii="Aptos" w:hAnsi="Aptos"/>
                <w:b/>
                <w:color w:val="356B67"/>
                <w:sz w:val="18"/>
              </w:rPr>
              <w:t>AI model</w:t>
            </w:r>
          </w:p>
        </w:tc>
        <w:tc>
          <w:tcPr>
            <w:tcW w:type="dxa" w:w="8136"/>
            <w:shd w:fill="F5F8FA"/>
            <w:vAlign w:val="center"/>
            <w:tcMar>
              <w:top w:w="90" w:type="dxa"/>
              <w:start w:w="115" w:type="dxa"/>
              <w:bottom w:w="90" w:type="dxa"/>
              <w:end w:w="115" w:type="dxa"/>
            </w:tcMar>
          </w:tcPr>
          <w:p>
            <w:pPr>
              <w:spacing w:after="0" w:line="245" w:lineRule="auto"/>
            </w:pPr>
            <w:r/>
            <w:r>
              <w:rPr>
                <w:rFonts w:ascii="Aptos" w:hAnsi="Aptos"/>
                <w:b w:val="0"/>
                <w:color w:val="263746"/>
                <w:sz w:val="18"/>
              </w:rPr>
              <w:t>An ONNX version of a small YOLO11 pothole model looks at each photo.</w:t>
            </w:r>
          </w:p>
        </w:tc>
      </w:tr>
      <w:tr>
        <w:tc>
          <w:tcPr>
            <w:tcW w:type="dxa" w:w="1944"/>
            <w:vAlign w:val="center"/>
            <w:tcMar>
              <w:top w:w="90" w:type="dxa"/>
              <w:start w:w="115" w:type="dxa"/>
              <w:bottom w:w="90" w:type="dxa"/>
              <w:end w:w="115" w:type="dxa"/>
            </w:tcMar>
          </w:tcPr>
          <w:p>
            <w:pPr>
              <w:spacing w:after="0" w:line="245" w:lineRule="auto"/>
            </w:pPr>
            <w:r/>
            <w:r>
              <w:rPr>
                <w:rFonts w:ascii="Aptos" w:hAnsi="Aptos"/>
                <w:b/>
                <w:color w:val="356B67"/>
                <w:sz w:val="18"/>
              </w:rPr>
              <w:t>Database</w:t>
            </w:r>
          </w:p>
        </w:tc>
        <w:tc>
          <w:tcPr>
            <w:tcW w:type="dxa" w:w="8136"/>
            <w:vAlign w:val="center"/>
            <w:tcMar>
              <w:top w:w="90" w:type="dxa"/>
              <w:start w:w="115" w:type="dxa"/>
              <w:bottom w:w="90" w:type="dxa"/>
              <w:end w:w="115" w:type="dxa"/>
            </w:tcMar>
          </w:tcPr>
          <w:p>
            <w:pPr>
              <w:spacing w:after="0" w:line="245" w:lineRule="auto"/>
            </w:pPr>
            <w:r/>
            <w:r>
              <w:rPr>
                <w:rFonts w:ascii="Aptos" w:hAnsi="Aptos"/>
                <w:b w:val="0"/>
                <w:color w:val="263746"/>
                <w:sz w:val="18"/>
              </w:rPr>
              <w:t>SQLite stores users, image records, jobs, detections, boxes, and settings.</w:t>
            </w:r>
          </w:p>
        </w:tc>
      </w:tr>
      <w:tr>
        <w:tc>
          <w:tcPr>
            <w:tcW w:type="dxa" w:w="1944"/>
            <w:shd w:fill="F5F8FA"/>
            <w:vAlign w:val="center"/>
            <w:tcMar>
              <w:top w:w="90" w:type="dxa"/>
              <w:start w:w="115" w:type="dxa"/>
              <w:bottom w:w="90" w:type="dxa"/>
              <w:end w:w="115" w:type="dxa"/>
            </w:tcMar>
          </w:tcPr>
          <w:p>
            <w:pPr>
              <w:spacing w:after="0" w:line="245" w:lineRule="auto"/>
            </w:pPr>
            <w:r/>
            <w:r>
              <w:rPr>
                <w:rFonts w:ascii="Aptos" w:hAnsi="Aptos"/>
                <w:b/>
                <w:color w:val="356B67"/>
                <w:sz w:val="18"/>
              </w:rPr>
              <w:t>Image files</w:t>
            </w:r>
          </w:p>
        </w:tc>
        <w:tc>
          <w:tcPr>
            <w:tcW w:type="dxa" w:w="8136"/>
            <w:shd w:fill="F5F8FA"/>
            <w:vAlign w:val="center"/>
            <w:tcMar>
              <w:top w:w="90" w:type="dxa"/>
              <w:start w:w="115" w:type="dxa"/>
              <w:bottom w:w="90" w:type="dxa"/>
              <w:end w:w="115" w:type="dxa"/>
            </w:tcMar>
          </w:tcPr>
          <w:p>
            <w:pPr>
              <w:spacing w:after="0" w:line="245" w:lineRule="auto"/>
            </w:pPr>
            <w:r/>
            <w:r>
              <w:rPr>
                <w:rFonts w:ascii="Aptos" w:hAnsi="Aptos"/>
                <w:b w:val="0"/>
                <w:color w:val="263746"/>
                <w:sz w:val="18"/>
              </w:rPr>
              <w:t>Uploaded and marked pictures are stored in folders on the computer.</w:t>
            </w:r>
          </w:p>
        </w:tc>
      </w:tr>
    </w:tbl>
    <w:p>
      <w:pPr>
        <w:spacing w:after="0"/>
      </w:pPr>
    </w:p>
    <w:p>
      <w:r>
        <w:br w:type="page"/>
      </w:r>
    </w:p>
    <w:p>
      <w:pPr>
        <w:pStyle w:val="Subtitle"/>
      </w:pPr>
      <w:r>
        <w:rPr>
          <w:color w:val="356B67"/>
        </w:rPr>
        <w:t>PART 3  ·  USING IT</w:t>
      </w:r>
    </w:p>
    <w:p>
      <w:pPr>
        <w:pStyle w:val="Heading1"/>
      </w:pPr>
      <w:r>
        <w:t>A simple practice run</w:t>
      </w:r>
    </w:p>
    <w:p>
      <w:pPr>
        <w:pStyle w:val="ListNumber"/>
        <w:spacing w:after="80"/>
      </w:pPr>
      <w:r>
        <w:t>Open the dashboard in a browser and sign in. If you do not have an account, use Create account if registration is enabled.</w:t>
      </w:r>
    </w:p>
    <w:p>
      <w:pPr>
        <w:pStyle w:val="ListNumber"/>
        <w:spacing w:after="80"/>
      </w:pPr>
      <w:r>
        <w:t>Choose Image Upload. Pick a clear road photo where the road surface can be seen.</w:t>
      </w:r>
    </w:p>
    <w:p>
      <w:pPr>
        <w:pStyle w:val="ListNumber"/>
        <w:spacing w:after="80"/>
      </w:pPr>
      <w:r>
        <w:t>Look at the preview. Remove any picture you did not mean to select.</w:t>
      </w:r>
    </w:p>
    <w:p>
      <w:pPr>
        <w:pStyle w:val="ListNumber"/>
        <w:spacing w:after="80"/>
      </w:pPr>
      <w:r>
        <w:t>If you are at the place shown in the photo, you may choose Capture location. This records your device’s position now. It does not read GPS saved inside the photo.</w:t>
      </w:r>
    </w:p>
    <w:p>
      <w:pPr>
        <w:pStyle w:val="ListNumber"/>
        <w:spacing w:after="80"/>
      </w:pPr>
      <w:r>
        <w:t>Choose Upload and process. Each picture gets its own job. Wait for the finished message.</w:t>
      </w:r>
    </w:p>
    <w:p>
      <w:pPr>
        <w:pStyle w:val="ListNumber"/>
        <w:spacing w:after="80"/>
      </w:pPr>
      <w:r>
        <w:t>Open Detection Results or choose View from the job list. Compare the original photo with the marked photo.</w:t>
      </w:r>
    </w:p>
    <w:p>
      <w:pPr>
        <w:pStyle w:val="ListNumber"/>
        <w:spacing w:after="80"/>
      </w:pPr>
      <w:r>
        <w:t>Check each box yourself. If the box looks wrong, remember it is a model guess. You can adjust Settings and upload again to compare.</w:t>
      </w:r>
    </w:p>
    <w:p>
      <w:pPr>
        <w:pStyle w:val="Heading1"/>
      </w:pPr>
      <w:r>
        <w:t>Locations and maps</w:t>
      </w:r>
    </w:p>
    <w:p>
      <w:r>
        <w:t>Location is optional. The browser asks for permission when you press Capture location. If you attach it, the app saves the device location at upload time with the image. It may not be the exact spot where the photo was taken. Only attach it when those places match. The map opens through OpenStreetMap when you choose Show on map.</w:t>
      </w:r>
    </w:p>
    <w:p>
      <w:pPr>
        <w:pStyle w:val="Heading1"/>
      </w:pPr>
      <w:r>
        <w:t>What the model can and cannot tell you</w:t>
      </w:r>
    </w:p>
    <w:p>
      <w:pPr>
        <w:pStyle w:val="ListBullet"/>
        <w:spacing w:after="60"/>
      </w:pPr>
      <w:r>
        <w:t>The model finds possible potholes and draws rectangles around them. It does not decide whether a road is safe or how urgent a repair is.</w:t>
      </w:r>
    </w:p>
    <w:p>
      <w:pPr>
        <w:pStyle w:val="ListBullet"/>
        <w:spacing w:after="60"/>
      </w:pPr>
      <w:r>
        <w:t>A white road stripe, shadow, puddle, or rough patch can look like a pothole to the model. A real pothole can also be missed.</w:t>
      </w:r>
    </w:p>
    <w:p>
      <w:pPr>
        <w:pStyle w:val="ListBullet"/>
        <w:spacing w:after="60"/>
      </w:pPr>
      <w:r>
        <w:t>The configured model is a public YOLO11 model, not a model trained specifically on this project’s Pothole and Normal folders.</w:t>
      </w:r>
    </w:p>
    <w:p>
      <w:pPr>
        <w:pStyle w:val="ListBullet"/>
        <w:spacing w:after="60"/>
      </w:pPr>
      <w:r>
        <w:t>Those folders contain 2,500 Pothole images and 2,500 Normal images, but no box labels were found. The folders can help check image-level alarms, but they are not enough to teach the model exactly where each pothole is.</w:t>
      </w:r>
    </w:p>
    <w:p>
      <w:pPr>
        <w:pStyle w:val="ListBullet"/>
        <w:spacing w:after="60"/>
      </w:pPr>
      <w:r>
        <w:t>The current backend keeps the Pothole class and ignores the model’s Sewage-Manhole class.</w:t>
      </w:r>
    </w:p>
    <w:tbl>
      <w:tblPr>
        <w:tblW w:type="auto" w:w="0"/>
        <w:jc w:val="center"/>
        <w:tblLook w:firstColumn="1" w:firstRow="1" w:lastColumn="0" w:lastRow="0" w:noHBand="0" w:noVBand="1" w:val="04A0"/>
      </w:tblPr>
      <w:tblGrid>
        <w:gridCol w:w="10166"/>
      </w:tblGrid>
      <w:tr>
        <w:tc>
          <w:tcPr>
            <w:tcW w:type="dxa" w:w="10166"/>
            <w:shd w:fill="EAF2F1"/>
            <w:tcMar>
              <w:top w:w="140" w:type="dxa"/>
              <w:start w:w="170" w:type="dxa"/>
              <w:bottom w:w="140" w:type="dxa"/>
              <w:end w:w="170" w:type="dxa"/>
            </w:tcMar>
          </w:tcPr>
          <w:p>
            <w:pPr>
              <w:spacing w:after="60"/>
            </w:pPr>
            <w:r/>
            <w:r>
              <w:rPr>
                <w:rFonts w:ascii="Aptos" w:hAnsi="Aptos"/>
                <w:b/>
                <w:color w:val="356B67"/>
                <w:sz w:val="22"/>
              </w:rPr>
              <w:t>For a real accuracy improvement</w:t>
            </w:r>
          </w:p>
          <w:p>
            <w:pPr>
              <w:spacing w:after="0" w:line="254" w:lineRule="auto"/>
            </w:pPr>
            <w:r>
              <w:rPr>
                <w:rFonts w:ascii="Aptos" w:hAnsi="Aptos"/>
                <w:color w:val="263746"/>
                <w:sz w:val="20"/>
              </w:rPr>
              <w:t>Mark the correct pothole rectangles in training pictures, include tricky road markings as examples with no pothole, train a project-specific model, and check it on separate labeled pictures.</w:t>
            </w:r>
          </w:p>
        </w:tc>
      </w:tr>
    </w:tbl>
    <w:p>
      <w:pPr>
        <w:spacing w:after="0"/>
      </w:pPr>
    </w:p>
    <w:p>
      <w:r>
        <w:br w:type="page"/>
      </w:r>
    </w:p>
    <w:p>
      <w:pPr>
        <w:pStyle w:val="Subtitle"/>
      </w:pPr>
      <w:r>
        <w:rPr>
          <w:color w:val="356B67"/>
        </w:rPr>
        <w:t>PART 4  ·  SEMINAR HELP</w:t>
      </w:r>
    </w:p>
    <w:p>
      <w:pPr>
        <w:pStyle w:val="Heading1"/>
      </w:pPr>
      <w:r>
        <w:t>A five-minute seminar plan</w:t>
      </w:r>
    </w:p>
    <w:tbl>
      <w:tblPr>
        <w:tblW w:type="auto" w:w="0"/>
        <w:jc w:val="center"/>
        <w:tblLayout w:type="fixed"/>
        <w:tblLook w:firstColumn="1" w:firstRow="1" w:lastColumn="0" w:lastRow="0" w:noHBand="0" w:noVBand="1" w:val="04A0"/>
      </w:tblPr>
      <w:tblGrid>
        <w:gridCol w:w="2232"/>
        <w:gridCol w:w="7848"/>
      </w:tblGrid>
      <w:tr>
        <w:trPr>
          <w:tblHeader w:val="true"/>
        </w:trPr>
        <w:tc>
          <w:tcPr>
            <w:tcW w:type="dxa" w:w="5083"/>
            <w:shd w:fill="183142"/>
            <w:vAlign w:val="center"/>
            <w:tcMar>
              <w:top w:w="90" w:type="dxa"/>
              <w:start w:w="115" w:type="dxa"/>
              <w:bottom w:w="90" w:type="dxa"/>
              <w:end w:w="115" w:type="dxa"/>
            </w:tcMar>
          </w:tcPr>
          <w:p>
            <w:pPr>
              <w:spacing w:after="0" w:line="245" w:lineRule="auto"/>
            </w:pPr>
            <w:r/>
            <w:r>
              <w:rPr>
                <w:rFonts w:ascii="Aptos" w:hAnsi="Aptos"/>
                <w:b/>
                <w:color w:val="FFFFFF"/>
                <w:sz w:val="18"/>
              </w:rPr>
              <w:t>Time</w:t>
            </w:r>
          </w:p>
        </w:tc>
        <w:tc>
          <w:tcPr>
            <w:tcW w:type="dxa" w:w="5083"/>
            <w:shd w:fill="183142"/>
            <w:vAlign w:val="center"/>
            <w:tcMar>
              <w:top w:w="90" w:type="dxa"/>
              <w:start w:w="115" w:type="dxa"/>
              <w:bottom w:w="90" w:type="dxa"/>
              <w:end w:w="115" w:type="dxa"/>
            </w:tcMar>
          </w:tcPr>
          <w:p>
            <w:pPr>
              <w:spacing w:after="0" w:line="245" w:lineRule="auto"/>
            </w:pPr>
            <w:r/>
            <w:r>
              <w:rPr>
                <w:rFonts w:ascii="Aptos" w:hAnsi="Aptos"/>
                <w:b/>
                <w:color w:val="FFFFFF"/>
                <w:sz w:val="18"/>
              </w:rPr>
              <w:t>What to say or show</w:t>
            </w:r>
          </w:p>
        </w:tc>
      </w:tr>
      <w:tr>
        <w:tc>
          <w:tcPr>
            <w:tcW w:type="dxa" w:w="2232"/>
            <w:shd w:fill="F5F8FA"/>
            <w:vAlign w:val="center"/>
            <w:tcMar>
              <w:top w:w="90" w:type="dxa"/>
              <w:start w:w="115" w:type="dxa"/>
              <w:bottom w:w="90" w:type="dxa"/>
              <w:end w:w="115" w:type="dxa"/>
            </w:tcMar>
          </w:tcPr>
          <w:p>
            <w:pPr>
              <w:spacing w:after="0" w:line="245" w:lineRule="auto"/>
            </w:pPr>
            <w:r/>
            <w:r>
              <w:rPr>
                <w:rFonts w:ascii="Aptos" w:hAnsi="Aptos"/>
                <w:b/>
                <w:color w:val="356B67"/>
                <w:sz w:val="17"/>
              </w:rPr>
              <w:t>0:00–0:40  The problem</w:t>
            </w:r>
          </w:p>
        </w:tc>
        <w:tc>
          <w:tcPr>
            <w:tcW w:type="dxa" w:w="7848"/>
            <w:shd w:fill="F5F8FA"/>
            <w:vAlign w:val="center"/>
            <w:tcMar>
              <w:top w:w="90" w:type="dxa"/>
              <w:start w:w="115" w:type="dxa"/>
              <w:bottom w:w="90" w:type="dxa"/>
              <w:end w:w="115" w:type="dxa"/>
            </w:tcMar>
          </w:tcPr>
          <w:p>
            <w:pPr>
              <w:spacing w:after="0" w:line="245" w:lineRule="auto"/>
            </w:pPr>
            <w:r/>
            <w:r>
              <w:rPr>
                <w:rFonts w:ascii="Aptos" w:hAnsi="Aptos"/>
                <w:b w:val="0"/>
                <w:color w:val="263746"/>
                <w:sz w:val="17"/>
              </w:rPr>
              <w:t>“Road teams need to find potholes. Looking through many photos takes time. My project helps point out places that may need a closer look.”</w:t>
            </w:r>
          </w:p>
        </w:tc>
      </w:tr>
      <w:tr>
        <w:tc>
          <w:tcPr>
            <w:tcW w:type="dxa" w:w="2232"/>
            <w:vAlign w:val="center"/>
            <w:tcMar>
              <w:top w:w="90" w:type="dxa"/>
              <w:start w:w="115" w:type="dxa"/>
              <w:bottom w:w="90" w:type="dxa"/>
              <w:end w:w="115" w:type="dxa"/>
            </w:tcMar>
          </w:tcPr>
          <w:p>
            <w:pPr>
              <w:spacing w:after="0" w:line="245" w:lineRule="auto"/>
            </w:pPr>
            <w:r/>
            <w:r>
              <w:rPr>
                <w:rFonts w:ascii="Aptos" w:hAnsi="Aptos"/>
                <w:b/>
                <w:color w:val="356B67"/>
                <w:sz w:val="17"/>
              </w:rPr>
              <w:t>0:40–1:20  The idea</w:t>
            </w:r>
          </w:p>
        </w:tc>
        <w:tc>
          <w:tcPr>
            <w:tcW w:type="dxa" w:w="7848"/>
            <w:vAlign w:val="center"/>
            <w:tcMar>
              <w:top w:w="90" w:type="dxa"/>
              <w:start w:w="115" w:type="dxa"/>
              <w:bottom w:w="90" w:type="dxa"/>
              <w:end w:w="115" w:type="dxa"/>
            </w:tcMar>
          </w:tcPr>
          <w:p>
            <w:pPr>
              <w:spacing w:after="0" w:line="245" w:lineRule="auto"/>
            </w:pPr>
            <w:r/>
            <w:r>
              <w:rPr>
                <w:rFonts w:ascii="Aptos" w:hAnsi="Aptos"/>
                <w:b w:val="0"/>
                <w:color w:val="263746"/>
                <w:sz w:val="17"/>
              </w:rPr>
              <w:t>“I upload a road picture. The YOLO11 model checks it and draws boxes around possible potholes. The dashboard shows the original and marked pictures together.”</w:t>
            </w:r>
          </w:p>
        </w:tc>
      </w:tr>
      <w:tr>
        <w:tc>
          <w:tcPr>
            <w:tcW w:type="dxa" w:w="2232"/>
            <w:shd w:fill="F5F8FA"/>
            <w:vAlign w:val="center"/>
            <w:tcMar>
              <w:top w:w="90" w:type="dxa"/>
              <w:start w:w="115" w:type="dxa"/>
              <w:bottom w:w="90" w:type="dxa"/>
              <w:end w:w="115" w:type="dxa"/>
            </w:tcMar>
          </w:tcPr>
          <w:p>
            <w:pPr>
              <w:spacing w:after="0" w:line="245" w:lineRule="auto"/>
            </w:pPr>
            <w:r/>
            <w:r>
              <w:rPr>
                <w:rFonts w:ascii="Aptos" w:hAnsi="Aptos"/>
                <w:b/>
                <w:color w:val="356B67"/>
                <w:sz w:val="17"/>
              </w:rPr>
              <w:t>1:20–2:00  Show the parts</w:t>
            </w:r>
          </w:p>
        </w:tc>
        <w:tc>
          <w:tcPr>
            <w:tcW w:type="dxa" w:w="7848"/>
            <w:shd w:fill="F5F8FA"/>
            <w:vAlign w:val="center"/>
            <w:tcMar>
              <w:top w:w="90" w:type="dxa"/>
              <w:start w:w="115" w:type="dxa"/>
              <w:bottom w:w="90" w:type="dxa"/>
              <w:end w:w="115" w:type="dxa"/>
            </w:tcMar>
          </w:tcPr>
          <w:p>
            <w:pPr>
              <w:spacing w:after="0" w:line="245" w:lineRule="auto"/>
            </w:pPr>
            <w:r/>
            <w:r>
              <w:rPr>
                <w:rFonts w:ascii="Aptos" w:hAnsi="Aptos"/>
                <w:b w:val="0"/>
                <w:color w:val="263746"/>
                <w:sz w:val="17"/>
              </w:rPr>
              <w:t>“The dashboard is the part I click. FastAPI is the helper that receives the image. YOLO11 looks at the image. SQLite remembers the job and its result.”</w:t>
            </w:r>
          </w:p>
        </w:tc>
      </w:tr>
      <w:tr>
        <w:tc>
          <w:tcPr>
            <w:tcW w:type="dxa" w:w="2232"/>
            <w:vAlign w:val="center"/>
            <w:tcMar>
              <w:top w:w="90" w:type="dxa"/>
              <w:start w:w="115" w:type="dxa"/>
              <w:bottom w:w="90" w:type="dxa"/>
              <w:end w:w="115" w:type="dxa"/>
            </w:tcMar>
          </w:tcPr>
          <w:p>
            <w:pPr>
              <w:spacing w:after="0" w:line="245" w:lineRule="auto"/>
            </w:pPr>
            <w:r/>
            <w:r>
              <w:rPr>
                <w:rFonts w:ascii="Aptos" w:hAnsi="Aptos"/>
                <w:b/>
                <w:color w:val="356B67"/>
                <w:sz w:val="17"/>
              </w:rPr>
              <w:t>2:00–3:40  Live demonstration</w:t>
            </w:r>
          </w:p>
        </w:tc>
        <w:tc>
          <w:tcPr>
            <w:tcW w:type="dxa" w:w="7848"/>
            <w:vAlign w:val="center"/>
            <w:tcMar>
              <w:top w:w="90" w:type="dxa"/>
              <w:start w:w="115" w:type="dxa"/>
              <w:bottom w:w="90" w:type="dxa"/>
              <w:end w:w="115" w:type="dxa"/>
            </w:tcMar>
          </w:tcPr>
          <w:p>
            <w:pPr>
              <w:spacing w:after="0" w:line="245" w:lineRule="auto"/>
            </w:pPr>
            <w:r/>
            <w:r>
              <w:rPr>
                <w:rFonts w:ascii="Aptos" w:hAnsi="Aptos"/>
                <w:b w:val="0"/>
                <w:color w:val="263746"/>
                <w:sz w:val="17"/>
              </w:rPr>
              <w:t>Show Overview. Open Image Upload, select one clear road photo, process it, and open Detection Results. Point to the original photo, the boxes, the confidence score, and the download button.</w:t>
            </w:r>
          </w:p>
        </w:tc>
      </w:tr>
      <w:tr>
        <w:tc>
          <w:tcPr>
            <w:tcW w:type="dxa" w:w="2232"/>
            <w:shd w:fill="F5F8FA"/>
            <w:vAlign w:val="center"/>
            <w:tcMar>
              <w:top w:w="90" w:type="dxa"/>
              <w:start w:w="115" w:type="dxa"/>
              <w:bottom w:w="90" w:type="dxa"/>
              <w:end w:w="115" w:type="dxa"/>
            </w:tcMar>
          </w:tcPr>
          <w:p>
            <w:pPr>
              <w:spacing w:after="0" w:line="245" w:lineRule="auto"/>
            </w:pPr>
            <w:r/>
            <w:r>
              <w:rPr>
                <w:rFonts w:ascii="Aptos" w:hAnsi="Aptos"/>
                <w:b/>
                <w:color w:val="356B67"/>
                <w:sz w:val="17"/>
              </w:rPr>
              <w:t>3:40–4:20  Explain location and settings</w:t>
            </w:r>
          </w:p>
        </w:tc>
        <w:tc>
          <w:tcPr>
            <w:tcW w:type="dxa" w:w="7848"/>
            <w:shd w:fill="F5F8FA"/>
            <w:vAlign w:val="center"/>
            <w:tcMar>
              <w:top w:w="90" w:type="dxa"/>
              <w:start w:w="115" w:type="dxa"/>
              <w:bottom w:w="90" w:type="dxa"/>
              <w:end w:w="115" w:type="dxa"/>
            </w:tcMar>
          </w:tcPr>
          <w:p>
            <w:pPr>
              <w:spacing w:after="0" w:line="245" w:lineRule="auto"/>
            </w:pPr>
            <w:r/>
            <w:r>
              <w:rPr>
                <w:rFonts w:ascii="Aptos" w:hAnsi="Aptos"/>
                <w:b w:val="0"/>
                <w:color w:val="263746"/>
                <w:sz w:val="17"/>
              </w:rPr>
              <w:t>“Location is optional and comes from the device when I press Capture location. In Settings, I can choose more detections or fewer false alarms. This applies to new uploads.”</w:t>
            </w:r>
          </w:p>
        </w:tc>
      </w:tr>
      <w:tr>
        <w:tc>
          <w:tcPr>
            <w:tcW w:type="dxa" w:w="2232"/>
            <w:vAlign w:val="center"/>
            <w:tcMar>
              <w:top w:w="90" w:type="dxa"/>
              <w:start w:w="115" w:type="dxa"/>
              <w:bottom w:w="90" w:type="dxa"/>
              <w:end w:w="115" w:type="dxa"/>
            </w:tcMar>
          </w:tcPr>
          <w:p>
            <w:pPr>
              <w:spacing w:after="0" w:line="245" w:lineRule="auto"/>
            </w:pPr>
            <w:r/>
            <w:r>
              <w:rPr>
                <w:rFonts w:ascii="Aptos" w:hAnsi="Aptos"/>
                <w:b/>
                <w:color w:val="356B67"/>
                <w:sz w:val="17"/>
              </w:rPr>
              <w:t>4:20–5:00  Be honest about limits</w:t>
            </w:r>
          </w:p>
        </w:tc>
        <w:tc>
          <w:tcPr>
            <w:tcW w:type="dxa" w:w="7848"/>
            <w:vAlign w:val="center"/>
            <w:tcMar>
              <w:top w:w="90" w:type="dxa"/>
              <w:start w:w="115" w:type="dxa"/>
              <w:bottom w:w="90" w:type="dxa"/>
              <w:end w:w="115" w:type="dxa"/>
            </w:tcMar>
          </w:tcPr>
          <w:p>
            <w:pPr>
              <w:spacing w:after="0" w:line="245" w:lineRule="auto"/>
            </w:pPr>
            <w:r/>
            <w:r>
              <w:rPr>
                <w:rFonts w:ascii="Aptos" w:hAnsi="Aptos"/>
                <w:b w:val="0"/>
                <w:color w:val="263746"/>
                <w:sz w:val="17"/>
              </w:rPr>
              <w:t>“The model can make mistakes, so a person checks the boxes. My next improvement is to label pothole boxes in my own dataset and train and test the model with those labels.”</w:t>
            </w:r>
          </w:p>
        </w:tc>
      </w:tr>
    </w:tbl>
    <w:p>
      <w:pPr>
        <w:spacing w:after="0"/>
      </w:pPr>
    </w:p>
    <w:p>
      <w:pPr>
        <w:pStyle w:val="Heading1"/>
      </w:pPr>
      <w:r>
        <w:t>A short opening you can memorize</w:t>
      </w:r>
    </w:p>
    <w:tbl>
      <w:tblPr>
        <w:tblW w:type="auto" w:w="0"/>
        <w:jc w:val="center"/>
        <w:tblLook w:firstColumn="1" w:firstRow="1" w:lastColumn="0" w:lastRow="0" w:noHBand="0" w:noVBand="1" w:val="04A0"/>
      </w:tblPr>
      <w:tblGrid>
        <w:gridCol w:w="10166"/>
      </w:tblGrid>
      <w:tr>
        <w:tc>
          <w:tcPr>
            <w:tcW w:type="dxa" w:w="10166"/>
            <w:shd w:fill="EAF2F1"/>
            <w:tcMar>
              <w:top w:w="140" w:type="dxa"/>
              <w:start w:w="170" w:type="dxa"/>
              <w:bottom w:w="140" w:type="dxa"/>
              <w:end w:w="170" w:type="dxa"/>
            </w:tcMar>
          </w:tcPr>
          <w:p>
            <w:pPr>
              <w:spacing w:after="60"/>
            </w:pPr>
            <w:r/>
            <w:r>
              <w:rPr>
                <w:rFonts w:ascii="Aptos" w:hAnsi="Aptos"/>
                <w:b/>
                <w:color w:val="356B67"/>
                <w:sz w:val="22"/>
              </w:rPr>
              <w:t>Say this</w:t>
            </w:r>
          </w:p>
          <w:p>
            <w:pPr>
              <w:spacing w:after="0" w:line="254" w:lineRule="auto"/>
            </w:pPr>
            <w:r>
              <w:rPr>
                <w:rFonts w:ascii="Aptos" w:hAnsi="Aptos"/>
                <w:color w:val="263746"/>
                <w:sz w:val="20"/>
              </w:rPr>
              <w:t>“Hello. My project is called YOLO11 Pothole Detection. It helps a person review road pictures. The computer looks for possible potholes and draws boxes around them. I will show you how to upload a picture, read the result, and understand what the computer can and cannot do.”</w:t>
            </w:r>
          </w:p>
        </w:tc>
      </w:tr>
    </w:tbl>
    <w:p>
      <w:pPr>
        <w:spacing w:after="0"/>
      </w:pPr>
    </w:p>
    <w:p>
      <w:pPr>
        <w:pStyle w:val="Heading1"/>
      </w:pPr>
      <w:r>
        <w:t>Questions people may ask</w:t>
      </w:r>
    </w:p>
    <w:tbl>
      <w:tblPr>
        <w:tblW w:type="auto" w:w="0"/>
        <w:jc w:val="center"/>
        <w:tblLayout w:type="fixed"/>
        <w:tblLook w:firstColumn="1" w:firstRow="1" w:lastColumn="0" w:lastRow="0" w:noHBand="0" w:noVBand="1" w:val="04A0"/>
      </w:tblPr>
      <w:tblGrid>
        <w:gridCol w:w="3024"/>
        <w:gridCol w:w="7056"/>
      </w:tblGrid>
      <w:tr>
        <w:trPr>
          <w:tblHeader w:val="true"/>
        </w:trPr>
        <w:tc>
          <w:tcPr>
            <w:tcW w:type="dxa" w:w="5083"/>
            <w:shd w:fill="183142"/>
            <w:vAlign w:val="center"/>
            <w:tcMar>
              <w:top w:w="90" w:type="dxa"/>
              <w:start w:w="115" w:type="dxa"/>
              <w:bottom w:w="90" w:type="dxa"/>
              <w:end w:w="115" w:type="dxa"/>
            </w:tcMar>
          </w:tcPr>
          <w:p>
            <w:pPr>
              <w:spacing w:after="0" w:line="245" w:lineRule="auto"/>
            </w:pPr>
            <w:r/>
            <w:r>
              <w:rPr>
                <w:rFonts w:ascii="Aptos" w:hAnsi="Aptos"/>
                <w:b/>
                <w:color w:val="FFFFFF"/>
                <w:sz w:val="18"/>
              </w:rPr>
              <w:t>Question</w:t>
            </w:r>
          </w:p>
        </w:tc>
        <w:tc>
          <w:tcPr>
            <w:tcW w:type="dxa" w:w="5083"/>
            <w:shd w:fill="183142"/>
            <w:vAlign w:val="center"/>
            <w:tcMar>
              <w:top w:w="90" w:type="dxa"/>
              <w:start w:w="115" w:type="dxa"/>
              <w:bottom w:w="90" w:type="dxa"/>
              <w:end w:w="115" w:type="dxa"/>
            </w:tcMar>
          </w:tcPr>
          <w:p>
            <w:pPr>
              <w:spacing w:after="0" w:line="245" w:lineRule="auto"/>
            </w:pPr>
            <w:r/>
            <w:r>
              <w:rPr>
                <w:rFonts w:ascii="Aptos" w:hAnsi="Aptos"/>
                <w:b/>
                <w:color w:val="FFFFFF"/>
                <w:sz w:val="18"/>
              </w:rPr>
              <w:t>Simple answer</w:t>
            </w:r>
          </w:p>
        </w:tc>
      </w:tr>
      <w:tr>
        <w:tc>
          <w:tcPr>
            <w:tcW w:type="dxa" w:w="3024"/>
            <w:shd w:fill="F5F8FA"/>
            <w:vAlign w:val="center"/>
            <w:tcMar>
              <w:top w:w="90" w:type="dxa"/>
              <w:start w:w="115" w:type="dxa"/>
              <w:bottom w:w="90" w:type="dxa"/>
              <w:end w:w="115" w:type="dxa"/>
            </w:tcMar>
          </w:tcPr>
          <w:p>
            <w:pPr>
              <w:spacing w:after="0" w:line="245" w:lineRule="auto"/>
            </w:pPr>
            <w:r/>
            <w:r>
              <w:rPr>
                <w:rFonts w:ascii="Aptos" w:hAnsi="Aptos"/>
                <w:b/>
                <w:color w:val="356B67"/>
                <w:sz w:val="17"/>
              </w:rPr>
              <w:t>Does it always find every pothole?</w:t>
            </w:r>
          </w:p>
        </w:tc>
        <w:tc>
          <w:tcPr>
            <w:tcW w:type="dxa" w:w="7056"/>
            <w:shd w:fill="F5F8FA"/>
            <w:vAlign w:val="center"/>
            <w:tcMar>
              <w:top w:w="90" w:type="dxa"/>
              <w:start w:w="115" w:type="dxa"/>
              <w:bottom w:w="90" w:type="dxa"/>
              <w:end w:w="115" w:type="dxa"/>
            </w:tcMar>
          </w:tcPr>
          <w:p>
            <w:pPr>
              <w:spacing w:after="0" w:line="245" w:lineRule="auto"/>
            </w:pPr>
            <w:r/>
            <w:r>
              <w:rPr>
                <w:rFonts w:ascii="Aptos" w:hAnsi="Aptos"/>
                <w:b w:val="0"/>
                <w:color w:val="263746"/>
                <w:sz w:val="17"/>
              </w:rPr>
              <w:t>No. It can miss potholes or mark the wrong thing. A person should review the picture.</w:t>
            </w:r>
          </w:p>
        </w:tc>
      </w:tr>
      <w:tr>
        <w:tc>
          <w:tcPr>
            <w:tcW w:type="dxa" w:w="3024"/>
            <w:vAlign w:val="center"/>
            <w:tcMar>
              <w:top w:w="90" w:type="dxa"/>
              <w:start w:w="115" w:type="dxa"/>
              <w:bottom w:w="90" w:type="dxa"/>
              <w:end w:w="115" w:type="dxa"/>
            </w:tcMar>
          </w:tcPr>
          <w:p>
            <w:pPr>
              <w:spacing w:after="0" w:line="245" w:lineRule="auto"/>
            </w:pPr>
            <w:r/>
            <w:r>
              <w:rPr>
                <w:rFonts w:ascii="Aptos" w:hAnsi="Aptos"/>
                <w:b/>
                <w:color w:val="356B67"/>
                <w:sz w:val="17"/>
              </w:rPr>
              <w:t>Does the map know where the pothole is?</w:t>
            </w:r>
          </w:p>
        </w:tc>
        <w:tc>
          <w:tcPr>
            <w:tcW w:type="dxa" w:w="7056"/>
            <w:vAlign w:val="center"/>
            <w:tcMar>
              <w:top w:w="90" w:type="dxa"/>
              <w:start w:w="115" w:type="dxa"/>
              <w:bottom w:w="90" w:type="dxa"/>
              <w:end w:w="115" w:type="dxa"/>
            </w:tcMar>
          </w:tcPr>
          <w:p>
            <w:pPr>
              <w:spacing w:after="0" w:line="245" w:lineRule="auto"/>
            </w:pPr>
            <w:r/>
            <w:r>
              <w:rPr>
                <w:rFonts w:ascii="Aptos" w:hAnsi="Aptos"/>
                <w:b w:val="0"/>
                <w:color w:val="263746"/>
                <w:sz w:val="17"/>
              </w:rPr>
              <w:t>No. The map shows the device location that was optionally attached during upload, not the exact pothole position.</w:t>
            </w:r>
          </w:p>
        </w:tc>
      </w:tr>
      <w:tr>
        <w:tc>
          <w:tcPr>
            <w:tcW w:type="dxa" w:w="3024"/>
            <w:shd w:fill="F5F8FA"/>
            <w:vAlign w:val="center"/>
            <w:tcMar>
              <w:top w:w="90" w:type="dxa"/>
              <w:start w:w="115" w:type="dxa"/>
              <w:bottom w:w="90" w:type="dxa"/>
              <w:end w:w="115" w:type="dxa"/>
            </w:tcMar>
          </w:tcPr>
          <w:p>
            <w:pPr>
              <w:spacing w:after="0" w:line="245" w:lineRule="auto"/>
            </w:pPr>
            <w:r/>
            <w:r>
              <w:rPr>
                <w:rFonts w:ascii="Aptos" w:hAnsi="Aptos"/>
                <w:b/>
                <w:color w:val="356B67"/>
                <w:sz w:val="17"/>
              </w:rPr>
              <w:t>Can I change how many boxes it shows?</w:t>
            </w:r>
          </w:p>
        </w:tc>
        <w:tc>
          <w:tcPr>
            <w:tcW w:type="dxa" w:w="7056"/>
            <w:shd w:fill="F5F8FA"/>
            <w:vAlign w:val="center"/>
            <w:tcMar>
              <w:top w:w="90" w:type="dxa"/>
              <w:start w:w="115" w:type="dxa"/>
              <w:bottom w:w="90" w:type="dxa"/>
              <w:end w:w="115" w:type="dxa"/>
            </w:tcMar>
          </w:tcPr>
          <w:p>
            <w:pPr>
              <w:spacing w:after="0" w:line="245" w:lineRule="auto"/>
            </w:pPr>
            <w:r/>
            <w:r>
              <w:rPr>
                <w:rFonts w:ascii="Aptos" w:hAnsi="Aptos"/>
                <w:b w:val="0"/>
                <w:color w:val="263746"/>
                <w:sz w:val="17"/>
              </w:rPr>
              <w:t>Yes. Open Settings and move the confidence slider. Higher values show fewer uncertain boxes, but may miss more real potholes.</w:t>
            </w:r>
          </w:p>
        </w:tc>
      </w:tr>
      <w:tr>
        <w:tc>
          <w:tcPr>
            <w:tcW w:type="dxa" w:w="3024"/>
            <w:vAlign w:val="center"/>
            <w:tcMar>
              <w:top w:w="90" w:type="dxa"/>
              <w:start w:w="115" w:type="dxa"/>
              <w:bottom w:w="90" w:type="dxa"/>
              <w:end w:w="115" w:type="dxa"/>
            </w:tcMar>
          </w:tcPr>
          <w:p>
            <w:pPr>
              <w:spacing w:after="0" w:line="245" w:lineRule="auto"/>
            </w:pPr>
            <w:r/>
            <w:r>
              <w:rPr>
                <w:rFonts w:ascii="Aptos" w:hAnsi="Aptos"/>
                <w:b/>
                <w:color w:val="356B67"/>
                <w:sz w:val="17"/>
              </w:rPr>
              <w:t>What should be improved next?</w:t>
            </w:r>
          </w:p>
        </w:tc>
        <w:tc>
          <w:tcPr>
            <w:tcW w:type="dxa" w:w="7056"/>
            <w:vAlign w:val="center"/>
            <w:tcMar>
              <w:top w:w="90" w:type="dxa"/>
              <w:start w:w="115" w:type="dxa"/>
              <w:bottom w:w="90" w:type="dxa"/>
              <w:end w:w="115" w:type="dxa"/>
            </w:tcMar>
          </w:tcPr>
          <w:p>
            <w:pPr>
              <w:spacing w:after="0" w:line="245" w:lineRule="auto"/>
            </w:pPr>
            <w:r/>
            <w:r>
              <w:rPr>
                <w:rFonts w:ascii="Aptos" w:hAnsi="Aptos"/>
                <w:b w:val="0"/>
                <w:color w:val="263746"/>
                <w:sz w:val="17"/>
              </w:rPr>
              <w:t>Add correct box labels to project training images, train the model, then measure its results on separate labeled images.</w:t>
            </w:r>
          </w:p>
        </w:tc>
      </w:tr>
    </w:tbl>
    <w:p>
      <w:pPr>
        <w:spacing w:after="0"/>
      </w:pP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asciiTheme="majorHAnsi" w:eastAsiaTheme="majorEastAsia" w:hAnsiTheme="majorHAnsi" w:cstheme="majorBidi" w:ascii="Aptos Display" w:hAnsi="Aptos Display"/>
      <w:b/>
      <w:bCs/>
      <w:color w:val="183142"/>
      <w:sz w:val="40"/>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Aptos Display" w:hAnsi="Aptos Display"/>
      <w:b/>
      <w:bCs/>
      <w:color w:val="356B67"/>
      <w:sz w:val="26"/>
      <w:szCs w:val="26"/>
    </w:rPr>
  </w:style>
  <w:style w:type="paragraph" w:styleId="Heading3">
    <w:name w:val="heading 3"/>
    <w:basedOn w:val="Normal"/>
    <w:next w:val="Normal"/>
    <w:link w:val="Heading3Char"/>
    <w:uiPriority w:val="9"/>
    <w:unhideWhenUsed/>
    <w:qFormat/>
    <w:rsid w:val="00FC693F"/>
    <w:pPr>
      <w:keepNext/>
      <w:keepLines/>
      <w:spacing w:before="140" w:after="120"/>
      <w:outlineLvl w:val="2"/>
    </w:pPr>
    <w:rPr>
      <w:rFonts w:asciiTheme="majorHAnsi" w:eastAsiaTheme="majorEastAsia" w:hAnsiTheme="majorHAnsi" w:cstheme="majorBidi" w:ascii="Aptos Display" w:hAnsi="Aptos Display"/>
      <w:b/>
      <w:bCs/>
      <w:color w:val="1831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ptos Display" w:hAnsi="Aptos Display"/>
      <w:b/>
      <w:color w:val="183142"/>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YOLO11 Pothole Detection Project Guide</dc:title>
  <dc:subject>Simple-English project explanation, dashboard guide, and seminar plan</dc:subject>
  <dc:creator>YOLO11 Pothole Detection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