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BE678" w14:textId="7104029D" w:rsidR="004C3382" w:rsidRPr="00411211" w:rsidRDefault="007D3C94" w:rsidP="009F368D">
      <w:pPr>
        <w:spacing w:after="0"/>
        <w:rPr>
          <w:rFonts w:ascii="Times New Roman" w:hAnsi="Times New Roman" w:cs="Times New Roman"/>
          <w:b/>
          <w:bCs/>
          <w:lang w:val="en-US"/>
        </w:rPr>
      </w:pPr>
      <w:r w:rsidRPr="00411211">
        <w:rPr>
          <w:rFonts w:ascii="Times New Roman" w:hAnsi="Times New Roman" w:cs="Times New Roman"/>
          <w:b/>
          <w:bCs/>
          <w:lang w:val="en-US"/>
        </w:rPr>
        <w:t xml:space="preserve">APPENDIX INDIVIDUAL </w:t>
      </w:r>
      <w:proofErr w:type="gramStart"/>
      <w:r w:rsidRPr="00411211">
        <w:rPr>
          <w:rFonts w:ascii="Times New Roman" w:hAnsi="Times New Roman" w:cs="Times New Roman"/>
          <w:b/>
          <w:bCs/>
          <w:lang w:val="en-US"/>
        </w:rPr>
        <w:t>STUDENT</w:t>
      </w:r>
      <w:r w:rsidR="00095F7D" w:rsidRPr="00411211">
        <w:rPr>
          <w:rFonts w:ascii="Times New Roman" w:hAnsi="Times New Roman" w:cs="Times New Roman"/>
          <w:b/>
          <w:bCs/>
          <w:lang w:val="en-US"/>
        </w:rPr>
        <w:t>(</w:t>
      </w:r>
      <w:proofErr w:type="gramEnd"/>
      <w:r w:rsidR="00EF0E58" w:rsidRPr="00411211">
        <w:rPr>
          <w:rFonts w:ascii="Times New Roman" w:hAnsi="Times New Roman" w:cs="Times New Roman"/>
          <w:b/>
          <w:bCs/>
          <w:lang w:val="en-US"/>
        </w:rPr>
        <w:t xml:space="preserve">ID </w:t>
      </w:r>
      <w:r w:rsidR="00095F7D" w:rsidRPr="00411211">
        <w:rPr>
          <w:rFonts w:ascii="Times New Roman" w:hAnsi="Times New Roman" w:cs="Times New Roman"/>
          <w:b/>
          <w:bCs/>
          <w:lang w:val="en-US"/>
        </w:rPr>
        <w:t>45539510)</w:t>
      </w:r>
    </w:p>
    <w:p w14:paraId="41E5266A" w14:textId="43E25C60" w:rsidR="0077463E" w:rsidRDefault="0077463E" w:rsidP="00386B09">
      <w:pPr>
        <w:spacing w:after="0"/>
        <w:rPr>
          <w:rFonts w:ascii="Times New Roman" w:hAnsi="Times New Roman" w:cs="Times New Roman"/>
          <w:lang w:val="en-US"/>
        </w:rPr>
      </w:pPr>
      <w:r w:rsidRPr="00411211">
        <w:rPr>
          <w:rFonts w:ascii="Times New Roman" w:hAnsi="Times New Roman" w:cs="Times New Roman"/>
          <w:lang w:val="en-US"/>
        </w:rPr>
        <w:t>50</w:t>
      </w:r>
      <w:proofErr w:type="gramStart"/>
      <w:r w:rsidRPr="00411211">
        <w:rPr>
          <w:rFonts w:ascii="Times New Roman" w:hAnsi="Times New Roman" w:cs="Times New Roman"/>
          <w:lang w:val="en-US"/>
        </w:rPr>
        <w:t>%</w:t>
      </w:r>
      <w:r w:rsidR="0041517A" w:rsidRPr="00411211">
        <w:rPr>
          <w:rFonts w:ascii="Times New Roman" w:hAnsi="Times New Roman" w:cs="Times New Roman"/>
          <w:lang w:val="en-US"/>
        </w:rPr>
        <w:t>(</w:t>
      </w:r>
      <w:proofErr w:type="gramEnd"/>
      <w:r w:rsidR="004C3F82" w:rsidRPr="00411211">
        <w:rPr>
          <w:rFonts w:ascii="Times New Roman" w:hAnsi="Times New Roman" w:cs="Times New Roman"/>
          <w:lang w:val="en-US"/>
        </w:rPr>
        <w:t>22606</w:t>
      </w:r>
      <w:r w:rsidR="0041517A" w:rsidRPr="004112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1517A" w:rsidRPr="00411211">
        <w:rPr>
          <w:rFonts w:ascii="Times New Roman" w:hAnsi="Times New Roman" w:cs="Times New Roman"/>
          <w:lang w:val="en-US"/>
        </w:rPr>
        <w:t>obs</w:t>
      </w:r>
      <w:proofErr w:type="spellEnd"/>
      <w:r w:rsidR="0041517A" w:rsidRPr="00411211">
        <w:rPr>
          <w:rFonts w:ascii="Times New Roman" w:hAnsi="Times New Roman" w:cs="Times New Roman"/>
          <w:lang w:val="en-US"/>
        </w:rPr>
        <w:t>)</w:t>
      </w:r>
      <w:r w:rsidRPr="00411211">
        <w:rPr>
          <w:rFonts w:ascii="Times New Roman" w:hAnsi="Times New Roman" w:cs="Times New Roman"/>
          <w:lang w:val="en-US"/>
        </w:rPr>
        <w:t xml:space="preserve"> of the total observations</w:t>
      </w:r>
      <w:r w:rsidR="00745B0C" w:rsidRPr="00411211">
        <w:rPr>
          <w:rFonts w:ascii="Times New Roman" w:hAnsi="Times New Roman" w:cs="Times New Roman"/>
          <w:lang w:val="en-US"/>
        </w:rPr>
        <w:t xml:space="preserve">(45211 </w:t>
      </w:r>
      <w:proofErr w:type="spellStart"/>
      <w:r w:rsidR="00745B0C" w:rsidRPr="00411211">
        <w:rPr>
          <w:rFonts w:ascii="Times New Roman" w:hAnsi="Times New Roman" w:cs="Times New Roman"/>
          <w:lang w:val="en-US"/>
        </w:rPr>
        <w:t>obs</w:t>
      </w:r>
      <w:proofErr w:type="spellEnd"/>
      <w:r w:rsidR="00745B0C" w:rsidRPr="00411211">
        <w:rPr>
          <w:rFonts w:ascii="Times New Roman" w:hAnsi="Times New Roman" w:cs="Times New Roman"/>
          <w:lang w:val="en-US"/>
        </w:rPr>
        <w:t>)</w:t>
      </w:r>
      <w:r w:rsidRPr="00411211">
        <w:rPr>
          <w:rFonts w:ascii="Times New Roman" w:hAnsi="Times New Roman" w:cs="Times New Roman"/>
          <w:lang w:val="en-US"/>
        </w:rPr>
        <w:t xml:space="preserve"> were randomly selected then divide</w:t>
      </w:r>
      <w:r w:rsidR="006D5252" w:rsidRPr="00411211">
        <w:rPr>
          <w:rFonts w:ascii="Times New Roman" w:hAnsi="Times New Roman" w:cs="Times New Roman"/>
          <w:lang w:val="en-US"/>
        </w:rPr>
        <w:t>d</w:t>
      </w:r>
      <w:r w:rsidRPr="00411211">
        <w:rPr>
          <w:rFonts w:ascii="Times New Roman" w:hAnsi="Times New Roman" w:cs="Times New Roman"/>
          <w:lang w:val="en-US"/>
        </w:rPr>
        <w:t xml:space="preserve"> into train</w:t>
      </w:r>
      <w:r w:rsidR="004C3F82" w:rsidRPr="00411211">
        <w:rPr>
          <w:rFonts w:ascii="Times New Roman" w:hAnsi="Times New Roman" w:cs="Times New Roman"/>
          <w:lang w:val="en-US"/>
        </w:rPr>
        <w:t>(13498</w:t>
      </w:r>
      <w:r w:rsidR="005A563D" w:rsidRPr="004112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A563D" w:rsidRPr="00411211">
        <w:rPr>
          <w:rFonts w:ascii="Times New Roman" w:hAnsi="Times New Roman" w:cs="Times New Roman"/>
          <w:lang w:val="en-US"/>
        </w:rPr>
        <w:t>obs</w:t>
      </w:r>
      <w:proofErr w:type="spellEnd"/>
      <w:r w:rsidR="004C3F82" w:rsidRPr="00411211">
        <w:rPr>
          <w:rFonts w:ascii="Times New Roman" w:hAnsi="Times New Roman" w:cs="Times New Roman"/>
          <w:lang w:val="en-US"/>
        </w:rPr>
        <w:t>)</w:t>
      </w:r>
      <w:r w:rsidRPr="00411211">
        <w:rPr>
          <w:rFonts w:ascii="Times New Roman" w:hAnsi="Times New Roman" w:cs="Times New Roman"/>
          <w:lang w:val="en-US"/>
        </w:rPr>
        <w:t>[60%], evaluation</w:t>
      </w:r>
      <w:r w:rsidR="004C3F82" w:rsidRPr="00411211">
        <w:rPr>
          <w:rFonts w:ascii="Times New Roman" w:hAnsi="Times New Roman" w:cs="Times New Roman"/>
          <w:lang w:val="en-US"/>
        </w:rPr>
        <w:t>(4555</w:t>
      </w:r>
      <w:r w:rsidR="005A563D" w:rsidRPr="004112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A563D" w:rsidRPr="00411211">
        <w:rPr>
          <w:rFonts w:ascii="Times New Roman" w:hAnsi="Times New Roman" w:cs="Times New Roman"/>
          <w:lang w:val="en-US"/>
        </w:rPr>
        <w:t>obs</w:t>
      </w:r>
      <w:proofErr w:type="spellEnd"/>
      <w:r w:rsidR="004C3F82" w:rsidRPr="00411211">
        <w:rPr>
          <w:rFonts w:ascii="Times New Roman" w:hAnsi="Times New Roman" w:cs="Times New Roman"/>
          <w:lang w:val="en-US"/>
        </w:rPr>
        <w:t>)</w:t>
      </w:r>
      <w:r w:rsidRPr="00411211">
        <w:rPr>
          <w:rFonts w:ascii="Times New Roman" w:hAnsi="Times New Roman" w:cs="Times New Roman"/>
          <w:lang w:val="en-US"/>
        </w:rPr>
        <w:t>[20%] and Test</w:t>
      </w:r>
      <w:r w:rsidR="004C3F82" w:rsidRPr="00411211">
        <w:rPr>
          <w:rFonts w:ascii="Times New Roman" w:hAnsi="Times New Roman" w:cs="Times New Roman"/>
          <w:lang w:val="en-US"/>
        </w:rPr>
        <w:t>(4553</w:t>
      </w:r>
      <w:r w:rsidR="005A563D" w:rsidRPr="004112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A563D" w:rsidRPr="00411211">
        <w:rPr>
          <w:rFonts w:ascii="Times New Roman" w:hAnsi="Times New Roman" w:cs="Times New Roman"/>
          <w:lang w:val="en-US"/>
        </w:rPr>
        <w:t>obs</w:t>
      </w:r>
      <w:proofErr w:type="spellEnd"/>
      <w:r w:rsidR="004C3F82" w:rsidRPr="00411211">
        <w:rPr>
          <w:rFonts w:ascii="Times New Roman" w:hAnsi="Times New Roman" w:cs="Times New Roman"/>
          <w:lang w:val="en-US"/>
        </w:rPr>
        <w:t>)</w:t>
      </w:r>
      <w:r w:rsidRPr="00411211">
        <w:rPr>
          <w:rFonts w:ascii="Times New Roman" w:hAnsi="Times New Roman" w:cs="Times New Roman"/>
          <w:lang w:val="en-US"/>
        </w:rPr>
        <w:t>[20%] dataset.</w:t>
      </w:r>
      <w:r w:rsidR="005A563D" w:rsidRPr="00411211">
        <w:rPr>
          <w:rFonts w:ascii="Times New Roman" w:hAnsi="Times New Roman" w:cs="Times New Roman"/>
          <w:lang w:val="en-US"/>
        </w:rPr>
        <w:t xml:space="preserve"> [</w:t>
      </w:r>
      <w:proofErr w:type="spellStart"/>
      <w:r w:rsidR="005A563D" w:rsidRPr="00411211">
        <w:rPr>
          <w:rFonts w:ascii="Times New Roman" w:hAnsi="Times New Roman" w:cs="Times New Roman"/>
          <w:lang w:val="en-US"/>
        </w:rPr>
        <w:t>obs</w:t>
      </w:r>
      <w:proofErr w:type="spellEnd"/>
      <w:r w:rsidR="005A563D" w:rsidRPr="00411211">
        <w:rPr>
          <w:rFonts w:ascii="Times New Roman" w:hAnsi="Times New Roman" w:cs="Times New Roman"/>
          <w:lang w:val="en-US"/>
        </w:rPr>
        <w:t xml:space="preserve"> - </w:t>
      </w:r>
      <w:proofErr w:type="gramStart"/>
      <w:r w:rsidR="005A563D" w:rsidRPr="00411211">
        <w:rPr>
          <w:rFonts w:ascii="Times New Roman" w:hAnsi="Times New Roman" w:cs="Times New Roman"/>
          <w:lang w:val="en-US"/>
        </w:rPr>
        <w:t>observations]</w:t>
      </w:r>
      <w:r w:rsidR="00DA2ECC" w:rsidRPr="00411211">
        <w:rPr>
          <w:rFonts w:ascii="Times New Roman" w:hAnsi="Times New Roman" w:cs="Times New Roman"/>
          <w:lang w:val="en-US"/>
        </w:rPr>
        <w:t>[</w:t>
      </w:r>
      <w:proofErr w:type="gramEnd"/>
      <w:r w:rsidR="00DA2ECC" w:rsidRPr="00411211">
        <w:rPr>
          <w:rFonts w:ascii="Times New Roman" w:hAnsi="Times New Roman" w:cs="Times New Roman"/>
          <w:lang w:val="en-US"/>
        </w:rPr>
        <w:t>16 input variables][1 response variable]</w:t>
      </w:r>
    </w:p>
    <w:p w14:paraId="5DFEB5D3" w14:textId="77777777" w:rsidR="00411211" w:rsidRPr="00411211" w:rsidRDefault="00411211" w:rsidP="00386B09">
      <w:pPr>
        <w:spacing w:after="0"/>
        <w:rPr>
          <w:rFonts w:ascii="Times New Roman" w:hAnsi="Times New Roman" w:cs="Times New Roman"/>
          <w:b/>
          <w:bCs/>
          <w:lang w:val="en-US"/>
        </w:rPr>
      </w:pPr>
    </w:p>
    <w:p w14:paraId="46448649" w14:textId="46E80DF8" w:rsidR="00DD55D5" w:rsidRDefault="00A74DCC" w:rsidP="00E63EAD">
      <w:pPr>
        <w:spacing w:after="0"/>
        <w:rPr>
          <w:rFonts w:ascii="Times New Roman" w:hAnsi="Times New Roman" w:cs="Times New Roman"/>
          <w:b/>
          <w:bCs/>
          <w:u w:val="single"/>
          <w:lang w:val="en-US"/>
        </w:rPr>
      </w:pPr>
      <w:r w:rsidRPr="00411211">
        <w:rPr>
          <w:rFonts w:ascii="Times New Roman" w:hAnsi="Times New Roman" w:cs="Times New Roman"/>
          <w:b/>
          <w:bCs/>
          <w:u w:val="single"/>
          <w:lang w:val="en-US"/>
        </w:rPr>
        <w:t>SUPPORT VECTOR MACHINE</w:t>
      </w:r>
    </w:p>
    <w:p w14:paraId="4F6CC879" w14:textId="77777777" w:rsidR="00D358E0" w:rsidRPr="00411211" w:rsidRDefault="00D358E0" w:rsidP="00E63EAD">
      <w:pPr>
        <w:spacing w:after="0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225EBBD6" w14:textId="1BB9357C" w:rsidR="009D787A" w:rsidRPr="00411211" w:rsidRDefault="00971ABF" w:rsidP="005B4629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  <w:r w:rsidRPr="00411211">
        <w:rPr>
          <w:rFonts w:ascii="Times New Roman" w:hAnsi="Times New Roman" w:cs="Times New Roman"/>
          <w:b/>
          <w:bCs/>
          <w:lang w:val="en-US"/>
        </w:rPr>
        <w:t>Methodology</w:t>
      </w:r>
      <w:r w:rsidR="00833EBA" w:rsidRPr="00411211">
        <w:rPr>
          <w:rFonts w:ascii="Times New Roman" w:hAnsi="Times New Roman" w:cs="Times New Roman"/>
          <w:b/>
          <w:bCs/>
          <w:lang w:val="en-US"/>
        </w:rPr>
        <w:t>:</w:t>
      </w:r>
      <w:r w:rsidR="000800EC" w:rsidRPr="00411211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gramStart"/>
      <w:r w:rsidR="00917D3E" w:rsidRPr="00411211">
        <w:rPr>
          <w:rFonts w:ascii="Times New Roman" w:hAnsi="Times New Roman" w:cs="Times New Roman"/>
          <w:lang w:val="en-US"/>
        </w:rPr>
        <w:t>SVM(</w:t>
      </w:r>
      <w:proofErr w:type="gramEnd"/>
      <w:r w:rsidR="00917D3E" w:rsidRPr="00411211">
        <w:rPr>
          <w:rFonts w:ascii="Times New Roman" w:hAnsi="Times New Roman" w:cs="Times New Roman"/>
          <w:lang w:val="en-US"/>
        </w:rPr>
        <w:t xml:space="preserve">SUPPORT VECTOR MACHINE) is </w:t>
      </w:r>
      <w:r w:rsidR="0065061B" w:rsidRPr="00411211">
        <w:rPr>
          <w:rFonts w:ascii="Times New Roman" w:hAnsi="Times New Roman" w:cs="Times New Roman"/>
          <w:lang w:val="en-US"/>
        </w:rPr>
        <w:t xml:space="preserve">a </w:t>
      </w:r>
      <w:r w:rsidR="00917D3E" w:rsidRPr="00411211">
        <w:rPr>
          <w:rFonts w:ascii="Times New Roman" w:hAnsi="Times New Roman" w:cs="Times New Roman"/>
          <w:lang w:val="en-US"/>
        </w:rPr>
        <w:t>robust regression and classification tool. SVM maximizes the estimation accuracy of a model avoiding the overfitting of the training data.</w:t>
      </w:r>
      <w:r w:rsidR="00EA5320" w:rsidRPr="00411211">
        <w:rPr>
          <w:rFonts w:ascii="Times New Roman" w:hAnsi="Times New Roman" w:cs="Times New Roman"/>
          <w:lang w:val="en-US"/>
        </w:rPr>
        <w:t xml:space="preserve"> SVM is suitable for analyzing </w:t>
      </w:r>
      <w:r w:rsidR="0065061B" w:rsidRPr="00411211">
        <w:rPr>
          <w:rFonts w:ascii="Times New Roman" w:hAnsi="Times New Roman" w:cs="Times New Roman"/>
          <w:lang w:val="en-US"/>
        </w:rPr>
        <w:t xml:space="preserve">a </w:t>
      </w:r>
      <w:r w:rsidR="00EA5320" w:rsidRPr="00411211">
        <w:rPr>
          <w:rFonts w:ascii="Times New Roman" w:hAnsi="Times New Roman" w:cs="Times New Roman"/>
          <w:lang w:val="en-US"/>
        </w:rPr>
        <w:t xml:space="preserve">dataset with </w:t>
      </w:r>
      <w:r w:rsidR="0065061B" w:rsidRPr="00411211">
        <w:rPr>
          <w:rFonts w:ascii="Times New Roman" w:hAnsi="Times New Roman" w:cs="Times New Roman"/>
          <w:lang w:val="en-US"/>
        </w:rPr>
        <w:t xml:space="preserve">a </w:t>
      </w:r>
      <w:r w:rsidR="00EA5320" w:rsidRPr="00411211">
        <w:rPr>
          <w:rFonts w:ascii="Times New Roman" w:hAnsi="Times New Roman" w:cs="Times New Roman"/>
          <w:lang w:val="en-US"/>
        </w:rPr>
        <w:t xml:space="preserve">very high number of independent </w:t>
      </w:r>
      <w:proofErr w:type="gramStart"/>
      <w:r w:rsidR="00EA5320" w:rsidRPr="00411211">
        <w:rPr>
          <w:rFonts w:ascii="Times New Roman" w:hAnsi="Times New Roman" w:cs="Times New Roman"/>
          <w:lang w:val="en-US"/>
        </w:rPr>
        <w:t>variables(</w:t>
      </w:r>
      <w:proofErr w:type="gramEnd"/>
      <w:r w:rsidR="00EA5320" w:rsidRPr="00411211">
        <w:rPr>
          <w:rFonts w:ascii="Times New Roman" w:hAnsi="Times New Roman" w:cs="Times New Roman"/>
          <w:lang w:val="en-US"/>
        </w:rPr>
        <w:t>Predictor variables)</w:t>
      </w:r>
      <w:r w:rsidR="00FD2B2C" w:rsidRPr="00411211">
        <w:rPr>
          <w:rFonts w:ascii="Times New Roman" w:hAnsi="Times New Roman" w:cs="Times New Roman"/>
          <w:lang w:val="en-US"/>
        </w:rPr>
        <w:t>. SVM</w:t>
      </w:r>
      <w:r w:rsidR="00917D3E" w:rsidRPr="00411211">
        <w:rPr>
          <w:rFonts w:ascii="Times New Roman" w:hAnsi="Times New Roman" w:cs="Times New Roman"/>
          <w:lang w:val="en-US"/>
        </w:rPr>
        <w:t xml:space="preserve"> </w:t>
      </w:r>
      <w:r w:rsidR="00FD2B2C" w:rsidRPr="00411211">
        <w:rPr>
          <w:rFonts w:ascii="Times New Roman" w:hAnsi="Times New Roman" w:cs="Times New Roman"/>
          <w:lang w:val="en-US"/>
        </w:rPr>
        <w:t>works by converting the data to high-dimensional feature space so that observations can be classified even observations are not otherwise linearly isolated.</w:t>
      </w:r>
      <w:r w:rsidR="00847CE3" w:rsidRPr="00411211">
        <w:rPr>
          <w:rFonts w:ascii="Times New Roman" w:hAnsi="Times New Roman" w:cs="Times New Roman"/>
          <w:lang w:val="en-US"/>
        </w:rPr>
        <w:t xml:space="preserve"> The line separating the categories is found then observations are transformed in such a way that the separating line could be represented or drawn as a hyperplane.</w:t>
      </w:r>
      <w:r w:rsidR="00381BD7" w:rsidRPr="00411211">
        <w:rPr>
          <w:rFonts w:ascii="Times New Roman" w:hAnsi="Times New Roman" w:cs="Times New Roman"/>
          <w:lang w:val="en-US"/>
        </w:rPr>
        <w:t xml:space="preserve"> The function which is used to transform the observations is known as the kernel function.</w:t>
      </w:r>
      <w:r w:rsidR="004A7617" w:rsidRPr="00411211">
        <w:rPr>
          <w:rFonts w:ascii="Times New Roman" w:hAnsi="Times New Roman" w:cs="Times New Roman"/>
          <w:lang w:val="en-US"/>
        </w:rPr>
        <w:t xml:space="preserve"> There are many kernel functions </w:t>
      </w:r>
      <w:proofErr w:type="gramStart"/>
      <w:r w:rsidR="004A7617" w:rsidRPr="00411211">
        <w:rPr>
          <w:rFonts w:ascii="Times New Roman" w:hAnsi="Times New Roman" w:cs="Times New Roman"/>
          <w:lang w:val="en-US"/>
        </w:rPr>
        <w:t>available[</w:t>
      </w:r>
      <w:proofErr w:type="gramEnd"/>
      <w:r w:rsidR="004A7617" w:rsidRPr="00411211">
        <w:rPr>
          <w:rFonts w:ascii="Times New Roman" w:hAnsi="Times New Roman" w:cs="Times New Roman"/>
          <w:lang w:val="en-US"/>
        </w:rPr>
        <w:t>Linear, Radial basis function, Sigmoid, Polynomial] and can be used to transform the data</w:t>
      </w:r>
      <w:r w:rsidR="00433A24" w:rsidRPr="00411211">
        <w:rPr>
          <w:rFonts w:ascii="Times New Roman" w:hAnsi="Times New Roman" w:cs="Times New Roman"/>
          <w:lang w:val="en-US"/>
        </w:rPr>
        <w:t>.</w:t>
      </w:r>
      <w:r w:rsidR="00C809E6" w:rsidRPr="00411211">
        <w:rPr>
          <w:rFonts w:ascii="Times New Roman" w:hAnsi="Times New Roman" w:cs="Times New Roman"/>
          <w:lang w:val="en-US"/>
        </w:rPr>
        <w:t xml:space="preserve"> Other than separating line between the different categories, a classification SVM also computes the marginal line the define</w:t>
      </w:r>
      <w:r w:rsidR="0065061B" w:rsidRPr="00411211">
        <w:rPr>
          <w:rFonts w:ascii="Times New Roman" w:hAnsi="Times New Roman" w:cs="Times New Roman"/>
          <w:lang w:val="en-US"/>
        </w:rPr>
        <w:t>d</w:t>
      </w:r>
      <w:r w:rsidR="00C809E6" w:rsidRPr="00411211">
        <w:rPr>
          <w:rFonts w:ascii="Times New Roman" w:hAnsi="Times New Roman" w:cs="Times New Roman"/>
          <w:lang w:val="en-US"/>
        </w:rPr>
        <w:t xml:space="preserve"> space between the two categories.</w:t>
      </w:r>
      <w:r w:rsidR="00AB6AAE" w:rsidRPr="00411211">
        <w:rPr>
          <w:rFonts w:ascii="Times New Roman" w:hAnsi="Times New Roman" w:cs="Times New Roman"/>
          <w:lang w:val="en-US"/>
        </w:rPr>
        <w:t xml:space="preserve"> The Observations lying on the margins are also known as support vectors. Wider the margin -&gt; better the model will be at predicting the new observations.</w:t>
      </w:r>
      <w:r w:rsidR="00554715" w:rsidRPr="00411211">
        <w:rPr>
          <w:rFonts w:ascii="Times New Roman" w:hAnsi="Times New Roman" w:cs="Times New Roman"/>
          <w:lang w:val="en-US"/>
        </w:rPr>
        <w:t xml:space="preserve"> Narrow margin -&gt; overfitted model.</w:t>
      </w:r>
    </w:p>
    <w:p w14:paraId="6D1FB38F" w14:textId="4F685D72" w:rsidR="00F77C1D" w:rsidRPr="00411211" w:rsidRDefault="0024426F" w:rsidP="005B4629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  <w:r w:rsidRPr="00411211">
        <w:rPr>
          <w:rFonts w:ascii="Times New Roman" w:hAnsi="Times New Roman" w:cs="Times New Roman"/>
          <w:b/>
          <w:bCs/>
          <w:lang w:val="en-US"/>
        </w:rPr>
        <w:t>(A)</w:t>
      </w:r>
      <w:r w:rsidR="00A909D8" w:rsidRPr="00411211">
        <w:rPr>
          <w:rFonts w:ascii="Times New Roman" w:hAnsi="Times New Roman" w:cs="Times New Roman"/>
          <w:b/>
          <w:bCs/>
          <w:lang w:val="en-US"/>
        </w:rPr>
        <w:t xml:space="preserve">Why </w:t>
      </w:r>
      <w:proofErr w:type="gramStart"/>
      <w:r w:rsidR="00A909D8" w:rsidRPr="00411211">
        <w:rPr>
          <w:rFonts w:ascii="Times New Roman" w:hAnsi="Times New Roman" w:cs="Times New Roman"/>
          <w:b/>
          <w:bCs/>
          <w:lang w:val="en-US"/>
        </w:rPr>
        <w:t>SVM?</w:t>
      </w:r>
      <w:r w:rsidR="008E02B0" w:rsidRPr="00411211">
        <w:rPr>
          <w:rFonts w:ascii="Times New Roman" w:hAnsi="Times New Roman" w:cs="Times New Roman"/>
          <w:b/>
          <w:bCs/>
          <w:lang w:val="en-US"/>
        </w:rPr>
        <w:t>:</w:t>
      </w:r>
      <w:proofErr w:type="gramEnd"/>
      <w:r w:rsidR="008E02B0" w:rsidRPr="00411211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D22824" w:rsidRPr="00411211">
        <w:rPr>
          <w:rFonts w:ascii="Times New Roman" w:hAnsi="Times New Roman" w:cs="Times New Roman"/>
          <w:lang w:val="en-US"/>
        </w:rPr>
        <w:t>Convex Optimization</w:t>
      </w:r>
      <w:r w:rsidR="00EC78CC" w:rsidRPr="00411211">
        <w:rPr>
          <w:rFonts w:ascii="Times New Roman" w:hAnsi="Times New Roman" w:cs="Times New Roman"/>
          <w:lang w:val="en-US"/>
        </w:rPr>
        <w:t xml:space="preserve"> is one the characteristics</w:t>
      </w:r>
      <w:r w:rsidR="006B2AEF" w:rsidRPr="00411211">
        <w:rPr>
          <w:rFonts w:ascii="Times New Roman" w:hAnsi="Times New Roman" w:cs="Times New Roman"/>
          <w:lang w:val="en-US"/>
        </w:rPr>
        <w:t xml:space="preserve"> of SVM</w:t>
      </w:r>
      <w:r w:rsidR="00D22824" w:rsidRPr="00411211">
        <w:rPr>
          <w:rFonts w:ascii="Times New Roman" w:hAnsi="Times New Roman" w:cs="Times New Roman"/>
          <w:lang w:val="en-US"/>
        </w:rPr>
        <w:t>,</w:t>
      </w:r>
      <w:r w:rsidR="00EC78CC" w:rsidRPr="00411211">
        <w:rPr>
          <w:rFonts w:ascii="Times New Roman" w:hAnsi="Times New Roman" w:cs="Times New Roman"/>
          <w:lang w:val="en-US"/>
        </w:rPr>
        <w:t xml:space="preserve"> because of that</w:t>
      </w:r>
      <w:r w:rsidR="00D22824" w:rsidRPr="00411211">
        <w:rPr>
          <w:rFonts w:ascii="Times New Roman" w:hAnsi="Times New Roman" w:cs="Times New Roman"/>
          <w:lang w:val="en-US"/>
        </w:rPr>
        <w:t xml:space="preserve"> </w:t>
      </w:r>
      <w:r w:rsidR="005D58C7" w:rsidRPr="00411211">
        <w:rPr>
          <w:rFonts w:ascii="Times New Roman" w:hAnsi="Times New Roman" w:cs="Times New Roman"/>
          <w:lang w:val="en-US"/>
        </w:rPr>
        <w:t xml:space="preserve">Outcome is always </w:t>
      </w:r>
      <w:r w:rsidR="0065061B" w:rsidRPr="00411211">
        <w:rPr>
          <w:rFonts w:ascii="Times New Roman" w:hAnsi="Times New Roman" w:cs="Times New Roman"/>
          <w:lang w:val="en-US"/>
        </w:rPr>
        <w:t xml:space="preserve">a </w:t>
      </w:r>
      <w:r w:rsidR="00D22824" w:rsidRPr="00411211">
        <w:rPr>
          <w:rFonts w:ascii="Times New Roman" w:hAnsi="Times New Roman" w:cs="Times New Roman"/>
          <w:lang w:val="en-US"/>
        </w:rPr>
        <w:t>global minimum</w:t>
      </w:r>
      <w:r w:rsidR="005D58C7" w:rsidRPr="00411211">
        <w:rPr>
          <w:rFonts w:ascii="Times New Roman" w:hAnsi="Times New Roman" w:cs="Times New Roman"/>
          <w:lang w:val="en-US"/>
        </w:rPr>
        <w:t xml:space="preserve"> and</w:t>
      </w:r>
      <w:r w:rsidR="00D22824" w:rsidRPr="00411211">
        <w:rPr>
          <w:rFonts w:ascii="Times New Roman" w:hAnsi="Times New Roman" w:cs="Times New Roman"/>
          <w:lang w:val="en-US"/>
        </w:rPr>
        <w:t xml:space="preserve"> not a local minimum</w:t>
      </w:r>
      <w:r w:rsidR="00EC6925" w:rsidRPr="00411211">
        <w:rPr>
          <w:rFonts w:ascii="Times New Roman" w:hAnsi="Times New Roman" w:cs="Times New Roman"/>
          <w:lang w:val="en-US"/>
        </w:rPr>
        <w:t>(Guaranteed Optimality).</w:t>
      </w:r>
      <w:r w:rsidR="00D67707" w:rsidRPr="00411211">
        <w:rPr>
          <w:rFonts w:ascii="Times New Roman" w:hAnsi="Times New Roman" w:cs="Times New Roman"/>
          <w:lang w:val="en-US"/>
        </w:rPr>
        <w:t xml:space="preserve"> It is used for both linearly and non-linearly separable data</w:t>
      </w:r>
      <w:r w:rsidR="00682EAB" w:rsidRPr="00411211">
        <w:rPr>
          <w:rFonts w:ascii="Times New Roman" w:hAnsi="Times New Roman" w:cs="Times New Roman"/>
          <w:lang w:val="en-US"/>
        </w:rPr>
        <w:t>.</w:t>
      </w:r>
      <w:r w:rsidR="00C61E51" w:rsidRPr="00411211">
        <w:rPr>
          <w:rFonts w:ascii="Times New Roman" w:hAnsi="Times New Roman" w:cs="Times New Roman"/>
          <w:lang w:val="en-US"/>
        </w:rPr>
        <w:t xml:space="preserve"> Used in a dataset where some observation</w:t>
      </w:r>
      <w:r w:rsidR="00772BA9" w:rsidRPr="00411211">
        <w:rPr>
          <w:rFonts w:ascii="Times New Roman" w:hAnsi="Times New Roman" w:cs="Times New Roman"/>
          <w:lang w:val="en-US"/>
        </w:rPr>
        <w:t>s</w:t>
      </w:r>
      <w:r w:rsidR="00C61E51" w:rsidRPr="00411211">
        <w:rPr>
          <w:rFonts w:ascii="Times New Roman" w:hAnsi="Times New Roman" w:cs="Times New Roman"/>
          <w:lang w:val="en-US"/>
        </w:rPr>
        <w:t xml:space="preserve"> are </w:t>
      </w:r>
      <w:r w:rsidR="00FD0540" w:rsidRPr="00411211">
        <w:rPr>
          <w:rFonts w:ascii="Times New Roman" w:hAnsi="Times New Roman" w:cs="Times New Roman"/>
          <w:lang w:val="en-US"/>
        </w:rPr>
        <w:t>labeled,</w:t>
      </w:r>
      <w:r w:rsidR="00C61E51" w:rsidRPr="00411211">
        <w:rPr>
          <w:rFonts w:ascii="Times New Roman" w:hAnsi="Times New Roman" w:cs="Times New Roman"/>
          <w:lang w:val="en-US"/>
        </w:rPr>
        <w:t xml:space="preserve"> and some are not.</w:t>
      </w:r>
      <w:r w:rsidR="00731ED8" w:rsidRPr="00411211">
        <w:rPr>
          <w:rFonts w:ascii="Times New Roman" w:hAnsi="Times New Roman" w:cs="Times New Roman"/>
          <w:lang w:val="en-US"/>
        </w:rPr>
        <w:t xml:space="preserve"> There are many kernel options available for feature mapping.</w:t>
      </w:r>
      <w:r w:rsidR="00F77C1D" w:rsidRPr="00411211">
        <w:rPr>
          <w:rFonts w:ascii="Times New Roman" w:hAnsi="Times New Roman" w:cs="Times New Roman"/>
          <w:lang w:val="en-US"/>
        </w:rPr>
        <w:t xml:space="preserve"> </w:t>
      </w:r>
    </w:p>
    <w:p w14:paraId="2196F663" w14:textId="61E3244F" w:rsidR="005B4629" w:rsidRPr="00411211" w:rsidRDefault="0024426F" w:rsidP="005B4629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  <w:r w:rsidRPr="00411211">
        <w:rPr>
          <w:rFonts w:ascii="Times New Roman" w:hAnsi="Times New Roman" w:cs="Times New Roman"/>
          <w:b/>
          <w:bCs/>
          <w:lang w:val="en-US"/>
        </w:rPr>
        <w:t>(B) and (C)</w:t>
      </w:r>
      <w:r w:rsidR="008E02B0" w:rsidRPr="00411211">
        <w:rPr>
          <w:rFonts w:ascii="Times New Roman" w:hAnsi="Times New Roman" w:cs="Times New Roman"/>
          <w:b/>
          <w:bCs/>
          <w:lang w:val="en-US"/>
        </w:rPr>
        <w:t xml:space="preserve">: </w:t>
      </w:r>
      <w:r w:rsidR="00404E21" w:rsidRPr="00411211">
        <w:rPr>
          <w:rFonts w:ascii="Times New Roman" w:hAnsi="Times New Roman" w:cs="Times New Roman"/>
          <w:lang w:val="en-US"/>
        </w:rPr>
        <w:t>The SVM was performed on IBM SPSS MODELER.</w:t>
      </w:r>
      <w:r w:rsidR="00A63905" w:rsidRPr="00411211">
        <w:rPr>
          <w:rFonts w:ascii="Times New Roman" w:hAnsi="Times New Roman" w:cs="Times New Roman"/>
          <w:lang w:val="en-US"/>
        </w:rPr>
        <w:t xml:space="preserve"> </w:t>
      </w:r>
      <w:r w:rsidR="006D6529" w:rsidRPr="00411211">
        <w:rPr>
          <w:rFonts w:ascii="Times New Roman" w:hAnsi="Times New Roman" w:cs="Times New Roman"/>
          <w:lang w:val="en-US"/>
        </w:rPr>
        <w:t>No other data preprocessing was carried out especially for SVM.</w:t>
      </w:r>
      <w:r w:rsidR="00147473" w:rsidRPr="00411211">
        <w:rPr>
          <w:rFonts w:ascii="Times New Roman" w:hAnsi="Times New Roman" w:cs="Times New Roman"/>
          <w:lang w:val="en-US"/>
        </w:rPr>
        <w:t xml:space="preserve"> First default settings</w:t>
      </w:r>
      <w:r w:rsidR="0000229C" w:rsidRPr="00411211">
        <w:rPr>
          <w:rFonts w:ascii="Times New Roman" w:hAnsi="Times New Roman" w:cs="Times New Roman"/>
          <w:lang w:val="en-US"/>
        </w:rPr>
        <w:t>[simple]</w:t>
      </w:r>
      <w:r w:rsidR="00147473" w:rsidRPr="00411211">
        <w:rPr>
          <w:rFonts w:ascii="Times New Roman" w:hAnsi="Times New Roman" w:cs="Times New Roman"/>
          <w:lang w:val="en-US"/>
        </w:rPr>
        <w:t xml:space="preserve"> of the SVM node was used.</w:t>
      </w:r>
      <w:r w:rsidR="005365F3" w:rsidRPr="00411211">
        <w:rPr>
          <w:rFonts w:ascii="Times New Roman" w:hAnsi="Times New Roman" w:cs="Times New Roman"/>
          <w:lang w:val="en-US"/>
        </w:rPr>
        <w:t xml:space="preserve"> Then for the experimental purposes and finding the best performance settings were altered.</w:t>
      </w:r>
      <w:r w:rsidR="002C1BCA" w:rsidRPr="00411211">
        <w:rPr>
          <w:rFonts w:ascii="Times New Roman" w:hAnsi="Times New Roman" w:cs="Times New Roman"/>
          <w:lang w:val="en-US"/>
        </w:rPr>
        <w:t xml:space="preserve"> Kernel</w:t>
      </w:r>
      <w:r w:rsidR="004177C1" w:rsidRPr="00411211">
        <w:rPr>
          <w:rFonts w:ascii="Times New Roman" w:hAnsi="Times New Roman" w:cs="Times New Roman"/>
          <w:lang w:val="en-US"/>
        </w:rPr>
        <w:t>s</w:t>
      </w:r>
      <w:r w:rsidR="002C1BCA" w:rsidRPr="00411211">
        <w:rPr>
          <w:rFonts w:ascii="Times New Roman" w:hAnsi="Times New Roman" w:cs="Times New Roman"/>
          <w:lang w:val="en-US"/>
        </w:rPr>
        <w:t xml:space="preserve"> like Linear, </w:t>
      </w:r>
      <w:proofErr w:type="gramStart"/>
      <w:r w:rsidR="002C1BCA" w:rsidRPr="00411211">
        <w:rPr>
          <w:rFonts w:ascii="Times New Roman" w:hAnsi="Times New Roman" w:cs="Times New Roman"/>
          <w:lang w:val="en-US"/>
        </w:rPr>
        <w:t>RBF(</w:t>
      </w:r>
      <w:proofErr w:type="gramEnd"/>
      <w:r w:rsidR="002C1BCA" w:rsidRPr="00411211">
        <w:rPr>
          <w:rFonts w:ascii="Times New Roman" w:hAnsi="Times New Roman" w:cs="Times New Roman"/>
          <w:lang w:val="en-US"/>
        </w:rPr>
        <w:t>Radial basis function)</w:t>
      </w:r>
      <w:r w:rsidR="00630C57" w:rsidRPr="00411211">
        <w:rPr>
          <w:rFonts w:ascii="Times New Roman" w:hAnsi="Times New Roman" w:cs="Times New Roman"/>
          <w:lang w:val="en-US"/>
        </w:rPr>
        <w:t>, Sigmoid, and Polynomial were tried.</w:t>
      </w:r>
      <w:r w:rsidR="005365F3" w:rsidRPr="00411211">
        <w:rPr>
          <w:rFonts w:ascii="Times New Roman" w:hAnsi="Times New Roman" w:cs="Times New Roman"/>
          <w:lang w:val="en-US"/>
        </w:rPr>
        <w:t xml:space="preserve"> </w:t>
      </w:r>
      <w:r w:rsidR="004177C1" w:rsidRPr="00411211">
        <w:rPr>
          <w:rFonts w:ascii="Times New Roman" w:hAnsi="Times New Roman" w:cs="Times New Roman"/>
          <w:lang w:val="en-US"/>
        </w:rPr>
        <w:t xml:space="preserve">As we didn’t </w:t>
      </w:r>
      <w:r w:rsidR="003D0C0E" w:rsidRPr="00411211">
        <w:rPr>
          <w:rFonts w:ascii="Times New Roman" w:hAnsi="Times New Roman" w:cs="Times New Roman"/>
          <w:lang w:val="en-US"/>
        </w:rPr>
        <w:t>have</w:t>
      </w:r>
      <w:r w:rsidR="004177C1" w:rsidRPr="00411211">
        <w:rPr>
          <w:rFonts w:ascii="Times New Roman" w:hAnsi="Times New Roman" w:cs="Times New Roman"/>
          <w:lang w:val="en-US"/>
        </w:rPr>
        <w:t xml:space="preserve"> </w:t>
      </w:r>
      <w:r w:rsidR="0065061B" w:rsidRPr="00411211">
        <w:rPr>
          <w:rFonts w:ascii="Times New Roman" w:hAnsi="Times New Roman" w:cs="Times New Roman"/>
          <w:lang w:val="en-US"/>
        </w:rPr>
        <w:t xml:space="preserve">a </w:t>
      </w:r>
      <w:r w:rsidR="004177C1" w:rsidRPr="00411211">
        <w:rPr>
          <w:rFonts w:ascii="Times New Roman" w:hAnsi="Times New Roman" w:cs="Times New Roman"/>
          <w:lang w:val="en-US"/>
        </w:rPr>
        <w:t>deeper knowledge o</w:t>
      </w:r>
      <w:r w:rsidR="0065061B" w:rsidRPr="00411211">
        <w:rPr>
          <w:rFonts w:ascii="Times New Roman" w:hAnsi="Times New Roman" w:cs="Times New Roman"/>
          <w:lang w:val="en-US"/>
        </w:rPr>
        <w:t>f</w:t>
      </w:r>
      <w:r w:rsidR="004177C1" w:rsidRPr="00411211">
        <w:rPr>
          <w:rFonts w:ascii="Times New Roman" w:hAnsi="Times New Roman" w:cs="Times New Roman"/>
          <w:lang w:val="en-US"/>
        </w:rPr>
        <w:t xml:space="preserve"> how sigmoid and polynomial </w:t>
      </w:r>
      <w:r w:rsidR="00302FCF" w:rsidRPr="00411211">
        <w:rPr>
          <w:rFonts w:ascii="Times New Roman" w:hAnsi="Times New Roman" w:cs="Times New Roman"/>
          <w:lang w:val="en-US"/>
        </w:rPr>
        <w:t>works,</w:t>
      </w:r>
      <w:r w:rsidR="0026453E" w:rsidRPr="00411211">
        <w:rPr>
          <w:rFonts w:ascii="Times New Roman" w:hAnsi="Times New Roman" w:cs="Times New Roman"/>
          <w:lang w:val="en-US"/>
        </w:rPr>
        <w:t xml:space="preserve"> so</w:t>
      </w:r>
      <w:r w:rsidR="004177C1" w:rsidRPr="00411211">
        <w:rPr>
          <w:rFonts w:ascii="Times New Roman" w:hAnsi="Times New Roman" w:cs="Times New Roman"/>
          <w:lang w:val="en-US"/>
        </w:rPr>
        <w:t xml:space="preserve"> they were not carried out furthermore.</w:t>
      </w:r>
      <w:r w:rsidR="003D0C0E" w:rsidRPr="00411211">
        <w:rPr>
          <w:rFonts w:ascii="Times New Roman" w:hAnsi="Times New Roman" w:cs="Times New Roman"/>
          <w:lang w:val="en-US"/>
        </w:rPr>
        <w:t xml:space="preserve"> We also tried to change stopping </w:t>
      </w:r>
      <w:proofErr w:type="gramStart"/>
      <w:r w:rsidR="003D0C0E" w:rsidRPr="00411211">
        <w:rPr>
          <w:rFonts w:ascii="Times New Roman" w:hAnsi="Times New Roman" w:cs="Times New Roman"/>
          <w:lang w:val="en-US"/>
        </w:rPr>
        <w:t>criteria[</w:t>
      </w:r>
      <w:proofErr w:type="gramEnd"/>
      <w:r w:rsidR="003D0C0E" w:rsidRPr="00411211">
        <w:rPr>
          <w:rFonts w:ascii="Times New Roman" w:hAnsi="Times New Roman" w:cs="Times New Roman"/>
          <w:lang w:val="en-US"/>
        </w:rPr>
        <w:t>1.0E-3 -- 1.0E-6].</w:t>
      </w:r>
      <w:r w:rsidR="00FB35FA" w:rsidRPr="00411211">
        <w:rPr>
          <w:rFonts w:ascii="Times New Roman" w:hAnsi="Times New Roman" w:cs="Times New Roman"/>
          <w:lang w:val="en-US"/>
        </w:rPr>
        <w:t xml:space="preserve"> Stopping criteria</w:t>
      </w:r>
      <w:r w:rsidR="0084308D" w:rsidRPr="00411211">
        <w:rPr>
          <w:rFonts w:ascii="Times New Roman" w:hAnsi="Times New Roman" w:cs="Times New Roman"/>
          <w:lang w:val="en-US"/>
        </w:rPr>
        <w:t xml:space="preserve"> </w:t>
      </w:r>
      <w:r w:rsidR="00FB35FA" w:rsidRPr="00411211">
        <w:rPr>
          <w:rFonts w:ascii="Times New Roman" w:hAnsi="Times New Roman" w:cs="Times New Roman"/>
          <w:lang w:val="en-US"/>
        </w:rPr>
        <w:t>1.0E-6 was taking so much of computation time and at the end giving the same results as other values, so we decided not to take into consideration.</w:t>
      </w:r>
      <w:r w:rsidR="005665FF" w:rsidRPr="00411211">
        <w:rPr>
          <w:rFonts w:ascii="Times New Roman" w:hAnsi="Times New Roman" w:cs="Times New Roman"/>
          <w:lang w:val="en-US"/>
        </w:rPr>
        <w:t xml:space="preserve"> The regularization parameter (known as C/COST) took values like 10,</w:t>
      </w:r>
      <w:r w:rsidR="00A95532" w:rsidRPr="00411211">
        <w:rPr>
          <w:rFonts w:ascii="Times New Roman" w:hAnsi="Times New Roman" w:cs="Times New Roman"/>
          <w:lang w:val="en-US"/>
        </w:rPr>
        <w:t xml:space="preserve"> </w:t>
      </w:r>
      <w:r w:rsidR="005665FF" w:rsidRPr="00411211">
        <w:rPr>
          <w:rFonts w:ascii="Times New Roman" w:hAnsi="Times New Roman" w:cs="Times New Roman"/>
          <w:lang w:val="en-US"/>
        </w:rPr>
        <w:t>100,</w:t>
      </w:r>
      <w:r w:rsidR="00A95532" w:rsidRPr="00411211">
        <w:rPr>
          <w:rFonts w:ascii="Times New Roman" w:hAnsi="Times New Roman" w:cs="Times New Roman"/>
          <w:lang w:val="en-US"/>
        </w:rPr>
        <w:t xml:space="preserve"> </w:t>
      </w:r>
      <w:r w:rsidR="005665FF" w:rsidRPr="00411211">
        <w:rPr>
          <w:rFonts w:ascii="Times New Roman" w:hAnsi="Times New Roman" w:cs="Times New Roman"/>
          <w:lang w:val="en-US"/>
        </w:rPr>
        <w:t>and 1000.</w:t>
      </w:r>
      <w:r w:rsidR="00034B12" w:rsidRPr="00411211">
        <w:rPr>
          <w:rFonts w:ascii="Times New Roman" w:hAnsi="Times New Roman" w:cs="Times New Roman"/>
          <w:lang w:val="en-US"/>
        </w:rPr>
        <w:t xml:space="preserve"> Cost even &gt; 100 was taking too much time and was overfitting the training model</w:t>
      </w:r>
      <w:r w:rsidR="00305670" w:rsidRPr="00411211">
        <w:rPr>
          <w:rFonts w:ascii="Times New Roman" w:hAnsi="Times New Roman" w:cs="Times New Roman"/>
          <w:lang w:val="en-US"/>
        </w:rPr>
        <w:t>.</w:t>
      </w:r>
      <w:r w:rsidR="005665FF" w:rsidRPr="00411211">
        <w:rPr>
          <w:rFonts w:ascii="Times New Roman" w:hAnsi="Times New Roman" w:cs="Times New Roman"/>
          <w:lang w:val="en-US"/>
        </w:rPr>
        <w:t xml:space="preserve"> </w:t>
      </w:r>
      <w:r w:rsidR="002E3FA8" w:rsidRPr="00411211">
        <w:rPr>
          <w:rFonts w:ascii="Times New Roman" w:hAnsi="Times New Roman" w:cs="Times New Roman"/>
          <w:lang w:val="en-US"/>
        </w:rPr>
        <w:t>RBF gamma took values like 0.1,0.01,0.001</w:t>
      </w:r>
      <w:r w:rsidR="008E18EE" w:rsidRPr="00411211">
        <w:rPr>
          <w:rFonts w:ascii="Times New Roman" w:hAnsi="Times New Roman" w:cs="Times New Roman"/>
          <w:lang w:val="en-US"/>
        </w:rPr>
        <w:t>[</w:t>
      </w:r>
      <w:r w:rsidR="00500B16" w:rsidRPr="00411211">
        <w:rPr>
          <w:rFonts w:ascii="Times New Roman" w:hAnsi="Times New Roman" w:cs="Times New Roman"/>
          <w:lang w:val="en-US"/>
        </w:rPr>
        <w:t>W</w:t>
      </w:r>
      <w:r w:rsidR="008E18EE" w:rsidRPr="00411211">
        <w:rPr>
          <w:rFonts w:ascii="Times New Roman" w:hAnsi="Times New Roman" w:cs="Times New Roman"/>
          <w:lang w:val="en-US"/>
        </w:rPr>
        <w:t xml:space="preserve">e </w:t>
      </w:r>
      <w:r w:rsidR="00A95532" w:rsidRPr="00411211">
        <w:rPr>
          <w:rFonts w:ascii="Times New Roman" w:hAnsi="Times New Roman" w:cs="Times New Roman"/>
          <w:lang w:val="en-US"/>
        </w:rPr>
        <w:t>can’t</w:t>
      </w:r>
      <w:r w:rsidR="008E18EE" w:rsidRPr="00411211">
        <w:rPr>
          <w:rFonts w:ascii="Times New Roman" w:hAnsi="Times New Roman" w:cs="Times New Roman"/>
          <w:lang w:val="en-US"/>
        </w:rPr>
        <w:t xml:space="preserve"> go lower than this in IBM]</w:t>
      </w:r>
      <w:r w:rsidR="00D225BF" w:rsidRPr="00411211">
        <w:rPr>
          <w:rFonts w:ascii="Times New Roman" w:hAnsi="Times New Roman" w:cs="Times New Roman"/>
          <w:lang w:val="en-US"/>
        </w:rPr>
        <w:t>.</w:t>
      </w:r>
      <w:r w:rsidR="003C05A1" w:rsidRPr="00411211">
        <w:rPr>
          <w:rFonts w:ascii="Times New Roman" w:hAnsi="Times New Roman" w:cs="Times New Roman"/>
          <w:lang w:val="en-US"/>
        </w:rPr>
        <w:t xml:space="preserve"> Regression epsilon setting was not considered as it is for regression </w:t>
      </w:r>
      <w:proofErr w:type="gramStart"/>
      <w:r w:rsidR="003C05A1" w:rsidRPr="00411211">
        <w:rPr>
          <w:rFonts w:ascii="Times New Roman" w:hAnsi="Times New Roman" w:cs="Times New Roman"/>
          <w:lang w:val="en-US"/>
        </w:rPr>
        <w:t>purposes.</w:t>
      </w:r>
      <w:r w:rsidR="00872409" w:rsidRPr="00411211">
        <w:rPr>
          <w:rFonts w:ascii="Times New Roman" w:hAnsi="Times New Roman" w:cs="Times New Roman"/>
          <w:b/>
          <w:bCs/>
          <w:lang w:val="en-US"/>
        </w:rPr>
        <w:t>[</w:t>
      </w:r>
      <w:proofErr w:type="gramEnd"/>
      <w:r w:rsidR="00872409" w:rsidRPr="00411211">
        <w:rPr>
          <w:rFonts w:ascii="Times New Roman" w:hAnsi="Times New Roman" w:cs="Times New Roman"/>
          <w:b/>
          <w:bCs/>
          <w:lang w:val="en-US"/>
        </w:rPr>
        <w:t xml:space="preserve">Different values of parameters </w:t>
      </w:r>
      <w:r w:rsidR="0065061B" w:rsidRPr="00411211">
        <w:rPr>
          <w:rFonts w:ascii="Times New Roman" w:hAnsi="Times New Roman" w:cs="Times New Roman"/>
          <w:b/>
          <w:bCs/>
          <w:lang w:val="en-US"/>
        </w:rPr>
        <w:t>in</w:t>
      </w:r>
      <w:r w:rsidR="00872409" w:rsidRPr="00411211">
        <w:rPr>
          <w:rFonts w:ascii="Times New Roman" w:hAnsi="Times New Roman" w:cs="Times New Roman"/>
          <w:b/>
          <w:bCs/>
          <w:lang w:val="en-US"/>
        </w:rPr>
        <w:t xml:space="preserve"> table 1]</w:t>
      </w:r>
      <w:r w:rsidR="0082569C" w:rsidRPr="00411211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EF7095" w:rsidRPr="00411211">
        <w:rPr>
          <w:rFonts w:ascii="Times New Roman" w:hAnsi="Times New Roman" w:cs="Times New Roman"/>
          <w:b/>
          <w:bCs/>
          <w:lang w:val="en-US"/>
        </w:rPr>
        <w:t>[</w:t>
      </w:r>
      <w:r w:rsidR="0082569C" w:rsidRPr="00411211">
        <w:rPr>
          <w:rFonts w:ascii="Times New Roman" w:hAnsi="Times New Roman" w:cs="Times New Roman"/>
          <w:b/>
          <w:bCs/>
          <w:lang w:val="en-US"/>
        </w:rPr>
        <w:t>Further node setting</w:t>
      </w:r>
      <w:r w:rsidR="0071422F" w:rsidRPr="00411211">
        <w:rPr>
          <w:rFonts w:ascii="Times New Roman" w:hAnsi="Times New Roman" w:cs="Times New Roman"/>
          <w:b/>
          <w:bCs/>
          <w:lang w:val="en-US"/>
        </w:rPr>
        <w:t xml:space="preserve"> table 10</w:t>
      </w:r>
      <w:r w:rsidR="00EF7095" w:rsidRPr="00411211">
        <w:rPr>
          <w:rFonts w:ascii="Times New Roman" w:hAnsi="Times New Roman" w:cs="Times New Roman"/>
          <w:b/>
          <w:bCs/>
          <w:lang w:val="en-US"/>
        </w:rPr>
        <w:t>]</w:t>
      </w:r>
    </w:p>
    <w:p w14:paraId="1D2838CF" w14:textId="7730255D" w:rsidR="002E75A8" w:rsidRPr="00411211" w:rsidRDefault="0028560E" w:rsidP="00395664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  <w:r w:rsidRPr="00411211">
        <w:rPr>
          <w:rFonts w:ascii="Times New Roman" w:hAnsi="Times New Roman" w:cs="Times New Roman"/>
          <w:b/>
          <w:bCs/>
          <w:lang w:val="en-US"/>
        </w:rPr>
        <w:t>(D)</w:t>
      </w:r>
      <w:r w:rsidR="00514D31" w:rsidRPr="00411211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172AA7" w:rsidRPr="00411211">
        <w:rPr>
          <w:rFonts w:ascii="Times New Roman" w:hAnsi="Times New Roman" w:cs="Times New Roman"/>
          <w:b/>
          <w:bCs/>
          <w:lang w:val="en-US"/>
        </w:rPr>
        <w:t>&amp;</w:t>
      </w:r>
      <w:r w:rsidR="00514D31" w:rsidRPr="00411211">
        <w:rPr>
          <w:rFonts w:ascii="Times New Roman" w:hAnsi="Times New Roman" w:cs="Times New Roman"/>
          <w:b/>
          <w:bCs/>
          <w:lang w:val="en-US"/>
        </w:rPr>
        <w:t xml:space="preserve"> (E)</w:t>
      </w:r>
      <w:r w:rsidR="00602071" w:rsidRPr="00411211">
        <w:rPr>
          <w:rFonts w:ascii="Times New Roman" w:hAnsi="Times New Roman" w:cs="Times New Roman"/>
          <w:b/>
          <w:bCs/>
          <w:lang w:val="en-US"/>
        </w:rPr>
        <w:t xml:space="preserve">: </w:t>
      </w:r>
      <w:r w:rsidR="00F65DAD" w:rsidRPr="00411211">
        <w:rPr>
          <w:rFonts w:ascii="Times New Roman" w:hAnsi="Times New Roman" w:cs="Times New Roman"/>
          <w:lang w:val="en-US"/>
        </w:rPr>
        <w:t xml:space="preserve">The results of all the models were then compares </w:t>
      </w:r>
      <w:r w:rsidR="00381836" w:rsidRPr="00411211">
        <w:rPr>
          <w:rFonts w:ascii="Times New Roman" w:hAnsi="Times New Roman" w:cs="Times New Roman"/>
          <w:lang w:val="en-US"/>
        </w:rPr>
        <w:t>based on</w:t>
      </w:r>
      <w:r w:rsidR="00F65DAD" w:rsidRPr="00411211">
        <w:rPr>
          <w:rFonts w:ascii="Times New Roman" w:hAnsi="Times New Roman" w:cs="Times New Roman"/>
          <w:lang w:val="en-US"/>
        </w:rPr>
        <w:t xml:space="preserve"> class </w:t>
      </w:r>
      <w:proofErr w:type="gramStart"/>
      <w:r w:rsidR="00F65DAD" w:rsidRPr="00411211">
        <w:rPr>
          <w:rFonts w:ascii="Times New Roman" w:hAnsi="Times New Roman" w:cs="Times New Roman"/>
          <w:lang w:val="en-US"/>
        </w:rPr>
        <w:t>accuracies</w:t>
      </w:r>
      <w:r w:rsidR="00A66DBF" w:rsidRPr="00411211">
        <w:rPr>
          <w:rFonts w:ascii="Times New Roman" w:hAnsi="Times New Roman" w:cs="Times New Roman"/>
          <w:lang w:val="en-US"/>
        </w:rPr>
        <w:t>[</w:t>
      </w:r>
      <w:proofErr w:type="gramEnd"/>
      <w:r w:rsidR="00A66DBF" w:rsidRPr="00411211">
        <w:rPr>
          <w:rFonts w:ascii="Times New Roman" w:hAnsi="Times New Roman" w:cs="Times New Roman"/>
          <w:lang w:val="en-US"/>
        </w:rPr>
        <w:t>Table 1]</w:t>
      </w:r>
      <w:r w:rsidR="000574F7" w:rsidRPr="00411211">
        <w:rPr>
          <w:rFonts w:ascii="Times New Roman" w:hAnsi="Times New Roman" w:cs="Times New Roman"/>
          <w:lang w:val="en-US"/>
        </w:rPr>
        <w:t xml:space="preserve">. </w:t>
      </w:r>
      <w:r w:rsidR="00381836" w:rsidRPr="00411211">
        <w:rPr>
          <w:rFonts w:ascii="Times New Roman" w:hAnsi="Times New Roman" w:cs="Times New Roman"/>
          <w:lang w:val="en-US"/>
        </w:rPr>
        <w:t xml:space="preserve">The best model had the setting </w:t>
      </w:r>
      <w:r w:rsidR="00381836" w:rsidRPr="00411211">
        <w:rPr>
          <w:rFonts w:ascii="Times New Roman" w:hAnsi="Times New Roman" w:cs="Times New Roman"/>
          <w:shd w:val="clear" w:color="auto" w:fill="A8D08D" w:themeFill="accent6" w:themeFillTint="99"/>
          <w:lang w:val="en-US"/>
        </w:rPr>
        <w:t>E</w:t>
      </w:r>
      <w:r w:rsidR="0054326E" w:rsidRPr="00411211">
        <w:rPr>
          <w:rFonts w:ascii="Times New Roman" w:hAnsi="Times New Roman" w:cs="Times New Roman"/>
          <w:shd w:val="clear" w:color="auto" w:fill="A8D08D" w:themeFill="accent6" w:themeFillTint="99"/>
          <w:lang w:val="en-US"/>
        </w:rPr>
        <w:t>xpert</w:t>
      </w:r>
      <w:r w:rsidR="00381836" w:rsidRPr="00411211">
        <w:rPr>
          <w:rFonts w:ascii="Times New Roman" w:hAnsi="Times New Roman" w:cs="Times New Roman"/>
          <w:shd w:val="clear" w:color="auto" w:fill="A8D08D" w:themeFill="accent6" w:themeFillTint="99"/>
          <w:lang w:val="en-US"/>
        </w:rPr>
        <w:t xml:space="preserve"> M</w:t>
      </w:r>
      <w:r w:rsidR="0054326E" w:rsidRPr="00411211">
        <w:rPr>
          <w:rFonts w:ascii="Times New Roman" w:hAnsi="Times New Roman" w:cs="Times New Roman"/>
          <w:shd w:val="clear" w:color="auto" w:fill="A8D08D" w:themeFill="accent6" w:themeFillTint="99"/>
          <w:lang w:val="en-US"/>
        </w:rPr>
        <w:t>ode</w:t>
      </w:r>
      <w:r w:rsidR="00381836" w:rsidRPr="00411211">
        <w:rPr>
          <w:rFonts w:ascii="Times New Roman" w:hAnsi="Times New Roman" w:cs="Times New Roman"/>
          <w:shd w:val="clear" w:color="auto" w:fill="A8D08D" w:themeFill="accent6" w:themeFillTint="99"/>
          <w:lang w:val="en-US"/>
        </w:rPr>
        <w:t>, S</w:t>
      </w:r>
      <w:r w:rsidR="0054326E" w:rsidRPr="00411211">
        <w:rPr>
          <w:rFonts w:ascii="Times New Roman" w:hAnsi="Times New Roman" w:cs="Times New Roman"/>
          <w:shd w:val="clear" w:color="auto" w:fill="A8D08D" w:themeFill="accent6" w:themeFillTint="99"/>
          <w:lang w:val="en-US"/>
        </w:rPr>
        <w:t>topping</w:t>
      </w:r>
      <w:r w:rsidR="00381836" w:rsidRPr="00411211">
        <w:rPr>
          <w:rFonts w:ascii="Times New Roman" w:hAnsi="Times New Roman" w:cs="Times New Roman"/>
          <w:shd w:val="clear" w:color="auto" w:fill="A8D08D" w:themeFill="accent6" w:themeFillTint="99"/>
          <w:lang w:val="en-US"/>
        </w:rPr>
        <w:t xml:space="preserve"> C</w:t>
      </w:r>
      <w:r w:rsidR="0054326E" w:rsidRPr="00411211">
        <w:rPr>
          <w:rFonts w:ascii="Times New Roman" w:hAnsi="Times New Roman" w:cs="Times New Roman"/>
          <w:shd w:val="clear" w:color="auto" w:fill="A8D08D" w:themeFill="accent6" w:themeFillTint="99"/>
          <w:lang w:val="en-US"/>
        </w:rPr>
        <w:t>riteria</w:t>
      </w:r>
      <w:r w:rsidR="00381836" w:rsidRPr="00411211">
        <w:rPr>
          <w:rFonts w:ascii="Times New Roman" w:hAnsi="Times New Roman" w:cs="Times New Roman"/>
          <w:shd w:val="clear" w:color="auto" w:fill="A8D08D" w:themeFill="accent6" w:themeFillTint="99"/>
          <w:lang w:val="en-US"/>
        </w:rPr>
        <w:t xml:space="preserve"> = 1.0E-3, </w:t>
      </w:r>
      <w:r w:rsidR="0054326E" w:rsidRPr="00411211">
        <w:rPr>
          <w:rFonts w:ascii="Times New Roman" w:hAnsi="Times New Roman" w:cs="Times New Roman"/>
          <w:shd w:val="clear" w:color="auto" w:fill="A8D08D" w:themeFill="accent6" w:themeFillTint="99"/>
          <w:lang w:val="en-US"/>
        </w:rPr>
        <w:t>R</w:t>
      </w:r>
      <w:r w:rsidR="00381836" w:rsidRPr="00411211">
        <w:rPr>
          <w:rFonts w:ascii="Times New Roman" w:hAnsi="Times New Roman" w:cs="Times New Roman"/>
          <w:shd w:val="clear" w:color="auto" w:fill="A8D08D" w:themeFill="accent6" w:themeFillTint="99"/>
          <w:lang w:val="en-US"/>
        </w:rPr>
        <w:t xml:space="preserve">egularization </w:t>
      </w:r>
      <w:r w:rsidR="0054326E" w:rsidRPr="00411211">
        <w:rPr>
          <w:rFonts w:ascii="Times New Roman" w:hAnsi="Times New Roman" w:cs="Times New Roman"/>
          <w:shd w:val="clear" w:color="auto" w:fill="A8D08D" w:themeFill="accent6" w:themeFillTint="99"/>
          <w:lang w:val="en-US"/>
        </w:rPr>
        <w:t>P</w:t>
      </w:r>
      <w:r w:rsidR="00381836" w:rsidRPr="00411211">
        <w:rPr>
          <w:rFonts w:ascii="Times New Roman" w:hAnsi="Times New Roman" w:cs="Times New Roman"/>
          <w:shd w:val="clear" w:color="auto" w:fill="A8D08D" w:themeFill="accent6" w:themeFillTint="99"/>
          <w:lang w:val="en-US"/>
        </w:rPr>
        <w:t>arameter(c) = 10</w:t>
      </w:r>
      <w:r w:rsidR="001F38AB" w:rsidRPr="00411211">
        <w:rPr>
          <w:rFonts w:ascii="Times New Roman" w:hAnsi="Times New Roman" w:cs="Times New Roman"/>
          <w:shd w:val="clear" w:color="auto" w:fill="A8D08D" w:themeFill="accent6" w:themeFillTint="99"/>
          <w:lang w:val="en-US"/>
        </w:rPr>
        <w:t>0</w:t>
      </w:r>
      <w:r w:rsidR="00381836" w:rsidRPr="00411211">
        <w:rPr>
          <w:rFonts w:ascii="Times New Roman" w:hAnsi="Times New Roman" w:cs="Times New Roman"/>
          <w:shd w:val="clear" w:color="auto" w:fill="A8D08D" w:themeFill="accent6" w:themeFillTint="99"/>
          <w:lang w:val="en-US"/>
        </w:rPr>
        <w:t xml:space="preserve">, kernel type = </w:t>
      </w:r>
      <w:r w:rsidR="0066594F" w:rsidRPr="00411211">
        <w:rPr>
          <w:rFonts w:ascii="Times New Roman" w:hAnsi="Times New Roman" w:cs="Times New Roman"/>
          <w:shd w:val="clear" w:color="auto" w:fill="A8D08D" w:themeFill="accent6" w:themeFillTint="99"/>
          <w:lang w:val="en-US"/>
        </w:rPr>
        <w:t>L</w:t>
      </w:r>
      <w:r w:rsidR="0054326E" w:rsidRPr="00411211">
        <w:rPr>
          <w:rFonts w:ascii="Times New Roman" w:hAnsi="Times New Roman" w:cs="Times New Roman"/>
          <w:shd w:val="clear" w:color="auto" w:fill="A8D08D" w:themeFill="accent6" w:themeFillTint="99"/>
          <w:lang w:val="en-US"/>
        </w:rPr>
        <w:t>inear</w:t>
      </w:r>
      <w:r w:rsidR="00C00F97" w:rsidRPr="00411211">
        <w:rPr>
          <w:rFonts w:ascii="Times New Roman" w:hAnsi="Times New Roman" w:cs="Times New Roman"/>
          <w:caps/>
          <w:lang w:val="en-US"/>
        </w:rPr>
        <w:t>.</w:t>
      </w:r>
      <w:r w:rsidR="00145443" w:rsidRPr="00411211">
        <w:rPr>
          <w:rFonts w:ascii="Times New Roman" w:hAnsi="Times New Roman" w:cs="Times New Roman"/>
          <w:caps/>
          <w:lang w:val="en-US"/>
        </w:rPr>
        <w:t xml:space="preserve"> </w:t>
      </w:r>
      <w:r w:rsidR="00BE7314" w:rsidRPr="00411211">
        <w:rPr>
          <w:rFonts w:ascii="Times New Roman" w:hAnsi="Times New Roman" w:cs="Times New Roman"/>
          <w:lang w:val="en-US"/>
        </w:rPr>
        <w:t xml:space="preserve">There </w:t>
      </w:r>
      <w:r w:rsidR="00410046" w:rsidRPr="00411211">
        <w:rPr>
          <w:rFonts w:ascii="Times New Roman" w:hAnsi="Times New Roman" w:cs="Times New Roman"/>
          <w:lang w:val="en-US"/>
        </w:rPr>
        <w:t>w</w:t>
      </w:r>
      <w:r w:rsidR="00CA65D7" w:rsidRPr="00411211">
        <w:rPr>
          <w:rFonts w:ascii="Times New Roman" w:hAnsi="Times New Roman" w:cs="Times New Roman"/>
          <w:lang w:val="en-US"/>
        </w:rPr>
        <w:t>ere</w:t>
      </w:r>
      <w:r w:rsidR="00BE7314" w:rsidRPr="00411211">
        <w:rPr>
          <w:rFonts w:ascii="Times New Roman" w:hAnsi="Times New Roman" w:cs="Times New Roman"/>
          <w:lang w:val="en-US"/>
        </w:rPr>
        <w:t xml:space="preserve"> other combination</w:t>
      </w:r>
      <w:r w:rsidR="00CA65D7" w:rsidRPr="00411211">
        <w:rPr>
          <w:rFonts w:ascii="Times New Roman" w:hAnsi="Times New Roman" w:cs="Times New Roman"/>
          <w:lang w:val="en-US"/>
        </w:rPr>
        <w:t>s</w:t>
      </w:r>
      <w:r w:rsidR="00BE7314" w:rsidRPr="00411211">
        <w:rPr>
          <w:rFonts w:ascii="Times New Roman" w:hAnsi="Times New Roman" w:cs="Times New Roman"/>
          <w:lang w:val="en-US"/>
        </w:rPr>
        <w:t xml:space="preserve"> of settings which produced the same result</w:t>
      </w:r>
      <w:r w:rsidR="00ED2039" w:rsidRPr="00411211">
        <w:rPr>
          <w:rFonts w:ascii="Times New Roman" w:hAnsi="Times New Roman" w:cs="Times New Roman"/>
          <w:lang w:val="en-US"/>
        </w:rPr>
        <w:t>,</w:t>
      </w:r>
      <w:r w:rsidR="00BE7314" w:rsidRPr="00411211">
        <w:rPr>
          <w:rFonts w:ascii="Times New Roman" w:hAnsi="Times New Roman" w:cs="Times New Roman"/>
          <w:lang w:val="en-US"/>
        </w:rPr>
        <w:t xml:space="preserve"> but this was chosen because of </w:t>
      </w:r>
      <w:r w:rsidR="00795E12" w:rsidRPr="00411211">
        <w:rPr>
          <w:rFonts w:ascii="Times New Roman" w:hAnsi="Times New Roman" w:cs="Times New Roman"/>
          <w:lang w:val="en-US"/>
        </w:rPr>
        <w:t>faster results</w:t>
      </w:r>
      <w:r w:rsidR="004D37E0" w:rsidRPr="00411211">
        <w:rPr>
          <w:rFonts w:ascii="Times New Roman" w:hAnsi="Times New Roman" w:cs="Times New Roman"/>
          <w:lang w:val="en-US"/>
        </w:rPr>
        <w:t>.</w:t>
      </w:r>
      <w:r w:rsidR="00DF4F94" w:rsidRPr="00411211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18687D" w:rsidRPr="00411211">
        <w:rPr>
          <w:rFonts w:ascii="Times New Roman" w:hAnsi="Times New Roman" w:cs="Times New Roman"/>
          <w:lang w:val="en-US"/>
        </w:rPr>
        <w:t xml:space="preserve">The results from linear kernels seem consistent with different </w:t>
      </w:r>
      <w:proofErr w:type="gramStart"/>
      <w:r w:rsidR="0018687D" w:rsidRPr="00411211">
        <w:rPr>
          <w:rFonts w:ascii="Times New Roman" w:hAnsi="Times New Roman" w:cs="Times New Roman"/>
          <w:lang w:val="en-US"/>
        </w:rPr>
        <w:t>parameter</w:t>
      </w:r>
      <w:r w:rsidR="00D5454D" w:rsidRPr="00411211">
        <w:rPr>
          <w:rFonts w:ascii="Times New Roman" w:hAnsi="Times New Roman" w:cs="Times New Roman"/>
          <w:lang w:val="en-US"/>
        </w:rPr>
        <w:t>[</w:t>
      </w:r>
      <w:proofErr w:type="gramEnd"/>
      <w:r w:rsidR="00D5454D" w:rsidRPr="00411211">
        <w:rPr>
          <w:rFonts w:ascii="Times New Roman" w:hAnsi="Times New Roman" w:cs="Times New Roman"/>
          <w:lang w:val="en-US"/>
        </w:rPr>
        <w:t>unlike RBF kernel]</w:t>
      </w:r>
      <w:r w:rsidR="0018687D" w:rsidRPr="00411211">
        <w:rPr>
          <w:rFonts w:ascii="Times New Roman" w:hAnsi="Times New Roman" w:cs="Times New Roman"/>
          <w:lang w:val="en-US"/>
        </w:rPr>
        <w:t>, that’s why linear kernel with highlighted parameters</w:t>
      </w:r>
      <w:r w:rsidR="00386380" w:rsidRPr="00411211">
        <w:rPr>
          <w:rFonts w:ascii="Times New Roman" w:hAnsi="Times New Roman" w:cs="Times New Roman"/>
          <w:lang w:val="en-US"/>
        </w:rPr>
        <w:t xml:space="preserve"> mentioned above</w:t>
      </w:r>
      <w:r w:rsidR="0018687D" w:rsidRPr="00411211">
        <w:rPr>
          <w:rFonts w:ascii="Times New Roman" w:hAnsi="Times New Roman" w:cs="Times New Roman"/>
          <w:lang w:val="en-US"/>
        </w:rPr>
        <w:t xml:space="preserve"> was chosen.</w:t>
      </w:r>
    </w:p>
    <w:p w14:paraId="7B01826C" w14:textId="77777777" w:rsidR="00411211" w:rsidRDefault="00411211" w:rsidP="007B6A8B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57FF0F18" w14:textId="236DC2E8" w:rsidR="002E75A8" w:rsidRDefault="00DE40AB" w:rsidP="007B6A8B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  <w:r w:rsidRPr="00411211">
        <w:rPr>
          <w:rFonts w:ascii="Times New Roman" w:hAnsi="Times New Roman" w:cs="Times New Roman"/>
          <w:b/>
          <w:bCs/>
          <w:u w:val="single"/>
          <w:lang w:val="en-US"/>
        </w:rPr>
        <w:t xml:space="preserve">NAÏVE </w:t>
      </w:r>
      <w:r w:rsidR="0000781F" w:rsidRPr="00411211">
        <w:rPr>
          <w:rFonts w:ascii="Times New Roman" w:hAnsi="Times New Roman" w:cs="Times New Roman"/>
          <w:b/>
          <w:bCs/>
          <w:u w:val="single"/>
          <w:lang w:val="en-US"/>
        </w:rPr>
        <w:t>BAYES</w:t>
      </w:r>
      <w:r w:rsidRPr="00411211">
        <w:rPr>
          <w:rFonts w:ascii="Times New Roman" w:hAnsi="Times New Roman" w:cs="Times New Roman"/>
          <w:b/>
          <w:bCs/>
          <w:u w:val="single"/>
          <w:lang w:val="en-US"/>
        </w:rPr>
        <w:t xml:space="preserve"> CLASSIFICATION</w:t>
      </w:r>
    </w:p>
    <w:p w14:paraId="44DB0949" w14:textId="77777777" w:rsidR="00514F4E" w:rsidRPr="00411211" w:rsidRDefault="00514F4E" w:rsidP="007B6A8B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61696733" w14:textId="2B1822E2" w:rsidR="005B4629" w:rsidRPr="00411211" w:rsidRDefault="004638AA" w:rsidP="009C632B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411211">
        <w:rPr>
          <w:b/>
          <w:bCs/>
          <w:sz w:val="22"/>
          <w:szCs w:val="22"/>
          <w:lang w:val="en-US"/>
        </w:rPr>
        <w:t xml:space="preserve">(A)Why NAÏVE </w:t>
      </w:r>
      <w:proofErr w:type="gramStart"/>
      <w:r w:rsidRPr="00411211">
        <w:rPr>
          <w:b/>
          <w:bCs/>
          <w:sz w:val="22"/>
          <w:szCs w:val="22"/>
          <w:lang w:val="en-US"/>
        </w:rPr>
        <w:t>BAYES?</w:t>
      </w:r>
      <w:r w:rsidR="0035690C" w:rsidRPr="00411211">
        <w:rPr>
          <w:b/>
          <w:bCs/>
          <w:sz w:val="22"/>
          <w:szCs w:val="22"/>
          <w:lang w:val="en-US"/>
        </w:rPr>
        <w:t>:</w:t>
      </w:r>
      <w:proofErr w:type="gramEnd"/>
      <w:r w:rsidR="0035690C" w:rsidRPr="00411211">
        <w:rPr>
          <w:b/>
          <w:bCs/>
          <w:sz w:val="22"/>
          <w:szCs w:val="22"/>
          <w:lang w:val="en-US"/>
        </w:rPr>
        <w:t xml:space="preserve"> </w:t>
      </w:r>
      <w:r w:rsidR="00DB14CA" w:rsidRPr="00411211">
        <w:rPr>
          <w:sz w:val="22"/>
          <w:szCs w:val="22"/>
          <w:lang w:val="en-US"/>
        </w:rPr>
        <w:t>It is a common-sense(logic) based technique which is simplest among all the algorithms you would encounter in the field of data science</w:t>
      </w:r>
      <w:r w:rsidR="00F559BE" w:rsidRPr="00411211">
        <w:rPr>
          <w:sz w:val="22"/>
          <w:szCs w:val="22"/>
          <w:lang w:val="en-US"/>
        </w:rPr>
        <w:t>, yet it is so powerful that sometimes it overcomes the other complex algorithms.</w:t>
      </w:r>
      <w:r w:rsidR="00060C9F" w:rsidRPr="00411211">
        <w:rPr>
          <w:sz w:val="22"/>
          <w:szCs w:val="22"/>
          <w:lang w:val="en-US"/>
        </w:rPr>
        <w:t xml:space="preserve"> This mode</w:t>
      </w:r>
      <w:r w:rsidR="006F5D36" w:rsidRPr="00411211">
        <w:rPr>
          <w:sz w:val="22"/>
          <w:szCs w:val="22"/>
          <w:lang w:val="en-US"/>
        </w:rPr>
        <w:t>l</w:t>
      </w:r>
      <w:r w:rsidR="00060C9F" w:rsidRPr="00411211">
        <w:rPr>
          <w:sz w:val="22"/>
          <w:szCs w:val="22"/>
          <w:lang w:val="en-US"/>
        </w:rPr>
        <w:t>ling technique is all about the probabilit</w:t>
      </w:r>
      <w:r w:rsidR="00107981" w:rsidRPr="00411211">
        <w:rPr>
          <w:sz w:val="22"/>
          <w:szCs w:val="22"/>
          <w:lang w:val="en-US"/>
        </w:rPr>
        <w:t>y.</w:t>
      </w:r>
      <w:r w:rsidR="00DE2DAE" w:rsidRPr="00411211">
        <w:rPr>
          <w:sz w:val="22"/>
          <w:szCs w:val="22"/>
          <w:lang w:val="en-US"/>
        </w:rPr>
        <w:t xml:space="preserve"> </w:t>
      </w:r>
      <w:r w:rsidR="00C2589B" w:rsidRPr="00411211">
        <w:rPr>
          <w:sz w:val="22"/>
          <w:szCs w:val="22"/>
          <w:lang w:val="en-US"/>
        </w:rPr>
        <w:t xml:space="preserve">It is easy to calculate the probability of an </w:t>
      </w:r>
      <w:proofErr w:type="gramStart"/>
      <w:r w:rsidR="00C2589B" w:rsidRPr="00411211">
        <w:rPr>
          <w:sz w:val="22"/>
          <w:szCs w:val="22"/>
          <w:lang w:val="en-US"/>
        </w:rPr>
        <w:t>event</w:t>
      </w:r>
      <w:r w:rsidR="00DD0F0F" w:rsidRPr="00411211">
        <w:rPr>
          <w:sz w:val="22"/>
          <w:szCs w:val="22"/>
          <w:lang w:val="en-US"/>
        </w:rPr>
        <w:t>[</w:t>
      </w:r>
      <w:proofErr w:type="gramEnd"/>
      <w:r w:rsidR="00DD0F0F" w:rsidRPr="00411211">
        <w:rPr>
          <w:sz w:val="22"/>
          <w:szCs w:val="22"/>
          <w:lang w:val="en-US"/>
        </w:rPr>
        <w:t xml:space="preserve">which is equal to the number of cases following an event divided by </w:t>
      </w:r>
      <w:r w:rsidR="00125505" w:rsidRPr="00411211">
        <w:rPr>
          <w:sz w:val="22"/>
          <w:szCs w:val="22"/>
          <w:lang w:val="en-US"/>
        </w:rPr>
        <w:t xml:space="preserve">a </w:t>
      </w:r>
      <w:r w:rsidR="00DD0F0F" w:rsidRPr="00411211">
        <w:rPr>
          <w:sz w:val="22"/>
          <w:szCs w:val="22"/>
          <w:lang w:val="en-US"/>
        </w:rPr>
        <w:t>total number of cases]</w:t>
      </w:r>
      <w:r w:rsidR="00017882" w:rsidRPr="00411211">
        <w:rPr>
          <w:sz w:val="22"/>
          <w:szCs w:val="22"/>
          <w:lang w:val="en-US"/>
        </w:rPr>
        <w:t xml:space="preserve">. </w:t>
      </w:r>
      <w:r w:rsidR="0061174A" w:rsidRPr="00411211">
        <w:rPr>
          <w:sz w:val="22"/>
          <w:szCs w:val="22"/>
          <w:lang w:val="en-US"/>
        </w:rPr>
        <w:t xml:space="preserve">Naïve Bayes uses </w:t>
      </w:r>
      <w:r w:rsidR="00A57DDD" w:rsidRPr="00411211">
        <w:rPr>
          <w:color w:val="000000"/>
          <w:sz w:val="22"/>
          <w:szCs w:val="22"/>
        </w:rPr>
        <w:t>Bayes theorem</w:t>
      </w:r>
      <w:r w:rsidR="0061174A" w:rsidRPr="00411211">
        <w:rPr>
          <w:color w:val="000000"/>
          <w:sz w:val="22"/>
          <w:szCs w:val="22"/>
        </w:rPr>
        <w:t>, which</w:t>
      </w:r>
      <w:r w:rsidR="00A57DDD" w:rsidRPr="00411211">
        <w:rPr>
          <w:color w:val="000000"/>
          <w:sz w:val="22"/>
          <w:szCs w:val="22"/>
        </w:rPr>
        <w:t xml:space="preserve"> is based on conditional probability and uses the formula</w:t>
      </w:r>
      <w:r w:rsidR="003E7BBB" w:rsidRPr="00411211">
        <w:rPr>
          <w:color w:val="000000"/>
          <w:sz w:val="22"/>
          <w:szCs w:val="22"/>
        </w:rPr>
        <w:t xml:space="preserve"> </w:t>
      </w:r>
      <w:proofErr w:type="gramStart"/>
      <w:r w:rsidR="00A57DDD" w:rsidRPr="00411211">
        <w:rPr>
          <w:color w:val="000000"/>
          <w:sz w:val="22"/>
          <w:szCs w:val="22"/>
        </w:rPr>
        <w:t>P(</w:t>
      </w:r>
      <w:proofErr w:type="gramEnd"/>
      <w:r w:rsidR="00A57DDD" w:rsidRPr="00411211">
        <w:rPr>
          <w:color w:val="000000"/>
          <w:sz w:val="22"/>
          <w:szCs w:val="22"/>
        </w:rPr>
        <w:t>A | B) = P(A) * P(B | A) / P(B)</w:t>
      </w:r>
      <w:r w:rsidR="000E6ACF" w:rsidRPr="00411211">
        <w:rPr>
          <w:color w:val="000000"/>
          <w:sz w:val="22"/>
          <w:szCs w:val="22"/>
        </w:rPr>
        <w:t>.</w:t>
      </w:r>
    </w:p>
    <w:p w14:paraId="0E489DEF" w14:textId="77777777" w:rsidR="00143EA4" w:rsidRPr="00411211" w:rsidRDefault="00E70E90" w:rsidP="00143EA4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411211">
        <w:rPr>
          <w:b/>
          <w:bCs/>
          <w:color w:val="000000"/>
          <w:sz w:val="22"/>
          <w:szCs w:val="22"/>
        </w:rPr>
        <w:t>(B) and (C)</w:t>
      </w:r>
      <w:r w:rsidRPr="00411211">
        <w:rPr>
          <w:b/>
          <w:bCs/>
          <w:sz w:val="22"/>
          <w:szCs w:val="22"/>
          <w:lang w:val="en-US"/>
        </w:rPr>
        <w:t xml:space="preserve">: </w:t>
      </w:r>
      <w:r w:rsidR="00241A28" w:rsidRPr="00411211">
        <w:rPr>
          <w:color w:val="000000"/>
          <w:sz w:val="22"/>
          <w:szCs w:val="22"/>
        </w:rPr>
        <w:t xml:space="preserve">We are carrying out this model in r using ‘e1071’ package. </w:t>
      </w:r>
      <w:r w:rsidR="00F53EAE" w:rsidRPr="00411211">
        <w:rPr>
          <w:rFonts w:eastAsiaTheme="minorHAnsi"/>
          <w:sz w:val="22"/>
          <w:szCs w:val="22"/>
          <w:lang w:val="en-US" w:eastAsia="en-US" w:bidi="ar-SA"/>
        </w:rPr>
        <w:t xml:space="preserve">There is one problem with naïve </w:t>
      </w:r>
      <w:r w:rsidR="00125505" w:rsidRPr="00411211">
        <w:rPr>
          <w:rFonts w:eastAsiaTheme="minorHAnsi"/>
          <w:sz w:val="22"/>
          <w:szCs w:val="22"/>
          <w:lang w:val="en-US" w:eastAsia="en-US" w:bidi="ar-SA"/>
        </w:rPr>
        <w:t>B</w:t>
      </w:r>
      <w:r w:rsidR="0000781F" w:rsidRPr="00411211">
        <w:rPr>
          <w:rFonts w:eastAsiaTheme="minorHAnsi"/>
          <w:sz w:val="22"/>
          <w:szCs w:val="22"/>
          <w:lang w:val="en-US" w:eastAsia="en-US" w:bidi="ar-SA"/>
        </w:rPr>
        <w:t>ayes</w:t>
      </w:r>
      <w:r w:rsidR="00F53EAE" w:rsidRPr="00411211">
        <w:rPr>
          <w:rFonts w:eastAsiaTheme="minorHAnsi"/>
          <w:sz w:val="22"/>
          <w:szCs w:val="22"/>
          <w:lang w:val="en-US" w:eastAsia="en-US" w:bidi="ar-SA"/>
        </w:rPr>
        <w:t xml:space="preserve">, if it encounters a new observation totally odd from training </w:t>
      </w:r>
      <w:proofErr w:type="gramStart"/>
      <w:r w:rsidR="00F53EAE" w:rsidRPr="00411211">
        <w:rPr>
          <w:rFonts w:eastAsiaTheme="minorHAnsi"/>
          <w:sz w:val="22"/>
          <w:szCs w:val="22"/>
          <w:lang w:val="en-US" w:eastAsia="en-US" w:bidi="ar-SA"/>
        </w:rPr>
        <w:t>data[</w:t>
      </w:r>
      <w:proofErr w:type="gramEnd"/>
      <w:r w:rsidR="00F53EAE" w:rsidRPr="00411211">
        <w:rPr>
          <w:rFonts w:eastAsiaTheme="minorHAnsi"/>
          <w:sz w:val="22"/>
          <w:szCs w:val="22"/>
          <w:lang w:val="en-US" w:eastAsia="en-US" w:bidi="ar-SA"/>
        </w:rPr>
        <w:t>occurrence of it in training data = 0], then it will assign probability 0 to it</w:t>
      </w:r>
      <w:r w:rsidR="00BA0515" w:rsidRPr="00411211">
        <w:rPr>
          <w:rFonts w:eastAsiaTheme="minorHAnsi"/>
          <w:sz w:val="22"/>
          <w:szCs w:val="22"/>
          <w:lang w:val="en-US" w:eastAsia="en-US" w:bidi="ar-SA"/>
        </w:rPr>
        <w:t xml:space="preserve">, which is not appropriate. That’s why </w:t>
      </w:r>
      <w:r w:rsidR="00125505" w:rsidRPr="00411211">
        <w:rPr>
          <w:rFonts w:eastAsiaTheme="minorHAnsi"/>
          <w:sz w:val="22"/>
          <w:szCs w:val="22"/>
          <w:lang w:val="en-US" w:eastAsia="en-US" w:bidi="ar-SA"/>
        </w:rPr>
        <w:t>L</w:t>
      </w:r>
      <w:r w:rsidR="00BA0515" w:rsidRPr="00411211">
        <w:rPr>
          <w:rFonts w:eastAsiaTheme="minorHAnsi"/>
          <w:sz w:val="22"/>
          <w:szCs w:val="22"/>
          <w:lang w:val="en-US" w:eastAsia="en-US" w:bidi="ar-SA"/>
        </w:rPr>
        <w:t>aplace smoothing is used</w:t>
      </w:r>
      <w:r w:rsidR="00D335D4" w:rsidRPr="00411211">
        <w:rPr>
          <w:rFonts w:eastAsiaTheme="minorHAnsi"/>
          <w:sz w:val="22"/>
          <w:szCs w:val="22"/>
          <w:lang w:val="en-US" w:eastAsia="en-US" w:bidi="ar-SA"/>
        </w:rPr>
        <w:t xml:space="preserve"> where one small constant is added just </w:t>
      </w:r>
      <w:r w:rsidR="004E47B6" w:rsidRPr="00411211">
        <w:rPr>
          <w:rFonts w:eastAsiaTheme="minorHAnsi"/>
          <w:sz w:val="22"/>
          <w:szCs w:val="22"/>
          <w:lang w:val="en-US" w:eastAsia="en-US" w:bidi="ar-SA"/>
        </w:rPr>
        <w:t>to</w:t>
      </w:r>
      <w:r w:rsidR="00D335D4" w:rsidRPr="00411211">
        <w:rPr>
          <w:rFonts w:eastAsiaTheme="minorHAnsi"/>
          <w:sz w:val="22"/>
          <w:szCs w:val="22"/>
          <w:lang w:val="en-US" w:eastAsia="en-US" w:bidi="ar-SA"/>
        </w:rPr>
        <w:t xml:space="preserve"> make</w:t>
      </w:r>
      <w:r w:rsidR="00125505" w:rsidRPr="00411211">
        <w:rPr>
          <w:rFonts w:eastAsiaTheme="minorHAnsi"/>
          <w:sz w:val="22"/>
          <w:szCs w:val="22"/>
          <w:lang w:val="en-US" w:eastAsia="en-US" w:bidi="ar-SA"/>
        </w:rPr>
        <w:t xml:space="preserve"> </w:t>
      </w:r>
      <w:r w:rsidR="00D335D4" w:rsidRPr="00411211">
        <w:rPr>
          <w:rFonts w:eastAsiaTheme="minorHAnsi"/>
          <w:sz w:val="22"/>
          <w:szCs w:val="22"/>
          <w:lang w:val="en-US" w:eastAsia="en-US" w:bidi="ar-SA"/>
        </w:rPr>
        <w:t xml:space="preserve">sure </w:t>
      </w:r>
      <w:r w:rsidR="00125505" w:rsidRPr="00411211">
        <w:rPr>
          <w:rFonts w:eastAsiaTheme="minorHAnsi"/>
          <w:sz w:val="22"/>
          <w:szCs w:val="22"/>
          <w:lang w:val="en-US" w:eastAsia="en-US" w:bidi="ar-SA"/>
        </w:rPr>
        <w:t xml:space="preserve">the </w:t>
      </w:r>
      <w:r w:rsidR="00D335D4" w:rsidRPr="00411211">
        <w:rPr>
          <w:rFonts w:eastAsiaTheme="minorHAnsi"/>
          <w:sz w:val="22"/>
          <w:szCs w:val="22"/>
          <w:lang w:val="en-US" w:eastAsia="en-US" w:bidi="ar-SA"/>
        </w:rPr>
        <w:t xml:space="preserve">occurrence of </w:t>
      </w:r>
      <w:r w:rsidR="00125505" w:rsidRPr="00411211">
        <w:rPr>
          <w:rFonts w:eastAsiaTheme="minorHAnsi"/>
          <w:sz w:val="22"/>
          <w:szCs w:val="22"/>
          <w:lang w:val="en-US" w:eastAsia="en-US" w:bidi="ar-SA"/>
        </w:rPr>
        <w:t xml:space="preserve">a </w:t>
      </w:r>
      <w:r w:rsidR="00D335D4" w:rsidRPr="00411211">
        <w:rPr>
          <w:rFonts w:eastAsiaTheme="minorHAnsi"/>
          <w:sz w:val="22"/>
          <w:szCs w:val="22"/>
          <w:lang w:val="en-US" w:eastAsia="en-US" w:bidi="ar-SA"/>
        </w:rPr>
        <w:t xml:space="preserve">total odd event would not be </w:t>
      </w:r>
      <w:r w:rsidR="00AF2CEC" w:rsidRPr="00411211">
        <w:rPr>
          <w:rFonts w:eastAsiaTheme="minorHAnsi"/>
          <w:sz w:val="22"/>
          <w:szCs w:val="22"/>
          <w:lang w:val="en-US" w:eastAsia="en-US" w:bidi="ar-SA"/>
        </w:rPr>
        <w:t>0</w:t>
      </w:r>
      <w:r w:rsidR="00D335D4" w:rsidRPr="00411211">
        <w:rPr>
          <w:rFonts w:eastAsiaTheme="minorHAnsi"/>
          <w:sz w:val="22"/>
          <w:szCs w:val="22"/>
          <w:lang w:val="en-US" w:eastAsia="en-US" w:bidi="ar-SA"/>
        </w:rPr>
        <w:t xml:space="preserve"> but it will be equal to that constant</w:t>
      </w:r>
      <w:r w:rsidR="009E5541" w:rsidRPr="00411211">
        <w:rPr>
          <w:rFonts w:eastAsiaTheme="minorHAnsi"/>
          <w:sz w:val="22"/>
          <w:szCs w:val="22"/>
          <w:lang w:val="en-US" w:eastAsia="en-US" w:bidi="ar-SA"/>
        </w:rPr>
        <w:t>.</w:t>
      </w:r>
    </w:p>
    <w:p w14:paraId="7A538BA6" w14:textId="79716550" w:rsidR="00A57DDD" w:rsidRPr="00411211" w:rsidRDefault="003D3A3D" w:rsidP="00143EA4">
      <w:pPr>
        <w:pStyle w:val="NormalWeb"/>
        <w:shd w:val="clear" w:color="auto" w:fill="BDD6EE" w:themeFill="accent5" w:themeFillTint="66"/>
        <w:spacing w:before="0" w:beforeAutospacing="0" w:after="0" w:afterAutospacing="0"/>
        <w:jc w:val="both"/>
        <w:rPr>
          <w:color w:val="000000"/>
          <w:sz w:val="22"/>
          <w:szCs w:val="22"/>
        </w:rPr>
      </w:pPr>
      <w:proofErr w:type="spellStart"/>
      <w:r w:rsidRPr="00411211">
        <w:rPr>
          <w:rFonts w:eastAsiaTheme="minorHAnsi"/>
          <w:i/>
          <w:iCs/>
          <w:sz w:val="22"/>
          <w:szCs w:val="22"/>
          <w:lang w:val="en-US" w:eastAsia="en-US" w:bidi="ar-SA"/>
        </w:rPr>
        <w:t>bank_train_bayes</w:t>
      </w:r>
      <w:proofErr w:type="spellEnd"/>
      <w:r w:rsidRPr="00411211">
        <w:rPr>
          <w:rFonts w:eastAsiaTheme="minorHAnsi"/>
          <w:i/>
          <w:iCs/>
          <w:sz w:val="22"/>
          <w:szCs w:val="22"/>
          <w:lang w:val="en-US" w:eastAsia="en-US" w:bidi="ar-SA"/>
        </w:rPr>
        <w:t xml:space="preserve"> &lt;- </w:t>
      </w:r>
      <w:proofErr w:type="spellStart"/>
      <w:proofErr w:type="gramStart"/>
      <w:r w:rsidRPr="00411211">
        <w:rPr>
          <w:rFonts w:eastAsiaTheme="minorHAnsi"/>
          <w:i/>
          <w:iCs/>
          <w:sz w:val="22"/>
          <w:szCs w:val="22"/>
          <w:lang w:val="en-US" w:eastAsia="en-US" w:bidi="ar-SA"/>
        </w:rPr>
        <w:t>naiveBayes</w:t>
      </w:r>
      <w:proofErr w:type="spellEnd"/>
      <w:r w:rsidRPr="00411211">
        <w:rPr>
          <w:rFonts w:eastAsiaTheme="minorHAnsi"/>
          <w:i/>
          <w:iCs/>
          <w:sz w:val="22"/>
          <w:szCs w:val="22"/>
          <w:lang w:val="en-US" w:eastAsia="en-US" w:bidi="ar-SA"/>
        </w:rPr>
        <w:t>(</w:t>
      </w:r>
      <w:proofErr w:type="spellStart"/>
      <w:proofErr w:type="gramEnd"/>
      <w:r w:rsidRPr="00411211">
        <w:rPr>
          <w:rFonts w:eastAsiaTheme="minorHAnsi"/>
          <w:i/>
          <w:iCs/>
          <w:sz w:val="22"/>
          <w:szCs w:val="22"/>
          <w:lang w:val="en-US" w:eastAsia="en-US" w:bidi="ar-SA"/>
        </w:rPr>
        <w:t>term_deposit_subscribed</w:t>
      </w:r>
      <w:proofErr w:type="spellEnd"/>
      <w:r w:rsidRPr="00411211">
        <w:rPr>
          <w:rFonts w:eastAsiaTheme="minorHAnsi"/>
          <w:i/>
          <w:iCs/>
          <w:sz w:val="22"/>
          <w:szCs w:val="22"/>
          <w:lang w:val="en-US" w:eastAsia="en-US" w:bidi="ar-SA"/>
        </w:rPr>
        <w:t xml:space="preserve"> ~ ., </w:t>
      </w:r>
      <w:proofErr w:type="spellStart"/>
      <w:r w:rsidRPr="00411211">
        <w:rPr>
          <w:rFonts w:eastAsiaTheme="minorHAnsi"/>
          <w:i/>
          <w:iCs/>
          <w:sz w:val="22"/>
          <w:szCs w:val="22"/>
          <w:lang w:val="en-US" w:eastAsia="en-US" w:bidi="ar-SA"/>
        </w:rPr>
        <w:t>laplace</w:t>
      </w:r>
      <w:proofErr w:type="spellEnd"/>
      <w:r w:rsidRPr="00411211">
        <w:rPr>
          <w:rFonts w:eastAsiaTheme="minorHAnsi"/>
          <w:i/>
          <w:iCs/>
          <w:sz w:val="22"/>
          <w:szCs w:val="22"/>
          <w:lang w:val="en-US" w:eastAsia="en-US" w:bidi="ar-SA"/>
        </w:rPr>
        <w:t xml:space="preserve"> = 2, data = </w:t>
      </w:r>
      <w:proofErr w:type="spellStart"/>
      <w:r w:rsidRPr="00411211">
        <w:rPr>
          <w:rFonts w:eastAsiaTheme="minorHAnsi"/>
          <w:i/>
          <w:iCs/>
          <w:sz w:val="22"/>
          <w:szCs w:val="22"/>
          <w:lang w:val="en-US" w:eastAsia="en-US" w:bidi="ar-SA"/>
        </w:rPr>
        <w:t>bank_notscaled_train</w:t>
      </w:r>
      <w:proofErr w:type="spellEnd"/>
      <w:r w:rsidRPr="00411211">
        <w:rPr>
          <w:rFonts w:eastAsiaTheme="minorHAnsi"/>
          <w:i/>
          <w:iCs/>
          <w:sz w:val="22"/>
          <w:szCs w:val="22"/>
          <w:lang w:val="en-US" w:eastAsia="en-US" w:bidi="ar-SA"/>
        </w:rPr>
        <w:t>)</w:t>
      </w:r>
    </w:p>
    <w:p w14:paraId="35B6690A" w14:textId="0C5C73B3" w:rsidR="001A5A84" w:rsidRPr="00411211" w:rsidRDefault="0002477B" w:rsidP="00E96E0B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en-US"/>
        </w:rPr>
      </w:pPr>
      <w:r w:rsidRPr="00411211">
        <w:rPr>
          <w:rFonts w:ascii="Times New Roman" w:hAnsi="Times New Roman" w:cs="Times New Roman"/>
          <w:lang w:val="en-US"/>
        </w:rPr>
        <w:t xml:space="preserve">The </w:t>
      </w:r>
      <w:proofErr w:type="spellStart"/>
      <w:r w:rsidRPr="00411211">
        <w:rPr>
          <w:rFonts w:ascii="Times New Roman" w:hAnsi="Times New Roman" w:cs="Times New Roman"/>
          <w:lang w:val="en-US"/>
        </w:rPr>
        <w:t>laplace</w:t>
      </w:r>
      <w:proofErr w:type="spellEnd"/>
      <w:r w:rsidRPr="00411211">
        <w:rPr>
          <w:rFonts w:ascii="Times New Roman" w:hAnsi="Times New Roman" w:cs="Times New Roman"/>
          <w:lang w:val="en-US"/>
        </w:rPr>
        <w:t xml:space="preserve"> parameter was </w:t>
      </w:r>
      <w:proofErr w:type="gramStart"/>
      <w:r w:rsidRPr="00411211">
        <w:rPr>
          <w:rFonts w:ascii="Times New Roman" w:hAnsi="Times New Roman" w:cs="Times New Roman"/>
          <w:lang w:val="en-US"/>
        </w:rPr>
        <w:t>changed</w:t>
      </w:r>
      <w:r w:rsidR="0030558A" w:rsidRPr="00411211">
        <w:rPr>
          <w:rFonts w:ascii="Times New Roman" w:hAnsi="Times New Roman" w:cs="Times New Roman"/>
          <w:lang w:val="en-US"/>
        </w:rPr>
        <w:t>[</w:t>
      </w:r>
      <w:proofErr w:type="gramEnd"/>
      <w:r w:rsidR="0030558A" w:rsidRPr="00411211">
        <w:rPr>
          <w:rFonts w:ascii="Times New Roman" w:hAnsi="Times New Roman" w:cs="Times New Roman"/>
          <w:lang w:val="en-US"/>
        </w:rPr>
        <w:t>1, 2, 3]</w:t>
      </w:r>
      <w:r w:rsidRPr="00411211">
        <w:rPr>
          <w:rFonts w:ascii="Times New Roman" w:hAnsi="Times New Roman" w:cs="Times New Roman"/>
          <w:lang w:val="en-US"/>
        </w:rPr>
        <w:t xml:space="preserve"> just to see</w:t>
      </w:r>
      <w:r w:rsidR="0030558A" w:rsidRPr="00411211">
        <w:rPr>
          <w:rFonts w:ascii="Times New Roman" w:hAnsi="Times New Roman" w:cs="Times New Roman"/>
          <w:lang w:val="en-US"/>
        </w:rPr>
        <w:t xml:space="preserve"> whether there are any totally odd events in </w:t>
      </w:r>
      <w:r w:rsidR="0072642D" w:rsidRPr="00411211">
        <w:rPr>
          <w:rFonts w:ascii="Times New Roman" w:hAnsi="Times New Roman" w:cs="Times New Roman"/>
          <w:lang w:val="en-US"/>
        </w:rPr>
        <w:t xml:space="preserve">the </w:t>
      </w:r>
      <w:r w:rsidR="0030558A" w:rsidRPr="00411211">
        <w:rPr>
          <w:rFonts w:ascii="Times New Roman" w:hAnsi="Times New Roman" w:cs="Times New Roman"/>
          <w:lang w:val="en-US"/>
        </w:rPr>
        <w:t xml:space="preserve">testing of evaluation data or not. But the results were </w:t>
      </w:r>
      <w:r w:rsidR="0072642D" w:rsidRPr="00411211">
        <w:rPr>
          <w:rFonts w:ascii="Times New Roman" w:hAnsi="Times New Roman" w:cs="Times New Roman"/>
          <w:lang w:val="en-US"/>
        </w:rPr>
        <w:t xml:space="preserve">the </w:t>
      </w:r>
      <w:r w:rsidR="0030558A" w:rsidRPr="00411211">
        <w:rPr>
          <w:rFonts w:ascii="Times New Roman" w:hAnsi="Times New Roman" w:cs="Times New Roman"/>
          <w:lang w:val="en-US"/>
        </w:rPr>
        <w:t xml:space="preserve">same for </w:t>
      </w:r>
      <w:r w:rsidR="00D459F0" w:rsidRPr="00411211">
        <w:rPr>
          <w:rFonts w:ascii="Times New Roman" w:hAnsi="Times New Roman" w:cs="Times New Roman"/>
          <w:lang w:val="en-US"/>
        </w:rPr>
        <w:t>all the three values.</w:t>
      </w:r>
    </w:p>
    <w:p w14:paraId="35D2FE66" w14:textId="3D4CE36F" w:rsidR="00051B78" w:rsidRPr="00411211" w:rsidRDefault="00EA72E6" w:rsidP="00633A7D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lang w:val="en-US"/>
        </w:rPr>
      </w:pPr>
      <w:r w:rsidRPr="00411211">
        <w:rPr>
          <w:rFonts w:ascii="Times New Roman" w:hAnsi="Times New Roman" w:cs="Times New Roman"/>
          <w:b/>
          <w:bCs/>
          <w:lang w:val="en-US"/>
        </w:rPr>
        <w:t>(</w:t>
      </w:r>
      <w:r w:rsidR="00051B78" w:rsidRPr="00411211">
        <w:rPr>
          <w:rFonts w:ascii="Times New Roman" w:hAnsi="Times New Roman" w:cs="Times New Roman"/>
          <w:b/>
          <w:bCs/>
          <w:lang w:val="en-US"/>
        </w:rPr>
        <w:t xml:space="preserve">D) and (E): </w:t>
      </w:r>
      <w:r w:rsidR="00051B78" w:rsidRPr="00411211">
        <w:rPr>
          <w:rFonts w:ascii="Times New Roman" w:hAnsi="Times New Roman" w:cs="Times New Roman"/>
          <w:lang w:val="en-US"/>
        </w:rPr>
        <w:t xml:space="preserve">The results of all the models were then compares based on class </w:t>
      </w:r>
      <w:proofErr w:type="gramStart"/>
      <w:r w:rsidR="00051B78" w:rsidRPr="00411211">
        <w:rPr>
          <w:rFonts w:ascii="Times New Roman" w:hAnsi="Times New Roman" w:cs="Times New Roman"/>
          <w:lang w:val="en-US"/>
        </w:rPr>
        <w:t>accuracies[</w:t>
      </w:r>
      <w:proofErr w:type="gramEnd"/>
      <w:r w:rsidR="00051B78" w:rsidRPr="00411211">
        <w:rPr>
          <w:rFonts w:ascii="Times New Roman" w:hAnsi="Times New Roman" w:cs="Times New Roman"/>
          <w:lang w:val="en-US"/>
        </w:rPr>
        <w:t xml:space="preserve">Table 1]. The best model had the setting </w:t>
      </w:r>
      <w:r w:rsidR="00051B78" w:rsidRPr="00411211">
        <w:rPr>
          <w:rFonts w:ascii="Times New Roman" w:hAnsi="Times New Roman" w:cs="Times New Roman"/>
          <w:shd w:val="clear" w:color="auto" w:fill="A8D08D" w:themeFill="accent6" w:themeFillTint="99"/>
          <w:lang w:val="en-US"/>
        </w:rPr>
        <w:t>The Naïve Bay</w:t>
      </w:r>
      <w:r w:rsidR="0072642D" w:rsidRPr="00411211">
        <w:rPr>
          <w:rFonts w:ascii="Times New Roman" w:hAnsi="Times New Roman" w:cs="Times New Roman"/>
          <w:shd w:val="clear" w:color="auto" w:fill="A8D08D" w:themeFill="accent6" w:themeFillTint="99"/>
          <w:lang w:val="en-US"/>
        </w:rPr>
        <w:t>e</w:t>
      </w:r>
      <w:r w:rsidR="00051B78" w:rsidRPr="00411211">
        <w:rPr>
          <w:rFonts w:ascii="Times New Roman" w:hAnsi="Times New Roman" w:cs="Times New Roman"/>
          <w:shd w:val="clear" w:color="auto" w:fill="A8D08D" w:themeFill="accent6" w:themeFillTint="99"/>
          <w:lang w:val="en-US"/>
        </w:rPr>
        <w:t xml:space="preserve">sian Model with </w:t>
      </w:r>
      <w:r w:rsidR="0072642D" w:rsidRPr="00411211">
        <w:rPr>
          <w:rFonts w:ascii="Times New Roman" w:hAnsi="Times New Roman" w:cs="Times New Roman"/>
          <w:shd w:val="clear" w:color="auto" w:fill="A8D08D" w:themeFill="accent6" w:themeFillTint="99"/>
          <w:lang w:val="en-US"/>
        </w:rPr>
        <w:t>L</w:t>
      </w:r>
      <w:r w:rsidR="00051B78" w:rsidRPr="00411211">
        <w:rPr>
          <w:rFonts w:ascii="Times New Roman" w:hAnsi="Times New Roman" w:cs="Times New Roman"/>
          <w:shd w:val="clear" w:color="auto" w:fill="A8D08D" w:themeFill="accent6" w:themeFillTint="99"/>
          <w:lang w:val="en-US"/>
        </w:rPr>
        <w:t>aplace = 2 was chosen.</w:t>
      </w:r>
      <w:r w:rsidR="00051B78" w:rsidRPr="00411211">
        <w:rPr>
          <w:rFonts w:ascii="Times New Roman" w:hAnsi="Times New Roman" w:cs="Times New Roman"/>
          <w:lang w:val="en-US"/>
        </w:rPr>
        <w:t xml:space="preserve"> There were other combinations of settings which produced the same result</w:t>
      </w:r>
      <w:r w:rsidR="00C1079D" w:rsidRPr="00411211">
        <w:rPr>
          <w:rFonts w:ascii="Times New Roman" w:hAnsi="Times New Roman" w:cs="Times New Roman"/>
          <w:lang w:val="en-US"/>
        </w:rPr>
        <w:t>.</w:t>
      </w:r>
      <w:r w:rsidR="00051B78" w:rsidRPr="00411211">
        <w:rPr>
          <w:rFonts w:ascii="Times New Roman" w:hAnsi="Times New Roman" w:cs="Times New Roman"/>
          <w:b/>
          <w:bCs/>
          <w:lang w:val="en-US"/>
        </w:rPr>
        <w:t xml:space="preserve"> </w:t>
      </w:r>
    </w:p>
    <w:p w14:paraId="349189A3" w14:textId="1EA0CB6D" w:rsidR="00BC6F21" w:rsidRPr="00411211" w:rsidRDefault="00D03E44" w:rsidP="00374390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411211">
        <w:rPr>
          <w:rFonts w:ascii="Times New Roman" w:hAnsi="Times New Roman" w:cs="Times New Roman"/>
          <w:color w:val="000000"/>
          <w:shd w:val="clear" w:color="auto" w:fill="FFFFFF"/>
        </w:rPr>
        <w:t>The reason that it is called Naive is not because it is simple or easy to implement. It is because the modelling technique follows a strong assumption about the observations having features independent of each other while in real</w:t>
      </w:r>
      <w:r w:rsidR="0072642D" w:rsidRPr="00411211">
        <w:rPr>
          <w:rFonts w:ascii="Times New Roman" w:hAnsi="Times New Roman" w:cs="Times New Roman"/>
          <w:color w:val="000000"/>
          <w:shd w:val="clear" w:color="auto" w:fill="FFFFFF"/>
        </w:rPr>
        <w:t>-</w:t>
      </w:r>
      <w:r w:rsidRPr="00411211">
        <w:rPr>
          <w:rFonts w:ascii="Times New Roman" w:hAnsi="Times New Roman" w:cs="Times New Roman"/>
          <w:color w:val="000000"/>
          <w:shd w:val="clear" w:color="auto" w:fill="FFFFFF"/>
        </w:rPr>
        <w:t xml:space="preserve">time data, it may be not independent. It assumes that the occurrence of one feature in a category is not related to the occurrence of </w:t>
      </w:r>
      <w:r w:rsidRPr="00411211">
        <w:rPr>
          <w:rFonts w:ascii="Times New Roman" w:hAnsi="Times New Roman" w:cs="Times New Roman"/>
          <w:color w:val="000000"/>
          <w:shd w:val="clear" w:color="auto" w:fill="FFFFFF"/>
        </w:rPr>
        <w:lastRenderedPageBreak/>
        <w:t>all other features. If this assumption is satisfied, it performs extremely well and better than other complex models.</w:t>
      </w:r>
      <w:r w:rsidR="00134CA5" w:rsidRPr="00411211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C51DE4" w:rsidRPr="00411211">
        <w:rPr>
          <w:rFonts w:ascii="Times New Roman" w:hAnsi="Times New Roman" w:cs="Times New Roman"/>
          <w:color w:val="000000"/>
          <w:shd w:val="clear" w:color="auto" w:fill="FFFFFF"/>
        </w:rPr>
        <w:t xml:space="preserve">We know that Naïve </w:t>
      </w:r>
      <w:r w:rsidR="0072642D" w:rsidRPr="00411211">
        <w:rPr>
          <w:rFonts w:ascii="Times New Roman" w:hAnsi="Times New Roman" w:cs="Times New Roman"/>
          <w:color w:val="000000"/>
          <w:shd w:val="clear" w:color="auto" w:fill="FFFFFF"/>
        </w:rPr>
        <w:t>B</w:t>
      </w:r>
      <w:r w:rsidR="0000781F" w:rsidRPr="00411211">
        <w:rPr>
          <w:rFonts w:ascii="Times New Roman" w:hAnsi="Times New Roman" w:cs="Times New Roman"/>
          <w:color w:val="000000"/>
          <w:shd w:val="clear" w:color="auto" w:fill="FFFFFF"/>
        </w:rPr>
        <w:t>ayes</w:t>
      </w:r>
      <w:r w:rsidR="00D934D4" w:rsidRPr="00411211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C51DE4" w:rsidRPr="00411211">
        <w:rPr>
          <w:rFonts w:ascii="Times New Roman" w:hAnsi="Times New Roman" w:cs="Times New Roman"/>
          <w:color w:val="000000"/>
          <w:shd w:val="clear" w:color="auto" w:fill="FFFFFF"/>
        </w:rPr>
        <w:t>performs well when there are categorical variable</w:t>
      </w:r>
      <w:r w:rsidR="00816A2E" w:rsidRPr="00411211">
        <w:rPr>
          <w:rFonts w:ascii="Times New Roman" w:hAnsi="Times New Roman" w:cs="Times New Roman"/>
          <w:color w:val="000000"/>
          <w:shd w:val="clear" w:color="auto" w:fill="FFFFFF"/>
        </w:rPr>
        <w:t>s</w:t>
      </w:r>
      <w:r w:rsidR="00C51DE4" w:rsidRPr="00411211">
        <w:rPr>
          <w:rFonts w:ascii="Times New Roman" w:hAnsi="Times New Roman" w:cs="Times New Roman"/>
          <w:color w:val="000000"/>
          <w:shd w:val="clear" w:color="auto" w:fill="FFFFFF"/>
        </w:rPr>
        <w:t>.</w:t>
      </w:r>
      <w:r w:rsidR="00C86F78" w:rsidRPr="00411211">
        <w:rPr>
          <w:rFonts w:ascii="Times New Roman" w:hAnsi="Times New Roman" w:cs="Times New Roman"/>
          <w:color w:val="000000"/>
          <w:shd w:val="clear" w:color="auto" w:fill="FFFFFF"/>
        </w:rPr>
        <w:t xml:space="preserve"> When there are numerical data, we can use binning or </w:t>
      </w:r>
      <w:r w:rsidR="004A0283" w:rsidRPr="00411211">
        <w:rPr>
          <w:rFonts w:ascii="Times New Roman" w:hAnsi="Times New Roman" w:cs="Times New Roman"/>
          <w:color w:val="000000"/>
          <w:shd w:val="clear" w:color="auto" w:fill="FFFFFF"/>
        </w:rPr>
        <w:t>discretiz</w:t>
      </w:r>
      <w:r w:rsidR="00E524C4" w:rsidRPr="00411211">
        <w:rPr>
          <w:rFonts w:ascii="Times New Roman" w:hAnsi="Times New Roman" w:cs="Times New Roman"/>
          <w:color w:val="000000"/>
          <w:shd w:val="clear" w:color="auto" w:fill="FFFFFF"/>
        </w:rPr>
        <w:t>ation</w:t>
      </w:r>
      <w:r w:rsidR="00C86F78" w:rsidRPr="00411211">
        <w:rPr>
          <w:rFonts w:ascii="Times New Roman" w:hAnsi="Times New Roman" w:cs="Times New Roman"/>
          <w:color w:val="000000"/>
          <w:shd w:val="clear" w:color="auto" w:fill="FFFFFF"/>
        </w:rPr>
        <w:t xml:space="preserve"> to convert them to </w:t>
      </w:r>
      <w:r w:rsidR="0072642D" w:rsidRPr="00411211">
        <w:rPr>
          <w:rFonts w:ascii="Times New Roman" w:hAnsi="Times New Roman" w:cs="Times New Roman"/>
          <w:color w:val="000000"/>
          <w:shd w:val="clear" w:color="auto" w:fill="FFFFFF"/>
        </w:rPr>
        <w:t xml:space="preserve">a </w:t>
      </w:r>
      <w:r w:rsidR="00C86F78" w:rsidRPr="00411211">
        <w:rPr>
          <w:rFonts w:ascii="Times New Roman" w:hAnsi="Times New Roman" w:cs="Times New Roman"/>
          <w:color w:val="000000"/>
          <w:shd w:val="clear" w:color="auto" w:fill="FFFFFF"/>
        </w:rPr>
        <w:t>categorical variable</w:t>
      </w:r>
      <w:r w:rsidR="008A6790" w:rsidRPr="00411211">
        <w:rPr>
          <w:rFonts w:ascii="Times New Roman" w:hAnsi="Times New Roman" w:cs="Times New Roman"/>
          <w:color w:val="000000"/>
          <w:shd w:val="clear" w:color="auto" w:fill="FFFFFF"/>
        </w:rPr>
        <w:t xml:space="preserve"> but for this is assumes that continuous variable is coming from a normal distribution</w:t>
      </w:r>
      <w:r w:rsidR="00C86F78" w:rsidRPr="00411211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14:paraId="17AD9DB7" w14:textId="16E29A83" w:rsidR="008A6790" w:rsidRPr="00411211" w:rsidRDefault="008A6790" w:rsidP="00D03E44">
      <w:pPr>
        <w:shd w:val="clear" w:color="auto" w:fill="FFFFFF" w:themeFill="background1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411211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Why </w:t>
      </w:r>
      <w:r w:rsidR="0072642D" w:rsidRPr="00411211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the </w:t>
      </w:r>
      <w:r w:rsidRPr="00411211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above model is not considered:</w:t>
      </w:r>
      <w:r w:rsidR="008D59C4" w:rsidRPr="00411211">
        <w:rPr>
          <w:rFonts w:ascii="Times New Roman" w:hAnsi="Times New Roman" w:cs="Times New Roman"/>
          <w:color w:val="000000"/>
          <w:shd w:val="clear" w:color="auto" w:fill="FFFFFF"/>
        </w:rPr>
        <w:t xml:space="preserve">  As we know it assumes normality for numerical variables. Here we have </w:t>
      </w:r>
      <w:r w:rsidR="0072642D" w:rsidRPr="00411211">
        <w:rPr>
          <w:rFonts w:ascii="Times New Roman" w:hAnsi="Times New Roman" w:cs="Times New Roman"/>
          <w:color w:val="000000"/>
          <w:shd w:val="clear" w:color="auto" w:fill="FFFFFF"/>
        </w:rPr>
        <w:t xml:space="preserve">a </w:t>
      </w:r>
      <w:r w:rsidR="008D59C4" w:rsidRPr="00411211">
        <w:rPr>
          <w:rFonts w:ascii="Times New Roman" w:hAnsi="Times New Roman" w:cs="Times New Roman"/>
          <w:color w:val="000000"/>
          <w:shd w:val="clear" w:color="auto" w:fill="FFFFFF"/>
        </w:rPr>
        <w:t xml:space="preserve">bunch of numerical </w:t>
      </w:r>
      <w:proofErr w:type="gramStart"/>
      <w:r w:rsidR="008D59C4" w:rsidRPr="00411211">
        <w:rPr>
          <w:rFonts w:ascii="Times New Roman" w:hAnsi="Times New Roman" w:cs="Times New Roman"/>
          <w:color w:val="000000"/>
          <w:shd w:val="clear" w:color="auto" w:fill="FFFFFF"/>
        </w:rPr>
        <w:t>variable</w:t>
      </w:r>
      <w:r w:rsidR="00A073E0" w:rsidRPr="00411211">
        <w:rPr>
          <w:rFonts w:ascii="Times New Roman" w:hAnsi="Times New Roman" w:cs="Times New Roman"/>
          <w:color w:val="000000"/>
          <w:shd w:val="clear" w:color="auto" w:fill="FFFFFF"/>
        </w:rPr>
        <w:t>s[</w:t>
      </w:r>
      <w:proofErr w:type="gramEnd"/>
      <w:r w:rsidR="00A073E0" w:rsidRPr="00411211">
        <w:rPr>
          <w:rFonts w:ascii="Times New Roman" w:hAnsi="Times New Roman" w:cs="Times New Roman"/>
          <w:color w:val="000000"/>
          <w:shd w:val="clear" w:color="auto" w:fill="FFFFFF"/>
        </w:rPr>
        <w:t xml:space="preserve">balance, day, duration, campaign, </w:t>
      </w:r>
      <w:proofErr w:type="spellStart"/>
      <w:r w:rsidR="00A073E0" w:rsidRPr="00411211">
        <w:rPr>
          <w:rFonts w:ascii="Times New Roman" w:hAnsi="Times New Roman" w:cs="Times New Roman"/>
          <w:color w:val="000000"/>
          <w:shd w:val="clear" w:color="auto" w:fill="FFFFFF"/>
        </w:rPr>
        <w:t>pdays</w:t>
      </w:r>
      <w:proofErr w:type="spellEnd"/>
      <w:r w:rsidR="00A073E0" w:rsidRPr="00411211">
        <w:rPr>
          <w:rFonts w:ascii="Times New Roman" w:hAnsi="Times New Roman" w:cs="Times New Roman"/>
          <w:color w:val="000000"/>
          <w:shd w:val="clear" w:color="auto" w:fill="FFFFFF"/>
        </w:rPr>
        <w:t>, previous]</w:t>
      </w:r>
      <w:r w:rsidR="008D59C4" w:rsidRPr="00411211">
        <w:rPr>
          <w:rFonts w:ascii="Times New Roman" w:hAnsi="Times New Roman" w:cs="Times New Roman"/>
          <w:color w:val="000000"/>
          <w:shd w:val="clear" w:color="auto" w:fill="FFFFFF"/>
        </w:rPr>
        <w:t>.</w:t>
      </w:r>
      <w:r w:rsidR="00A073E0" w:rsidRPr="00411211">
        <w:rPr>
          <w:rFonts w:ascii="Times New Roman" w:hAnsi="Times New Roman" w:cs="Times New Roman"/>
          <w:color w:val="000000"/>
          <w:shd w:val="clear" w:color="auto" w:fill="FFFFFF"/>
        </w:rPr>
        <w:t xml:space="preserve"> We tried</w:t>
      </w:r>
      <w:r w:rsidR="00DA2599" w:rsidRPr="00411211">
        <w:rPr>
          <w:rFonts w:ascii="Times New Roman" w:hAnsi="Times New Roman" w:cs="Times New Roman"/>
          <w:color w:val="000000"/>
          <w:shd w:val="clear" w:color="auto" w:fill="FFFFFF"/>
        </w:rPr>
        <w:t xml:space="preserve"> to apply </w:t>
      </w:r>
      <w:r w:rsidR="00612C4E" w:rsidRPr="00411211">
        <w:rPr>
          <w:rFonts w:ascii="Times New Roman" w:hAnsi="Times New Roman" w:cs="Times New Roman"/>
          <w:color w:val="000000"/>
          <w:shd w:val="clear" w:color="auto" w:fill="FFFFFF"/>
        </w:rPr>
        <w:t xml:space="preserve">different transformation like </w:t>
      </w:r>
      <w:r w:rsidR="0072642D" w:rsidRPr="00411211">
        <w:rPr>
          <w:rFonts w:ascii="Times New Roman" w:hAnsi="Times New Roman" w:cs="Times New Roman"/>
          <w:color w:val="000000"/>
          <w:shd w:val="clear" w:color="auto" w:fill="FFFFFF"/>
        </w:rPr>
        <w:t xml:space="preserve">a </w:t>
      </w:r>
      <w:r w:rsidR="00612C4E" w:rsidRPr="00411211">
        <w:rPr>
          <w:rFonts w:ascii="Times New Roman" w:hAnsi="Times New Roman" w:cs="Times New Roman"/>
          <w:color w:val="000000"/>
          <w:shd w:val="clear" w:color="auto" w:fill="FFFFFF"/>
        </w:rPr>
        <w:t>log, sqrt, box-cox, min-max normalisation. But data was still right skewed.</w:t>
      </w:r>
      <w:r w:rsidR="00886BCF" w:rsidRPr="00411211">
        <w:rPr>
          <w:rFonts w:ascii="Times New Roman" w:hAnsi="Times New Roman" w:cs="Times New Roman"/>
          <w:color w:val="000000"/>
          <w:shd w:val="clear" w:color="auto" w:fill="FFFFFF"/>
        </w:rPr>
        <w:t xml:space="preserve"> We also tried to use </w:t>
      </w:r>
      <w:proofErr w:type="spellStart"/>
      <w:r w:rsidR="00886BCF" w:rsidRPr="00411211">
        <w:rPr>
          <w:rFonts w:ascii="Times New Roman" w:hAnsi="Times New Roman" w:cs="Times New Roman"/>
          <w:color w:val="000000"/>
          <w:shd w:val="clear" w:color="auto" w:fill="FFFFFF"/>
        </w:rPr>
        <w:t>discretize</w:t>
      </w:r>
      <w:proofErr w:type="spellEnd"/>
      <w:r w:rsidR="00886BCF" w:rsidRPr="00411211">
        <w:rPr>
          <w:rFonts w:ascii="Times New Roman" w:hAnsi="Times New Roman" w:cs="Times New Roman"/>
          <w:color w:val="000000"/>
          <w:shd w:val="clear" w:color="auto" w:fill="FFFFFF"/>
        </w:rPr>
        <w:t xml:space="preserve"> function under ‘</w:t>
      </w:r>
      <w:proofErr w:type="spellStart"/>
      <w:r w:rsidR="00886BCF" w:rsidRPr="00411211">
        <w:rPr>
          <w:rFonts w:ascii="Times New Roman" w:hAnsi="Times New Roman" w:cs="Times New Roman"/>
          <w:color w:val="000000"/>
          <w:shd w:val="clear" w:color="auto" w:fill="FFFFFF"/>
        </w:rPr>
        <w:t>arules</w:t>
      </w:r>
      <w:proofErr w:type="spellEnd"/>
      <w:r w:rsidR="00886BCF" w:rsidRPr="00411211">
        <w:rPr>
          <w:rFonts w:ascii="Times New Roman" w:hAnsi="Times New Roman" w:cs="Times New Roman"/>
          <w:color w:val="000000"/>
          <w:shd w:val="clear" w:color="auto" w:fill="FFFFFF"/>
        </w:rPr>
        <w:t>’ package to carry out binning. The outcome variable</w:t>
      </w:r>
      <w:r w:rsidR="002058BB" w:rsidRPr="00411211">
        <w:rPr>
          <w:rFonts w:ascii="Times New Roman" w:hAnsi="Times New Roman" w:cs="Times New Roman"/>
          <w:color w:val="000000"/>
          <w:shd w:val="clear" w:color="auto" w:fill="FFFFFF"/>
        </w:rPr>
        <w:t>s</w:t>
      </w:r>
      <w:r w:rsidR="00886BCF" w:rsidRPr="00411211">
        <w:rPr>
          <w:rFonts w:ascii="Times New Roman" w:hAnsi="Times New Roman" w:cs="Times New Roman"/>
          <w:color w:val="000000"/>
          <w:shd w:val="clear" w:color="auto" w:fill="FFFFFF"/>
        </w:rPr>
        <w:t xml:space="preserve"> with type factor w</w:t>
      </w:r>
      <w:r w:rsidR="002058BB" w:rsidRPr="00411211">
        <w:rPr>
          <w:rFonts w:ascii="Times New Roman" w:hAnsi="Times New Roman" w:cs="Times New Roman"/>
          <w:color w:val="000000"/>
          <w:shd w:val="clear" w:color="auto" w:fill="FFFFFF"/>
        </w:rPr>
        <w:t>ere</w:t>
      </w:r>
      <w:r w:rsidR="00886BCF" w:rsidRPr="00411211">
        <w:rPr>
          <w:rFonts w:ascii="Times New Roman" w:hAnsi="Times New Roman" w:cs="Times New Roman"/>
          <w:color w:val="000000"/>
          <w:shd w:val="clear" w:color="auto" w:fill="FFFFFF"/>
        </w:rPr>
        <w:t xml:space="preserve"> not making any sense.</w:t>
      </w:r>
      <w:r w:rsidR="005A0E68" w:rsidRPr="00411211">
        <w:rPr>
          <w:rFonts w:ascii="Times New Roman" w:hAnsi="Times New Roman" w:cs="Times New Roman"/>
          <w:color w:val="000000"/>
          <w:shd w:val="clear" w:color="auto" w:fill="FFFFFF"/>
        </w:rPr>
        <w:t xml:space="preserve"> We were not able to explain the different levels of the factor variable</w:t>
      </w:r>
      <w:r w:rsidR="003F6801" w:rsidRPr="00411211">
        <w:rPr>
          <w:rFonts w:ascii="Times New Roman" w:hAnsi="Times New Roman" w:cs="Times New Roman"/>
          <w:color w:val="000000"/>
          <w:shd w:val="clear" w:color="auto" w:fill="FFFFFF"/>
        </w:rPr>
        <w:t>s</w:t>
      </w:r>
      <w:r w:rsidR="00F21F5B" w:rsidRPr="00411211">
        <w:rPr>
          <w:rFonts w:ascii="Times New Roman" w:hAnsi="Times New Roman" w:cs="Times New Roman"/>
          <w:color w:val="000000"/>
          <w:shd w:val="clear" w:color="auto" w:fill="FFFFFF"/>
        </w:rPr>
        <w:t xml:space="preserve"> and t</w:t>
      </w:r>
      <w:r w:rsidR="008A40BC" w:rsidRPr="00411211">
        <w:rPr>
          <w:rFonts w:ascii="Times New Roman" w:hAnsi="Times New Roman" w:cs="Times New Roman"/>
          <w:color w:val="000000"/>
          <w:shd w:val="clear" w:color="auto" w:fill="FFFFFF"/>
        </w:rPr>
        <w:t xml:space="preserve">he assumption of normality </w:t>
      </w:r>
      <w:r w:rsidR="00F21F5B" w:rsidRPr="00411211">
        <w:rPr>
          <w:rFonts w:ascii="Times New Roman" w:hAnsi="Times New Roman" w:cs="Times New Roman"/>
          <w:color w:val="000000"/>
          <w:shd w:val="clear" w:color="auto" w:fill="FFFFFF"/>
        </w:rPr>
        <w:t>was</w:t>
      </w:r>
      <w:r w:rsidR="008A40BC" w:rsidRPr="00411211">
        <w:rPr>
          <w:rFonts w:ascii="Times New Roman" w:hAnsi="Times New Roman" w:cs="Times New Roman"/>
          <w:color w:val="000000"/>
          <w:shd w:val="clear" w:color="auto" w:fill="FFFFFF"/>
        </w:rPr>
        <w:t xml:space="preserve"> not holding. So</w:t>
      </w:r>
      <w:r w:rsidR="006B0AFB" w:rsidRPr="00411211">
        <w:rPr>
          <w:rFonts w:ascii="Times New Roman" w:hAnsi="Times New Roman" w:cs="Times New Roman"/>
          <w:color w:val="000000"/>
          <w:shd w:val="clear" w:color="auto" w:fill="FFFFFF"/>
        </w:rPr>
        <w:t>,</w:t>
      </w:r>
      <w:r w:rsidR="008A40BC" w:rsidRPr="00411211">
        <w:rPr>
          <w:rFonts w:ascii="Times New Roman" w:hAnsi="Times New Roman" w:cs="Times New Roman"/>
          <w:color w:val="000000"/>
          <w:shd w:val="clear" w:color="auto" w:fill="FFFFFF"/>
        </w:rPr>
        <w:t xml:space="preserve"> we can’t rely on</w:t>
      </w:r>
      <w:r w:rsidR="00921926" w:rsidRPr="00411211">
        <w:rPr>
          <w:rFonts w:ascii="Times New Roman" w:hAnsi="Times New Roman" w:cs="Times New Roman"/>
          <w:color w:val="000000"/>
          <w:shd w:val="clear" w:color="auto" w:fill="FFFFFF"/>
        </w:rPr>
        <w:t xml:space="preserve"> the</w:t>
      </w:r>
      <w:r w:rsidR="008A40BC" w:rsidRPr="00411211">
        <w:rPr>
          <w:rFonts w:ascii="Times New Roman" w:hAnsi="Times New Roman" w:cs="Times New Roman"/>
          <w:color w:val="000000"/>
          <w:shd w:val="clear" w:color="auto" w:fill="FFFFFF"/>
        </w:rPr>
        <w:t xml:space="preserve"> integrity of this model.</w:t>
      </w:r>
      <w:r w:rsidR="008D59C4" w:rsidRPr="00411211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0E478C" w:rsidRPr="00411211">
        <w:rPr>
          <w:rFonts w:ascii="Times New Roman" w:hAnsi="Times New Roman" w:cs="Times New Roman"/>
          <w:color w:val="000000"/>
          <w:shd w:val="clear" w:color="auto" w:fill="FFFFFF"/>
        </w:rPr>
        <w:t>(</w:t>
      </w:r>
      <w:r w:rsidR="00160B59" w:rsidRPr="00411211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Fig 1</w:t>
      </w:r>
      <w:r w:rsidR="000E478C" w:rsidRPr="00411211">
        <w:rPr>
          <w:rFonts w:ascii="Times New Roman" w:hAnsi="Times New Roman" w:cs="Times New Roman"/>
          <w:color w:val="000000"/>
          <w:shd w:val="clear" w:color="auto" w:fill="FFFFFF"/>
        </w:rPr>
        <w:t>)</w:t>
      </w:r>
    </w:p>
    <w:p w14:paraId="7B176BCF" w14:textId="4CC187BD" w:rsidR="00E66FF1" w:rsidRPr="00411211" w:rsidRDefault="00B6725F" w:rsidP="00D03E44">
      <w:pPr>
        <w:shd w:val="clear" w:color="auto" w:fill="FFFFFF" w:themeFill="background1"/>
        <w:jc w:val="both"/>
        <w:rPr>
          <w:rFonts w:ascii="Times New Roman" w:hAnsi="Times New Roman" w:cs="Times New Roman"/>
          <w:b/>
          <w:bCs/>
          <w:color w:val="000000"/>
          <w:u w:val="single"/>
          <w:shd w:val="clear" w:color="auto" w:fill="FFFFFF"/>
        </w:rPr>
      </w:pPr>
      <w:r w:rsidRPr="00411211">
        <w:rPr>
          <w:rFonts w:ascii="Times New Roman" w:hAnsi="Times New Roman" w:cs="Times New Roman"/>
          <w:b/>
          <w:bCs/>
          <w:color w:val="000000"/>
          <w:u w:val="single"/>
          <w:shd w:val="clear" w:color="auto" w:fill="FFFFFF"/>
        </w:rPr>
        <w:t>Compare two models</w:t>
      </w:r>
      <w:r w:rsidR="00D47410" w:rsidRPr="00411211">
        <w:rPr>
          <w:rFonts w:ascii="Times New Roman" w:hAnsi="Times New Roman" w:cs="Times New Roman"/>
          <w:color w:val="000000"/>
          <w:shd w:val="clear" w:color="auto" w:fill="FFFFFF"/>
        </w:rPr>
        <w:t xml:space="preserve"> [</w:t>
      </w:r>
      <w:r w:rsidR="00EC5063" w:rsidRPr="00411211">
        <w:rPr>
          <w:rFonts w:ascii="Times New Roman" w:hAnsi="Times New Roman" w:cs="Times New Roman"/>
          <w:color w:val="000000"/>
          <w:shd w:val="clear" w:color="auto" w:fill="FFFFFF"/>
        </w:rPr>
        <w:t xml:space="preserve">You can look at the whole </w:t>
      </w:r>
      <w:proofErr w:type="gramStart"/>
      <w:r w:rsidR="00EC5063" w:rsidRPr="00411211">
        <w:rPr>
          <w:rFonts w:ascii="Times New Roman" w:hAnsi="Times New Roman" w:cs="Times New Roman"/>
          <w:color w:val="000000"/>
          <w:shd w:val="clear" w:color="auto" w:fill="FFFFFF"/>
        </w:rPr>
        <w:t>information</w:t>
      </w:r>
      <w:r w:rsidR="00013007" w:rsidRPr="00411211">
        <w:rPr>
          <w:rFonts w:ascii="Times New Roman" w:hAnsi="Times New Roman" w:cs="Times New Roman"/>
          <w:color w:val="000000"/>
          <w:shd w:val="clear" w:color="auto" w:fill="FFFFFF"/>
        </w:rPr>
        <w:t>(</w:t>
      </w:r>
      <w:proofErr w:type="gramEnd"/>
      <w:r w:rsidR="00EC5063" w:rsidRPr="00411211">
        <w:rPr>
          <w:rFonts w:ascii="Times New Roman" w:hAnsi="Times New Roman" w:cs="Times New Roman"/>
          <w:color w:val="000000"/>
          <w:shd w:val="clear" w:color="auto" w:fill="FFFFFF"/>
        </w:rPr>
        <w:t>table 4, 5, 6, 7, 8, 9</w:t>
      </w:r>
      <w:r w:rsidR="00013007" w:rsidRPr="00411211">
        <w:rPr>
          <w:rFonts w:ascii="Times New Roman" w:hAnsi="Times New Roman" w:cs="Times New Roman"/>
          <w:color w:val="000000"/>
          <w:shd w:val="clear" w:color="auto" w:fill="FFFFFF"/>
        </w:rPr>
        <w:t>)</w:t>
      </w:r>
      <w:r w:rsidR="00013007" w:rsidRPr="00411211">
        <w:rPr>
          <w:rFonts w:ascii="Times New Roman" w:hAnsi="Times New Roman" w:cs="Times New Roman"/>
          <w:color w:val="000000"/>
          <w:u w:val="single"/>
          <w:shd w:val="clear" w:color="auto" w:fill="FFFFFF"/>
        </w:rPr>
        <w:t>]</w:t>
      </w:r>
    </w:p>
    <w:tbl>
      <w:tblPr>
        <w:tblStyle w:val="TableGrid"/>
        <w:tblW w:w="10777" w:type="dxa"/>
        <w:tblLook w:val="04A0" w:firstRow="1" w:lastRow="0" w:firstColumn="1" w:lastColumn="0" w:noHBand="0" w:noVBand="1"/>
      </w:tblPr>
      <w:tblGrid>
        <w:gridCol w:w="1130"/>
        <w:gridCol w:w="1197"/>
        <w:gridCol w:w="1613"/>
        <w:gridCol w:w="1613"/>
        <w:gridCol w:w="1614"/>
        <w:gridCol w:w="1131"/>
        <w:gridCol w:w="1346"/>
        <w:gridCol w:w="1133"/>
      </w:tblGrid>
      <w:tr w:rsidR="00517D03" w:rsidRPr="00411211" w14:paraId="27AC322F" w14:textId="532816B3" w:rsidTr="00D41AF4">
        <w:trPr>
          <w:trHeight w:val="269"/>
        </w:trPr>
        <w:tc>
          <w:tcPr>
            <w:tcW w:w="1130" w:type="dxa"/>
            <w:vMerge w:val="restart"/>
          </w:tcPr>
          <w:p w14:paraId="723A0851" w14:textId="46A1AAD0" w:rsidR="003B1625" w:rsidRPr="00411211" w:rsidRDefault="003B1625" w:rsidP="002E410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hd w:val="clear" w:color="auto" w:fill="FFFFFF"/>
              </w:rPr>
            </w:pPr>
            <w:r w:rsidRPr="00411211">
              <w:rPr>
                <w:rFonts w:ascii="Times New Roman" w:hAnsi="Times New Roman" w:cs="Times New Roman"/>
                <w:b/>
                <w:bCs/>
                <w:color w:val="000000"/>
                <w:shd w:val="clear" w:color="auto" w:fill="FFFFFF"/>
              </w:rPr>
              <w:t>MODEL</w:t>
            </w:r>
          </w:p>
        </w:tc>
        <w:tc>
          <w:tcPr>
            <w:tcW w:w="1197" w:type="dxa"/>
            <w:vMerge w:val="restart"/>
          </w:tcPr>
          <w:p w14:paraId="375E0350" w14:textId="33FD23A9" w:rsidR="003B1625" w:rsidRPr="00411211" w:rsidRDefault="003B1625" w:rsidP="002E410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hd w:val="clear" w:color="auto" w:fill="FFFFFF"/>
              </w:rPr>
            </w:pPr>
            <w:r w:rsidRPr="00411211">
              <w:rPr>
                <w:rFonts w:ascii="Times New Roman" w:hAnsi="Times New Roman" w:cs="Times New Roman"/>
                <w:b/>
                <w:bCs/>
                <w:color w:val="000000"/>
                <w:shd w:val="clear" w:color="auto" w:fill="FFFFFF"/>
              </w:rPr>
              <w:t>Overall Accuracy</w:t>
            </w:r>
          </w:p>
        </w:tc>
        <w:tc>
          <w:tcPr>
            <w:tcW w:w="4840" w:type="dxa"/>
            <w:gridSpan w:val="3"/>
          </w:tcPr>
          <w:p w14:paraId="17B5773E" w14:textId="30BB87B0" w:rsidR="003B1625" w:rsidRPr="00411211" w:rsidRDefault="003B1625" w:rsidP="002E410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hd w:val="clear" w:color="auto" w:fill="FFFFFF"/>
              </w:rPr>
            </w:pPr>
            <w:r w:rsidRPr="00411211">
              <w:rPr>
                <w:rFonts w:ascii="Times New Roman" w:hAnsi="Times New Roman" w:cs="Times New Roman"/>
                <w:b/>
                <w:bCs/>
                <w:color w:val="000000"/>
                <w:shd w:val="clear" w:color="auto" w:fill="FFFFFF"/>
              </w:rPr>
              <w:t>Class Accuracy</w:t>
            </w:r>
            <w:r w:rsidR="008326F6" w:rsidRPr="00411211">
              <w:rPr>
                <w:rFonts w:ascii="Times New Roman" w:hAnsi="Times New Roman" w:cs="Times New Roman"/>
                <w:b/>
                <w:bCs/>
                <w:color w:val="000000"/>
                <w:shd w:val="clear" w:color="auto" w:fill="FFFFFF"/>
              </w:rPr>
              <w:t>(n</w:t>
            </w:r>
            <w:proofErr w:type="gramStart"/>
            <w:r w:rsidR="008326F6" w:rsidRPr="00411211">
              <w:rPr>
                <w:rFonts w:ascii="Times New Roman" w:hAnsi="Times New Roman" w:cs="Times New Roman"/>
                <w:b/>
                <w:bCs/>
                <w:color w:val="000000"/>
                <w:shd w:val="clear" w:color="auto" w:fill="FFFFFF"/>
              </w:rPr>
              <w:t>-‘</w:t>
            </w:r>
            <w:proofErr w:type="gramEnd"/>
            <w:r w:rsidR="008326F6" w:rsidRPr="00411211">
              <w:rPr>
                <w:rFonts w:ascii="Times New Roman" w:hAnsi="Times New Roman" w:cs="Times New Roman"/>
                <w:b/>
                <w:bCs/>
                <w:color w:val="000000"/>
                <w:shd w:val="clear" w:color="auto" w:fill="FFFFFF"/>
              </w:rPr>
              <w:t>no’/y-‘yes’)</w:t>
            </w:r>
          </w:p>
        </w:tc>
        <w:tc>
          <w:tcPr>
            <w:tcW w:w="3610" w:type="dxa"/>
            <w:gridSpan w:val="3"/>
          </w:tcPr>
          <w:p w14:paraId="43FBAC24" w14:textId="74F8E7D3" w:rsidR="003B1625" w:rsidRPr="00411211" w:rsidRDefault="003B1625" w:rsidP="002E410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hd w:val="clear" w:color="auto" w:fill="FFFFFF"/>
              </w:rPr>
            </w:pPr>
            <w:r w:rsidRPr="00411211">
              <w:rPr>
                <w:rFonts w:ascii="Times New Roman" w:hAnsi="Times New Roman" w:cs="Times New Roman"/>
                <w:b/>
                <w:bCs/>
                <w:color w:val="000000"/>
                <w:shd w:val="clear" w:color="auto" w:fill="FFFFFF"/>
              </w:rPr>
              <w:t>Lift</w:t>
            </w:r>
            <w:r w:rsidR="00517D03" w:rsidRPr="00411211">
              <w:rPr>
                <w:rFonts w:ascii="Times New Roman" w:hAnsi="Times New Roman" w:cs="Times New Roman"/>
                <w:b/>
                <w:bCs/>
                <w:color w:val="000000"/>
                <w:shd w:val="clear" w:color="auto" w:fill="FFFFFF"/>
              </w:rPr>
              <w:t>(n</w:t>
            </w:r>
            <w:proofErr w:type="gramStart"/>
            <w:r w:rsidR="00517D03" w:rsidRPr="00411211">
              <w:rPr>
                <w:rFonts w:ascii="Times New Roman" w:hAnsi="Times New Roman" w:cs="Times New Roman"/>
                <w:b/>
                <w:bCs/>
                <w:color w:val="000000"/>
                <w:shd w:val="clear" w:color="auto" w:fill="FFFFFF"/>
              </w:rPr>
              <w:t>-‘</w:t>
            </w:r>
            <w:proofErr w:type="gramEnd"/>
            <w:r w:rsidR="00517D03" w:rsidRPr="00411211">
              <w:rPr>
                <w:rFonts w:ascii="Times New Roman" w:hAnsi="Times New Roman" w:cs="Times New Roman"/>
                <w:b/>
                <w:bCs/>
                <w:color w:val="000000"/>
                <w:shd w:val="clear" w:color="auto" w:fill="FFFFFF"/>
              </w:rPr>
              <w:t>no’/y-‘yes’)</w:t>
            </w:r>
          </w:p>
        </w:tc>
      </w:tr>
      <w:tr w:rsidR="005B79CC" w:rsidRPr="00411211" w14:paraId="44DD94F4" w14:textId="2907B620" w:rsidTr="00D41AF4">
        <w:trPr>
          <w:trHeight w:val="550"/>
        </w:trPr>
        <w:tc>
          <w:tcPr>
            <w:tcW w:w="1130" w:type="dxa"/>
            <w:vMerge/>
          </w:tcPr>
          <w:p w14:paraId="140DF272" w14:textId="77777777" w:rsidR="003B1625" w:rsidRPr="00411211" w:rsidRDefault="003B1625" w:rsidP="00F83C33">
            <w:pPr>
              <w:jc w:val="center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197" w:type="dxa"/>
            <w:vMerge/>
          </w:tcPr>
          <w:p w14:paraId="761AA9D2" w14:textId="77777777" w:rsidR="003B1625" w:rsidRPr="00411211" w:rsidRDefault="003B1625" w:rsidP="00F83C33">
            <w:pPr>
              <w:jc w:val="center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613" w:type="dxa"/>
          </w:tcPr>
          <w:p w14:paraId="77F1D625" w14:textId="38FA4F68" w:rsidR="003B1625" w:rsidRPr="00411211" w:rsidRDefault="003B1625" w:rsidP="00F83C3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hd w:val="clear" w:color="auto" w:fill="FFFFFF"/>
              </w:rPr>
            </w:pPr>
            <w:r w:rsidRPr="00411211">
              <w:rPr>
                <w:rFonts w:ascii="Times New Roman" w:hAnsi="Times New Roman" w:cs="Times New Roman"/>
                <w:b/>
                <w:bCs/>
                <w:color w:val="000000"/>
                <w:shd w:val="clear" w:color="auto" w:fill="FFFFFF"/>
              </w:rPr>
              <w:t>Train</w:t>
            </w:r>
          </w:p>
        </w:tc>
        <w:tc>
          <w:tcPr>
            <w:tcW w:w="1613" w:type="dxa"/>
          </w:tcPr>
          <w:p w14:paraId="13B14932" w14:textId="4FF7A816" w:rsidR="003B1625" w:rsidRPr="00411211" w:rsidRDefault="003B1625" w:rsidP="00F83C3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hd w:val="clear" w:color="auto" w:fill="FFFFFF"/>
              </w:rPr>
            </w:pPr>
            <w:r w:rsidRPr="00411211">
              <w:rPr>
                <w:rFonts w:ascii="Times New Roman" w:hAnsi="Times New Roman" w:cs="Times New Roman"/>
                <w:b/>
                <w:bCs/>
                <w:color w:val="000000"/>
                <w:shd w:val="clear" w:color="auto" w:fill="FFFFFF"/>
              </w:rPr>
              <w:t>Evaluation</w:t>
            </w:r>
          </w:p>
        </w:tc>
        <w:tc>
          <w:tcPr>
            <w:tcW w:w="1613" w:type="dxa"/>
          </w:tcPr>
          <w:p w14:paraId="1351D178" w14:textId="502CD4E3" w:rsidR="003B1625" w:rsidRPr="00411211" w:rsidRDefault="003B1625" w:rsidP="00F83C3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hd w:val="clear" w:color="auto" w:fill="FFFFFF"/>
              </w:rPr>
            </w:pPr>
            <w:r w:rsidRPr="00411211">
              <w:rPr>
                <w:rFonts w:ascii="Times New Roman" w:hAnsi="Times New Roman" w:cs="Times New Roman"/>
                <w:b/>
                <w:bCs/>
                <w:color w:val="000000"/>
                <w:shd w:val="clear" w:color="auto" w:fill="FFFFFF"/>
              </w:rPr>
              <w:t>Test</w:t>
            </w:r>
          </w:p>
        </w:tc>
        <w:tc>
          <w:tcPr>
            <w:tcW w:w="1131" w:type="dxa"/>
          </w:tcPr>
          <w:p w14:paraId="1B06DDB5" w14:textId="6F22DC57" w:rsidR="003B1625" w:rsidRPr="00411211" w:rsidRDefault="003B1625" w:rsidP="00F83C3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hd w:val="clear" w:color="auto" w:fill="FFFFFF"/>
              </w:rPr>
            </w:pPr>
            <w:r w:rsidRPr="00411211">
              <w:rPr>
                <w:rFonts w:ascii="Times New Roman" w:hAnsi="Times New Roman" w:cs="Times New Roman"/>
                <w:b/>
                <w:bCs/>
                <w:color w:val="000000"/>
                <w:shd w:val="clear" w:color="auto" w:fill="FFFFFF"/>
              </w:rPr>
              <w:t>Train</w:t>
            </w:r>
          </w:p>
        </w:tc>
        <w:tc>
          <w:tcPr>
            <w:tcW w:w="1346" w:type="dxa"/>
          </w:tcPr>
          <w:p w14:paraId="7174218C" w14:textId="6A7ECF95" w:rsidR="003B1625" w:rsidRPr="00411211" w:rsidRDefault="003B1625" w:rsidP="00F83C3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hd w:val="clear" w:color="auto" w:fill="FFFFFF"/>
              </w:rPr>
            </w:pPr>
            <w:r w:rsidRPr="00411211">
              <w:rPr>
                <w:rFonts w:ascii="Times New Roman" w:hAnsi="Times New Roman" w:cs="Times New Roman"/>
                <w:b/>
                <w:bCs/>
                <w:color w:val="000000"/>
                <w:shd w:val="clear" w:color="auto" w:fill="FFFFFF"/>
              </w:rPr>
              <w:t>Evaluation</w:t>
            </w:r>
          </w:p>
        </w:tc>
        <w:tc>
          <w:tcPr>
            <w:tcW w:w="1131" w:type="dxa"/>
          </w:tcPr>
          <w:p w14:paraId="27E2A352" w14:textId="6EBD0E90" w:rsidR="003B1625" w:rsidRPr="00411211" w:rsidRDefault="003B1625" w:rsidP="00F83C3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hd w:val="clear" w:color="auto" w:fill="FFFFFF"/>
              </w:rPr>
            </w:pPr>
            <w:r w:rsidRPr="00411211">
              <w:rPr>
                <w:rFonts w:ascii="Times New Roman" w:hAnsi="Times New Roman" w:cs="Times New Roman"/>
                <w:b/>
                <w:bCs/>
                <w:color w:val="000000"/>
                <w:shd w:val="clear" w:color="auto" w:fill="FFFFFF"/>
              </w:rPr>
              <w:t>Test</w:t>
            </w:r>
          </w:p>
        </w:tc>
      </w:tr>
      <w:tr w:rsidR="001D7736" w:rsidRPr="00411211" w14:paraId="34EC9755" w14:textId="3CA05562" w:rsidTr="00D41AF4">
        <w:trPr>
          <w:trHeight w:val="526"/>
        </w:trPr>
        <w:tc>
          <w:tcPr>
            <w:tcW w:w="1130" w:type="dxa"/>
          </w:tcPr>
          <w:p w14:paraId="03A81C80" w14:textId="47BF4A98" w:rsidR="001D7736" w:rsidRPr="00411211" w:rsidRDefault="001D7736" w:rsidP="001D7736">
            <w:pPr>
              <w:jc w:val="center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41121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SVM</w:t>
            </w:r>
          </w:p>
        </w:tc>
        <w:tc>
          <w:tcPr>
            <w:tcW w:w="1197" w:type="dxa"/>
          </w:tcPr>
          <w:p w14:paraId="635A1564" w14:textId="37DE5A61" w:rsidR="001D7736" w:rsidRPr="00411211" w:rsidRDefault="0063379B" w:rsidP="0063379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11211">
              <w:rPr>
                <w:rFonts w:ascii="Times New Roman" w:hAnsi="Times New Roman" w:cs="Times New Roman"/>
                <w:color w:val="000000"/>
              </w:rPr>
              <w:t>87.964</w:t>
            </w:r>
          </w:p>
        </w:tc>
        <w:tc>
          <w:tcPr>
            <w:tcW w:w="1613" w:type="dxa"/>
          </w:tcPr>
          <w:p w14:paraId="11F394B1" w14:textId="4EC59747" w:rsidR="001D7736" w:rsidRPr="00411211" w:rsidRDefault="001D7736" w:rsidP="001D7736">
            <w:pPr>
              <w:jc w:val="center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411211">
              <w:rPr>
                <w:rFonts w:ascii="Times New Roman" w:hAnsi="Times New Roman" w:cs="Times New Roman"/>
                <w:lang w:val="en-US"/>
              </w:rPr>
              <w:t>53.107/92.247</w:t>
            </w:r>
          </w:p>
        </w:tc>
        <w:tc>
          <w:tcPr>
            <w:tcW w:w="1613" w:type="dxa"/>
          </w:tcPr>
          <w:p w14:paraId="489C0B57" w14:textId="55078BEC" w:rsidR="001D7736" w:rsidRPr="00411211" w:rsidRDefault="001D7736" w:rsidP="001D7736">
            <w:pPr>
              <w:jc w:val="center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411211">
              <w:rPr>
                <w:rFonts w:ascii="Times New Roman" w:hAnsi="Times New Roman" w:cs="Times New Roman"/>
                <w:lang w:val="en-US"/>
              </w:rPr>
              <w:t>54.797/92.250</w:t>
            </w:r>
          </w:p>
        </w:tc>
        <w:tc>
          <w:tcPr>
            <w:tcW w:w="1613" w:type="dxa"/>
          </w:tcPr>
          <w:p w14:paraId="256BD58F" w14:textId="30BD3026" w:rsidR="001D7736" w:rsidRPr="00411211" w:rsidRDefault="001D7736" w:rsidP="001D7736">
            <w:pPr>
              <w:jc w:val="center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411211">
              <w:rPr>
                <w:rFonts w:ascii="Times New Roman" w:hAnsi="Times New Roman" w:cs="Times New Roman"/>
                <w:lang w:val="en-US"/>
              </w:rPr>
              <w:t>53.947/92.465</w:t>
            </w:r>
          </w:p>
        </w:tc>
        <w:tc>
          <w:tcPr>
            <w:tcW w:w="1131" w:type="dxa"/>
          </w:tcPr>
          <w:p w14:paraId="2E209BF2" w14:textId="12BD1CC9" w:rsidR="001D7736" w:rsidRPr="00411211" w:rsidRDefault="001D7736" w:rsidP="001D7736">
            <w:pPr>
              <w:jc w:val="center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41121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1.</w:t>
            </w:r>
            <w:r w:rsidR="006F1E5F" w:rsidRPr="0041121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06</w:t>
            </w:r>
            <w:r w:rsidRPr="0041121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/</w:t>
            </w:r>
            <w:r w:rsidR="006F1E5F" w:rsidRPr="0041121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4.</w:t>
            </w:r>
            <w:r w:rsidR="007C4EC3" w:rsidRPr="0041121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05</w:t>
            </w:r>
          </w:p>
        </w:tc>
        <w:tc>
          <w:tcPr>
            <w:tcW w:w="1346" w:type="dxa"/>
          </w:tcPr>
          <w:p w14:paraId="340B5FB7" w14:textId="05B6938A" w:rsidR="001D7736" w:rsidRPr="00411211" w:rsidRDefault="001D7736" w:rsidP="001D7736">
            <w:pPr>
              <w:jc w:val="center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41121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1.</w:t>
            </w:r>
            <w:r w:rsidR="006F1E5F" w:rsidRPr="0041121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06</w:t>
            </w:r>
            <w:r w:rsidRPr="0041121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/</w:t>
            </w:r>
            <w:r w:rsidR="006F1E5F" w:rsidRPr="0041121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4.11</w:t>
            </w:r>
          </w:p>
        </w:tc>
        <w:tc>
          <w:tcPr>
            <w:tcW w:w="1131" w:type="dxa"/>
          </w:tcPr>
          <w:p w14:paraId="6DF86D36" w14:textId="1E2C4A98" w:rsidR="001D7736" w:rsidRPr="00411211" w:rsidRDefault="001D7736" w:rsidP="001D7736">
            <w:pPr>
              <w:jc w:val="center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41121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1.</w:t>
            </w:r>
            <w:r w:rsidR="00E3213E" w:rsidRPr="0041121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06</w:t>
            </w:r>
            <w:r w:rsidRPr="0041121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/</w:t>
            </w:r>
            <w:r w:rsidR="00E3213E" w:rsidRPr="0041121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4.16</w:t>
            </w:r>
          </w:p>
        </w:tc>
      </w:tr>
      <w:tr w:rsidR="003833A2" w:rsidRPr="00411211" w14:paraId="05D83099" w14:textId="6E829DEF" w:rsidTr="00D41AF4">
        <w:trPr>
          <w:trHeight w:val="538"/>
        </w:trPr>
        <w:tc>
          <w:tcPr>
            <w:tcW w:w="1130" w:type="dxa"/>
          </w:tcPr>
          <w:p w14:paraId="3D3EF045" w14:textId="242762CA" w:rsidR="003833A2" w:rsidRPr="00411211" w:rsidRDefault="003833A2" w:rsidP="003833A2">
            <w:pPr>
              <w:jc w:val="center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41121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Naïve Bayes</w:t>
            </w:r>
          </w:p>
        </w:tc>
        <w:tc>
          <w:tcPr>
            <w:tcW w:w="1197" w:type="dxa"/>
          </w:tcPr>
          <w:p w14:paraId="3294640E" w14:textId="157E1045" w:rsidR="003833A2" w:rsidRPr="00411211" w:rsidRDefault="003833A2" w:rsidP="003833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jc w:val="center"/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AU" w:bidi="gu-IN"/>
              </w:rPr>
            </w:pPr>
            <w:r w:rsidRPr="00411211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AU" w:bidi="gu-IN"/>
              </w:rPr>
              <w:t>88.930</w:t>
            </w:r>
          </w:p>
        </w:tc>
        <w:tc>
          <w:tcPr>
            <w:tcW w:w="1613" w:type="dxa"/>
          </w:tcPr>
          <w:p w14:paraId="01CF3087" w14:textId="2181BF50" w:rsidR="003833A2" w:rsidRPr="00411211" w:rsidRDefault="003833A2" w:rsidP="006F1E5F">
            <w:pPr>
              <w:jc w:val="center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411211">
              <w:rPr>
                <w:rFonts w:ascii="Times New Roman" w:hAnsi="Times New Roman" w:cs="Times New Roman"/>
                <w:lang w:val="en-US"/>
              </w:rPr>
              <w:t>53.484/92.860</w:t>
            </w:r>
          </w:p>
        </w:tc>
        <w:tc>
          <w:tcPr>
            <w:tcW w:w="1613" w:type="dxa"/>
          </w:tcPr>
          <w:p w14:paraId="04854A71" w14:textId="116027ED" w:rsidR="003833A2" w:rsidRPr="00411211" w:rsidRDefault="003833A2" w:rsidP="006F1E5F">
            <w:pPr>
              <w:jc w:val="center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411211">
              <w:rPr>
                <w:rFonts w:ascii="Times New Roman" w:hAnsi="Times New Roman" w:cs="Times New Roman"/>
                <w:lang w:val="en-US"/>
              </w:rPr>
              <w:t>53.321/93.172</w:t>
            </w:r>
          </w:p>
        </w:tc>
        <w:tc>
          <w:tcPr>
            <w:tcW w:w="1613" w:type="dxa"/>
          </w:tcPr>
          <w:p w14:paraId="088588A7" w14:textId="3A01B4AD" w:rsidR="003833A2" w:rsidRPr="00411211" w:rsidRDefault="003833A2" w:rsidP="006F1E5F">
            <w:pPr>
              <w:jc w:val="center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411211">
              <w:rPr>
                <w:rFonts w:ascii="Times New Roman" w:hAnsi="Times New Roman" w:cs="Times New Roman"/>
                <w:lang w:val="en-US"/>
              </w:rPr>
              <w:t>56.015/93.285</w:t>
            </w:r>
          </w:p>
        </w:tc>
        <w:tc>
          <w:tcPr>
            <w:tcW w:w="1131" w:type="dxa"/>
          </w:tcPr>
          <w:p w14:paraId="6A481F9E" w14:textId="57C2629B" w:rsidR="003833A2" w:rsidRPr="00411211" w:rsidRDefault="003833A2" w:rsidP="003833A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AU" w:bidi="gu-IN"/>
              </w:rPr>
            </w:pPr>
            <w:r w:rsidRPr="00411211">
              <w:rPr>
                <w:rFonts w:ascii="Times New Roman" w:eastAsia="Times New Roman" w:hAnsi="Times New Roman" w:cs="Times New Roman"/>
                <w:color w:val="000000"/>
                <w:lang w:eastAsia="en-AU" w:bidi="gu-IN"/>
              </w:rPr>
              <w:t>1.06/4.24</w:t>
            </w:r>
          </w:p>
        </w:tc>
        <w:tc>
          <w:tcPr>
            <w:tcW w:w="1346" w:type="dxa"/>
          </w:tcPr>
          <w:p w14:paraId="6BF1D0FB" w14:textId="4138FED9" w:rsidR="003833A2" w:rsidRPr="00411211" w:rsidRDefault="003833A2" w:rsidP="003833A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AU" w:bidi="gu-IN"/>
              </w:rPr>
            </w:pPr>
            <w:r w:rsidRPr="00411211">
              <w:rPr>
                <w:rFonts w:ascii="Times New Roman" w:eastAsia="Times New Roman" w:hAnsi="Times New Roman" w:cs="Times New Roman"/>
                <w:color w:val="000000"/>
                <w:lang w:eastAsia="en-AU" w:bidi="gu-IN"/>
              </w:rPr>
              <w:t>1.06/4.24</w:t>
            </w:r>
          </w:p>
        </w:tc>
        <w:tc>
          <w:tcPr>
            <w:tcW w:w="1131" w:type="dxa"/>
          </w:tcPr>
          <w:p w14:paraId="23F1DAA1" w14:textId="10FBD39C" w:rsidR="003833A2" w:rsidRPr="00411211" w:rsidRDefault="003833A2" w:rsidP="003833A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AU" w:bidi="gu-IN"/>
              </w:rPr>
            </w:pPr>
            <w:r w:rsidRPr="00411211">
              <w:rPr>
                <w:rFonts w:ascii="Times New Roman" w:eastAsia="Times New Roman" w:hAnsi="Times New Roman" w:cs="Times New Roman"/>
                <w:color w:val="000000"/>
                <w:lang w:eastAsia="en-AU" w:bidi="gu-IN"/>
              </w:rPr>
              <w:t>1.</w:t>
            </w:r>
            <w:r w:rsidR="00C60F7A" w:rsidRPr="00411211">
              <w:rPr>
                <w:rFonts w:ascii="Times New Roman" w:eastAsia="Times New Roman" w:hAnsi="Times New Roman" w:cs="Times New Roman"/>
                <w:color w:val="000000"/>
                <w:lang w:eastAsia="en-AU" w:bidi="gu-IN"/>
              </w:rPr>
              <w:t>07</w:t>
            </w:r>
            <w:r w:rsidRPr="00411211">
              <w:rPr>
                <w:rFonts w:ascii="Times New Roman" w:eastAsia="Times New Roman" w:hAnsi="Times New Roman" w:cs="Times New Roman"/>
                <w:color w:val="000000"/>
                <w:lang w:eastAsia="en-AU" w:bidi="gu-IN"/>
              </w:rPr>
              <w:t>/</w:t>
            </w:r>
            <w:r w:rsidR="00C60F7A" w:rsidRPr="00411211">
              <w:rPr>
                <w:rFonts w:ascii="Times New Roman" w:eastAsia="Times New Roman" w:hAnsi="Times New Roman" w:cs="Times New Roman"/>
                <w:color w:val="000000"/>
                <w:lang w:eastAsia="en-AU" w:bidi="gu-IN"/>
              </w:rPr>
              <w:t>4.49</w:t>
            </w:r>
          </w:p>
        </w:tc>
      </w:tr>
    </w:tbl>
    <w:p w14:paraId="72B022C7" w14:textId="66C26199" w:rsidR="00D47DE0" w:rsidRDefault="00914B8B" w:rsidP="00AD2ED1">
      <w:pPr>
        <w:shd w:val="clear" w:color="auto" w:fill="FFFFFF" w:themeFill="background1"/>
        <w:spacing w:after="0"/>
        <w:jc w:val="center"/>
        <w:rPr>
          <w:rFonts w:ascii="Times New Roman" w:hAnsi="Times New Roman" w:cs="Times New Roman"/>
          <w:b/>
          <w:bCs/>
          <w:i/>
          <w:iCs/>
          <w:color w:val="000000"/>
          <w:shd w:val="clear" w:color="auto" w:fill="FFFFFF"/>
        </w:rPr>
      </w:pPr>
      <w:r w:rsidRPr="00411211">
        <w:rPr>
          <w:rFonts w:ascii="Times New Roman" w:hAnsi="Times New Roman" w:cs="Times New Roman"/>
          <w:b/>
          <w:bCs/>
          <w:i/>
          <w:iCs/>
          <w:color w:val="000000"/>
          <w:shd w:val="clear" w:color="auto" w:fill="FFFFFF"/>
        </w:rPr>
        <w:t>Table 3 – comparison b/w models</w:t>
      </w:r>
    </w:p>
    <w:p w14:paraId="4A271727" w14:textId="77777777" w:rsidR="00CC323F" w:rsidRPr="00411211" w:rsidRDefault="00CC323F" w:rsidP="00AD2ED1">
      <w:pPr>
        <w:shd w:val="clear" w:color="auto" w:fill="FFFFFF" w:themeFill="background1"/>
        <w:spacing w:after="0"/>
        <w:jc w:val="center"/>
        <w:rPr>
          <w:rFonts w:ascii="Times New Roman" w:hAnsi="Times New Roman" w:cs="Times New Roman"/>
          <w:b/>
          <w:bCs/>
          <w:i/>
          <w:iCs/>
          <w:color w:val="000000"/>
          <w:shd w:val="clear" w:color="auto" w:fill="FFFFFF"/>
        </w:rPr>
      </w:pPr>
    </w:p>
    <w:p w14:paraId="1B836472" w14:textId="3174C099" w:rsidR="009C77C9" w:rsidRPr="00411211" w:rsidRDefault="00084F55" w:rsidP="009C632B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411211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Result: </w:t>
      </w:r>
      <w:r w:rsidR="009C77C9" w:rsidRPr="00411211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(A)</w:t>
      </w:r>
      <w:r w:rsidR="00946186" w:rsidRPr="00411211">
        <w:rPr>
          <w:rFonts w:ascii="Times New Roman" w:hAnsi="Times New Roman" w:cs="Times New Roman"/>
          <w:color w:val="000000"/>
          <w:shd w:val="clear" w:color="auto" w:fill="FFFFFF"/>
        </w:rPr>
        <w:t xml:space="preserve">We will choose SVM as it is better at estimating both classes as well as </w:t>
      </w:r>
      <w:r w:rsidR="00E33E1E" w:rsidRPr="00411211">
        <w:rPr>
          <w:rFonts w:ascii="Times New Roman" w:hAnsi="Times New Roman" w:cs="Times New Roman"/>
          <w:color w:val="000000"/>
          <w:shd w:val="clear" w:color="auto" w:fill="FFFFFF"/>
        </w:rPr>
        <w:t xml:space="preserve">there is a less variation in accuracies </w:t>
      </w:r>
      <w:r w:rsidR="00946186" w:rsidRPr="00411211">
        <w:rPr>
          <w:rFonts w:ascii="Times New Roman" w:hAnsi="Times New Roman" w:cs="Times New Roman"/>
          <w:color w:val="000000"/>
          <w:shd w:val="clear" w:color="auto" w:fill="FFFFFF"/>
        </w:rPr>
        <w:t xml:space="preserve">compared to Naïve </w:t>
      </w:r>
      <w:r w:rsidR="0072642D" w:rsidRPr="00411211">
        <w:rPr>
          <w:rFonts w:ascii="Times New Roman" w:hAnsi="Times New Roman" w:cs="Times New Roman"/>
          <w:color w:val="000000"/>
          <w:shd w:val="clear" w:color="auto" w:fill="FFFFFF"/>
        </w:rPr>
        <w:t>B</w:t>
      </w:r>
      <w:r w:rsidR="00946186" w:rsidRPr="00411211">
        <w:rPr>
          <w:rFonts w:ascii="Times New Roman" w:hAnsi="Times New Roman" w:cs="Times New Roman"/>
          <w:color w:val="000000"/>
          <w:shd w:val="clear" w:color="auto" w:fill="FFFFFF"/>
        </w:rPr>
        <w:t>ayes.</w:t>
      </w:r>
      <w:r w:rsidR="00EB3899" w:rsidRPr="00411211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gramStart"/>
      <w:r w:rsidR="00EB3899" w:rsidRPr="00411211">
        <w:rPr>
          <w:rFonts w:ascii="Times New Roman" w:hAnsi="Times New Roman" w:cs="Times New Roman"/>
          <w:color w:val="000000"/>
          <w:shd w:val="clear" w:color="auto" w:fill="FFFFFF"/>
        </w:rPr>
        <w:t xml:space="preserve">And </w:t>
      </w:r>
      <w:r w:rsidR="00E67FFE" w:rsidRPr="00411211">
        <w:rPr>
          <w:rFonts w:ascii="Times New Roman" w:hAnsi="Times New Roman" w:cs="Times New Roman"/>
          <w:color w:val="000000"/>
          <w:shd w:val="clear" w:color="auto" w:fill="FFFFFF"/>
        </w:rPr>
        <w:t>also</w:t>
      </w:r>
      <w:proofErr w:type="gramEnd"/>
      <w:r w:rsidR="00E67FFE" w:rsidRPr="00411211">
        <w:rPr>
          <w:rFonts w:ascii="Times New Roman" w:hAnsi="Times New Roman" w:cs="Times New Roman"/>
          <w:color w:val="000000"/>
          <w:shd w:val="clear" w:color="auto" w:fill="FFFFFF"/>
        </w:rPr>
        <w:t>,</w:t>
      </w:r>
      <w:r w:rsidR="00EB3899" w:rsidRPr="00411211">
        <w:rPr>
          <w:rFonts w:ascii="Times New Roman" w:hAnsi="Times New Roman" w:cs="Times New Roman"/>
          <w:color w:val="000000"/>
          <w:shd w:val="clear" w:color="auto" w:fill="FFFFFF"/>
        </w:rPr>
        <w:t xml:space="preserve"> for above</w:t>
      </w:r>
      <w:r w:rsidR="0072642D" w:rsidRPr="00411211">
        <w:rPr>
          <w:rFonts w:ascii="Times New Roman" w:hAnsi="Times New Roman" w:cs="Times New Roman"/>
          <w:color w:val="000000"/>
          <w:shd w:val="clear" w:color="auto" w:fill="FFFFFF"/>
        </w:rPr>
        <w:t>-</w:t>
      </w:r>
      <w:r w:rsidR="00EB3899" w:rsidRPr="00411211">
        <w:rPr>
          <w:rFonts w:ascii="Times New Roman" w:hAnsi="Times New Roman" w:cs="Times New Roman"/>
          <w:color w:val="000000"/>
          <w:shd w:val="clear" w:color="auto" w:fill="FFFFFF"/>
        </w:rPr>
        <w:t xml:space="preserve">mentioned reasons that question </w:t>
      </w:r>
      <w:r w:rsidR="0072642D" w:rsidRPr="00411211">
        <w:rPr>
          <w:rFonts w:ascii="Times New Roman" w:hAnsi="Times New Roman" w:cs="Times New Roman"/>
          <w:color w:val="000000"/>
          <w:shd w:val="clear" w:color="auto" w:fill="FFFFFF"/>
        </w:rPr>
        <w:t xml:space="preserve">the </w:t>
      </w:r>
      <w:r w:rsidR="00EB3899" w:rsidRPr="00411211">
        <w:rPr>
          <w:rFonts w:ascii="Times New Roman" w:hAnsi="Times New Roman" w:cs="Times New Roman"/>
          <w:color w:val="000000"/>
          <w:shd w:val="clear" w:color="auto" w:fill="FFFFFF"/>
        </w:rPr>
        <w:t xml:space="preserve">integrity of </w:t>
      </w:r>
      <w:r w:rsidR="0072642D" w:rsidRPr="00411211">
        <w:rPr>
          <w:rFonts w:ascii="Times New Roman" w:hAnsi="Times New Roman" w:cs="Times New Roman"/>
          <w:color w:val="000000"/>
          <w:shd w:val="clear" w:color="auto" w:fill="FFFFFF"/>
        </w:rPr>
        <w:t>N</w:t>
      </w:r>
      <w:r w:rsidR="00EB3899" w:rsidRPr="00411211">
        <w:rPr>
          <w:rFonts w:ascii="Times New Roman" w:hAnsi="Times New Roman" w:cs="Times New Roman"/>
          <w:color w:val="000000"/>
          <w:shd w:val="clear" w:color="auto" w:fill="FFFFFF"/>
        </w:rPr>
        <w:t xml:space="preserve">aïve </w:t>
      </w:r>
      <w:r w:rsidR="0072642D" w:rsidRPr="00411211">
        <w:rPr>
          <w:rFonts w:ascii="Times New Roman" w:hAnsi="Times New Roman" w:cs="Times New Roman"/>
          <w:color w:val="000000"/>
          <w:shd w:val="clear" w:color="auto" w:fill="FFFFFF"/>
        </w:rPr>
        <w:t>B</w:t>
      </w:r>
      <w:r w:rsidR="00EB3899" w:rsidRPr="00411211">
        <w:rPr>
          <w:rFonts w:ascii="Times New Roman" w:hAnsi="Times New Roman" w:cs="Times New Roman"/>
          <w:color w:val="000000"/>
          <w:shd w:val="clear" w:color="auto" w:fill="FFFFFF"/>
        </w:rPr>
        <w:t>ayes</w:t>
      </w:r>
      <w:r w:rsidR="00D71624" w:rsidRPr="00411211">
        <w:rPr>
          <w:rFonts w:ascii="Times New Roman" w:hAnsi="Times New Roman" w:cs="Times New Roman"/>
          <w:color w:val="000000"/>
          <w:shd w:val="clear" w:color="auto" w:fill="FFFFFF"/>
        </w:rPr>
        <w:t xml:space="preserve">. </w:t>
      </w:r>
      <w:r w:rsidR="000E478C" w:rsidRPr="00411211">
        <w:rPr>
          <w:rFonts w:ascii="Times New Roman" w:hAnsi="Times New Roman" w:cs="Times New Roman"/>
          <w:color w:val="000000"/>
          <w:shd w:val="clear" w:color="auto" w:fill="FFFFFF"/>
        </w:rPr>
        <w:t xml:space="preserve">You can check </w:t>
      </w:r>
      <w:r w:rsidR="0072642D" w:rsidRPr="00411211">
        <w:rPr>
          <w:rFonts w:ascii="Times New Roman" w:hAnsi="Times New Roman" w:cs="Times New Roman"/>
          <w:color w:val="000000"/>
          <w:shd w:val="clear" w:color="auto" w:fill="FFFFFF"/>
        </w:rPr>
        <w:t xml:space="preserve">the </w:t>
      </w:r>
      <w:r w:rsidR="000E478C" w:rsidRPr="00411211">
        <w:rPr>
          <w:rFonts w:ascii="Times New Roman" w:hAnsi="Times New Roman" w:cs="Times New Roman"/>
          <w:color w:val="000000"/>
          <w:shd w:val="clear" w:color="auto" w:fill="FFFFFF"/>
        </w:rPr>
        <w:t xml:space="preserve">gain </w:t>
      </w:r>
      <w:proofErr w:type="gramStart"/>
      <w:r w:rsidR="000E478C" w:rsidRPr="00411211">
        <w:rPr>
          <w:rFonts w:ascii="Times New Roman" w:hAnsi="Times New Roman" w:cs="Times New Roman"/>
          <w:color w:val="000000"/>
          <w:shd w:val="clear" w:color="auto" w:fill="FFFFFF"/>
        </w:rPr>
        <w:t>chart(</w:t>
      </w:r>
      <w:proofErr w:type="gramEnd"/>
      <w:r w:rsidR="000E478C" w:rsidRPr="00411211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Fig 3 &amp; 4</w:t>
      </w:r>
      <w:r w:rsidR="000E478C" w:rsidRPr="00411211">
        <w:rPr>
          <w:rFonts w:ascii="Times New Roman" w:hAnsi="Times New Roman" w:cs="Times New Roman"/>
          <w:color w:val="000000"/>
          <w:shd w:val="clear" w:color="auto" w:fill="FFFFFF"/>
        </w:rPr>
        <w:t>)</w:t>
      </w:r>
      <w:r w:rsidR="001A4F8F" w:rsidRPr="00411211">
        <w:rPr>
          <w:rFonts w:ascii="Times New Roman" w:hAnsi="Times New Roman" w:cs="Times New Roman"/>
          <w:color w:val="000000"/>
          <w:shd w:val="clear" w:color="auto" w:fill="FFFFFF"/>
        </w:rPr>
        <w:t xml:space="preserve"> and also predictor importance(</w:t>
      </w:r>
      <w:r w:rsidR="001A4F8F" w:rsidRPr="00411211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Fig 2</w:t>
      </w:r>
      <w:r w:rsidR="001A4F8F" w:rsidRPr="00411211">
        <w:rPr>
          <w:rFonts w:ascii="Times New Roman" w:hAnsi="Times New Roman" w:cs="Times New Roman"/>
          <w:color w:val="000000"/>
          <w:shd w:val="clear" w:color="auto" w:fill="FFFFFF"/>
        </w:rPr>
        <w:t>)</w:t>
      </w:r>
      <w:r w:rsidR="00BB6845" w:rsidRPr="00411211">
        <w:rPr>
          <w:rFonts w:ascii="Times New Roman" w:hAnsi="Times New Roman" w:cs="Times New Roman"/>
          <w:color w:val="000000"/>
          <w:shd w:val="clear" w:color="auto" w:fill="FFFFFF"/>
        </w:rPr>
        <w:t xml:space="preserve"> for SVM.</w:t>
      </w:r>
    </w:p>
    <w:p w14:paraId="246FEB5F" w14:textId="48D30283" w:rsidR="00833EBA" w:rsidRPr="00411211" w:rsidRDefault="009C77C9" w:rsidP="009C632B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411211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(B)</w:t>
      </w:r>
      <w:r w:rsidR="00BD1274" w:rsidRPr="00411211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 &amp;</w:t>
      </w:r>
      <w:r w:rsidR="0099788F" w:rsidRPr="00411211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 (C)</w:t>
      </w:r>
      <w:r w:rsidR="00AA06AE" w:rsidRPr="00411211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 </w:t>
      </w:r>
      <w:r w:rsidR="00AA06AE" w:rsidRPr="00411211">
        <w:rPr>
          <w:rFonts w:ascii="Times New Roman" w:hAnsi="Times New Roman" w:cs="Times New Roman"/>
          <w:color w:val="000000"/>
          <w:shd w:val="clear" w:color="auto" w:fill="FFFFFF"/>
        </w:rPr>
        <w:t>The question was whether the client subscribe</w:t>
      </w:r>
      <w:r w:rsidR="0072642D" w:rsidRPr="00411211">
        <w:rPr>
          <w:rFonts w:ascii="Times New Roman" w:hAnsi="Times New Roman" w:cs="Times New Roman"/>
          <w:color w:val="000000"/>
          <w:shd w:val="clear" w:color="auto" w:fill="FFFFFF"/>
        </w:rPr>
        <w:t>s</w:t>
      </w:r>
      <w:r w:rsidR="00AA06AE" w:rsidRPr="00411211">
        <w:rPr>
          <w:rFonts w:ascii="Times New Roman" w:hAnsi="Times New Roman" w:cs="Times New Roman"/>
          <w:color w:val="000000"/>
          <w:shd w:val="clear" w:color="auto" w:fill="FFFFFF"/>
        </w:rPr>
        <w:t xml:space="preserve"> to the term deposit or not.</w:t>
      </w:r>
      <w:r w:rsidR="00847083" w:rsidRPr="00411211">
        <w:rPr>
          <w:rFonts w:ascii="Times New Roman" w:hAnsi="Times New Roman" w:cs="Times New Roman"/>
          <w:color w:val="000000"/>
          <w:shd w:val="clear" w:color="auto" w:fill="FFFFFF"/>
        </w:rPr>
        <w:t xml:space="preserve"> And the problem was to accurately identify </w:t>
      </w:r>
      <w:r w:rsidR="0072642D" w:rsidRPr="00411211">
        <w:rPr>
          <w:rFonts w:ascii="Times New Roman" w:hAnsi="Times New Roman" w:cs="Times New Roman"/>
          <w:color w:val="000000"/>
          <w:shd w:val="clear" w:color="auto" w:fill="FFFFFF"/>
        </w:rPr>
        <w:t xml:space="preserve">the </w:t>
      </w:r>
      <w:r w:rsidR="00847083" w:rsidRPr="00411211">
        <w:rPr>
          <w:rFonts w:ascii="Times New Roman" w:hAnsi="Times New Roman" w:cs="Times New Roman"/>
          <w:color w:val="000000"/>
          <w:shd w:val="clear" w:color="auto" w:fill="FFFFFF"/>
        </w:rPr>
        <w:t>less frequent category which is ‘yes</w:t>
      </w:r>
      <w:proofErr w:type="gramStart"/>
      <w:r w:rsidR="00847083" w:rsidRPr="00411211">
        <w:rPr>
          <w:rFonts w:ascii="Times New Roman" w:hAnsi="Times New Roman" w:cs="Times New Roman"/>
          <w:color w:val="000000"/>
          <w:shd w:val="clear" w:color="auto" w:fill="FFFFFF"/>
        </w:rPr>
        <w:t>’[</w:t>
      </w:r>
      <w:proofErr w:type="gramEnd"/>
      <w:r w:rsidR="00847083" w:rsidRPr="00411211">
        <w:rPr>
          <w:rFonts w:ascii="Times New Roman" w:hAnsi="Times New Roman" w:cs="Times New Roman"/>
          <w:color w:val="000000"/>
          <w:shd w:val="clear" w:color="auto" w:fill="FFFFFF"/>
        </w:rPr>
        <w:t>Client subscribes term deposit</w:t>
      </w:r>
      <w:r w:rsidR="008D3E37" w:rsidRPr="00411211">
        <w:rPr>
          <w:rFonts w:ascii="Times New Roman" w:hAnsi="Times New Roman" w:cs="Times New Roman"/>
          <w:color w:val="000000"/>
          <w:shd w:val="clear" w:color="auto" w:fill="FFFFFF"/>
        </w:rPr>
        <w:t>?</w:t>
      </w:r>
      <w:r w:rsidR="00847083" w:rsidRPr="00411211">
        <w:rPr>
          <w:rFonts w:ascii="Times New Roman" w:hAnsi="Times New Roman" w:cs="Times New Roman"/>
          <w:color w:val="000000"/>
          <w:shd w:val="clear" w:color="auto" w:fill="FFFFFF"/>
        </w:rPr>
        <w:t>]</w:t>
      </w:r>
      <w:r w:rsidR="008D3E37" w:rsidRPr="00411211">
        <w:rPr>
          <w:rFonts w:ascii="Times New Roman" w:hAnsi="Times New Roman" w:cs="Times New Roman"/>
          <w:color w:val="000000"/>
          <w:shd w:val="clear" w:color="auto" w:fill="FFFFFF"/>
        </w:rPr>
        <w:t xml:space="preserve">. As we can see at the above table that SVM can clearly identify whether </w:t>
      </w:r>
      <w:r w:rsidR="0072642D" w:rsidRPr="00411211">
        <w:rPr>
          <w:rFonts w:ascii="Times New Roman" w:hAnsi="Times New Roman" w:cs="Times New Roman"/>
          <w:color w:val="000000"/>
          <w:shd w:val="clear" w:color="auto" w:fill="FFFFFF"/>
        </w:rPr>
        <w:t xml:space="preserve">the </w:t>
      </w:r>
      <w:r w:rsidR="008D3E37" w:rsidRPr="00411211">
        <w:rPr>
          <w:rFonts w:ascii="Times New Roman" w:hAnsi="Times New Roman" w:cs="Times New Roman"/>
          <w:color w:val="000000"/>
          <w:shd w:val="clear" w:color="auto" w:fill="FFFFFF"/>
        </w:rPr>
        <w:t xml:space="preserve">client will subscribe for approx. </w:t>
      </w:r>
      <w:r w:rsidR="00D33A23" w:rsidRPr="00411211">
        <w:rPr>
          <w:rFonts w:ascii="Times New Roman" w:hAnsi="Times New Roman" w:cs="Times New Roman"/>
          <w:color w:val="000000"/>
          <w:shd w:val="clear" w:color="auto" w:fill="FFFFFF"/>
        </w:rPr>
        <w:t>53</w:t>
      </w:r>
      <w:r w:rsidR="008D3E37" w:rsidRPr="00411211">
        <w:rPr>
          <w:rFonts w:ascii="Times New Roman" w:hAnsi="Times New Roman" w:cs="Times New Roman"/>
          <w:color w:val="000000"/>
          <w:shd w:val="clear" w:color="auto" w:fill="FFFFFF"/>
        </w:rPr>
        <w:t xml:space="preserve">% of the time with the misclassification error of approx. </w:t>
      </w:r>
      <w:r w:rsidR="00A27F46" w:rsidRPr="00411211">
        <w:rPr>
          <w:rFonts w:ascii="Times New Roman" w:hAnsi="Times New Roman" w:cs="Times New Roman"/>
          <w:color w:val="000000"/>
          <w:shd w:val="clear" w:color="auto" w:fill="FFFFFF"/>
        </w:rPr>
        <w:t>47</w:t>
      </w:r>
      <w:r w:rsidR="008D3E37" w:rsidRPr="00411211">
        <w:rPr>
          <w:rFonts w:ascii="Times New Roman" w:hAnsi="Times New Roman" w:cs="Times New Roman"/>
          <w:color w:val="000000"/>
          <w:shd w:val="clear" w:color="auto" w:fill="FFFFFF"/>
        </w:rPr>
        <w:t>%</w:t>
      </w:r>
      <w:r w:rsidR="00BE2871" w:rsidRPr="00411211">
        <w:rPr>
          <w:rFonts w:ascii="Times New Roman" w:hAnsi="Times New Roman" w:cs="Times New Roman"/>
          <w:color w:val="000000"/>
          <w:shd w:val="clear" w:color="auto" w:fill="FFFFFF"/>
        </w:rPr>
        <w:t xml:space="preserve">. SVM was able to identify that </w:t>
      </w:r>
      <w:r w:rsidR="0072642D" w:rsidRPr="00411211">
        <w:rPr>
          <w:rFonts w:ascii="Times New Roman" w:hAnsi="Times New Roman" w:cs="Times New Roman"/>
          <w:color w:val="000000"/>
          <w:shd w:val="clear" w:color="auto" w:fill="FFFFFF"/>
        </w:rPr>
        <w:t xml:space="preserve">the </w:t>
      </w:r>
      <w:r w:rsidR="00BE2871" w:rsidRPr="00411211">
        <w:rPr>
          <w:rFonts w:ascii="Times New Roman" w:hAnsi="Times New Roman" w:cs="Times New Roman"/>
          <w:color w:val="000000"/>
          <w:shd w:val="clear" w:color="auto" w:fill="FFFFFF"/>
        </w:rPr>
        <w:t>client will not subscribe accurately for approx. 9</w:t>
      </w:r>
      <w:r w:rsidR="0088591D" w:rsidRPr="00411211">
        <w:rPr>
          <w:rFonts w:ascii="Times New Roman" w:hAnsi="Times New Roman" w:cs="Times New Roman"/>
          <w:color w:val="000000"/>
          <w:shd w:val="clear" w:color="auto" w:fill="FFFFFF"/>
        </w:rPr>
        <w:t>2</w:t>
      </w:r>
      <w:r w:rsidR="00BE2871" w:rsidRPr="00411211">
        <w:rPr>
          <w:rFonts w:ascii="Times New Roman" w:hAnsi="Times New Roman" w:cs="Times New Roman"/>
          <w:color w:val="000000"/>
          <w:shd w:val="clear" w:color="auto" w:fill="FFFFFF"/>
        </w:rPr>
        <w:t xml:space="preserve">% of the time with misclassification error of approx. </w:t>
      </w:r>
      <w:r w:rsidR="0088591D" w:rsidRPr="00411211">
        <w:rPr>
          <w:rFonts w:ascii="Times New Roman" w:hAnsi="Times New Roman" w:cs="Times New Roman"/>
          <w:color w:val="000000"/>
          <w:shd w:val="clear" w:color="auto" w:fill="FFFFFF"/>
        </w:rPr>
        <w:t>8</w:t>
      </w:r>
      <w:r w:rsidR="00BE2871" w:rsidRPr="00411211">
        <w:rPr>
          <w:rFonts w:ascii="Times New Roman" w:hAnsi="Times New Roman" w:cs="Times New Roman"/>
          <w:color w:val="000000"/>
          <w:shd w:val="clear" w:color="auto" w:fill="FFFFFF"/>
        </w:rPr>
        <w:t>%.</w:t>
      </w:r>
      <w:r w:rsidR="009A3497" w:rsidRPr="00411211">
        <w:rPr>
          <w:rFonts w:ascii="Times New Roman" w:hAnsi="Times New Roman" w:cs="Times New Roman"/>
          <w:color w:val="000000"/>
          <w:shd w:val="clear" w:color="auto" w:fill="FFFFFF"/>
        </w:rPr>
        <w:t xml:space="preserve"> We can also look at the predictor </w:t>
      </w:r>
      <w:proofErr w:type="gramStart"/>
      <w:r w:rsidR="009A3497" w:rsidRPr="00411211">
        <w:rPr>
          <w:rFonts w:ascii="Times New Roman" w:hAnsi="Times New Roman" w:cs="Times New Roman"/>
          <w:color w:val="000000"/>
          <w:shd w:val="clear" w:color="auto" w:fill="FFFFFF"/>
        </w:rPr>
        <w:t>importance(</w:t>
      </w:r>
      <w:proofErr w:type="gramEnd"/>
      <w:r w:rsidR="009A3497" w:rsidRPr="00411211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Fig 2</w:t>
      </w:r>
      <w:r w:rsidR="009A3497" w:rsidRPr="00411211">
        <w:rPr>
          <w:rFonts w:ascii="Times New Roman" w:hAnsi="Times New Roman" w:cs="Times New Roman"/>
          <w:color w:val="000000"/>
          <w:shd w:val="clear" w:color="auto" w:fill="FFFFFF"/>
        </w:rPr>
        <w:t>), it says that ‘</w:t>
      </w:r>
      <w:proofErr w:type="spellStart"/>
      <w:r w:rsidR="009A3497" w:rsidRPr="00411211">
        <w:rPr>
          <w:rFonts w:ascii="Times New Roman" w:hAnsi="Times New Roman" w:cs="Times New Roman"/>
          <w:color w:val="000000"/>
          <w:shd w:val="clear" w:color="auto" w:fill="FFFFFF"/>
        </w:rPr>
        <w:t>poutcome</w:t>
      </w:r>
      <w:proofErr w:type="spellEnd"/>
      <w:r w:rsidR="009A3497" w:rsidRPr="00411211">
        <w:rPr>
          <w:rFonts w:ascii="Times New Roman" w:hAnsi="Times New Roman" w:cs="Times New Roman"/>
          <w:color w:val="000000"/>
          <w:shd w:val="clear" w:color="auto" w:fill="FFFFFF"/>
        </w:rPr>
        <w:t>’ is the most importance variable</w:t>
      </w:r>
      <w:r w:rsidR="00870611" w:rsidRPr="00411211">
        <w:rPr>
          <w:rFonts w:ascii="Times New Roman" w:hAnsi="Times New Roman" w:cs="Times New Roman"/>
          <w:color w:val="000000"/>
          <w:shd w:val="clear" w:color="auto" w:fill="FFFFFF"/>
        </w:rPr>
        <w:t>, which makes sense as ‘</w:t>
      </w:r>
      <w:proofErr w:type="spellStart"/>
      <w:r w:rsidR="00870611" w:rsidRPr="00411211">
        <w:rPr>
          <w:rFonts w:ascii="Times New Roman" w:hAnsi="Times New Roman" w:cs="Times New Roman"/>
          <w:color w:val="000000"/>
          <w:shd w:val="clear" w:color="auto" w:fill="FFFFFF"/>
        </w:rPr>
        <w:t>poutcome</w:t>
      </w:r>
      <w:proofErr w:type="spellEnd"/>
      <w:r w:rsidR="00870611" w:rsidRPr="00411211">
        <w:rPr>
          <w:rFonts w:ascii="Times New Roman" w:hAnsi="Times New Roman" w:cs="Times New Roman"/>
          <w:color w:val="000000"/>
          <w:shd w:val="clear" w:color="auto" w:fill="FFFFFF"/>
        </w:rPr>
        <w:t xml:space="preserve">’ represent the results of the previous </w:t>
      </w:r>
      <w:r w:rsidR="00E535B4" w:rsidRPr="00411211">
        <w:rPr>
          <w:rFonts w:ascii="Times New Roman" w:hAnsi="Times New Roman" w:cs="Times New Roman"/>
          <w:color w:val="000000"/>
          <w:shd w:val="clear" w:color="auto" w:fill="FFFFFF"/>
        </w:rPr>
        <w:t>campaign.</w:t>
      </w:r>
      <w:r w:rsidR="009D1B8E" w:rsidRPr="00411211">
        <w:rPr>
          <w:rFonts w:ascii="Times New Roman" w:hAnsi="Times New Roman" w:cs="Times New Roman"/>
          <w:color w:val="000000"/>
          <w:shd w:val="clear" w:color="auto" w:fill="FFFFFF"/>
        </w:rPr>
        <w:t xml:space="preserve"> Other predictors have low importance</w:t>
      </w:r>
      <w:r w:rsidR="009668A6" w:rsidRPr="00411211">
        <w:rPr>
          <w:rFonts w:ascii="Times New Roman" w:hAnsi="Times New Roman" w:cs="Times New Roman"/>
          <w:color w:val="000000"/>
          <w:shd w:val="clear" w:color="auto" w:fill="FFFFFF"/>
        </w:rPr>
        <w:t xml:space="preserve"> amongst all ‘</w:t>
      </w:r>
      <w:r w:rsidR="00985E25" w:rsidRPr="00411211">
        <w:rPr>
          <w:rFonts w:ascii="Times New Roman" w:hAnsi="Times New Roman" w:cs="Times New Roman"/>
          <w:color w:val="000000"/>
          <w:shd w:val="clear" w:color="auto" w:fill="FFFFFF"/>
        </w:rPr>
        <w:t>balance</w:t>
      </w:r>
      <w:r w:rsidR="009668A6" w:rsidRPr="00411211">
        <w:rPr>
          <w:rFonts w:ascii="Times New Roman" w:hAnsi="Times New Roman" w:cs="Times New Roman"/>
          <w:color w:val="000000"/>
          <w:shd w:val="clear" w:color="auto" w:fill="FFFFFF"/>
        </w:rPr>
        <w:t xml:space="preserve">’ has </w:t>
      </w:r>
      <w:r w:rsidR="007E6D5E" w:rsidRPr="00411211">
        <w:rPr>
          <w:rFonts w:ascii="Times New Roman" w:hAnsi="Times New Roman" w:cs="Times New Roman"/>
          <w:color w:val="000000"/>
          <w:shd w:val="clear" w:color="auto" w:fill="FFFFFF"/>
        </w:rPr>
        <w:t xml:space="preserve">the </w:t>
      </w:r>
      <w:r w:rsidR="009668A6" w:rsidRPr="00411211">
        <w:rPr>
          <w:rFonts w:ascii="Times New Roman" w:hAnsi="Times New Roman" w:cs="Times New Roman"/>
          <w:color w:val="000000"/>
          <w:shd w:val="clear" w:color="auto" w:fill="FFFFFF"/>
        </w:rPr>
        <w:t>least importance</w:t>
      </w:r>
      <w:r w:rsidR="009D1B8E" w:rsidRPr="00411211">
        <w:rPr>
          <w:rFonts w:ascii="Times New Roman" w:hAnsi="Times New Roman" w:cs="Times New Roman"/>
          <w:color w:val="000000"/>
          <w:shd w:val="clear" w:color="auto" w:fill="FFFFFF"/>
        </w:rPr>
        <w:t>.</w:t>
      </w:r>
      <w:r w:rsidR="007E00EB" w:rsidRPr="00411211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0D56A6" w:rsidRPr="00411211">
        <w:rPr>
          <w:rFonts w:ascii="Times New Roman" w:hAnsi="Times New Roman" w:cs="Times New Roman"/>
          <w:color w:val="000000"/>
          <w:shd w:val="clear" w:color="auto" w:fill="FFFFFF"/>
        </w:rPr>
        <w:t>When we look at the gain chart it says that we can identify class ‘no’ 1.</w:t>
      </w:r>
      <w:r w:rsidR="00B27A89" w:rsidRPr="00411211">
        <w:rPr>
          <w:rFonts w:ascii="Times New Roman" w:hAnsi="Times New Roman" w:cs="Times New Roman"/>
          <w:color w:val="000000"/>
          <w:shd w:val="clear" w:color="auto" w:fill="FFFFFF"/>
        </w:rPr>
        <w:t>1</w:t>
      </w:r>
      <w:r w:rsidR="000D56A6" w:rsidRPr="00411211">
        <w:rPr>
          <w:rFonts w:ascii="Times New Roman" w:hAnsi="Times New Roman" w:cs="Times New Roman"/>
          <w:color w:val="000000"/>
          <w:shd w:val="clear" w:color="auto" w:fill="FFFFFF"/>
        </w:rPr>
        <w:t xml:space="preserve"> times more accurately with the </w:t>
      </w:r>
      <w:proofErr w:type="gramStart"/>
      <w:r w:rsidR="000D56A6" w:rsidRPr="00411211">
        <w:rPr>
          <w:rFonts w:ascii="Times New Roman" w:hAnsi="Times New Roman" w:cs="Times New Roman"/>
          <w:color w:val="000000"/>
          <w:shd w:val="clear" w:color="auto" w:fill="FFFFFF"/>
        </w:rPr>
        <w:t>model</w:t>
      </w:r>
      <w:r w:rsidR="002D5FB3" w:rsidRPr="00411211">
        <w:rPr>
          <w:rFonts w:ascii="Times New Roman" w:hAnsi="Times New Roman" w:cs="Times New Roman"/>
          <w:color w:val="000000"/>
          <w:shd w:val="clear" w:color="auto" w:fill="FFFFFF"/>
        </w:rPr>
        <w:t>[</w:t>
      </w:r>
      <w:proofErr w:type="gramEnd"/>
      <w:r w:rsidR="002D5FB3" w:rsidRPr="00411211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Not that important</w:t>
      </w:r>
      <w:r w:rsidR="002D5FB3" w:rsidRPr="00411211">
        <w:rPr>
          <w:rFonts w:ascii="Times New Roman" w:hAnsi="Times New Roman" w:cs="Times New Roman"/>
          <w:color w:val="000000"/>
          <w:shd w:val="clear" w:color="auto" w:fill="FFFFFF"/>
        </w:rPr>
        <w:t>]</w:t>
      </w:r>
      <w:r w:rsidR="00887A47" w:rsidRPr="00411211">
        <w:rPr>
          <w:rFonts w:ascii="Times New Roman" w:hAnsi="Times New Roman" w:cs="Times New Roman"/>
          <w:color w:val="000000"/>
          <w:shd w:val="clear" w:color="auto" w:fill="FFFFFF"/>
        </w:rPr>
        <w:t xml:space="preserve"> and class ‘yes’ </w:t>
      </w:r>
      <w:r w:rsidR="004E0929" w:rsidRPr="00411211">
        <w:rPr>
          <w:rFonts w:ascii="Times New Roman" w:hAnsi="Times New Roman" w:cs="Times New Roman"/>
          <w:color w:val="000000"/>
          <w:shd w:val="clear" w:color="auto" w:fill="FFFFFF"/>
        </w:rPr>
        <w:t>4</w:t>
      </w:r>
      <w:r w:rsidR="00887A47" w:rsidRPr="00411211">
        <w:rPr>
          <w:rFonts w:ascii="Times New Roman" w:hAnsi="Times New Roman" w:cs="Times New Roman"/>
          <w:color w:val="000000"/>
          <w:shd w:val="clear" w:color="auto" w:fill="FFFFFF"/>
        </w:rPr>
        <w:t>.</w:t>
      </w:r>
      <w:r w:rsidR="004E0929" w:rsidRPr="00411211">
        <w:rPr>
          <w:rFonts w:ascii="Times New Roman" w:hAnsi="Times New Roman" w:cs="Times New Roman"/>
          <w:color w:val="000000"/>
          <w:shd w:val="clear" w:color="auto" w:fill="FFFFFF"/>
        </w:rPr>
        <w:t>2</w:t>
      </w:r>
      <w:r w:rsidR="00887A47" w:rsidRPr="00411211">
        <w:rPr>
          <w:rFonts w:ascii="Times New Roman" w:hAnsi="Times New Roman" w:cs="Times New Roman"/>
          <w:color w:val="000000"/>
          <w:shd w:val="clear" w:color="auto" w:fill="FFFFFF"/>
        </w:rPr>
        <w:t xml:space="preserve"> times more accurately with the model compared to without th</w:t>
      </w:r>
      <w:r w:rsidR="001F1D7D" w:rsidRPr="00411211">
        <w:rPr>
          <w:rFonts w:ascii="Times New Roman" w:hAnsi="Times New Roman" w:cs="Times New Roman"/>
          <w:color w:val="000000"/>
          <w:shd w:val="clear" w:color="auto" w:fill="FFFFFF"/>
        </w:rPr>
        <w:t>e</w:t>
      </w:r>
      <w:r w:rsidR="00887A47" w:rsidRPr="00411211">
        <w:rPr>
          <w:rFonts w:ascii="Times New Roman" w:hAnsi="Times New Roman" w:cs="Times New Roman"/>
          <w:color w:val="000000"/>
          <w:shd w:val="clear" w:color="auto" w:fill="FFFFFF"/>
        </w:rPr>
        <w:t xml:space="preserve"> model.</w:t>
      </w:r>
    </w:p>
    <w:p w14:paraId="65B3AAB5" w14:textId="20EFDCCA" w:rsidR="001F43A3" w:rsidRPr="00411211" w:rsidRDefault="00E32F2F" w:rsidP="009C632B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411211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Conclusion: </w:t>
      </w:r>
      <w:r w:rsidR="001F43A3" w:rsidRPr="00411211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(A)</w:t>
      </w:r>
      <w:r w:rsidR="00650B54" w:rsidRPr="00411211">
        <w:rPr>
          <w:rFonts w:ascii="Times New Roman" w:hAnsi="Times New Roman" w:cs="Times New Roman"/>
          <w:color w:val="000000"/>
          <w:shd w:val="clear" w:color="auto" w:fill="FFFFFF"/>
        </w:rPr>
        <w:t>The most important finding is that most important predictor is ‘</w:t>
      </w:r>
      <w:proofErr w:type="spellStart"/>
      <w:r w:rsidR="00650B54" w:rsidRPr="00411211">
        <w:rPr>
          <w:rFonts w:ascii="Times New Roman" w:hAnsi="Times New Roman" w:cs="Times New Roman"/>
          <w:color w:val="000000"/>
          <w:shd w:val="clear" w:color="auto" w:fill="FFFFFF"/>
        </w:rPr>
        <w:t>poutcome</w:t>
      </w:r>
      <w:proofErr w:type="spellEnd"/>
      <w:r w:rsidR="00650B54" w:rsidRPr="00411211">
        <w:rPr>
          <w:rFonts w:ascii="Times New Roman" w:hAnsi="Times New Roman" w:cs="Times New Roman"/>
          <w:color w:val="000000"/>
          <w:shd w:val="clear" w:color="auto" w:fill="FFFFFF"/>
        </w:rPr>
        <w:t>’, which stands for whether after the previous campaign client subscribe</w:t>
      </w:r>
      <w:r w:rsidR="00F16C14" w:rsidRPr="00411211">
        <w:rPr>
          <w:rFonts w:ascii="Times New Roman" w:hAnsi="Times New Roman" w:cs="Times New Roman"/>
          <w:color w:val="000000"/>
          <w:shd w:val="clear" w:color="auto" w:fill="FFFFFF"/>
        </w:rPr>
        <w:t>d</w:t>
      </w:r>
      <w:r w:rsidR="00650B54" w:rsidRPr="00411211">
        <w:rPr>
          <w:rFonts w:ascii="Times New Roman" w:hAnsi="Times New Roman" w:cs="Times New Roman"/>
          <w:color w:val="000000"/>
          <w:shd w:val="clear" w:color="auto" w:fill="FFFFFF"/>
        </w:rPr>
        <w:t xml:space="preserve"> the term deposit or not?</w:t>
      </w:r>
      <w:r w:rsidR="006029D6" w:rsidRPr="00411211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DB1AEA" w:rsidRPr="00411211">
        <w:rPr>
          <w:rFonts w:ascii="Times New Roman" w:hAnsi="Times New Roman" w:cs="Times New Roman"/>
          <w:color w:val="000000"/>
          <w:shd w:val="clear" w:color="auto" w:fill="FFFFFF"/>
        </w:rPr>
        <w:t>Which means the outcome of a campaign is crucial for us.</w:t>
      </w:r>
      <w:r w:rsidR="00F16C14" w:rsidRPr="00411211">
        <w:rPr>
          <w:rFonts w:ascii="Times New Roman" w:hAnsi="Times New Roman" w:cs="Times New Roman"/>
          <w:color w:val="000000"/>
          <w:shd w:val="clear" w:color="auto" w:fill="FFFFFF"/>
        </w:rPr>
        <w:t xml:space="preserve"> We need to carry out </w:t>
      </w:r>
      <w:r w:rsidR="007E6D5E" w:rsidRPr="00411211">
        <w:rPr>
          <w:rFonts w:ascii="Times New Roman" w:hAnsi="Times New Roman" w:cs="Times New Roman"/>
          <w:color w:val="000000"/>
          <w:shd w:val="clear" w:color="auto" w:fill="FFFFFF"/>
        </w:rPr>
        <w:t xml:space="preserve">the </w:t>
      </w:r>
      <w:r w:rsidR="00F16C14" w:rsidRPr="00411211">
        <w:rPr>
          <w:rFonts w:ascii="Times New Roman" w:hAnsi="Times New Roman" w:cs="Times New Roman"/>
          <w:color w:val="000000"/>
          <w:shd w:val="clear" w:color="auto" w:fill="FFFFFF"/>
        </w:rPr>
        <w:t>campaign and make sure to reach more clients</w:t>
      </w:r>
      <w:r w:rsidR="00CF186C" w:rsidRPr="00411211">
        <w:rPr>
          <w:rFonts w:ascii="Times New Roman" w:hAnsi="Times New Roman" w:cs="Times New Roman"/>
          <w:color w:val="000000"/>
          <w:shd w:val="clear" w:color="auto" w:fill="FFFFFF"/>
        </w:rPr>
        <w:t>. Also</w:t>
      </w:r>
      <w:r w:rsidR="00AD1567" w:rsidRPr="00411211">
        <w:rPr>
          <w:rFonts w:ascii="Times New Roman" w:hAnsi="Times New Roman" w:cs="Times New Roman"/>
          <w:color w:val="000000"/>
          <w:shd w:val="clear" w:color="auto" w:fill="FFFFFF"/>
        </w:rPr>
        <w:t>,</w:t>
      </w:r>
      <w:r w:rsidR="00CF186C" w:rsidRPr="00411211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7E6D5E" w:rsidRPr="00411211">
        <w:rPr>
          <w:rFonts w:ascii="Times New Roman" w:hAnsi="Times New Roman" w:cs="Times New Roman"/>
          <w:color w:val="000000"/>
          <w:shd w:val="clear" w:color="auto" w:fill="FFFFFF"/>
        </w:rPr>
        <w:t xml:space="preserve">the </w:t>
      </w:r>
      <w:r w:rsidR="00CF186C" w:rsidRPr="00411211">
        <w:rPr>
          <w:rFonts w:ascii="Times New Roman" w:hAnsi="Times New Roman" w:cs="Times New Roman"/>
          <w:color w:val="000000"/>
          <w:shd w:val="clear" w:color="auto" w:fill="FFFFFF"/>
        </w:rPr>
        <w:t xml:space="preserve">second important feature is ‘duration’ which indicates how long </w:t>
      </w:r>
      <w:r w:rsidR="007E6D5E" w:rsidRPr="00411211">
        <w:rPr>
          <w:rFonts w:ascii="Times New Roman" w:hAnsi="Times New Roman" w:cs="Times New Roman"/>
          <w:color w:val="000000"/>
          <w:shd w:val="clear" w:color="auto" w:fill="FFFFFF"/>
        </w:rPr>
        <w:t xml:space="preserve">the </w:t>
      </w:r>
      <w:r w:rsidR="00CF186C" w:rsidRPr="00411211">
        <w:rPr>
          <w:rFonts w:ascii="Times New Roman" w:hAnsi="Times New Roman" w:cs="Times New Roman"/>
          <w:color w:val="000000"/>
          <w:shd w:val="clear" w:color="auto" w:fill="FFFFFF"/>
        </w:rPr>
        <w:t xml:space="preserve">client talked to </w:t>
      </w:r>
      <w:r w:rsidR="007E6D5E" w:rsidRPr="00411211">
        <w:rPr>
          <w:rFonts w:ascii="Times New Roman" w:hAnsi="Times New Roman" w:cs="Times New Roman"/>
          <w:color w:val="000000"/>
          <w:shd w:val="clear" w:color="auto" w:fill="FFFFFF"/>
        </w:rPr>
        <w:t xml:space="preserve">the </w:t>
      </w:r>
      <w:r w:rsidR="00CF186C" w:rsidRPr="00411211">
        <w:rPr>
          <w:rFonts w:ascii="Times New Roman" w:hAnsi="Times New Roman" w:cs="Times New Roman"/>
          <w:color w:val="000000"/>
          <w:shd w:val="clear" w:color="auto" w:fill="FFFFFF"/>
        </w:rPr>
        <w:t xml:space="preserve">bank about the related campaign, higher the duration more chance that </w:t>
      </w:r>
      <w:r w:rsidR="007E6D5E" w:rsidRPr="00411211">
        <w:rPr>
          <w:rFonts w:ascii="Times New Roman" w:hAnsi="Times New Roman" w:cs="Times New Roman"/>
          <w:color w:val="000000"/>
          <w:shd w:val="clear" w:color="auto" w:fill="FFFFFF"/>
        </w:rPr>
        <w:t xml:space="preserve">the </w:t>
      </w:r>
      <w:r w:rsidR="00CF186C" w:rsidRPr="00411211">
        <w:rPr>
          <w:rFonts w:ascii="Times New Roman" w:hAnsi="Times New Roman" w:cs="Times New Roman"/>
          <w:color w:val="000000"/>
          <w:shd w:val="clear" w:color="auto" w:fill="FFFFFF"/>
        </w:rPr>
        <w:t>client will subscribe.</w:t>
      </w:r>
      <w:r w:rsidR="007F42E1" w:rsidRPr="00411211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gramStart"/>
      <w:r w:rsidR="007F42E1" w:rsidRPr="00411211">
        <w:rPr>
          <w:rFonts w:ascii="Times New Roman" w:hAnsi="Times New Roman" w:cs="Times New Roman"/>
          <w:color w:val="000000"/>
          <w:shd w:val="clear" w:color="auto" w:fill="FFFFFF"/>
        </w:rPr>
        <w:t>And also</w:t>
      </w:r>
      <w:proofErr w:type="gramEnd"/>
      <w:r w:rsidR="008B3C35" w:rsidRPr="00411211">
        <w:rPr>
          <w:rFonts w:ascii="Times New Roman" w:hAnsi="Times New Roman" w:cs="Times New Roman"/>
          <w:color w:val="000000"/>
          <w:shd w:val="clear" w:color="auto" w:fill="FFFFFF"/>
        </w:rPr>
        <w:t>,</w:t>
      </w:r>
      <w:r w:rsidR="007F42E1" w:rsidRPr="00411211">
        <w:rPr>
          <w:rFonts w:ascii="Times New Roman" w:hAnsi="Times New Roman" w:cs="Times New Roman"/>
          <w:color w:val="000000"/>
          <w:shd w:val="clear" w:color="auto" w:fill="FFFFFF"/>
        </w:rPr>
        <w:t xml:space="preserve"> last but not</w:t>
      </w:r>
      <w:r w:rsidR="00B12D46" w:rsidRPr="00411211">
        <w:rPr>
          <w:rFonts w:ascii="Times New Roman" w:hAnsi="Times New Roman" w:cs="Times New Roman"/>
          <w:color w:val="000000"/>
          <w:shd w:val="clear" w:color="auto" w:fill="FFFFFF"/>
        </w:rPr>
        <w:t xml:space="preserve"> the</w:t>
      </w:r>
      <w:r w:rsidR="007F42E1" w:rsidRPr="00411211">
        <w:rPr>
          <w:rFonts w:ascii="Times New Roman" w:hAnsi="Times New Roman" w:cs="Times New Roman"/>
          <w:color w:val="000000"/>
          <w:shd w:val="clear" w:color="auto" w:fill="FFFFFF"/>
        </w:rPr>
        <w:t xml:space="preserve"> least important feature ‘</w:t>
      </w:r>
      <w:r w:rsidR="009E3405" w:rsidRPr="00411211">
        <w:rPr>
          <w:rFonts w:ascii="Times New Roman" w:hAnsi="Times New Roman" w:cs="Times New Roman"/>
          <w:color w:val="000000"/>
          <w:shd w:val="clear" w:color="auto" w:fill="FFFFFF"/>
        </w:rPr>
        <w:t>month</w:t>
      </w:r>
      <w:r w:rsidR="007F42E1" w:rsidRPr="00411211">
        <w:rPr>
          <w:rFonts w:ascii="Times New Roman" w:hAnsi="Times New Roman" w:cs="Times New Roman"/>
          <w:color w:val="000000"/>
          <w:shd w:val="clear" w:color="auto" w:fill="FFFFFF"/>
        </w:rPr>
        <w:t>’</w:t>
      </w:r>
      <w:r w:rsidR="00201B50" w:rsidRPr="00411211">
        <w:rPr>
          <w:rFonts w:ascii="Times New Roman" w:hAnsi="Times New Roman" w:cs="Times New Roman"/>
          <w:color w:val="000000"/>
          <w:shd w:val="clear" w:color="auto" w:fill="FFFFFF"/>
        </w:rPr>
        <w:t xml:space="preserve"> which</w:t>
      </w:r>
      <w:r w:rsidR="009E3405" w:rsidRPr="00411211">
        <w:rPr>
          <w:rFonts w:ascii="Times New Roman" w:hAnsi="Times New Roman" w:cs="Times New Roman"/>
          <w:color w:val="000000"/>
          <w:shd w:val="clear" w:color="auto" w:fill="FFFFFF"/>
        </w:rPr>
        <w:t xml:space="preserve"> means the month of the year the bank </w:t>
      </w:r>
      <w:r w:rsidR="00BD3C31" w:rsidRPr="00411211">
        <w:rPr>
          <w:rFonts w:ascii="Times New Roman" w:hAnsi="Times New Roman" w:cs="Times New Roman"/>
          <w:color w:val="000000"/>
          <w:shd w:val="clear" w:color="auto" w:fill="FFFFFF"/>
        </w:rPr>
        <w:t>carries</w:t>
      </w:r>
      <w:r w:rsidR="009E3405" w:rsidRPr="00411211">
        <w:rPr>
          <w:rFonts w:ascii="Times New Roman" w:hAnsi="Times New Roman" w:cs="Times New Roman"/>
          <w:color w:val="000000"/>
          <w:shd w:val="clear" w:color="auto" w:fill="FFFFFF"/>
        </w:rPr>
        <w:t xml:space="preserve"> out campaign also play an important role in getting more clients. </w:t>
      </w:r>
    </w:p>
    <w:p w14:paraId="26F12FAD" w14:textId="44B24EFF" w:rsidR="001F43A3" w:rsidRPr="00411211" w:rsidRDefault="001F43A3" w:rsidP="009C632B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411211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(B) </w:t>
      </w:r>
      <w:r w:rsidRPr="00411211">
        <w:rPr>
          <w:rFonts w:ascii="Times New Roman" w:hAnsi="Times New Roman" w:cs="Times New Roman"/>
          <w:color w:val="000000"/>
          <w:shd w:val="clear" w:color="auto" w:fill="FFFFFF"/>
        </w:rPr>
        <w:t xml:space="preserve">Our model can be used by any financial institute to make sure </w:t>
      </w:r>
      <w:r w:rsidR="00F65860" w:rsidRPr="00411211">
        <w:rPr>
          <w:rFonts w:ascii="Times New Roman" w:hAnsi="Times New Roman" w:cs="Times New Roman"/>
          <w:color w:val="000000"/>
          <w:shd w:val="clear" w:color="auto" w:fill="FFFFFF"/>
        </w:rPr>
        <w:t xml:space="preserve">how </w:t>
      </w:r>
      <w:r w:rsidRPr="00411211">
        <w:rPr>
          <w:rFonts w:ascii="Times New Roman" w:hAnsi="Times New Roman" w:cs="Times New Roman"/>
          <w:color w:val="000000"/>
          <w:shd w:val="clear" w:color="auto" w:fill="FFFFFF"/>
        </w:rPr>
        <w:t>they lure</w:t>
      </w:r>
      <w:r w:rsidR="00F65860" w:rsidRPr="00411211">
        <w:rPr>
          <w:rFonts w:ascii="Times New Roman" w:hAnsi="Times New Roman" w:cs="Times New Roman"/>
          <w:color w:val="000000"/>
          <w:shd w:val="clear" w:color="auto" w:fill="FFFFFF"/>
        </w:rPr>
        <w:t xml:space="preserve"> can</w:t>
      </w:r>
      <w:r w:rsidRPr="00411211">
        <w:rPr>
          <w:rFonts w:ascii="Times New Roman" w:hAnsi="Times New Roman" w:cs="Times New Roman"/>
          <w:color w:val="000000"/>
          <w:shd w:val="clear" w:color="auto" w:fill="FFFFFF"/>
        </w:rPr>
        <w:t xml:space="preserve"> clients in subscribing the term deposit for their scheme or not.</w:t>
      </w:r>
      <w:r w:rsidR="009B079F" w:rsidRPr="00411211">
        <w:rPr>
          <w:rFonts w:ascii="Times New Roman" w:hAnsi="Times New Roman" w:cs="Times New Roman"/>
          <w:color w:val="000000"/>
          <w:shd w:val="clear" w:color="auto" w:fill="FFFFFF"/>
        </w:rPr>
        <w:t xml:space="preserve"> For example</w:t>
      </w:r>
      <w:r w:rsidR="003A73A5" w:rsidRPr="00411211">
        <w:rPr>
          <w:rFonts w:ascii="Times New Roman" w:hAnsi="Times New Roman" w:cs="Times New Roman"/>
          <w:color w:val="000000"/>
          <w:shd w:val="clear" w:color="auto" w:fill="FFFFFF"/>
        </w:rPr>
        <w:t>,</w:t>
      </w:r>
      <w:r w:rsidR="009B079F" w:rsidRPr="00411211">
        <w:rPr>
          <w:rFonts w:ascii="Times New Roman" w:hAnsi="Times New Roman" w:cs="Times New Roman"/>
          <w:color w:val="000000"/>
          <w:shd w:val="clear" w:color="auto" w:fill="FFFFFF"/>
        </w:rPr>
        <w:t xml:space="preserve"> which communication mode would be useful, which profession mostly subscribe to the term deposit. They can know their target audience like is it females who are in the management field</w:t>
      </w:r>
      <w:r w:rsidR="00EC271A" w:rsidRPr="00411211">
        <w:rPr>
          <w:rFonts w:ascii="Times New Roman" w:hAnsi="Times New Roman" w:cs="Times New Roman"/>
          <w:color w:val="000000"/>
          <w:shd w:val="clear" w:color="auto" w:fill="FFFFFF"/>
        </w:rPr>
        <w:t xml:space="preserve"> or </w:t>
      </w:r>
      <w:r w:rsidR="008B47FF" w:rsidRPr="00411211">
        <w:rPr>
          <w:rFonts w:ascii="Times New Roman" w:hAnsi="Times New Roman" w:cs="Times New Roman"/>
          <w:color w:val="000000"/>
          <w:shd w:val="clear" w:color="auto" w:fill="FFFFFF"/>
        </w:rPr>
        <w:t>retired males.</w:t>
      </w:r>
      <w:r w:rsidR="009858F7" w:rsidRPr="00411211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BD03E6" w:rsidRPr="00411211">
        <w:rPr>
          <w:rFonts w:ascii="Times New Roman" w:hAnsi="Times New Roman" w:cs="Times New Roman"/>
          <w:color w:val="000000"/>
          <w:shd w:val="clear" w:color="auto" w:fill="FFFFFF"/>
        </w:rPr>
        <w:t xml:space="preserve">They can also know which </w:t>
      </w:r>
      <w:r w:rsidR="00E926E5" w:rsidRPr="00411211">
        <w:rPr>
          <w:rFonts w:ascii="Times New Roman" w:hAnsi="Times New Roman" w:cs="Times New Roman"/>
          <w:color w:val="000000"/>
          <w:shd w:val="clear" w:color="auto" w:fill="FFFFFF"/>
        </w:rPr>
        <w:t>month of the year</w:t>
      </w:r>
      <w:r w:rsidR="00BD03E6" w:rsidRPr="00411211">
        <w:rPr>
          <w:rFonts w:ascii="Times New Roman" w:hAnsi="Times New Roman" w:cs="Times New Roman"/>
          <w:color w:val="000000"/>
          <w:shd w:val="clear" w:color="auto" w:fill="FFFFFF"/>
        </w:rPr>
        <w:t xml:space="preserve"> would be appropriate to carry out campaigns</w:t>
      </w:r>
      <w:r w:rsidR="002E5930" w:rsidRPr="00411211">
        <w:rPr>
          <w:rFonts w:ascii="Times New Roman" w:hAnsi="Times New Roman" w:cs="Times New Roman"/>
          <w:color w:val="000000"/>
          <w:shd w:val="clear" w:color="auto" w:fill="FFFFFF"/>
        </w:rPr>
        <w:t xml:space="preserve">. They can also target </w:t>
      </w:r>
      <w:r w:rsidR="007E6D5E" w:rsidRPr="00411211">
        <w:rPr>
          <w:rFonts w:ascii="Times New Roman" w:hAnsi="Times New Roman" w:cs="Times New Roman"/>
          <w:color w:val="000000"/>
          <w:shd w:val="clear" w:color="auto" w:fill="FFFFFF"/>
        </w:rPr>
        <w:t xml:space="preserve">the </w:t>
      </w:r>
      <w:r w:rsidR="002E5930" w:rsidRPr="00411211">
        <w:rPr>
          <w:rFonts w:ascii="Times New Roman" w:hAnsi="Times New Roman" w:cs="Times New Roman"/>
          <w:color w:val="000000"/>
          <w:shd w:val="clear" w:color="auto" w:fill="FFFFFF"/>
        </w:rPr>
        <w:t>audience based on the economic characteristics of the clients.</w:t>
      </w:r>
    </w:p>
    <w:p w14:paraId="6EBC000F" w14:textId="7C98A639" w:rsidR="00D6202B" w:rsidRPr="00411211" w:rsidRDefault="00A22BA0" w:rsidP="009C632B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411211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(C) </w:t>
      </w:r>
      <w:r w:rsidRPr="00411211">
        <w:rPr>
          <w:rFonts w:ascii="Times New Roman" w:hAnsi="Times New Roman" w:cs="Times New Roman"/>
          <w:color w:val="000000"/>
          <w:shd w:val="clear" w:color="auto" w:fill="FFFFFF"/>
        </w:rPr>
        <w:t xml:space="preserve">The features that explain the financial status of the clients like income, average debit/credit from </w:t>
      </w:r>
      <w:r w:rsidR="007E6D5E" w:rsidRPr="00411211">
        <w:rPr>
          <w:rFonts w:ascii="Times New Roman" w:hAnsi="Times New Roman" w:cs="Times New Roman"/>
          <w:color w:val="000000"/>
          <w:shd w:val="clear" w:color="auto" w:fill="FFFFFF"/>
        </w:rPr>
        <w:t xml:space="preserve">a </w:t>
      </w:r>
      <w:r w:rsidRPr="00411211">
        <w:rPr>
          <w:rFonts w:ascii="Times New Roman" w:hAnsi="Times New Roman" w:cs="Times New Roman"/>
          <w:color w:val="000000"/>
          <w:shd w:val="clear" w:color="auto" w:fill="FFFFFF"/>
        </w:rPr>
        <w:t>bank</w:t>
      </w:r>
      <w:r w:rsidR="00852BC2" w:rsidRPr="00411211">
        <w:rPr>
          <w:rFonts w:ascii="Times New Roman" w:hAnsi="Times New Roman" w:cs="Times New Roman"/>
          <w:color w:val="000000"/>
          <w:shd w:val="clear" w:color="auto" w:fill="FFFFFF"/>
        </w:rPr>
        <w:t xml:space="preserve"> account</w:t>
      </w:r>
      <w:r w:rsidRPr="00411211">
        <w:rPr>
          <w:rFonts w:ascii="Times New Roman" w:hAnsi="Times New Roman" w:cs="Times New Roman"/>
          <w:color w:val="000000"/>
          <w:shd w:val="clear" w:color="auto" w:fill="FFFFFF"/>
        </w:rPr>
        <w:t>,</w:t>
      </w:r>
      <w:r w:rsidR="0012688C" w:rsidRPr="00411211">
        <w:rPr>
          <w:rFonts w:ascii="Times New Roman" w:hAnsi="Times New Roman" w:cs="Times New Roman"/>
          <w:color w:val="000000"/>
          <w:shd w:val="clear" w:color="auto" w:fill="FFFFFF"/>
        </w:rPr>
        <w:t xml:space="preserve"> pattern in payment transactions</w:t>
      </w:r>
      <w:r w:rsidRPr="00411211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106984" w:rsidRPr="00411211">
        <w:rPr>
          <w:rFonts w:ascii="Times New Roman" w:hAnsi="Times New Roman" w:cs="Times New Roman"/>
          <w:color w:val="000000"/>
          <w:shd w:val="clear" w:color="auto" w:fill="FFFFFF"/>
        </w:rPr>
        <w:t xml:space="preserve">can also be included. More demographics like the area they live in, </w:t>
      </w:r>
      <w:r w:rsidR="007E6D5E" w:rsidRPr="00411211">
        <w:rPr>
          <w:rFonts w:ascii="Times New Roman" w:hAnsi="Times New Roman" w:cs="Times New Roman"/>
          <w:color w:val="000000"/>
          <w:shd w:val="clear" w:color="auto" w:fill="FFFFFF"/>
        </w:rPr>
        <w:t xml:space="preserve">the </w:t>
      </w:r>
      <w:r w:rsidR="00106984" w:rsidRPr="00411211">
        <w:rPr>
          <w:rFonts w:ascii="Times New Roman" w:hAnsi="Times New Roman" w:cs="Times New Roman"/>
          <w:color w:val="000000"/>
          <w:shd w:val="clear" w:color="auto" w:fill="FFFFFF"/>
        </w:rPr>
        <w:t>number of children</w:t>
      </w:r>
      <w:r w:rsidR="004204B8" w:rsidRPr="00411211">
        <w:rPr>
          <w:rFonts w:ascii="Times New Roman" w:hAnsi="Times New Roman" w:cs="Times New Roman"/>
          <w:color w:val="000000"/>
          <w:shd w:val="clear" w:color="auto" w:fill="FFFFFF"/>
        </w:rPr>
        <w:t xml:space="preserve"> can also be added.</w:t>
      </w:r>
      <w:r w:rsidR="000109EF" w:rsidRPr="00411211">
        <w:rPr>
          <w:rFonts w:ascii="Times New Roman" w:hAnsi="Times New Roman" w:cs="Times New Roman"/>
          <w:color w:val="000000"/>
          <w:shd w:val="clear" w:color="auto" w:fill="FFFFFF"/>
        </w:rPr>
        <w:t xml:space="preserve"> The features regarding asset information other than bank balance</w:t>
      </w:r>
      <w:r w:rsidR="000761C6" w:rsidRPr="00411211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0109EF" w:rsidRPr="00411211">
        <w:rPr>
          <w:rFonts w:ascii="Times New Roman" w:hAnsi="Times New Roman" w:cs="Times New Roman"/>
          <w:color w:val="000000"/>
          <w:shd w:val="clear" w:color="auto" w:fill="FFFFFF"/>
        </w:rPr>
        <w:t>can also be added.</w:t>
      </w:r>
      <w:r w:rsidR="008D574E" w:rsidRPr="00411211">
        <w:rPr>
          <w:rFonts w:ascii="Times New Roman" w:hAnsi="Times New Roman" w:cs="Times New Roman"/>
          <w:color w:val="000000"/>
          <w:shd w:val="clear" w:color="auto" w:fill="FFFFFF"/>
        </w:rPr>
        <w:t xml:space="preserve"> The </w:t>
      </w:r>
      <w:r w:rsidR="0027355A" w:rsidRPr="00411211">
        <w:rPr>
          <w:rFonts w:ascii="Times New Roman" w:hAnsi="Times New Roman" w:cs="Times New Roman"/>
          <w:color w:val="000000"/>
          <w:shd w:val="clear" w:color="auto" w:fill="FFFFFF"/>
        </w:rPr>
        <w:t xml:space="preserve">continuous data is heavily right skewed as well as data has categories like ‘unknown’, which </w:t>
      </w:r>
      <w:r w:rsidR="00287E62" w:rsidRPr="00411211">
        <w:rPr>
          <w:rFonts w:ascii="Times New Roman" w:hAnsi="Times New Roman" w:cs="Times New Roman"/>
          <w:color w:val="000000"/>
          <w:shd w:val="clear" w:color="auto" w:fill="FFFFFF"/>
        </w:rPr>
        <w:t>diminishes the model accuracy.</w:t>
      </w:r>
    </w:p>
    <w:p w14:paraId="17BBB8F5" w14:textId="513EBBEB" w:rsidR="004D72C1" w:rsidRPr="00411211" w:rsidRDefault="00FC4011" w:rsidP="009C632B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b/>
          <w:bCs/>
          <w:i/>
          <w:iCs/>
          <w:color w:val="FF0000"/>
          <w:lang w:val="en-US"/>
        </w:rPr>
      </w:pPr>
      <w:r w:rsidRPr="00411211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(D) </w:t>
      </w:r>
      <w:r w:rsidR="001B3C48" w:rsidRPr="00411211">
        <w:rPr>
          <w:rFonts w:ascii="Times New Roman" w:hAnsi="Times New Roman" w:cs="Times New Roman"/>
          <w:color w:val="000000"/>
          <w:shd w:val="clear" w:color="auto" w:fill="FFFFFF"/>
        </w:rPr>
        <w:t xml:space="preserve">Further analysis in </w:t>
      </w:r>
      <w:r w:rsidR="00BA1361" w:rsidRPr="00411211">
        <w:rPr>
          <w:rFonts w:ascii="Times New Roman" w:hAnsi="Times New Roman" w:cs="Times New Roman"/>
          <w:color w:val="000000"/>
          <w:shd w:val="clear" w:color="auto" w:fill="FFFFFF"/>
        </w:rPr>
        <w:t xml:space="preserve">what were the reasons for </w:t>
      </w:r>
      <w:r w:rsidR="001B3C48" w:rsidRPr="00411211">
        <w:rPr>
          <w:rFonts w:ascii="Times New Roman" w:hAnsi="Times New Roman" w:cs="Times New Roman"/>
          <w:color w:val="000000"/>
          <w:shd w:val="clear" w:color="auto" w:fill="FFFFFF"/>
        </w:rPr>
        <w:t>clients not subscrib</w:t>
      </w:r>
      <w:r w:rsidR="00BA1361" w:rsidRPr="00411211">
        <w:rPr>
          <w:rFonts w:ascii="Times New Roman" w:hAnsi="Times New Roman" w:cs="Times New Roman"/>
          <w:color w:val="000000"/>
          <w:shd w:val="clear" w:color="auto" w:fill="FFFFFF"/>
        </w:rPr>
        <w:t>ing</w:t>
      </w:r>
      <w:r w:rsidR="001B3C48" w:rsidRPr="00411211">
        <w:rPr>
          <w:rFonts w:ascii="Times New Roman" w:hAnsi="Times New Roman" w:cs="Times New Roman"/>
          <w:color w:val="000000"/>
          <w:shd w:val="clear" w:color="auto" w:fill="FFFFFF"/>
        </w:rPr>
        <w:t xml:space="preserve"> the term</w:t>
      </w:r>
      <w:r w:rsidR="00BA1361" w:rsidRPr="00411211">
        <w:rPr>
          <w:rFonts w:ascii="Times New Roman" w:hAnsi="Times New Roman" w:cs="Times New Roman"/>
          <w:color w:val="000000"/>
          <w:shd w:val="clear" w:color="auto" w:fill="FFFFFF"/>
        </w:rPr>
        <w:t xml:space="preserve"> deposit</w:t>
      </w:r>
      <w:r w:rsidR="001B3C48" w:rsidRPr="00411211">
        <w:rPr>
          <w:rFonts w:ascii="Times New Roman" w:hAnsi="Times New Roman" w:cs="Times New Roman"/>
          <w:color w:val="000000"/>
          <w:shd w:val="clear" w:color="auto" w:fill="FFFFFF"/>
        </w:rPr>
        <w:t xml:space="preserve"> in the previous campaign can be carried out by getting feedback from them. Also </w:t>
      </w:r>
      <w:r w:rsidR="00CD3576" w:rsidRPr="00411211">
        <w:rPr>
          <w:rFonts w:ascii="Times New Roman" w:hAnsi="Times New Roman" w:cs="Times New Roman"/>
          <w:color w:val="000000"/>
          <w:shd w:val="clear" w:color="auto" w:fill="FFFFFF"/>
        </w:rPr>
        <w:t xml:space="preserve">using those feedbacks </w:t>
      </w:r>
      <w:r w:rsidR="001B3C48" w:rsidRPr="00411211">
        <w:rPr>
          <w:rFonts w:ascii="Times New Roman" w:hAnsi="Times New Roman" w:cs="Times New Roman"/>
          <w:color w:val="000000"/>
          <w:shd w:val="clear" w:color="auto" w:fill="FFFFFF"/>
        </w:rPr>
        <w:t xml:space="preserve">creating </w:t>
      </w:r>
      <w:r w:rsidR="007E6D5E" w:rsidRPr="00411211">
        <w:rPr>
          <w:rFonts w:ascii="Times New Roman" w:hAnsi="Times New Roman" w:cs="Times New Roman"/>
          <w:color w:val="000000"/>
          <w:shd w:val="clear" w:color="auto" w:fill="FFFFFF"/>
        </w:rPr>
        <w:t xml:space="preserve">a </w:t>
      </w:r>
      <w:r w:rsidR="001B3C48" w:rsidRPr="00411211">
        <w:rPr>
          <w:rFonts w:ascii="Times New Roman" w:hAnsi="Times New Roman" w:cs="Times New Roman"/>
          <w:color w:val="000000"/>
          <w:shd w:val="clear" w:color="auto" w:fill="FFFFFF"/>
        </w:rPr>
        <w:t xml:space="preserve">dedicated questionnaire for different </w:t>
      </w:r>
      <w:r w:rsidR="00582AD8" w:rsidRPr="00411211">
        <w:rPr>
          <w:rFonts w:ascii="Times New Roman" w:hAnsi="Times New Roman" w:cs="Times New Roman"/>
          <w:color w:val="000000"/>
          <w:shd w:val="clear" w:color="auto" w:fill="FFFFFF"/>
        </w:rPr>
        <w:t xml:space="preserve">target </w:t>
      </w:r>
      <w:r w:rsidR="001B3C48" w:rsidRPr="00411211">
        <w:rPr>
          <w:rFonts w:ascii="Times New Roman" w:hAnsi="Times New Roman" w:cs="Times New Roman"/>
          <w:color w:val="000000"/>
          <w:shd w:val="clear" w:color="auto" w:fill="FFFFFF"/>
        </w:rPr>
        <w:t>audience can be done</w:t>
      </w:r>
      <w:r w:rsidR="00CE211A" w:rsidRPr="00411211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14:paraId="488D5F24" w14:textId="77777777" w:rsidR="00BE57FD" w:rsidRDefault="00BE57FD" w:rsidP="00F632C7">
      <w:pPr>
        <w:shd w:val="clear" w:color="auto" w:fill="FFFFFF" w:themeFill="background1"/>
        <w:jc w:val="both"/>
        <w:rPr>
          <w:b/>
          <w:bCs/>
          <w:i/>
          <w:iCs/>
          <w:color w:val="FF0000"/>
          <w:lang w:val="en-US"/>
        </w:rPr>
      </w:pPr>
    </w:p>
    <w:p w14:paraId="5B1EDD73" w14:textId="77777777" w:rsidR="00BE57FD" w:rsidRDefault="00BE57FD" w:rsidP="00F632C7">
      <w:pPr>
        <w:shd w:val="clear" w:color="auto" w:fill="FFFFFF" w:themeFill="background1"/>
        <w:jc w:val="both"/>
        <w:rPr>
          <w:b/>
          <w:bCs/>
          <w:i/>
          <w:iCs/>
          <w:color w:val="FF0000"/>
          <w:lang w:val="en-US"/>
        </w:rPr>
      </w:pPr>
    </w:p>
    <w:p w14:paraId="305B6E60" w14:textId="77777777" w:rsidR="005561E1" w:rsidRDefault="005561E1" w:rsidP="00F632C7">
      <w:pPr>
        <w:shd w:val="clear" w:color="auto" w:fill="FFFFFF" w:themeFill="background1"/>
        <w:jc w:val="both"/>
        <w:rPr>
          <w:b/>
          <w:bCs/>
          <w:i/>
          <w:iCs/>
          <w:color w:val="FF0000"/>
          <w:lang w:val="en-US"/>
        </w:rPr>
      </w:pPr>
      <w:bookmarkStart w:id="0" w:name="_GoBack"/>
      <w:bookmarkEnd w:id="0"/>
    </w:p>
    <w:p w14:paraId="2862522B" w14:textId="3EA61C50" w:rsidR="00FD3EF6" w:rsidRPr="00316B2E" w:rsidRDefault="008E4C90" w:rsidP="00F632C7">
      <w:pPr>
        <w:shd w:val="clear" w:color="auto" w:fill="FFFFFF" w:themeFill="background1"/>
        <w:jc w:val="both"/>
        <w:rPr>
          <w:b/>
          <w:bCs/>
          <w:i/>
          <w:iCs/>
          <w:color w:val="FF0000"/>
          <w:lang w:val="en-US"/>
        </w:rPr>
      </w:pPr>
      <w:r w:rsidRPr="00BC3D74">
        <w:rPr>
          <w:b/>
          <w:bCs/>
          <w:i/>
          <w:iCs/>
          <w:color w:val="FF0000"/>
          <w:lang w:val="en-US"/>
        </w:rPr>
        <w:lastRenderedPageBreak/>
        <w:t xml:space="preserve">Table </w:t>
      </w:r>
      <w:r>
        <w:rPr>
          <w:b/>
          <w:bCs/>
          <w:i/>
          <w:iCs/>
          <w:color w:val="FF0000"/>
          <w:lang w:val="en-US"/>
        </w:rPr>
        <w:t>1</w:t>
      </w:r>
      <w:r w:rsidRPr="00BC3D74">
        <w:rPr>
          <w:b/>
          <w:bCs/>
          <w:i/>
          <w:iCs/>
          <w:color w:val="FF0000"/>
          <w:lang w:val="en-US"/>
        </w:rPr>
        <w:t xml:space="preserve"> Result of SVM</w:t>
      </w:r>
    </w:p>
    <w:tbl>
      <w:tblPr>
        <w:tblStyle w:val="TableGrid"/>
        <w:tblW w:w="11545" w:type="dxa"/>
        <w:jc w:val="center"/>
        <w:tblLook w:val="04A0" w:firstRow="1" w:lastRow="0" w:firstColumn="1" w:lastColumn="0" w:noHBand="0" w:noVBand="1"/>
      </w:tblPr>
      <w:tblGrid>
        <w:gridCol w:w="873"/>
        <w:gridCol w:w="1125"/>
        <w:gridCol w:w="1786"/>
        <w:gridCol w:w="982"/>
        <w:gridCol w:w="1505"/>
        <w:gridCol w:w="1837"/>
        <w:gridCol w:w="1735"/>
        <w:gridCol w:w="1702"/>
      </w:tblGrid>
      <w:tr w:rsidR="00872409" w:rsidRPr="00611B26" w14:paraId="7FDA9822" w14:textId="77777777" w:rsidTr="00AC5C74">
        <w:trPr>
          <w:trHeight w:val="692"/>
          <w:jc w:val="center"/>
        </w:trPr>
        <w:tc>
          <w:tcPr>
            <w:tcW w:w="873" w:type="dxa"/>
          </w:tcPr>
          <w:p w14:paraId="5A42B87C" w14:textId="77777777" w:rsidR="00872409" w:rsidRPr="00611B26" w:rsidRDefault="00872409" w:rsidP="00AC5C74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611B26">
              <w:rPr>
                <w:rFonts w:cstheme="minorHAnsi"/>
                <w:b/>
                <w:bCs/>
                <w:sz w:val="20"/>
                <w:szCs w:val="20"/>
                <w:lang w:val="en-US"/>
              </w:rPr>
              <w:t>MODEL</w:t>
            </w:r>
          </w:p>
        </w:tc>
        <w:tc>
          <w:tcPr>
            <w:tcW w:w="1125" w:type="dxa"/>
          </w:tcPr>
          <w:p w14:paraId="4CAC64DB" w14:textId="77777777" w:rsidR="00872409" w:rsidRPr="00611B26" w:rsidRDefault="00872409" w:rsidP="00AC5C74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611B26">
              <w:rPr>
                <w:rFonts w:cstheme="minorHAnsi"/>
                <w:b/>
                <w:bCs/>
                <w:sz w:val="20"/>
                <w:szCs w:val="20"/>
                <w:lang w:val="en-US"/>
              </w:rPr>
              <w:t>STOPPING CRITERIA</w:t>
            </w:r>
          </w:p>
        </w:tc>
        <w:tc>
          <w:tcPr>
            <w:tcW w:w="1786" w:type="dxa"/>
          </w:tcPr>
          <w:p w14:paraId="0CA61069" w14:textId="77777777" w:rsidR="00872409" w:rsidRPr="00611B26" w:rsidRDefault="00872409" w:rsidP="00AC5C74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611B26">
              <w:rPr>
                <w:rFonts w:cstheme="minorHAnsi"/>
                <w:b/>
                <w:bCs/>
                <w:caps/>
                <w:sz w:val="20"/>
                <w:szCs w:val="20"/>
                <w:lang w:val="en-US"/>
              </w:rPr>
              <w:t>regularization parameter(c)</w:t>
            </w:r>
          </w:p>
        </w:tc>
        <w:tc>
          <w:tcPr>
            <w:tcW w:w="982" w:type="dxa"/>
          </w:tcPr>
          <w:p w14:paraId="59D0405E" w14:textId="77777777" w:rsidR="00872409" w:rsidRPr="00611B26" w:rsidRDefault="00872409" w:rsidP="00AC5C74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611B26">
              <w:rPr>
                <w:rFonts w:cstheme="minorHAnsi"/>
                <w:b/>
                <w:bCs/>
                <w:caps/>
                <w:sz w:val="20"/>
                <w:szCs w:val="20"/>
                <w:lang w:val="en-US"/>
              </w:rPr>
              <w:t>RBF gamma</w:t>
            </w:r>
          </w:p>
        </w:tc>
        <w:tc>
          <w:tcPr>
            <w:tcW w:w="1505" w:type="dxa"/>
          </w:tcPr>
          <w:p w14:paraId="25424724" w14:textId="77777777" w:rsidR="00872409" w:rsidRPr="00611B26" w:rsidRDefault="00872409" w:rsidP="00AC5C74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611B26">
              <w:rPr>
                <w:rFonts w:cstheme="minorHAnsi"/>
                <w:b/>
                <w:bCs/>
                <w:caps/>
                <w:sz w:val="20"/>
                <w:szCs w:val="20"/>
                <w:lang w:val="en-US"/>
              </w:rPr>
              <w:t>kernel type</w:t>
            </w:r>
          </w:p>
        </w:tc>
        <w:tc>
          <w:tcPr>
            <w:tcW w:w="1837" w:type="dxa"/>
          </w:tcPr>
          <w:p w14:paraId="7AB0069E" w14:textId="77777777" w:rsidR="00872409" w:rsidRPr="00611B26" w:rsidRDefault="00872409" w:rsidP="00AC5C74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611B26">
              <w:rPr>
                <w:rFonts w:cstheme="minorHAnsi"/>
                <w:b/>
                <w:bCs/>
                <w:sz w:val="20"/>
                <w:szCs w:val="20"/>
                <w:lang w:val="en-US"/>
              </w:rPr>
              <w:t>TRAIN_ACCURACY</w:t>
            </w:r>
          </w:p>
          <w:p w14:paraId="4DFAD3BC" w14:textId="77777777" w:rsidR="00872409" w:rsidRPr="00611B26" w:rsidRDefault="00872409" w:rsidP="00AC5C74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611B26">
              <w:rPr>
                <w:rFonts w:cstheme="minorHAnsi"/>
                <w:b/>
                <w:bCs/>
                <w:sz w:val="20"/>
                <w:szCs w:val="20"/>
                <w:lang w:val="en-US"/>
              </w:rPr>
              <w:t>class(yes-y/no-n)</w:t>
            </w:r>
          </w:p>
        </w:tc>
        <w:tc>
          <w:tcPr>
            <w:tcW w:w="1735" w:type="dxa"/>
          </w:tcPr>
          <w:p w14:paraId="2A99A259" w14:textId="77777777" w:rsidR="00872409" w:rsidRPr="00611B26" w:rsidRDefault="00872409" w:rsidP="00AC5C74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611B26">
              <w:rPr>
                <w:rFonts w:cstheme="minorHAnsi"/>
                <w:b/>
                <w:bCs/>
                <w:sz w:val="20"/>
                <w:szCs w:val="20"/>
                <w:lang w:val="en-US"/>
              </w:rPr>
              <w:t>EVAL_ACCURACY</w:t>
            </w:r>
          </w:p>
          <w:p w14:paraId="62F5FC02" w14:textId="77777777" w:rsidR="00872409" w:rsidRPr="00611B26" w:rsidRDefault="00872409" w:rsidP="00AC5C74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611B26">
              <w:rPr>
                <w:rFonts w:cstheme="minorHAnsi"/>
                <w:b/>
                <w:bCs/>
                <w:sz w:val="20"/>
                <w:szCs w:val="20"/>
                <w:lang w:val="en-US"/>
              </w:rPr>
              <w:t>class(yes-y/no-n)</w:t>
            </w:r>
          </w:p>
        </w:tc>
        <w:tc>
          <w:tcPr>
            <w:tcW w:w="1702" w:type="dxa"/>
          </w:tcPr>
          <w:p w14:paraId="11D1C41A" w14:textId="77777777" w:rsidR="00872409" w:rsidRPr="00611B26" w:rsidRDefault="00872409" w:rsidP="00AC5C74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611B26">
              <w:rPr>
                <w:rFonts w:cstheme="minorHAnsi"/>
                <w:b/>
                <w:bCs/>
                <w:sz w:val="20"/>
                <w:szCs w:val="20"/>
                <w:lang w:val="en-US"/>
              </w:rPr>
              <w:t>TEST_ACCURACY</w:t>
            </w:r>
          </w:p>
          <w:p w14:paraId="375CD816" w14:textId="77777777" w:rsidR="00872409" w:rsidRPr="00611B26" w:rsidRDefault="00872409" w:rsidP="00AC5C74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611B26">
              <w:rPr>
                <w:rFonts w:cstheme="minorHAnsi"/>
                <w:b/>
                <w:bCs/>
                <w:sz w:val="20"/>
                <w:szCs w:val="20"/>
                <w:lang w:val="en-US"/>
              </w:rPr>
              <w:t>class(yes-y/no-n)</w:t>
            </w:r>
          </w:p>
        </w:tc>
      </w:tr>
      <w:tr w:rsidR="00872409" w:rsidRPr="00611B26" w14:paraId="6EAB7496" w14:textId="77777777" w:rsidTr="00AC5C74">
        <w:trPr>
          <w:trHeight w:val="227"/>
          <w:jc w:val="center"/>
        </w:trPr>
        <w:tc>
          <w:tcPr>
            <w:tcW w:w="873" w:type="dxa"/>
          </w:tcPr>
          <w:p w14:paraId="000B4FE2" w14:textId="77777777" w:rsidR="00872409" w:rsidRPr="00611B26" w:rsidRDefault="00872409" w:rsidP="00AC5C7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611B26">
              <w:rPr>
                <w:rFonts w:cstheme="minorHAnsi"/>
                <w:sz w:val="20"/>
                <w:szCs w:val="20"/>
                <w:lang w:val="en-US"/>
              </w:rPr>
              <w:t>Simple</w:t>
            </w:r>
          </w:p>
        </w:tc>
        <w:tc>
          <w:tcPr>
            <w:tcW w:w="1125" w:type="dxa"/>
          </w:tcPr>
          <w:p w14:paraId="4D044A92" w14:textId="77777777" w:rsidR="00872409" w:rsidRPr="00611B26" w:rsidRDefault="00872409" w:rsidP="00AC5C7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611B26">
              <w:rPr>
                <w:rFonts w:cstheme="minorHAnsi"/>
                <w:sz w:val="20"/>
                <w:szCs w:val="20"/>
                <w:lang w:val="en-US"/>
              </w:rPr>
              <w:t>1.0E-3</w:t>
            </w:r>
          </w:p>
        </w:tc>
        <w:tc>
          <w:tcPr>
            <w:tcW w:w="1786" w:type="dxa"/>
          </w:tcPr>
          <w:p w14:paraId="38ADA918" w14:textId="77777777" w:rsidR="00872409" w:rsidRPr="00611B26" w:rsidRDefault="00872409" w:rsidP="00AC5C7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611B26">
              <w:rPr>
                <w:rFonts w:cstheme="minorHAnsi"/>
                <w:sz w:val="20"/>
                <w:szCs w:val="20"/>
                <w:lang w:val="en-US"/>
              </w:rPr>
              <w:t>10</w:t>
            </w:r>
          </w:p>
        </w:tc>
        <w:tc>
          <w:tcPr>
            <w:tcW w:w="982" w:type="dxa"/>
          </w:tcPr>
          <w:p w14:paraId="793CCDF7" w14:textId="77777777" w:rsidR="00872409" w:rsidRPr="00611B26" w:rsidRDefault="00872409" w:rsidP="00AC5C7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611B26">
              <w:rPr>
                <w:rFonts w:cstheme="minorHAnsi"/>
                <w:sz w:val="20"/>
                <w:szCs w:val="20"/>
                <w:lang w:val="en-US"/>
              </w:rPr>
              <w:t>0.1</w:t>
            </w:r>
          </w:p>
        </w:tc>
        <w:tc>
          <w:tcPr>
            <w:tcW w:w="1505" w:type="dxa"/>
          </w:tcPr>
          <w:p w14:paraId="2CB66B2D" w14:textId="77777777" w:rsidR="00872409" w:rsidRPr="00611B26" w:rsidRDefault="00872409" w:rsidP="00AC5C7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611B26">
              <w:rPr>
                <w:rFonts w:cstheme="minorHAnsi"/>
                <w:sz w:val="20"/>
                <w:szCs w:val="20"/>
                <w:lang w:val="en-US"/>
              </w:rPr>
              <w:t>RBF</w:t>
            </w:r>
          </w:p>
        </w:tc>
        <w:tc>
          <w:tcPr>
            <w:tcW w:w="1837" w:type="dxa"/>
          </w:tcPr>
          <w:p w14:paraId="6D3A6D4B" w14:textId="2A30AC9F" w:rsidR="00872409" w:rsidRPr="00611B26" w:rsidRDefault="00A743E3" w:rsidP="00AC5C7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5</w:t>
            </w:r>
            <w:r w:rsidR="00CA1500">
              <w:rPr>
                <w:rFonts w:cstheme="minorHAnsi"/>
                <w:sz w:val="20"/>
                <w:szCs w:val="20"/>
                <w:lang w:val="en-US"/>
              </w:rPr>
              <w:t>9.448</w:t>
            </w:r>
            <w:r w:rsidR="00872409" w:rsidRPr="00611B26">
              <w:rPr>
                <w:rFonts w:cstheme="minorHAnsi"/>
                <w:sz w:val="20"/>
                <w:szCs w:val="20"/>
                <w:lang w:val="en-US"/>
              </w:rPr>
              <w:t>/</w:t>
            </w:r>
            <w:r w:rsidR="00CA1500">
              <w:rPr>
                <w:rFonts w:cstheme="minorHAnsi"/>
                <w:sz w:val="20"/>
                <w:szCs w:val="20"/>
                <w:lang w:val="en-US"/>
              </w:rPr>
              <w:t>84.889</w:t>
            </w:r>
          </w:p>
        </w:tc>
        <w:tc>
          <w:tcPr>
            <w:tcW w:w="1735" w:type="dxa"/>
          </w:tcPr>
          <w:p w14:paraId="757FCF2D" w14:textId="5016F261" w:rsidR="00872409" w:rsidRPr="00611B26" w:rsidRDefault="00A743E3" w:rsidP="00AC5C7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5</w:t>
            </w:r>
            <w:r w:rsidR="00C31C92">
              <w:rPr>
                <w:rFonts w:cstheme="minorHAnsi"/>
                <w:sz w:val="20"/>
                <w:szCs w:val="20"/>
                <w:lang w:val="en-US"/>
              </w:rPr>
              <w:t>1.476</w:t>
            </w:r>
            <w:r w:rsidR="00872409" w:rsidRPr="00611B26">
              <w:rPr>
                <w:rFonts w:cstheme="minorHAnsi"/>
                <w:sz w:val="20"/>
                <w:szCs w:val="20"/>
                <w:lang w:val="en-US"/>
              </w:rPr>
              <w:t>/</w:t>
            </w:r>
            <w:r w:rsidR="00C31C92">
              <w:rPr>
                <w:rFonts w:cstheme="minorHAnsi"/>
                <w:sz w:val="20"/>
                <w:szCs w:val="20"/>
                <w:lang w:val="en-US"/>
              </w:rPr>
              <w:t>83.952</w:t>
            </w:r>
          </w:p>
        </w:tc>
        <w:tc>
          <w:tcPr>
            <w:tcW w:w="1702" w:type="dxa"/>
          </w:tcPr>
          <w:p w14:paraId="433BF825" w14:textId="0F98F90B" w:rsidR="00872409" w:rsidRPr="00611B26" w:rsidRDefault="00A743E3" w:rsidP="00AC5C7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5</w:t>
            </w:r>
            <w:r w:rsidR="00CA1500">
              <w:rPr>
                <w:rFonts w:cstheme="minorHAnsi"/>
                <w:sz w:val="20"/>
                <w:szCs w:val="20"/>
                <w:lang w:val="en-US"/>
              </w:rPr>
              <w:t>1.880/83.785</w:t>
            </w:r>
          </w:p>
        </w:tc>
      </w:tr>
      <w:tr w:rsidR="00870D73" w:rsidRPr="00611B26" w14:paraId="40DBF388" w14:textId="77777777" w:rsidTr="00660532">
        <w:trPr>
          <w:trHeight w:val="227"/>
          <w:jc w:val="center"/>
        </w:trPr>
        <w:tc>
          <w:tcPr>
            <w:tcW w:w="873" w:type="dxa"/>
            <w:vMerge w:val="restart"/>
            <w:shd w:val="clear" w:color="auto" w:fill="auto"/>
          </w:tcPr>
          <w:p w14:paraId="44862210" w14:textId="77777777" w:rsidR="00870D73" w:rsidRDefault="00870D73" w:rsidP="00870D73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14:paraId="671DDA33" w14:textId="77777777" w:rsidR="00870D73" w:rsidRDefault="00870D73" w:rsidP="00870D73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14:paraId="232711E0" w14:textId="77777777" w:rsidR="00870D73" w:rsidRDefault="00870D73" w:rsidP="00870D73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14:paraId="799286C3" w14:textId="77777777" w:rsidR="00870D73" w:rsidRDefault="00870D73" w:rsidP="00870D73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14:paraId="557049CC" w14:textId="77777777" w:rsidR="00870D73" w:rsidRDefault="00870D73" w:rsidP="00870D73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14:paraId="616B2378" w14:textId="77777777" w:rsidR="00870D73" w:rsidRDefault="00870D73" w:rsidP="00870D73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14:paraId="3DFDD7D0" w14:textId="77777777" w:rsidR="00870D73" w:rsidRDefault="00870D73" w:rsidP="00870D73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14:paraId="7F4E47AF" w14:textId="77777777" w:rsidR="00870D73" w:rsidRDefault="00870D73" w:rsidP="00870D73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14:paraId="7FB05B6B" w14:textId="77777777" w:rsidR="00870D73" w:rsidRDefault="00870D73" w:rsidP="00870D73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14:paraId="1BC0F7DC" w14:textId="77777777" w:rsidR="00870D73" w:rsidRDefault="00870D73" w:rsidP="00870D73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14:paraId="5078949C" w14:textId="77777777" w:rsidR="00870D73" w:rsidRDefault="00870D73" w:rsidP="00870D73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14:paraId="76182D4E" w14:textId="77777777" w:rsidR="00870D73" w:rsidRDefault="00870D73" w:rsidP="00870D73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14:paraId="4059FCE1" w14:textId="77777777" w:rsidR="00870D73" w:rsidRDefault="00870D73" w:rsidP="00870D73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14:paraId="5F911990" w14:textId="77777777" w:rsidR="00870D73" w:rsidRDefault="00870D73" w:rsidP="00870D73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14:paraId="65F076CF" w14:textId="77777777" w:rsidR="00870D73" w:rsidRDefault="00870D73" w:rsidP="00870D73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14:paraId="18731544" w14:textId="77777777" w:rsidR="00870D73" w:rsidRDefault="00870D73" w:rsidP="00870D73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14:paraId="2AF0F4B4" w14:textId="77777777" w:rsidR="00870D73" w:rsidRDefault="00870D73" w:rsidP="00870D73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14:paraId="0980809E" w14:textId="77777777" w:rsidR="00870D73" w:rsidRDefault="00870D73" w:rsidP="00870D73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14:paraId="42A493D4" w14:textId="78E87940" w:rsidR="00870D73" w:rsidRPr="00611B26" w:rsidRDefault="00870D73" w:rsidP="00870D73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Expert</w:t>
            </w:r>
          </w:p>
        </w:tc>
        <w:tc>
          <w:tcPr>
            <w:tcW w:w="1125" w:type="dxa"/>
            <w:vMerge w:val="restart"/>
            <w:shd w:val="clear" w:color="auto" w:fill="auto"/>
          </w:tcPr>
          <w:p w14:paraId="11610658" w14:textId="07F9F065" w:rsidR="00870D73" w:rsidRPr="00611B26" w:rsidRDefault="00870D73" w:rsidP="008B06CD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14:paraId="523D114B" w14:textId="77777777" w:rsidR="00870D73" w:rsidRPr="00611B26" w:rsidRDefault="00870D73" w:rsidP="00934DDA">
            <w:pPr>
              <w:shd w:val="clear" w:color="auto" w:fill="A8D08D" w:themeFill="accent6" w:themeFillTint="99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611B26">
              <w:rPr>
                <w:rFonts w:cstheme="minorHAnsi"/>
                <w:sz w:val="20"/>
                <w:szCs w:val="20"/>
                <w:lang w:val="en-US"/>
              </w:rPr>
              <w:t>1.0E-3</w:t>
            </w:r>
          </w:p>
          <w:p w14:paraId="3EC8173D" w14:textId="5B132186" w:rsidR="00870D73" w:rsidRPr="00611B26" w:rsidRDefault="00870D73" w:rsidP="00784C48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786" w:type="dxa"/>
            <w:shd w:val="clear" w:color="auto" w:fill="auto"/>
          </w:tcPr>
          <w:p w14:paraId="1D30563B" w14:textId="77777777" w:rsidR="00870D73" w:rsidRPr="00611B26" w:rsidRDefault="00870D73" w:rsidP="008B06CD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611B26">
              <w:rPr>
                <w:rFonts w:cstheme="minorHAnsi"/>
                <w:sz w:val="20"/>
                <w:szCs w:val="20"/>
                <w:lang w:val="en-US"/>
              </w:rPr>
              <w:t>10</w:t>
            </w:r>
          </w:p>
        </w:tc>
        <w:tc>
          <w:tcPr>
            <w:tcW w:w="982" w:type="dxa"/>
            <w:vMerge w:val="restart"/>
            <w:shd w:val="clear" w:color="auto" w:fill="auto"/>
          </w:tcPr>
          <w:p w14:paraId="2A268D7B" w14:textId="77777777" w:rsidR="00870D73" w:rsidRDefault="00870D73" w:rsidP="00774581">
            <w:pPr>
              <w:rPr>
                <w:rFonts w:cstheme="minorHAnsi"/>
                <w:sz w:val="20"/>
                <w:szCs w:val="20"/>
                <w:lang w:val="en-US"/>
              </w:rPr>
            </w:pPr>
          </w:p>
          <w:p w14:paraId="573BF503" w14:textId="77777777" w:rsidR="00870D73" w:rsidRDefault="00870D73" w:rsidP="00774581">
            <w:pPr>
              <w:rPr>
                <w:rFonts w:cstheme="minorHAnsi"/>
                <w:sz w:val="20"/>
                <w:szCs w:val="20"/>
                <w:lang w:val="en-US"/>
              </w:rPr>
            </w:pPr>
          </w:p>
          <w:p w14:paraId="76A0255A" w14:textId="77777777" w:rsidR="00870D73" w:rsidRDefault="00870D73" w:rsidP="00774581">
            <w:pPr>
              <w:rPr>
                <w:rFonts w:cstheme="minorHAnsi"/>
                <w:sz w:val="20"/>
                <w:szCs w:val="20"/>
                <w:lang w:val="en-US"/>
              </w:rPr>
            </w:pPr>
          </w:p>
          <w:p w14:paraId="6268CB75" w14:textId="78C5E966" w:rsidR="00870D73" w:rsidRPr="00611B26" w:rsidRDefault="00870D73" w:rsidP="00774581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-</w:t>
            </w:r>
          </w:p>
        </w:tc>
        <w:tc>
          <w:tcPr>
            <w:tcW w:w="1505" w:type="dxa"/>
            <w:vMerge w:val="restart"/>
            <w:shd w:val="clear" w:color="auto" w:fill="auto"/>
          </w:tcPr>
          <w:p w14:paraId="2547AD29" w14:textId="77777777" w:rsidR="00870D73" w:rsidRDefault="00870D73" w:rsidP="00774581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14:paraId="049DE62A" w14:textId="77777777" w:rsidR="00870D73" w:rsidRDefault="00870D73" w:rsidP="00774581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14:paraId="0F3A5D98" w14:textId="77777777" w:rsidR="00870D73" w:rsidRDefault="00870D73" w:rsidP="00774581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14:paraId="0F7404BA" w14:textId="38938AA3" w:rsidR="00870D73" w:rsidRPr="00611B26" w:rsidRDefault="00870D73" w:rsidP="00774581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611B26">
              <w:rPr>
                <w:rFonts w:cstheme="minorHAnsi"/>
                <w:sz w:val="20"/>
                <w:szCs w:val="20"/>
                <w:lang w:val="en-US"/>
              </w:rPr>
              <w:t>Linear</w:t>
            </w:r>
          </w:p>
          <w:p w14:paraId="69521FEB" w14:textId="515B3170" w:rsidR="00870D73" w:rsidRPr="00611B26" w:rsidRDefault="00870D73" w:rsidP="00774581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837" w:type="dxa"/>
            <w:shd w:val="clear" w:color="auto" w:fill="auto"/>
          </w:tcPr>
          <w:p w14:paraId="0E9F611A" w14:textId="564A4F72" w:rsidR="00870D73" w:rsidRPr="00611B26" w:rsidRDefault="00870D73" w:rsidP="008B06CD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51.161</w:t>
            </w:r>
            <w:r w:rsidRPr="00611B26">
              <w:rPr>
                <w:rFonts w:cstheme="minorHAnsi"/>
                <w:sz w:val="20"/>
                <w:szCs w:val="20"/>
                <w:lang w:val="en-US"/>
              </w:rPr>
              <w:t>/</w:t>
            </w:r>
            <w:r>
              <w:rPr>
                <w:rFonts w:cstheme="minorHAnsi"/>
                <w:sz w:val="20"/>
                <w:szCs w:val="20"/>
                <w:lang w:val="en-US"/>
              </w:rPr>
              <w:t>92.751</w:t>
            </w:r>
          </w:p>
        </w:tc>
        <w:tc>
          <w:tcPr>
            <w:tcW w:w="1735" w:type="dxa"/>
            <w:shd w:val="clear" w:color="auto" w:fill="auto"/>
          </w:tcPr>
          <w:p w14:paraId="135CD70C" w14:textId="7662EF07" w:rsidR="00870D73" w:rsidRPr="00611B26" w:rsidRDefault="00870D73" w:rsidP="008B06CD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52.768</w:t>
            </w:r>
            <w:r w:rsidRPr="00611B26">
              <w:rPr>
                <w:rFonts w:cstheme="minorHAnsi"/>
                <w:sz w:val="20"/>
                <w:szCs w:val="20"/>
                <w:lang w:val="en-US"/>
              </w:rPr>
              <w:t>/</w:t>
            </w:r>
            <w:r>
              <w:rPr>
                <w:rFonts w:cstheme="minorHAnsi"/>
                <w:sz w:val="20"/>
                <w:szCs w:val="20"/>
                <w:lang w:val="en-US"/>
              </w:rPr>
              <w:t>93.122</w:t>
            </w:r>
          </w:p>
        </w:tc>
        <w:tc>
          <w:tcPr>
            <w:tcW w:w="1702" w:type="dxa"/>
            <w:shd w:val="clear" w:color="auto" w:fill="auto"/>
          </w:tcPr>
          <w:p w14:paraId="6BB2AE77" w14:textId="553AA7FA" w:rsidR="00870D73" w:rsidRPr="00611B26" w:rsidRDefault="00870D73" w:rsidP="008B06CD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51.692</w:t>
            </w:r>
            <w:r w:rsidRPr="00611B26">
              <w:rPr>
                <w:rFonts w:cstheme="minorHAnsi"/>
                <w:sz w:val="20"/>
                <w:szCs w:val="20"/>
                <w:lang w:val="en-US"/>
              </w:rPr>
              <w:t>/</w:t>
            </w:r>
            <w:r>
              <w:rPr>
                <w:rFonts w:cstheme="minorHAnsi"/>
                <w:sz w:val="20"/>
                <w:szCs w:val="20"/>
                <w:lang w:val="en-US"/>
              </w:rPr>
              <w:t>92.912</w:t>
            </w:r>
          </w:p>
        </w:tc>
      </w:tr>
      <w:tr w:rsidR="00870D73" w:rsidRPr="00611B26" w14:paraId="594A2B2A" w14:textId="77777777" w:rsidTr="00934DDA">
        <w:trPr>
          <w:trHeight w:val="227"/>
          <w:jc w:val="center"/>
        </w:trPr>
        <w:tc>
          <w:tcPr>
            <w:tcW w:w="873" w:type="dxa"/>
            <w:vMerge/>
            <w:shd w:val="clear" w:color="auto" w:fill="auto"/>
          </w:tcPr>
          <w:p w14:paraId="476070E5" w14:textId="0E1875EA" w:rsidR="00870D73" w:rsidRPr="00611B26" w:rsidRDefault="00870D73" w:rsidP="00D3150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125" w:type="dxa"/>
            <w:vMerge/>
            <w:shd w:val="clear" w:color="auto" w:fill="auto"/>
          </w:tcPr>
          <w:p w14:paraId="59D7E3A5" w14:textId="3800CA63" w:rsidR="00870D73" w:rsidRPr="00611B26" w:rsidRDefault="00870D73" w:rsidP="00784C48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786" w:type="dxa"/>
            <w:shd w:val="clear" w:color="auto" w:fill="A8D08D" w:themeFill="accent6" w:themeFillTint="99"/>
          </w:tcPr>
          <w:p w14:paraId="4A4524B5" w14:textId="3E9B7EB7" w:rsidR="00870D73" w:rsidRPr="00611B26" w:rsidRDefault="00870D73" w:rsidP="00810060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611B26">
              <w:rPr>
                <w:rFonts w:cstheme="minorHAnsi"/>
                <w:sz w:val="20"/>
                <w:szCs w:val="20"/>
                <w:lang w:val="en-US"/>
              </w:rPr>
              <w:t>10</w:t>
            </w:r>
            <w:r>
              <w:rPr>
                <w:rFonts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982" w:type="dxa"/>
            <w:vMerge/>
            <w:shd w:val="clear" w:color="auto" w:fill="auto"/>
          </w:tcPr>
          <w:p w14:paraId="599DFF95" w14:textId="6CD979A7" w:rsidR="00870D73" w:rsidRDefault="00870D73" w:rsidP="00B4120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505" w:type="dxa"/>
            <w:vMerge/>
            <w:shd w:val="clear" w:color="auto" w:fill="auto"/>
          </w:tcPr>
          <w:p w14:paraId="1D62CA14" w14:textId="396915BF" w:rsidR="00870D73" w:rsidRPr="00611B26" w:rsidRDefault="00870D73" w:rsidP="00B4120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837" w:type="dxa"/>
            <w:shd w:val="clear" w:color="auto" w:fill="A8D08D" w:themeFill="accent6" w:themeFillTint="99"/>
          </w:tcPr>
          <w:p w14:paraId="71EF17A9" w14:textId="7A8B1279" w:rsidR="00870D73" w:rsidRDefault="00870D73" w:rsidP="00810060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53.107</w:t>
            </w:r>
            <w:r w:rsidRPr="00611B26">
              <w:rPr>
                <w:rFonts w:cstheme="minorHAnsi"/>
                <w:sz w:val="20"/>
                <w:szCs w:val="20"/>
                <w:lang w:val="en-US"/>
              </w:rPr>
              <w:t>/</w:t>
            </w:r>
            <w:r>
              <w:rPr>
                <w:rFonts w:cstheme="minorHAnsi"/>
                <w:sz w:val="20"/>
                <w:szCs w:val="20"/>
                <w:lang w:val="en-US"/>
              </w:rPr>
              <w:t>92.247</w:t>
            </w:r>
          </w:p>
        </w:tc>
        <w:tc>
          <w:tcPr>
            <w:tcW w:w="1735" w:type="dxa"/>
            <w:shd w:val="clear" w:color="auto" w:fill="A8D08D" w:themeFill="accent6" w:themeFillTint="99"/>
          </w:tcPr>
          <w:p w14:paraId="7C6BA9A6" w14:textId="0B4AF587" w:rsidR="00870D73" w:rsidRDefault="00870D73" w:rsidP="00810060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54.797</w:t>
            </w:r>
            <w:r w:rsidRPr="00611B26">
              <w:rPr>
                <w:rFonts w:cstheme="minorHAnsi"/>
                <w:sz w:val="20"/>
                <w:szCs w:val="20"/>
                <w:lang w:val="en-US"/>
              </w:rPr>
              <w:t>/</w:t>
            </w:r>
            <w:r>
              <w:rPr>
                <w:rFonts w:cstheme="minorHAnsi"/>
                <w:sz w:val="20"/>
                <w:szCs w:val="20"/>
                <w:lang w:val="en-US"/>
              </w:rPr>
              <w:t>92.250</w:t>
            </w:r>
          </w:p>
        </w:tc>
        <w:tc>
          <w:tcPr>
            <w:tcW w:w="1702" w:type="dxa"/>
            <w:shd w:val="clear" w:color="auto" w:fill="A8D08D" w:themeFill="accent6" w:themeFillTint="99"/>
          </w:tcPr>
          <w:p w14:paraId="49583DDD" w14:textId="112975E4" w:rsidR="00870D73" w:rsidRDefault="00870D73" w:rsidP="00810060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53.947</w:t>
            </w:r>
            <w:r w:rsidRPr="00611B26">
              <w:rPr>
                <w:rFonts w:cstheme="minorHAnsi"/>
                <w:sz w:val="20"/>
                <w:szCs w:val="20"/>
                <w:lang w:val="en-US"/>
              </w:rPr>
              <w:t>/</w:t>
            </w:r>
            <w:r>
              <w:rPr>
                <w:rFonts w:cstheme="minorHAnsi"/>
                <w:sz w:val="20"/>
                <w:szCs w:val="20"/>
                <w:lang w:val="en-US"/>
              </w:rPr>
              <w:t>92.465</w:t>
            </w:r>
          </w:p>
        </w:tc>
      </w:tr>
      <w:tr w:rsidR="00870D73" w:rsidRPr="00611B26" w14:paraId="77F9C421" w14:textId="77777777" w:rsidTr="00810060">
        <w:trPr>
          <w:trHeight w:val="227"/>
          <w:jc w:val="center"/>
        </w:trPr>
        <w:tc>
          <w:tcPr>
            <w:tcW w:w="873" w:type="dxa"/>
            <w:vMerge/>
            <w:shd w:val="clear" w:color="auto" w:fill="auto"/>
          </w:tcPr>
          <w:p w14:paraId="5701FEF2" w14:textId="70B85F5B" w:rsidR="00870D73" w:rsidRPr="00611B26" w:rsidRDefault="00870D73" w:rsidP="00D3150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125" w:type="dxa"/>
            <w:vMerge/>
            <w:shd w:val="clear" w:color="auto" w:fill="auto"/>
          </w:tcPr>
          <w:p w14:paraId="029E657C" w14:textId="6CC8AD51" w:rsidR="00870D73" w:rsidRPr="00611B26" w:rsidRDefault="00870D73" w:rsidP="00784C48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786" w:type="dxa"/>
            <w:shd w:val="clear" w:color="auto" w:fill="auto"/>
          </w:tcPr>
          <w:p w14:paraId="11A7E8D1" w14:textId="07D6940C" w:rsidR="00870D73" w:rsidRPr="00611B26" w:rsidRDefault="00870D73" w:rsidP="00784C48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611B26">
              <w:rPr>
                <w:rFonts w:cstheme="minorHAnsi"/>
                <w:sz w:val="20"/>
                <w:szCs w:val="20"/>
                <w:lang w:val="en-US"/>
              </w:rPr>
              <w:t>10</w:t>
            </w:r>
            <w:r>
              <w:rPr>
                <w:rFonts w:cstheme="minorHAnsi"/>
                <w:sz w:val="20"/>
                <w:szCs w:val="20"/>
                <w:lang w:val="en-US"/>
              </w:rPr>
              <w:t>00</w:t>
            </w:r>
          </w:p>
        </w:tc>
        <w:tc>
          <w:tcPr>
            <w:tcW w:w="982" w:type="dxa"/>
            <w:vMerge/>
            <w:shd w:val="clear" w:color="auto" w:fill="auto"/>
          </w:tcPr>
          <w:p w14:paraId="719B5831" w14:textId="4436DEFA" w:rsidR="00870D73" w:rsidRDefault="00870D73" w:rsidP="00B4120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505" w:type="dxa"/>
            <w:vMerge/>
            <w:shd w:val="clear" w:color="auto" w:fill="auto"/>
          </w:tcPr>
          <w:p w14:paraId="6F933E78" w14:textId="68D912C3" w:rsidR="00870D73" w:rsidRPr="00611B26" w:rsidRDefault="00870D73" w:rsidP="00B4120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837" w:type="dxa"/>
            <w:shd w:val="clear" w:color="auto" w:fill="auto"/>
          </w:tcPr>
          <w:p w14:paraId="7ED0665E" w14:textId="521660D4" w:rsidR="00870D73" w:rsidRDefault="00870D73" w:rsidP="00784C48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52.982</w:t>
            </w:r>
            <w:r w:rsidRPr="00611B26">
              <w:rPr>
                <w:rFonts w:cstheme="minorHAnsi"/>
                <w:sz w:val="20"/>
                <w:szCs w:val="20"/>
                <w:lang w:val="en-US"/>
              </w:rPr>
              <w:t>/</w:t>
            </w:r>
            <w:r>
              <w:rPr>
                <w:rFonts w:cstheme="minorHAnsi"/>
                <w:sz w:val="20"/>
                <w:szCs w:val="20"/>
                <w:lang w:val="en-US"/>
              </w:rPr>
              <w:t>92.205</w:t>
            </w:r>
          </w:p>
        </w:tc>
        <w:tc>
          <w:tcPr>
            <w:tcW w:w="1735" w:type="dxa"/>
            <w:shd w:val="clear" w:color="auto" w:fill="auto"/>
          </w:tcPr>
          <w:p w14:paraId="1BF43031" w14:textId="174D24A8" w:rsidR="00870D73" w:rsidRDefault="00870D73" w:rsidP="00784C48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54.613</w:t>
            </w:r>
            <w:r w:rsidRPr="00611B26">
              <w:rPr>
                <w:rFonts w:cstheme="minorHAnsi"/>
                <w:sz w:val="20"/>
                <w:szCs w:val="20"/>
                <w:lang w:val="en-US"/>
              </w:rPr>
              <w:t>/</w:t>
            </w:r>
            <w:r>
              <w:rPr>
                <w:rFonts w:cstheme="minorHAnsi"/>
                <w:sz w:val="20"/>
                <w:szCs w:val="20"/>
                <w:lang w:val="en-US"/>
              </w:rPr>
              <w:t>92.250</w:t>
            </w:r>
          </w:p>
        </w:tc>
        <w:tc>
          <w:tcPr>
            <w:tcW w:w="1702" w:type="dxa"/>
            <w:shd w:val="clear" w:color="auto" w:fill="auto"/>
          </w:tcPr>
          <w:p w14:paraId="01E98E03" w14:textId="1CCF0739" w:rsidR="00870D73" w:rsidRDefault="00870D73" w:rsidP="00784C48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53.759</w:t>
            </w:r>
            <w:r w:rsidRPr="00611B26">
              <w:rPr>
                <w:rFonts w:cstheme="minorHAnsi"/>
                <w:sz w:val="20"/>
                <w:szCs w:val="20"/>
                <w:lang w:val="en-US"/>
              </w:rPr>
              <w:t>/</w:t>
            </w:r>
            <w:r>
              <w:rPr>
                <w:rFonts w:cstheme="minorHAnsi"/>
                <w:sz w:val="20"/>
                <w:szCs w:val="20"/>
                <w:lang w:val="en-US"/>
              </w:rPr>
              <w:t>92.514</w:t>
            </w:r>
          </w:p>
        </w:tc>
      </w:tr>
      <w:tr w:rsidR="00870D73" w:rsidRPr="00611B26" w14:paraId="1639424E" w14:textId="77777777" w:rsidTr="00810060">
        <w:trPr>
          <w:trHeight w:val="227"/>
          <w:jc w:val="center"/>
        </w:trPr>
        <w:tc>
          <w:tcPr>
            <w:tcW w:w="873" w:type="dxa"/>
            <w:vMerge/>
            <w:shd w:val="clear" w:color="auto" w:fill="auto"/>
          </w:tcPr>
          <w:p w14:paraId="774A9E51" w14:textId="33EF633D" w:rsidR="00870D73" w:rsidRPr="00611B26" w:rsidRDefault="00870D73" w:rsidP="00D3150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125" w:type="dxa"/>
            <w:vMerge w:val="restart"/>
            <w:shd w:val="clear" w:color="auto" w:fill="auto"/>
          </w:tcPr>
          <w:p w14:paraId="04A87F38" w14:textId="24BFA2D9" w:rsidR="00870D73" w:rsidRPr="00611B26" w:rsidRDefault="00870D73" w:rsidP="00A879A6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611B26">
              <w:rPr>
                <w:rFonts w:cstheme="minorHAnsi"/>
                <w:sz w:val="20"/>
                <w:szCs w:val="20"/>
                <w:lang w:val="en-US"/>
              </w:rPr>
              <w:t>1.0E-</w:t>
            </w:r>
            <w:r>
              <w:rPr>
                <w:rFonts w:cstheme="minorHAnsi"/>
                <w:sz w:val="20"/>
                <w:szCs w:val="20"/>
                <w:lang w:val="en-US"/>
              </w:rPr>
              <w:t>4</w:t>
            </w:r>
          </w:p>
        </w:tc>
        <w:tc>
          <w:tcPr>
            <w:tcW w:w="1786" w:type="dxa"/>
            <w:shd w:val="clear" w:color="auto" w:fill="auto"/>
          </w:tcPr>
          <w:p w14:paraId="4F252923" w14:textId="3C4203B3" w:rsidR="00870D73" w:rsidRPr="00611B26" w:rsidRDefault="00870D73" w:rsidP="006C78B6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611B26">
              <w:rPr>
                <w:rFonts w:cstheme="minorHAnsi"/>
                <w:sz w:val="20"/>
                <w:szCs w:val="20"/>
                <w:lang w:val="en-US"/>
              </w:rPr>
              <w:t>10</w:t>
            </w:r>
          </w:p>
        </w:tc>
        <w:tc>
          <w:tcPr>
            <w:tcW w:w="982" w:type="dxa"/>
            <w:vMerge/>
            <w:shd w:val="clear" w:color="auto" w:fill="auto"/>
          </w:tcPr>
          <w:p w14:paraId="5FA7FA7B" w14:textId="18AF87CA" w:rsidR="00870D73" w:rsidRDefault="00870D73" w:rsidP="00B4120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505" w:type="dxa"/>
            <w:vMerge/>
            <w:shd w:val="clear" w:color="auto" w:fill="auto"/>
          </w:tcPr>
          <w:p w14:paraId="4A41278F" w14:textId="71F3BB23" w:rsidR="00870D73" w:rsidRPr="00611B26" w:rsidRDefault="00870D73" w:rsidP="00B4120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837" w:type="dxa"/>
            <w:shd w:val="clear" w:color="auto" w:fill="auto"/>
          </w:tcPr>
          <w:p w14:paraId="409781D9" w14:textId="30747A7A" w:rsidR="00870D73" w:rsidRDefault="00870D73" w:rsidP="006C78B6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51.161</w:t>
            </w:r>
            <w:r w:rsidRPr="00611B26">
              <w:rPr>
                <w:rFonts w:cstheme="minorHAnsi"/>
                <w:sz w:val="20"/>
                <w:szCs w:val="20"/>
                <w:lang w:val="en-US"/>
              </w:rPr>
              <w:t>/</w:t>
            </w:r>
            <w:r>
              <w:rPr>
                <w:rFonts w:cstheme="minorHAnsi"/>
                <w:sz w:val="20"/>
                <w:szCs w:val="20"/>
                <w:lang w:val="en-US"/>
              </w:rPr>
              <w:t>92.743</w:t>
            </w:r>
          </w:p>
        </w:tc>
        <w:tc>
          <w:tcPr>
            <w:tcW w:w="1735" w:type="dxa"/>
            <w:shd w:val="clear" w:color="auto" w:fill="auto"/>
          </w:tcPr>
          <w:p w14:paraId="0F5D4710" w14:textId="70672D95" w:rsidR="00870D73" w:rsidRDefault="00870D73" w:rsidP="006C78B6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52.768</w:t>
            </w:r>
            <w:r w:rsidRPr="00611B26">
              <w:rPr>
                <w:rFonts w:cstheme="minorHAnsi"/>
                <w:sz w:val="20"/>
                <w:szCs w:val="20"/>
                <w:lang w:val="en-US"/>
              </w:rPr>
              <w:t>/</w:t>
            </w:r>
            <w:r>
              <w:rPr>
                <w:rFonts w:cstheme="minorHAnsi"/>
                <w:sz w:val="20"/>
                <w:szCs w:val="20"/>
                <w:lang w:val="en-US"/>
              </w:rPr>
              <w:t>93.122</w:t>
            </w:r>
          </w:p>
        </w:tc>
        <w:tc>
          <w:tcPr>
            <w:tcW w:w="1702" w:type="dxa"/>
            <w:shd w:val="clear" w:color="auto" w:fill="auto"/>
          </w:tcPr>
          <w:p w14:paraId="087BF381" w14:textId="182B961B" w:rsidR="00870D73" w:rsidRDefault="00870D73" w:rsidP="006C78B6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51.692</w:t>
            </w:r>
            <w:r w:rsidRPr="00611B26">
              <w:rPr>
                <w:rFonts w:cstheme="minorHAnsi"/>
                <w:sz w:val="20"/>
                <w:szCs w:val="20"/>
                <w:lang w:val="en-US"/>
              </w:rPr>
              <w:t>/</w:t>
            </w:r>
            <w:r>
              <w:rPr>
                <w:rFonts w:cstheme="minorHAnsi"/>
                <w:sz w:val="20"/>
                <w:szCs w:val="20"/>
                <w:lang w:val="en-US"/>
              </w:rPr>
              <w:t>92.887</w:t>
            </w:r>
          </w:p>
        </w:tc>
      </w:tr>
      <w:tr w:rsidR="00870D73" w:rsidRPr="00611B26" w14:paraId="2F94319F" w14:textId="77777777" w:rsidTr="00810060">
        <w:trPr>
          <w:trHeight w:val="227"/>
          <w:jc w:val="center"/>
        </w:trPr>
        <w:tc>
          <w:tcPr>
            <w:tcW w:w="873" w:type="dxa"/>
            <w:vMerge/>
            <w:shd w:val="clear" w:color="auto" w:fill="auto"/>
          </w:tcPr>
          <w:p w14:paraId="6FD76F52" w14:textId="1EA00511" w:rsidR="00870D73" w:rsidRPr="00611B26" w:rsidRDefault="00870D73" w:rsidP="00D3150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125" w:type="dxa"/>
            <w:vMerge/>
            <w:shd w:val="clear" w:color="auto" w:fill="auto"/>
          </w:tcPr>
          <w:p w14:paraId="36D6865D" w14:textId="3727118C" w:rsidR="00870D73" w:rsidRPr="00611B26" w:rsidRDefault="00870D73" w:rsidP="002609E6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786" w:type="dxa"/>
            <w:shd w:val="clear" w:color="auto" w:fill="auto"/>
          </w:tcPr>
          <w:p w14:paraId="5EED7513" w14:textId="2487A159" w:rsidR="00870D73" w:rsidRPr="00611B26" w:rsidRDefault="00870D73" w:rsidP="002609E6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611B26">
              <w:rPr>
                <w:rFonts w:cstheme="minorHAnsi"/>
                <w:sz w:val="20"/>
                <w:szCs w:val="20"/>
                <w:lang w:val="en-US"/>
              </w:rPr>
              <w:t>10</w:t>
            </w:r>
            <w:r>
              <w:rPr>
                <w:rFonts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982" w:type="dxa"/>
            <w:vMerge/>
            <w:shd w:val="clear" w:color="auto" w:fill="auto"/>
          </w:tcPr>
          <w:p w14:paraId="56B14B31" w14:textId="2960C667" w:rsidR="00870D73" w:rsidRDefault="00870D73" w:rsidP="00B4120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505" w:type="dxa"/>
            <w:vMerge/>
            <w:shd w:val="clear" w:color="auto" w:fill="auto"/>
          </w:tcPr>
          <w:p w14:paraId="6A9E8937" w14:textId="43EC5E69" w:rsidR="00870D73" w:rsidRPr="00611B26" w:rsidRDefault="00870D73" w:rsidP="00B4120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837" w:type="dxa"/>
            <w:shd w:val="clear" w:color="auto" w:fill="auto"/>
          </w:tcPr>
          <w:p w14:paraId="5F02EAD4" w14:textId="260EF147" w:rsidR="00870D73" w:rsidRDefault="00870D73" w:rsidP="002609E6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52.982</w:t>
            </w:r>
            <w:r w:rsidRPr="00611B26">
              <w:rPr>
                <w:rFonts w:cstheme="minorHAnsi"/>
                <w:sz w:val="20"/>
                <w:szCs w:val="20"/>
                <w:lang w:val="en-US"/>
              </w:rPr>
              <w:t>/</w:t>
            </w:r>
            <w:r>
              <w:rPr>
                <w:rFonts w:cstheme="minorHAnsi"/>
                <w:sz w:val="20"/>
                <w:szCs w:val="20"/>
                <w:lang w:val="en-US"/>
              </w:rPr>
              <w:t>92.272</w:t>
            </w:r>
          </w:p>
        </w:tc>
        <w:tc>
          <w:tcPr>
            <w:tcW w:w="1735" w:type="dxa"/>
            <w:shd w:val="clear" w:color="auto" w:fill="auto"/>
          </w:tcPr>
          <w:p w14:paraId="0DF7BDC8" w14:textId="7E3A372E" w:rsidR="00870D73" w:rsidRDefault="00870D73" w:rsidP="002609E6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54.613</w:t>
            </w:r>
            <w:r w:rsidRPr="00611B26">
              <w:rPr>
                <w:rFonts w:cstheme="minorHAnsi"/>
                <w:sz w:val="20"/>
                <w:szCs w:val="20"/>
                <w:lang w:val="en-US"/>
              </w:rPr>
              <w:t>/</w:t>
            </w:r>
            <w:r>
              <w:rPr>
                <w:rFonts w:cstheme="minorHAnsi"/>
                <w:sz w:val="20"/>
                <w:szCs w:val="20"/>
                <w:lang w:val="en-US"/>
              </w:rPr>
              <w:t>92.225</w:t>
            </w:r>
          </w:p>
        </w:tc>
        <w:tc>
          <w:tcPr>
            <w:tcW w:w="1702" w:type="dxa"/>
            <w:shd w:val="clear" w:color="auto" w:fill="auto"/>
          </w:tcPr>
          <w:p w14:paraId="7438514F" w14:textId="3271FF93" w:rsidR="00870D73" w:rsidRDefault="00870D73" w:rsidP="002609E6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53.759</w:t>
            </w:r>
            <w:r w:rsidRPr="00611B26">
              <w:rPr>
                <w:rFonts w:cstheme="minorHAnsi"/>
                <w:sz w:val="20"/>
                <w:szCs w:val="20"/>
                <w:lang w:val="en-US"/>
              </w:rPr>
              <w:t>/</w:t>
            </w:r>
            <w:r>
              <w:rPr>
                <w:rFonts w:cstheme="minorHAnsi"/>
                <w:sz w:val="20"/>
                <w:szCs w:val="20"/>
                <w:lang w:val="en-US"/>
              </w:rPr>
              <w:t>92.465</w:t>
            </w:r>
          </w:p>
        </w:tc>
      </w:tr>
      <w:tr w:rsidR="00870D73" w:rsidRPr="00611B26" w14:paraId="3C03EDB0" w14:textId="77777777" w:rsidTr="00810060">
        <w:trPr>
          <w:trHeight w:val="227"/>
          <w:jc w:val="center"/>
        </w:trPr>
        <w:tc>
          <w:tcPr>
            <w:tcW w:w="873" w:type="dxa"/>
            <w:vMerge/>
            <w:shd w:val="clear" w:color="auto" w:fill="auto"/>
          </w:tcPr>
          <w:p w14:paraId="11D33224" w14:textId="531F2AE7" w:rsidR="00870D73" w:rsidRPr="00611B26" w:rsidRDefault="00870D73" w:rsidP="00D3150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125" w:type="dxa"/>
            <w:vMerge w:val="restart"/>
            <w:shd w:val="clear" w:color="auto" w:fill="auto"/>
          </w:tcPr>
          <w:p w14:paraId="6E373D4F" w14:textId="0141347E" w:rsidR="00870D73" w:rsidRPr="00611B26" w:rsidRDefault="00870D73" w:rsidP="00A879A6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611B26">
              <w:rPr>
                <w:rFonts w:cstheme="minorHAnsi"/>
                <w:sz w:val="20"/>
                <w:szCs w:val="20"/>
                <w:lang w:val="en-US"/>
              </w:rPr>
              <w:t>1.0E-</w:t>
            </w:r>
            <w:r>
              <w:rPr>
                <w:rFonts w:cstheme="minorHAnsi"/>
                <w:sz w:val="20"/>
                <w:szCs w:val="20"/>
                <w:lang w:val="en-US"/>
              </w:rPr>
              <w:t>5</w:t>
            </w:r>
          </w:p>
        </w:tc>
        <w:tc>
          <w:tcPr>
            <w:tcW w:w="1786" w:type="dxa"/>
            <w:shd w:val="clear" w:color="auto" w:fill="auto"/>
          </w:tcPr>
          <w:p w14:paraId="5837EAAD" w14:textId="673BB75F" w:rsidR="00870D73" w:rsidRPr="00611B26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611B26">
              <w:rPr>
                <w:rFonts w:cstheme="minorHAnsi"/>
                <w:sz w:val="20"/>
                <w:szCs w:val="20"/>
                <w:lang w:val="en-US"/>
              </w:rPr>
              <w:t>10</w:t>
            </w:r>
          </w:p>
        </w:tc>
        <w:tc>
          <w:tcPr>
            <w:tcW w:w="982" w:type="dxa"/>
            <w:vMerge/>
            <w:shd w:val="clear" w:color="auto" w:fill="auto"/>
          </w:tcPr>
          <w:p w14:paraId="7432DF50" w14:textId="47F7F956" w:rsidR="00870D73" w:rsidRDefault="00870D73" w:rsidP="00B4120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505" w:type="dxa"/>
            <w:vMerge/>
            <w:shd w:val="clear" w:color="auto" w:fill="auto"/>
          </w:tcPr>
          <w:p w14:paraId="5EADF28D" w14:textId="1CD29C4C" w:rsidR="00870D73" w:rsidRPr="00611B26" w:rsidRDefault="00870D73" w:rsidP="00B4120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837" w:type="dxa"/>
            <w:shd w:val="clear" w:color="auto" w:fill="auto"/>
          </w:tcPr>
          <w:p w14:paraId="523EFA0A" w14:textId="424BCF00" w:rsidR="00870D73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51.224</w:t>
            </w:r>
            <w:r w:rsidRPr="00611B26">
              <w:rPr>
                <w:rFonts w:cstheme="minorHAnsi"/>
                <w:sz w:val="20"/>
                <w:szCs w:val="20"/>
                <w:lang w:val="en-US"/>
              </w:rPr>
              <w:t>/</w:t>
            </w:r>
            <w:r>
              <w:rPr>
                <w:rFonts w:cstheme="minorHAnsi"/>
                <w:sz w:val="20"/>
                <w:szCs w:val="20"/>
                <w:lang w:val="en-US"/>
              </w:rPr>
              <w:t>92.743</w:t>
            </w:r>
          </w:p>
        </w:tc>
        <w:tc>
          <w:tcPr>
            <w:tcW w:w="1735" w:type="dxa"/>
            <w:shd w:val="clear" w:color="auto" w:fill="auto"/>
          </w:tcPr>
          <w:p w14:paraId="550B4446" w14:textId="4191F07B" w:rsidR="00870D73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52.768</w:t>
            </w:r>
            <w:r w:rsidRPr="00611B26">
              <w:rPr>
                <w:rFonts w:cstheme="minorHAnsi"/>
                <w:sz w:val="20"/>
                <w:szCs w:val="20"/>
                <w:lang w:val="en-US"/>
              </w:rPr>
              <w:t>/</w:t>
            </w:r>
            <w:r>
              <w:rPr>
                <w:rFonts w:cstheme="minorHAnsi"/>
                <w:sz w:val="20"/>
                <w:szCs w:val="20"/>
                <w:lang w:val="en-US"/>
              </w:rPr>
              <w:t>93.122</w:t>
            </w:r>
          </w:p>
        </w:tc>
        <w:tc>
          <w:tcPr>
            <w:tcW w:w="1702" w:type="dxa"/>
            <w:shd w:val="clear" w:color="auto" w:fill="auto"/>
          </w:tcPr>
          <w:p w14:paraId="2C4707D3" w14:textId="725B8258" w:rsidR="00870D73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51.692</w:t>
            </w:r>
            <w:r w:rsidRPr="00611B26">
              <w:rPr>
                <w:rFonts w:cstheme="minorHAnsi"/>
                <w:sz w:val="20"/>
                <w:szCs w:val="20"/>
                <w:lang w:val="en-US"/>
              </w:rPr>
              <w:t>/</w:t>
            </w:r>
            <w:r>
              <w:rPr>
                <w:rFonts w:cstheme="minorHAnsi"/>
                <w:sz w:val="20"/>
                <w:szCs w:val="20"/>
                <w:lang w:val="en-US"/>
              </w:rPr>
              <w:t>92.887</w:t>
            </w:r>
          </w:p>
        </w:tc>
      </w:tr>
      <w:tr w:rsidR="00870D73" w:rsidRPr="00611B26" w14:paraId="6F8E3A07" w14:textId="77777777" w:rsidTr="00810060">
        <w:trPr>
          <w:trHeight w:val="227"/>
          <w:jc w:val="center"/>
        </w:trPr>
        <w:tc>
          <w:tcPr>
            <w:tcW w:w="873" w:type="dxa"/>
            <w:vMerge/>
            <w:shd w:val="clear" w:color="auto" w:fill="auto"/>
          </w:tcPr>
          <w:p w14:paraId="60A7193D" w14:textId="702996CD" w:rsidR="00870D73" w:rsidRPr="00611B26" w:rsidRDefault="00870D73" w:rsidP="00D3150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125" w:type="dxa"/>
            <w:vMerge/>
            <w:shd w:val="clear" w:color="auto" w:fill="auto"/>
          </w:tcPr>
          <w:p w14:paraId="058030AD" w14:textId="111D092B" w:rsidR="00870D73" w:rsidRPr="00611B26" w:rsidRDefault="00870D73" w:rsidP="00B4120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786" w:type="dxa"/>
            <w:shd w:val="clear" w:color="auto" w:fill="auto"/>
          </w:tcPr>
          <w:p w14:paraId="21D80576" w14:textId="5985C98C" w:rsidR="00870D73" w:rsidRPr="00611B26" w:rsidRDefault="00870D73" w:rsidP="00B4120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611B26">
              <w:rPr>
                <w:rFonts w:cstheme="minorHAnsi"/>
                <w:sz w:val="20"/>
                <w:szCs w:val="20"/>
                <w:lang w:val="en-US"/>
              </w:rPr>
              <w:t>10</w:t>
            </w:r>
            <w:r>
              <w:rPr>
                <w:rFonts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982" w:type="dxa"/>
            <w:vMerge/>
            <w:shd w:val="clear" w:color="auto" w:fill="auto"/>
          </w:tcPr>
          <w:p w14:paraId="77564493" w14:textId="4AC1D2FB" w:rsidR="00870D73" w:rsidRDefault="00870D73" w:rsidP="00B4120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505" w:type="dxa"/>
            <w:vMerge/>
            <w:shd w:val="clear" w:color="auto" w:fill="auto"/>
          </w:tcPr>
          <w:p w14:paraId="4391AAE5" w14:textId="45912160" w:rsidR="00870D73" w:rsidRPr="00611B26" w:rsidRDefault="00870D73" w:rsidP="00B4120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837" w:type="dxa"/>
            <w:shd w:val="clear" w:color="auto" w:fill="auto"/>
          </w:tcPr>
          <w:p w14:paraId="4655F7D2" w14:textId="6440A86A" w:rsidR="00870D73" w:rsidRDefault="00870D73" w:rsidP="00B4120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52.982</w:t>
            </w:r>
            <w:r w:rsidRPr="00611B26">
              <w:rPr>
                <w:rFonts w:cstheme="minorHAnsi"/>
                <w:sz w:val="20"/>
                <w:szCs w:val="20"/>
                <w:lang w:val="en-US"/>
              </w:rPr>
              <w:t>/</w:t>
            </w:r>
            <w:r>
              <w:rPr>
                <w:rFonts w:cstheme="minorHAnsi"/>
                <w:sz w:val="20"/>
                <w:szCs w:val="20"/>
                <w:lang w:val="en-US"/>
              </w:rPr>
              <w:t>92.272</w:t>
            </w:r>
          </w:p>
        </w:tc>
        <w:tc>
          <w:tcPr>
            <w:tcW w:w="1735" w:type="dxa"/>
            <w:shd w:val="clear" w:color="auto" w:fill="auto"/>
          </w:tcPr>
          <w:p w14:paraId="6B110AF4" w14:textId="4764BA56" w:rsidR="00870D73" w:rsidRDefault="00870D73" w:rsidP="00B4120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54.797</w:t>
            </w:r>
            <w:r w:rsidRPr="00611B26">
              <w:rPr>
                <w:rFonts w:cstheme="minorHAnsi"/>
                <w:sz w:val="20"/>
                <w:szCs w:val="20"/>
                <w:lang w:val="en-US"/>
              </w:rPr>
              <w:t>/</w:t>
            </w:r>
            <w:r>
              <w:rPr>
                <w:rFonts w:cstheme="minorHAnsi"/>
                <w:sz w:val="20"/>
                <w:szCs w:val="20"/>
                <w:lang w:val="en-US"/>
              </w:rPr>
              <w:t>92.225</w:t>
            </w:r>
          </w:p>
        </w:tc>
        <w:tc>
          <w:tcPr>
            <w:tcW w:w="1702" w:type="dxa"/>
            <w:shd w:val="clear" w:color="auto" w:fill="auto"/>
          </w:tcPr>
          <w:p w14:paraId="07DE206A" w14:textId="6F3CED24" w:rsidR="00870D73" w:rsidRDefault="00870D73" w:rsidP="00B4120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53.571</w:t>
            </w:r>
            <w:r w:rsidRPr="00611B26">
              <w:rPr>
                <w:rFonts w:cstheme="minorHAnsi"/>
                <w:sz w:val="20"/>
                <w:szCs w:val="20"/>
                <w:lang w:val="en-US"/>
              </w:rPr>
              <w:t>/</w:t>
            </w:r>
            <w:r>
              <w:rPr>
                <w:rFonts w:cstheme="minorHAnsi"/>
                <w:sz w:val="20"/>
                <w:szCs w:val="20"/>
                <w:lang w:val="en-US"/>
              </w:rPr>
              <w:t>92.465</w:t>
            </w:r>
          </w:p>
        </w:tc>
      </w:tr>
      <w:tr w:rsidR="00870D73" w:rsidRPr="00611B26" w14:paraId="400BD412" w14:textId="77777777" w:rsidTr="00AC5C74">
        <w:trPr>
          <w:trHeight w:val="237"/>
          <w:jc w:val="center"/>
        </w:trPr>
        <w:tc>
          <w:tcPr>
            <w:tcW w:w="873" w:type="dxa"/>
            <w:vMerge/>
          </w:tcPr>
          <w:p w14:paraId="511A7C40" w14:textId="75ED7B3E" w:rsidR="00870D73" w:rsidRPr="00611B26" w:rsidRDefault="00870D73" w:rsidP="00D3150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125" w:type="dxa"/>
          </w:tcPr>
          <w:p w14:paraId="001D86E9" w14:textId="77777777" w:rsidR="00870D73" w:rsidRPr="00611B26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611B26">
              <w:rPr>
                <w:rFonts w:cstheme="minorHAnsi"/>
                <w:sz w:val="20"/>
                <w:szCs w:val="20"/>
                <w:lang w:val="en-US"/>
              </w:rPr>
              <w:t>1.0E-3</w:t>
            </w:r>
          </w:p>
        </w:tc>
        <w:tc>
          <w:tcPr>
            <w:tcW w:w="1786" w:type="dxa"/>
          </w:tcPr>
          <w:p w14:paraId="07CD3C17" w14:textId="77777777" w:rsidR="00870D73" w:rsidRPr="00611B26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611B26">
              <w:rPr>
                <w:rFonts w:cstheme="minorHAnsi"/>
                <w:sz w:val="20"/>
                <w:szCs w:val="20"/>
                <w:lang w:val="en-US"/>
              </w:rPr>
              <w:t>10</w:t>
            </w:r>
          </w:p>
        </w:tc>
        <w:tc>
          <w:tcPr>
            <w:tcW w:w="982" w:type="dxa"/>
          </w:tcPr>
          <w:p w14:paraId="6786EE9C" w14:textId="77777777" w:rsidR="00870D73" w:rsidRPr="00611B26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611B26">
              <w:rPr>
                <w:rFonts w:cstheme="minorHAnsi"/>
                <w:sz w:val="20"/>
                <w:szCs w:val="20"/>
                <w:lang w:val="en-US"/>
              </w:rPr>
              <w:t>0.1</w:t>
            </w:r>
          </w:p>
        </w:tc>
        <w:tc>
          <w:tcPr>
            <w:tcW w:w="1505" w:type="dxa"/>
          </w:tcPr>
          <w:p w14:paraId="3E7CBDFD" w14:textId="77777777" w:rsidR="00870D73" w:rsidRPr="00611B26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proofErr w:type="gramStart"/>
            <w:r w:rsidRPr="00611B26">
              <w:rPr>
                <w:rFonts w:cstheme="minorHAnsi"/>
                <w:sz w:val="20"/>
                <w:szCs w:val="20"/>
                <w:lang w:val="en-US"/>
              </w:rPr>
              <w:t>Sigmoid(</w:t>
            </w:r>
            <w:proofErr w:type="gramEnd"/>
            <w:r w:rsidRPr="00611B26">
              <w:rPr>
                <w:rFonts w:cstheme="minorHAnsi"/>
                <w:sz w:val="20"/>
                <w:szCs w:val="20"/>
                <w:lang w:val="en-US"/>
              </w:rPr>
              <w:t>bias = 0.0, gamma = 1.0)</w:t>
            </w:r>
          </w:p>
        </w:tc>
        <w:tc>
          <w:tcPr>
            <w:tcW w:w="1837" w:type="dxa"/>
          </w:tcPr>
          <w:p w14:paraId="0FD75DCE" w14:textId="77777777" w:rsidR="001A3563" w:rsidRDefault="001A356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14:paraId="52916FF8" w14:textId="620FB674" w:rsidR="00870D73" w:rsidRPr="00611B26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6.403</w:t>
            </w:r>
            <w:r w:rsidRPr="00611B26">
              <w:rPr>
                <w:rFonts w:cstheme="minorHAnsi"/>
                <w:sz w:val="20"/>
                <w:szCs w:val="20"/>
                <w:lang w:val="en-US"/>
              </w:rPr>
              <w:t>/9</w:t>
            </w:r>
            <w:r>
              <w:rPr>
                <w:rFonts w:cstheme="minorHAnsi"/>
                <w:sz w:val="20"/>
                <w:szCs w:val="20"/>
                <w:lang w:val="en-US"/>
              </w:rPr>
              <w:t>3.314</w:t>
            </w:r>
          </w:p>
        </w:tc>
        <w:tc>
          <w:tcPr>
            <w:tcW w:w="1735" w:type="dxa"/>
          </w:tcPr>
          <w:p w14:paraId="44A49A5F" w14:textId="77777777" w:rsidR="001A3563" w:rsidRDefault="001A356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14:paraId="30816DDD" w14:textId="54365D42" w:rsidR="00870D73" w:rsidRPr="00611B26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6.089/92.923</w:t>
            </w:r>
          </w:p>
        </w:tc>
        <w:tc>
          <w:tcPr>
            <w:tcW w:w="1702" w:type="dxa"/>
          </w:tcPr>
          <w:p w14:paraId="4B43A96F" w14:textId="77777777" w:rsidR="001A3563" w:rsidRDefault="001A356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14:paraId="706078EB" w14:textId="79C30FD7" w:rsidR="00870D73" w:rsidRPr="00611B26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7.143/93.211</w:t>
            </w:r>
          </w:p>
        </w:tc>
      </w:tr>
      <w:tr w:rsidR="00870D73" w:rsidRPr="00611B26" w14:paraId="1A9AE40E" w14:textId="77777777" w:rsidTr="00AC5C74">
        <w:trPr>
          <w:trHeight w:val="227"/>
          <w:jc w:val="center"/>
        </w:trPr>
        <w:tc>
          <w:tcPr>
            <w:tcW w:w="873" w:type="dxa"/>
            <w:vMerge/>
          </w:tcPr>
          <w:p w14:paraId="20D38464" w14:textId="566F3E12" w:rsidR="00870D73" w:rsidRPr="00611B26" w:rsidRDefault="00870D73" w:rsidP="00D3150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125" w:type="dxa"/>
          </w:tcPr>
          <w:p w14:paraId="6D8ABF9A" w14:textId="77777777" w:rsidR="00870D73" w:rsidRPr="00611B26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611B26">
              <w:rPr>
                <w:rFonts w:cstheme="minorHAnsi"/>
                <w:sz w:val="20"/>
                <w:szCs w:val="20"/>
                <w:lang w:val="en-US"/>
              </w:rPr>
              <w:t>1.0E-3</w:t>
            </w:r>
          </w:p>
        </w:tc>
        <w:tc>
          <w:tcPr>
            <w:tcW w:w="1786" w:type="dxa"/>
          </w:tcPr>
          <w:p w14:paraId="7EE55786" w14:textId="77777777" w:rsidR="00870D73" w:rsidRPr="00611B26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611B26">
              <w:rPr>
                <w:rFonts w:cstheme="minorHAnsi"/>
                <w:sz w:val="20"/>
                <w:szCs w:val="20"/>
                <w:lang w:val="en-US"/>
              </w:rPr>
              <w:t>10</w:t>
            </w:r>
          </w:p>
        </w:tc>
        <w:tc>
          <w:tcPr>
            <w:tcW w:w="982" w:type="dxa"/>
          </w:tcPr>
          <w:p w14:paraId="3F5BB521" w14:textId="77777777" w:rsidR="00870D73" w:rsidRPr="00611B26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611B26">
              <w:rPr>
                <w:rFonts w:cstheme="minorHAnsi"/>
                <w:sz w:val="20"/>
                <w:szCs w:val="20"/>
                <w:lang w:val="en-US"/>
              </w:rPr>
              <w:t>0.1</w:t>
            </w:r>
          </w:p>
        </w:tc>
        <w:tc>
          <w:tcPr>
            <w:tcW w:w="1505" w:type="dxa"/>
          </w:tcPr>
          <w:p w14:paraId="3C4079CC" w14:textId="77777777" w:rsidR="00870D73" w:rsidRPr="00611B26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proofErr w:type="gramStart"/>
            <w:r w:rsidRPr="00611B26">
              <w:rPr>
                <w:rFonts w:cstheme="minorHAnsi"/>
                <w:sz w:val="20"/>
                <w:szCs w:val="20"/>
                <w:lang w:val="en-US"/>
              </w:rPr>
              <w:t>Polynomial(</w:t>
            </w:r>
            <w:proofErr w:type="gramEnd"/>
            <w:r w:rsidRPr="00611B26">
              <w:rPr>
                <w:rFonts w:cstheme="minorHAnsi"/>
                <w:sz w:val="20"/>
                <w:szCs w:val="20"/>
                <w:lang w:val="en-US"/>
              </w:rPr>
              <w:t>bias = 0.0, gamma = 1.0</w:t>
            </w:r>
            <w:r>
              <w:rPr>
                <w:rFonts w:cstheme="minorHAnsi"/>
                <w:sz w:val="20"/>
                <w:szCs w:val="20"/>
                <w:lang w:val="en-US"/>
              </w:rPr>
              <w:t>, degree = 3</w:t>
            </w:r>
            <w:r w:rsidRPr="00611B26">
              <w:rPr>
                <w:rFonts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1837" w:type="dxa"/>
          </w:tcPr>
          <w:p w14:paraId="7985C95F" w14:textId="77777777" w:rsidR="001A3563" w:rsidRDefault="001A356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14:paraId="108D538A" w14:textId="7DC7EAC0" w:rsidR="00870D73" w:rsidRPr="00611B26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64.093/77.925</w:t>
            </w:r>
          </w:p>
        </w:tc>
        <w:tc>
          <w:tcPr>
            <w:tcW w:w="1735" w:type="dxa"/>
          </w:tcPr>
          <w:p w14:paraId="26C94B31" w14:textId="77777777" w:rsidR="001A3563" w:rsidRDefault="001A356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14:paraId="18CA931A" w14:textId="1C8B4B02" w:rsidR="00870D73" w:rsidRPr="00611B26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49.077/76.452</w:t>
            </w:r>
          </w:p>
        </w:tc>
        <w:tc>
          <w:tcPr>
            <w:tcW w:w="1702" w:type="dxa"/>
          </w:tcPr>
          <w:p w14:paraId="754EBF35" w14:textId="77777777" w:rsidR="001A3563" w:rsidRDefault="001A356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14:paraId="2E7A083D" w14:textId="13566AE0" w:rsidR="00870D73" w:rsidRPr="00611B26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50.188/75.230</w:t>
            </w:r>
          </w:p>
        </w:tc>
      </w:tr>
      <w:tr w:rsidR="00870D73" w:rsidRPr="00611B26" w14:paraId="3D59CBD2" w14:textId="77777777" w:rsidTr="00AC5C74">
        <w:trPr>
          <w:trHeight w:val="227"/>
          <w:jc w:val="center"/>
        </w:trPr>
        <w:tc>
          <w:tcPr>
            <w:tcW w:w="873" w:type="dxa"/>
            <w:vMerge/>
          </w:tcPr>
          <w:p w14:paraId="7A44CE02" w14:textId="6D628498" w:rsidR="00870D73" w:rsidRPr="00611B26" w:rsidRDefault="00870D73" w:rsidP="00D3150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125" w:type="dxa"/>
            <w:vMerge w:val="restart"/>
          </w:tcPr>
          <w:p w14:paraId="3CA01BD0" w14:textId="77777777" w:rsidR="00870D73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14:paraId="6557C26B" w14:textId="77777777" w:rsidR="00870D73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14:paraId="72CA6420" w14:textId="77777777" w:rsidR="00870D73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14:paraId="597016FC" w14:textId="77777777" w:rsidR="00870D73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14:paraId="3C2EA906" w14:textId="77777777" w:rsidR="00870D73" w:rsidRPr="00611B26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611B26">
              <w:rPr>
                <w:rFonts w:cstheme="minorHAnsi"/>
                <w:sz w:val="20"/>
                <w:szCs w:val="20"/>
                <w:lang w:val="en-US"/>
              </w:rPr>
              <w:t>1.0E-3</w:t>
            </w:r>
          </w:p>
        </w:tc>
        <w:tc>
          <w:tcPr>
            <w:tcW w:w="1786" w:type="dxa"/>
          </w:tcPr>
          <w:p w14:paraId="65171F19" w14:textId="77777777" w:rsidR="00870D73" w:rsidRPr="00611B26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611B26">
              <w:rPr>
                <w:rFonts w:cstheme="minorHAnsi"/>
                <w:sz w:val="20"/>
                <w:szCs w:val="20"/>
                <w:lang w:val="en-US"/>
              </w:rPr>
              <w:t>10</w:t>
            </w:r>
          </w:p>
        </w:tc>
        <w:tc>
          <w:tcPr>
            <w:tcW w:w="982" w:type="dxa"/>
            <w:vMerge w:val="restart"/>
          </w:tcPr>
          <w:p w14:paraId="4310ECB5" w14:textId="77777777" w:rsidR="00870D73" w:rsidRPr="00611B26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14:paraId="7B55A16F" w14:textId="77777777" w:rsidR="00870D73" w:rsidRPr="00611B26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611B26">
              <w:rPr>
                <w:rFonts w:cstheme="minorHAnsi"/>
                <w:sz w:val="20"/>
                <w:szCs w:val="20"/>
                <w:lang w:val="en-US"/>
              </w:rPr>
              <w:t>0.1</w:t>
            </w:r>
          </w:p>
          <w:p w14:paraId="1F1F1CAE" w14:textId="77777777" w:rsidR="00870D73" w:rsidRPr="00611B26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505" w:type="dxa"/>
            <w:vMerge w:val="restart"/>
          </w:tcPr>
          <w:p w14:paraId="079C14B5" w14:textId="77777777" w:rsidR="00870D73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14:paraId="09D320E6" w14:textId="77777777" w:rsidR="00870D73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14:paraId="03A1D36D" w14:textId="77777777" w:rsidR="00870D73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14:paraId="7238B517" w14:textId="77777777" w:rsidR="00870D73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14:paraId="048831EA" w14:textId="77777777" w:rsidR="00870D73" w:rsidRPr="00611B26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611B26">
              <w:rPr>
                <w:rFonts w:cstheme="minorHAnsi"/>
                <w:sz w:val="20"/>
                <w:szCs w:val="20"/>
                <w:lang w:val="en-US"/>
              </w:rPr>
              <w:t>RBF</w:t>
            </w:r>
          </w:p>
          <w:p w14:paraId="77EF898A" w14:textId="77777777" w:rsidR="00870D73" w:rsidRPr="00611B26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837" w:type="dxa"/>
          </w:tcPr>
          <w:p w14:paraId="3B7C616E" w14:textId="37D0E2C8" w:rsidR="00870D73" w:rsidRPr="00611B26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59.448</w:t>
            </w:r>
            <w:r w:rsidRPr="00611B26">
              <w:rPr>
                <w:rFonts w:cstheme="minorHAnsi"/>
                <w:sz w:val="20"/>
                <w:szCs w:val="20"/>
                <w:lang w:val="en-US"/>
              </w:rPr>
              <w:t>/</w:t>
            </w:r>
            <w:r>
              <w:rPr>
                <w:rFonts w:cstheme="minorHAnsi"/>
                <w:sz w:val="20"/>
                <w:szCs w:val="20"/>
                <w:lang w:val="en-US"/>
              </w:rPr>
              <w:t>84.889</w:t>
            </w:r>
          </w:p>
        </w:tc>
        <w:tc>
          <w:tcPr>
            <w:tcW w:w="1735" w:type="dxa"/>
          </w:tcPr>
          <w:p w14:paraId="2DB27AD3" w14:textId="1496A6DD" w:rsidR="00870D73" w:rsidRPr="00611B26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51.476</w:t>
            </w:r>
            <w:r w:rsidRPr="00611B26">
              <w:rPr>
                <w:rFonts w:cstheme="minorHAnsi"/>
                <w:sz w:val="20"/>
                <w:szCs w:val="20"/>
                <w:lang w:val="en-US"/>
              </w:rPr>
              <w:t>/</w:t>
            </w:r>
            <w:r>
              <w:rPr>
                <w:rFonts w:cstheme="minorHAnsi"/>
                <w:sz w:val="20"/>
                <w:szCs w:val="20"/>
                <w:lang w:val="en-US"/>
              </w:rPr>
              <w:t>83.952</w:t>
            </w:r>
          </w:p>
        </w:tc>
        <w:tc>
          <w:tcPr>
            <w:tcW w:w="1702" w:type="dxa"/>
          </w:tcPr>
          <w:p w14:paraId="331EBD88" w14:textId="02A83683" w:rsidR="00870D73" w:rsidRPr="00611B26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51.880</w:t>
            </w:r>
            <w:r w:rsidRPr="00611B26">
              <w:rPr>
                <w:rFonts w:cstheme="minorHAnsi"/>
                <w:sz w:val="20"/>
                <w:szCs w:val="20"/>
                <w:lang w:val="en-US"/>
              </w:rPr>
              <w:t>/</w:t>
            </w:r>
            <w:r>
              <w:rPr>
                <w:rFonts w:cstheme="minorHAnsi"/>
                <w:sz w:val="20"/>
                <w:szCs w:val="20"/>
                <w:lang w:val="en-US"/>
              </w:rPr>
              <w:t>83.785</w:t>
            </w:r>
          </w:p>
        </w:tc>
      </w:tr>
      <w:tr w:rsidR="00870D73" w:rsidRPr="00611B26" w14:paraId="2332BD47" w14:textId="77777777" w:rsidTr="00AC5C74">
        <w:trPr>
          <w:trHeight w:val="227"/>
          <w:jc w:val="center"/>
        </w:trPr>
        <w:tc>
          <w:tcPr>
            <w:tcW w:w="873" w:type="dxa"/>
            <w:vMerge/>
          </w:tcPr>
          <w:p w14:paraId="38ED00B8" w14:textId="7CE49691" w:rsidR="00870D73" w:rsidRPr="00611B26" w:rsidRDefault="00870D73" w:rsidP="00D3150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125" w:type="dxa"/>
            <w:vMerge/>
          </w:tcPr>
          <w:p w14:paraId="77416CFB" w14:textId="77777777" w:rsidR="00870D73" w:rsidRPr="00611B26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786" w:type="dxa"/>
          </w:tcPr>
          <w:p w14:paraId="23FEC6BB" w14:textId="77777777" w:rsidR="00870D73" w:rsidRPr="00611B26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100</w:t>
            </w:r>
          </w:p>
        </w:tc>
        <w:tc>
          <w:tcPr>
            <w:tcW w:w="982" w:type="dxa"/>
            <w:vMerge/>
          </w:tcPr>
          <w:p w14:paraId="001ABCFE" w14:textId="77777777" w:rsidR="00870D73" w:rsidRPr="00611B26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505" w:type="dxa"/>
            <w:vMerge/>
          </w:tcPr>
          <w:p w14:paraId="1CD11393" w14:textId="77777777" w:rsidR="00870D73" w:rsidRPr="00611B26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837" w:type="dxa"/>
          </w:tcPr>
          <w:p w14:paraId="1BE8A3D5" w14:textId="5870C867" w:rsidR="00870D73" w:rsidRPr="00611B26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68.675/79.168</w:t>
            </w:r>
          </w:p>
        </w:tc>
        <w:tc>
          <w:tcPr>
            <w:tcW w:w="1735" w:type="dxa"/>
          </w:tcPr>
          <w:p w14:paraId="46E1D16F" w14:textId="5A3C6BA0" w:rsidR="00870D73" w:rsidRPr="00611B26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54.613/77.523</w:t>
            </w:r>
          </w:p>
        </w:tc>
        <w:tc>
          <w:tcPr>
            <w:tcW w:w="1702" w:type="dxa"/>
          </w:tcPr>
          <w:p w14:paraId="602C6BDC" w14:textId="3B1ED356" w:rsidR="00870D73" w:rsidRPr="00611B26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59.398/76.946</w:t>
            </w:r>
          </w:p>
        </w:tc>
      </w:tr>
      <w:tr w:rsidR="00870D73" w:rsidRPr="00611B26" w14:paraId="70D5CF6E" w14:textId="77777777" w:rsidTr="00AC5C74">
        <w:trPr>
          <w:trHeight w:val="227"/>
          <w:jc w:val="center"/>
        </w:trPr>
        <w:tc>
          <w:tcPr>
            <w:tcW w:w="873" w:type="dxa"/>
            <w:vMerge/>
          </w:tcPr>
          <w:p w14:paraId="6C9404E9" w14:textId="33463467" w:rsidR="00870D73" w:rsidRPr="00611B26" w:rsidRDefault="00870D73" w:rsidP="00D3150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125" w:type="dxa"/>
            <w:vMerge/>
          </w:tcPr>
          <w:p w14:paraId="058D60B9" w14:textId="77777777" w:rsidR="00870D73" w:rsidRPr="00611B26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786" w:type="dxa"/>
          </w:tcPr>
          <w:p w14:paraId="1BC45946" w14:textId="77777777" w:rsidR="00870D73" w:rsidRPr="00611B26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1000</w:t>
            </w:r>
          </w:p>
        </w:tc>
        <w:tc>
          <w:tcPr>
            <w:tcW w:w="982" w:type="dxa"/>
            <w:vMerge/>
          </w:tcPr>
          <w:p w14:paraId="56A19185" w14:textId="77777777" w:rsidR="00870D73" w:rsidRPr="00611B26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505" w:type="dxa"/>
            <w:vMerge/>
          </w:tcPr>
          <w:p w14:paraId="0F5872E9" w14:textId="77777777" w:rsidR="00870D73" w:rsidRPr="00611B26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837" w:type="dxa"/>
          </w:tcPr>
          <w:p w14:paraId="4F3D1515" w14:textId="0A9AD18D" w:rsidR="00870D73" w:rsidRPr="00611B26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71.877/75.674</w:t>
            </w:r>
          </w:p>
        </w:tc>
        <w:tc>
          <w:tcPr>
            <w:tcW w:w="1735" w:type="dxa"/>
          </w:tcPr>
          <w:p w14:paraId="755EA88F" w14:textId="68FCC6CA" w:rsidR="00870D73" w:rsidRPr="00611B26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59.225/74.134</w:t>
            </w:r>
          </w:p>
        </w:tc>
        <w:tc>
          <w:tcPr>
            <w:tcW w:w="1702" w:type="dxa"/>
          </w:tcPr>
          <w:p w14:paraId="4B755F4C" w14:textId="1C18661F" w:rsidR="00870D73" w:rsidRPr="00611B26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62.218/73.191</w:t>
            </w:r>
          </w:p>
        </w:tc>
      </w:tr>
      <w:tr w:rsidR="00870D73" w:rsidRPr="00611B26" w14:paraId="34AE8745" w14:textId="77777777" w:rsidTr="00AC5C74">
        <w:trPr>
          <w:trHeight w:val="227"/>
          <w:jc w:val="center"/>
        </w:trPr>
        <w:tc>
          <w:tcPr>
            <w:tcW w:w="873" w:type="dxa"/>
            <w:vMerge/>
          </w:tcPr>
          <w:p w14:paraId="5583B395" w14:textId="60AAC871" w:rsidR="00870D73" w:rsidRPr="00611B26" w:rsidRDefault="00870D73" w:rsidP="00D3150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125" w:type="dxa"/>
            <w:vMerge/>
          </w:tcPr>
          <w:p w14:paraId="388D4873" w14:textId="77777777" w:rsidR="00870D73" w:rsidRPr="00611B26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786" w:type="dxa"/>
          </w:tcPr>
          <w:p w14:paraId="1F213E25" w14:textId="77777777" w:rsidR="00870D73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611B26">
              <w:rPr>
                <w:rFonts w:cstheme="minorHAnsi"/>
                <w:sz w:val="20"/>
                <w:szCs w:val="20"/>
                <w:lang w:val="en-US"/>
              </w:rPr>
              <w:t>10</w:t>
            </w:r>
          </w:p>
        </w:tc>
        <w:tc>
          <w:tcPr>
            <w:tcW w:w="982" w:type="dxa"/>
            <w:vMerge w:val="restart"/>
          </w:tcPr>
          <w:p w14:paraId="5959C72A" w14:textId="77777777" w:rsidR="00870D73" w:rsidRPr="00611B26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14:paraId="643A7929" w14:textId="77777777" w:rsidR="00870D73" w:rsidRPr="00611B26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0.01</w:t>
            </w:r>
          </w:p>
          <w:p w14:paraId="3247111B" w14:textId="77777777" w:rsidR="00870D73" w:rsidRPr="00611B26" w:rsidRDefault="00870D73" w:rsidP="00993564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505" w:type="dxa"/>
            <w:vMerge/>
          </w:tcPr>
          <w:p w14:paraId="6B681245" w14:textId="77777777" w:rsidR="00870D73" w:rsidRPr="00611B26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837" w:type="dxa"/>
          </w:tcPr>
          <w:p w14:paraId="1291DCA0" w14:textId="6DB3DD28" w:rsidR="00870D73" w:rsidRPr="00611B26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18.267</w:t>
            </w:r>
            <w:r w:rsidRPr="00611B26">
              <w:rPr>
                <w:rFonts w:cstheme="minorHAnsi"/>
                <w:sz w:val="20"/>
                <w:szCs w:val="20"/>
                <w:lang w:val="en-US"/>
              </w:rPr>
              <w:t>/</w:t>
            </w:r>
            <w:r>
              <w:rPr>
                <w:rFonts w:cstheme="minorHAnsi"/>
                <w:sz w:val="20"/>
                <w:szCs w:val="20"/>
                <w:lang w:val="en-US"/>
              </w:rPr>
              <w:t>98.597</w:t>
            </w:r>
          </w:p>
        </w:tc>
        <w:tc>
          <w:tcPr>
            <w:tcW w:w="1735" w:type="dxa"/>
          </w:tcPr>
          <w:p w14:paraId="00C9ADD6" w14:textId="7807404E" w:rsidR="00870D73" w:rsidRPr="00611B26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18.635</w:t>
            </w:r>
            <w:r w:rsidRPr="00611B26">
              <w:rPr>
                <w:rFonts w:cstheme="minorHAnsi"/>
                <w:sz w:val="20"/>
                <w:szCs w:val="20"/>
                <w:lang w:val="en-US"/>
              </w:rPr>
              <w:t>/</w:t>
            </w:r>
            <w:r>
              <w:rPr>
                <w:rFonts w:cstheme="minorHAnsi"/>
                <w:sz w:val="20"/>
                <w:szCs w:val="20"/>
                <w:lang w:val="en-US"/>
              </w:rPr>
              <w:t>98.904</w:t>
            </w:r>
          </w:p>
        </w:tc>
        <w:tc>
          <w:tcPr>
            <w:tcW w:w="1702" w:type="dxa"/>
          </w:tcPr>
          <w:p w14:paraId="541E97B3" w14:textId="540CAF61" w:rsidR="00870D73" w:rsidRPr="00611B26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18.985</w:t>
            </w:r>
            <w:r w:rsidRPr="00611B26">
              <w:rPr>
                <w:rFonts w:cstheme="minorHAnsi"/>
                <w:sz w:val="20"/>
                <w:szCs w:val="20"/>
                <w:lang w:val="en-US"/>
              </w:rPr>
              <w:t>/98.6</w:t>
            </w:r>
            <w:r>
              <w:rPr>
                <w:rFonts w:cstheme="minorHAnsi"/>
                <w:sz w:val="20"/>
                <w:szCs w:val="20"/>
                <w:lang w:val="en-US"/>
              </w:rPr>
              <w:t>07</w:t>
            </w:r>
          </w:p>
        </w:tc>
      </w:tr>
      <w:tr w:rsidR="00870D73" w:rsidRPr="00611B26" w14:paraId="23B36F57" w14:textId="77777777" w:rsidTr="00AC5C74">
        <w:trPr>
          <w:trHeight w:val="227"/>
          <w:jc w:val="center"/>
        </w:trPr>
        <w:tc>
          <w:tcPr>
            <w:tcW w:w="873" w:type="dxa"/>
            <w:vMerge/>
          </w:tcPr>
          <w:p w14:paraId="26882DD2" w14:textId="490E66F2" w:rsidR="00870D73" w:rsidRPr="00611B26" w:rsidRDefault="00870D73" w:rsidP="00D3150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125" w:type="dxa"/>
            <w:vMerge/>
          </w:tcPr>
          <w:p w14:paraId="51529D44" w14:textId="77777777" w:rsidR="00870D73" w:rsidRPr="00611B26" w:rsidRDefault="00870D73" w:rsidP="00176E23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786" w:type="dxa"/>
          </w:tcPr>
          <w:p w14:paraId="69681A95" w14:textId="77777777" w:rsidR="00870D73" w:rsidRDefault="00870D73" w:rsidP="00176E23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100</w:t>
            </w:r>
          </w:p>
        </w:tc>
        <w:tc>
          <w:tcPr>
            <w:tcW w:w="982" w:type="dxa"/>
            <w:vMerge/>
          </w:tcPr>
          <w:p w14:paraId="59D0C103" w14:textId="77777777" w:rsidR="00870D73" w:rsidRPr="00611B26" w:rsidRDefault="00870D73" w:rsidP="00176E23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505" w:type="dxa"/>
            <w:vMerge/>
          </w:tcPr>
          <w:p w14:paraId="388965BC" w14:textId="77777777" w:rsidR="00870D73" w:rsidRPr="00611B26" w:rsidRDefault="00870D73" w:rsidP="00176E23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837" w:type="dxa"/>
          </w:tcPr>
          <w:p w14:paraId="0A10A861" w14:textId="6ADE6A3A" w:rsidR="00870D73" w:rsidRPr="00611B26" w:rsidRDefault="00870D73" w:rsidP="00176E23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52.982</w:t>
            </w:r>
            <w:r w:rsidRPr="00611B26">
              <w:rPr>
                <w:rFonts w:cstheme="minorHAnsi"/>
                <w:sz w:val="20"/>
                <w:szCs w:val="20"/>
                <w:lang w:val="en-US"/>
              </w:rPr>
              <w:t>/</w:t>
            </w:r>
            <w:r>
              <w:rPr>
                <w:rFonts w:cstheme="minorHAnsi"/>
                <w:sz w:val="20"/>
                <w:szCs w:val="20"/>
                <w:lang w:val="en-US"/>
              </w:rPr>
              <w:t>90.743</w:t>
            </w:r>
          </w:p>
        </w:tc>
        <w:tc>
          <w:tcPr>
            <w:tcW w:w="1735" w:type="dxa"/>
          </w:tcPr>
          <w:p w14:paraId="3C1844DD" w14:textId="6840E361" w:rsidR="00870D73" w:rsidRPr="00611B26" w:rsidRDefault="00870D73" w:rsidP="00176E23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52.030</w:t>
            </w:r>
            <w:r w:rsidRPr="00611B26">
              <w:rPr>
                <w:rFonts w:cstheme="minorHAnsi"/>
                <w:sz w:val="20"/>
                <w:szCs w:val="20"/>
                <w:lang w:val="en-US"/>
              </w:rPr>
              <w:t>/</w:t>
            </w:r>
            <w:r>
              <w:rPr>
                <w:rFonts w:cstheme="minorHAnsi"/>
                <w:sz w:val="20"/>
                <w:szCs w:val="20"/>
                <w:lang w:val="en-US"/>
              </w:rPr>
              <w:t>90.057</w:t>
            </w:r>
          </w:p>
        </w:tc>
        <w:tc>
          <w:tcPr>
            <w:tcW w:w="1702" w:type="dxa"/>
          </w:tcPr>
          <w:p w14:paraId="0A16B1E6" w14:textId="68015E42" w:rsidR="00870D73" w:rsidRPr="00611B26" w:rsidRDefault="00870D73" w:rsidP="00176E23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51.128</w:t>
            </w:r>
            <w:r w:rsidRPr="00611B26">
              <w:rPr>
                <w:rFonts w:cstheme="minorHAnsi"/>
                <w:sz w:val="20"/>
                <w:szCs w:val="20"/>
                <w:lang w:val="en-US"/>
              </w:rPr>
              <w:t>/</w:t>
            </w:r>
            <w:r>
              <w:rPr>
                <w:rFonts w:cstheme="minorHAnsi"/>
                <w:sz w:val="20"/>
                <w:szCs w:val="20"/>
                <w:lang w:val="en-US"/>
              </w:rPr>
              <w:t>90.251</w:t>
            </w:r>
          </w:p>
        </w:tc>
      </w:tr>
      <w:tr w:rsidR="00870D73" w:rsidRPr="00611B26" w14:paraId="62C40982" w14:textId="77777777" w:rsidTr="00AC5C74">
        <w:trPr>
          <w:trHeight w:val="227"/>
          <w:jc w:val="center"/>
        </w:trPr>
        <w:tc>
          <w:tcPr>
            <w:tcW w:w="873" w:type="dxa"/>
            <w:vMerge/>
          </w:tcPr>
          <w:p w14:paraId="35C32B95" w14:textId="321FD639" w:rsidR="00870D73" w:rsidRPr="00611B26" w:rsidRDefault="00870D73" w:rsidP="00D3150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125" w:type="dxa"/>
            <w:vMerge/>
          </w:tcPr>
          <w:p w14:paraId="1B6BB7D7" w14:textId="77777777" w:rsidR="00870D73" w:rsidRPr="00611B26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786" w:type="dxa"/>
          </w:tcPr>
          <w:p w14:paraId="0E787C3D" w14:textId="77777777" w:rsidR="00870D73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1000</w:t>
            </w:r>
          </w:p>
        </w:tc>
        <w:tc>
          <w:tcPr>
            <w:tcW w:w="982" w:type="dxa"/>
            <w:vMerge/>
          </w:tcPr>
          <w:p w14:paraId="3F42EE6D" w14:textId="77777777" w:rsidR="00870D73" w:rsidRPr="00611B26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505" w:type="dxa"/>
            <w:vMerge/>
          </w:tcPr>
          <w:p w14:paraId="05C1A345" w14:textId="77777777" w:rsidR="00870D73" w:rsidRPr="00611B26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837" w:type="dxa"/>
          </w:tcPr>
          <w:p w14:paraId="70A12F1B" w14:textId="50E5C445" w:rsidR="00870D73" w:rsidRPr="00611B26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57.878/85.754</w:t>
            </w:r>
          </w:p>
        </w:tc>
        <w:tc>
          <w:tcPr>
            <w:tcW w:w="1735" w:type="dxa"/>
          </w:tcPr>
          <w:p w14:paraId="729922FB" w14:textId="2101130E" w:rsidR="00870D73" w:rsidRPr="00611B26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52.030/84.999</w:t>
            </w:r>
          </w:p>
        </w:tc>
        <w:tc>
          <w:tcPr>
            <w:tcW w:w="1702" w:type="dxa"/>
          </w:tcPr>
          <w:p w14:paraId="77DFE0E8" w14:textId="660F73D7" w:rsidR="00870D73" w:rsidRPr="00611B26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53.571/85.053</w:t>
            </w:r>
          </w:p>
        </w:tc>
      </w:tr>
      <w:tr w:rsidR="00870D73" w:rsidRPr="00611B26" w14:paraId="78E4BD3E" w14:textId="77777777" w:rsidTr="00AC5C74">
        <w:trPr>
          <w:trHeight w:val="227"/>
          <w:jc w:val="center"/>
        </w:trPr>
        <w:tc>
          <w:tcPr>
            <w:tcW w:w="873" w:type="dxa"/>
            <w:vMerge/>
          </w:tcPr>
          <w:p w14:paraId="15ADA95B" w14:textId="227FF97F" w:rsidR="00870D73" w:rsidRPr="00611B26" w:rsidRDefault="00870D73" w:rsidP="00D3150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125" w:type="dxa"/>
            <w:vMerge/>
          </w:tcPr>
          <w:p w14:paraId="4246B577" w14:textId="77777777" w:rsidR="00870D73" w:rsidRPr="00611B26" w:rsidRDefault="00870D73" w:rsidP="00530DB6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786" w:type="dxa"/>
          </w:tcPr>
          <w:p w14:paraId="2DAC72EB" w14:textId="77777777" w:rsidR="00870D73" w:rsidRDefault="00870D73" w:rsidP="00530DB6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611B26">
              <w:rPr>
                <w:rFonts w:cstheme="minorHAnsi"/>
                <w:sz w:val="20"/>
                <w:szCs w:val="20"/>
                <w:lang w:val="en-US"/>
              </w:rPr>
              <w:t>10</w:t>
            </w:r>
          </w:p>
        </w:tc>
        <w:tc>
          <w:tcPr>
            <w:tcW w:w="982" w:type="dxa"/>
            <w:vMerge w:val="restart"/>
          </w:tcPr>
          <w:p w14:paraId="4BC16F4C" w14:textId="77777777" w:rsidR="00870D73" w:rsidRPr="00611B26" w:rsidRDefault="00870D73" w:rsidP="00530DB6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14:paraId="56D78CDA" w14:textId="77777777" w:rsidR="00870D73" w:rsidRPr="00611B26" w:rsidRDefault="00870D73" w:rsidP="00530DB6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0.001</w:t>
            </w:r>
          </w:p>
          <w:p w14:paraId="264363A9" w14:textId="77777777" w:rsidR="00870D73" w:rsidRPr="00611B26" w:rsidRDefault="00870D73" w:rsidP="00530DB6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505" w:type="dxa"/>
            <w:vMerge/>
          </w:tcPr>
          <w:p w14:paraId="0253036B" w14:textId="77777777" w:rsidR="00870D73" w:rsidRPr="00611B26" w:rsidRDefault="00870D73" w:rsidP="00530DB6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837" w:type="dxa"/>
            <w:vMerge w:val="restart"/>
          </w:tcPr>
          <w:p w14:paraId="6AAAC142" w14:textId="77777777" w:rsidR="00870D73" w:rsidRDefault="00870D73" w:rsidP="00530DB6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14:paraId="5EFEAEF6" w14:textId="72CAD719" w:rsidR="00870D73" w:rsidRPr="00611B26" w:rsidRDefault="00870D73" w:rsidP="00530DB6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18.267</w:t>
            </w:r>
            <w:r w:rsidRPr="00611B26">
              <w:rPr>
                <w:rFonts w:cstheme="minorHAnsi"/>
                <w:sz w:val="20"/>
                <w:szCs w:val="20"/>
                <w:lang w:val="en-US"/>
              </w:rPr>
              <w:t>/</w:t>
            </w:r>
            <w:r>
              <w:rPr>
                <w:rFonts w:cstheme="minorHAnsi"/>
                <w:sz w:val="20"/>
                <w:szCs w:val="20"/>
                <w:lang w:val="en-US"/>
              </w:rPr>
              <w:t>98.597</w:t>
            </w:r>
          </w:p>
        </w:tc>
        <w:tc>
          <w:tcPr>
            <w:tcW w:w="1735" w:type="dxa"/>
            <w:vMerge w:val="restart"/>
          </w:tcPr>
          <w:p w14:paraId="22BD8D95" w14:textId="77777777" w:rsidR="00870D73" w:rsidRDefault="00870D73" w:rsidP="00530DB6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14:paraId="7591BCC6" w14:textId="0B335DF7" w:rsidR="00870D73" w:rsidRPr="00611B26" w:rsidRDefault="00870D73" w:rsidP="00530DB6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18.635</w:t>
            </w:r>
            <w:r w:rsidRPr="00611B26">
              <w:rPr>
                <w:rFonts w:cstheme="minorHAnsi"/>
                <w:sz w:val="20"/>
                <w:szCs w:val="20"/>
                <w:lang w:val="en-US"/>
              </w:rPr>
              <w:t>/</w:t>
            </w:r>
            <w:r>
              <w:rPr>
                <w:rFonts w:cstheme="minorHAnsi"/>
                <w:sz w:val="20"/>
                <w:szCs w:val="20"/>
                <w:lang w:val="en-US"/>
              </w:rPr>
              <w:t>98.879</w:t>
            </w:r>
          </w:p>
        </w:tc>
        <w:tc>
          <w:tcPr>
            <w:tcW w:w="1702" w:type="dxa"/>
            <w:vMerge w:val="restart"/>
          </w:tcPr>
          <w:p w14:paraId="16B73642" w14:textId="77777777" w:rsidR="00870D73" w:rsidRDefault="00870D73" w:rsidP="00530DB6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14:paraId="08F34D2F" w14:textId="77DF87B5" w:rsidR="00870D73" w:rsidRPr="00611B26" w:rsidRDefault="00870D73" w:rsidP="00530DB6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18.797</w:t>
            </w:r>
            <w:r w:rsidRPr="00611B26">
              <w:rPr>
                <w:rFonts w:cstheme="minorHAnsi"/>
                <w:sz w:val="20"/>
                <w:szCs w:val="20"/>
                <w:lang w:val="en-US"/>
              </w:rPr>
              <w:t>/98.6</w:t>
            </w:r>
            <w:r>
              <w:rPr>
                <w:rFonts w:cstheme="minorHAnsi"/>
                <w:sz w:val="20"/>
                <w:szCs w:val="20"/>
                <w:lang w:val="en-US"/>
              </w:rPr>
              <w:t>32</w:t>
            </w:r>
          </w:p>
        </w:tc>
      </w:tr>
      <w:tr w:rsidR="00870D73" w:rsidRPr="00611B26" w14:paraId="2B0B7AA8" w14:textId="77777777" w:rsidTr="00AC5C74">
        <w:trPr>
          <w:trHeight w:val="227"/>
          <w:jc w:val="center"/>
        </w:trPr>
        <w:tc>
          <w:tcPr>
            <w:tcW w:w="873" w:type="dxa"/>
            <w:vMerge/>
          </w:tcPr>
          <w:p w14:paraId="7A3CE410" w14:textId="286DEFC7" w:rsidR="00870D73" w:rsidRPr="00611B26" w:rsidRDefault="00870D73" w:rsidP="00D3150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125" w:type="dxa"/>
            <w:vMerge/>
          </w:tcPr>
          <w:p w14:paraId="0D06336D" w14:textId="77777777" w:rsidR="00870D73" w:rsidRPr="00611B26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786" w:type="dxa"/>
          </w:tcPr>
          <w:p w14:paraId="41EF8895" w14:textId="77777777" w:rsidR="00870D73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100</w:t>
            </w:r>
          </w:p>
        </w:tc>
        <w:tc>
          <w:tcPr>
            <w:tcW w:w="982" w:type="dxa"/>
            <w:vMerge/>
          </w:tcPr>
          <w:p w14:paraId="1D578782" w14:textId="77777777" w:rsidR="00870D73" w:rsidRPr="00611B26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505" w:type="dxa"/>
            <w:vMerge/>
          </w:tcPr>
          <w:p w14:paraId="41F655BA" w14:textId="77777777" w:rsidR="00870D73" w:rsidRPr="00611B26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837" w:type="dxa"/>
            <w:vMerge/>
          </w:tcPr>
          <w:p w14:paraId="22438FB2" w14:textId="77777777" w:rsidR="00870D73" w:rsidRPr="00611B26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735" w:type="dxa"/>
            <w:vMerge/>
          </w:tcPr>
          <w:p w14:paraId="14EC7250" w14:textId="77777777" w:rsidR="00870D73" w:rsidRPr="00611B26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702" w:type="dxa"/>
            <w:vMerge/>
          </w:tcPr>
          <w:p w14:paraId="4DEA27F3" w14:textId="77777777" w:rsidR="00870D73" w:rsidRPr="00611B26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870D73" w:rsidRPr="00611B26" w14:paraId="54C527D7" w14:textId="77777777" w:rsidTr="00AC5C74">
        <w:trPr>
          <w:trHeight w:val="227"/>
          <w:jc w:val="center"/>
        </w:trPr>
        <w:tc>
          <w:tcPr>
            <w:tcW w:w="873" w:type="dxa"/>
            <w:vMerge/>
          </w:tcPr>
          <w:p w14:paraId="726D4FA7" w14:textId="0C63E8E2" w:rsidR="00870D73" w:rsidRPr="00611B26" w:rsidRDefault="00870D73" w:rsidP="00D3150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125" w:type="dxa"/>
            <w:vMerge/>
          </w:tcPr>
          <w:p w14:paraId="6695A497" w14:textId="77777777" w:rsidR="00870D73" w:rsidRPr="00611B26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786" w:type="dxa"/>
          </w:tcPr>
          <w:p w14:paraId="15D8167D" w14:textId="77777777" w:rsidR="00870D73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1000</w:t>
            </w:r>
          </w:p>
        </w:tc>
        <w:tc>
          <w:tcPr>
            <w:tcW w:w="982" w:type="dxa"/>
            <w:vMerge/>
          </w:tcPr>
          <w:p w14:paraId="1DE386E3" w14:textId="77777777" w:rsidR="00870D73" w:rsidRPr="00611B26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505" w:type="dxa"/>
            <w:vMerge/>
          </w:tcPr>
          <w:p w14:paraId="3CBA8543" w14:textId="77777777" w:rsidR="00870D73" w:rsidRPr="00611B26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837" w:type="dxa"/>
            <w:vMerge/>
          </w:tcPr>
          <w:p w14:paraId="5A972A2A" w14:textId="77777777" w:rsidR="00870D73" w:rsidRPr="00611B26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735" w:type="dxa"/>
            <w:vMerge/>
          </w:tcPr>
          <w:p w14:paraId="74396A64" w14:textId="77777777" w:rsidR="00870D73" w:rsidRPr="00611B26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702" w:type="dxa"/>
            <w:vMerge/>
          </w:tcPr>
          <w:p w14:paraId="59B37610" w14:textId="77777777" w:rsidR="00870D73" w:rsidRPr="00611B26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870D73" w:rsidRPr="00611B26" w14:paraId="5981A543" w14:textId="77777777" w:rsidTr="00AC5C74">
        <w:trPr>
          <w:trHeight w:val="227"/>
          <w:jc w:val="center"/>
        </w:trPr>
        <w:tc>
          <w:tcPr>
            <w:tcW w:w="873" w:type="dxa"/>
            <w:vMerge/>
          </w:tcPr>
          <w:p w14:paraId="5A021F38" w14:textId="03D8AA07" w:rsidR="00870D73" w:rsidRPr="00611B26" w:rsidRDefault="00870D73" w:rsidP="00D3150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125" w:type="dxa"/>
            <w:vMerge w:val="restart"/>
          </w:tcPr>
          <w:p w14:paraId="1E7497E4" w14:textId="77777777" w:rsidR="00870D73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14:paraId="79F3C98F" w14:textId="77777777" w:rsidR="00870D73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14:paraId="18887AF2" w14:textId="77777777" w:rsidR="00870D73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14:paraId="46E16377" w14:textId="77777777" w:rsidR="00870D73" w:rsidRPr="00611B26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1.0E-4</w:t>
            </w:r>
          </w:p>
        </w:tc>
        <w:tc>
          <w:tcPr>
            <w:tcW w:w="1786" w:type="dxa"/>
          </w:tcPr>
          <w:p w14:paraId="4FB1A5FE" w14:textId="77777777" w:rsidR="00870D73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611B26">
              <w:rPr>
                <w:rFonts w:cstheme="minorHAnsi"/>
                <w:sz w:val="20"/>
                <w:szCs w:val="20"/>
                <w:lang w:val="en-US"/>
              </w:rPr>
              <w:t>10</w:t>
            </w:r>
          </w:p>
        </w:tc>
        <w:tc>
          <w:tcPr>
            <w:tcW w:w="982" w:type="dxa"/>
            <w:vMerge w:val="restart"/>
          </w:tcPr>
          <w:p w14:paraId="6D39F256" w14:textId="77777777" w:rsidR="00870D73" w:rsidRPr="00611B26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14:paraId="6312D11D" w14:textId="77777777" w:rsidR="00870D73" w:rsidRPr="00611B26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611B26">
              <w:rPr>
                <w:rFonts w:cstheme="minorHAnsi"/>
                <w:sz w:val="20"/>
                <w:szCs w:val="20"/>
                <w:lang w:val="en-US"/>
              </w:rPr>
              <w:t>0.1</w:t>
            </w:r>
          </w:p>
          <w:p w14:paraId="63ED39BF" w14:textId="77777777" w:rsidR="00870D73" w:rsidRPr="00611B26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505" w:type="dxa"/>
            <w:vMerge w:val="restart"/>
          </w:tcPr>
          <w:p w14:paraId="1ECD4A07" w14:textId="77777777" w:rsidR="00870D73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14:paraId="449DA8C3" w14:textId="77777777" w:rsidR="00870D73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14:paraId="6F601FD9" w14:textId="77777777" w:rsidR="00870D73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14:paraId="55B2ADF5" w14:textId="77777777" w:rsidR="00870D73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14:paraId="42C88006" w14:textId="77777777" w:rsidR="00870D73" w:rsidRPr="00611B26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RBF</w:t>
            </w:r>
          </w:p>
        </w:tc>
        <w:tc>
          <w:tcPr>
            <w:tcW w:w="1837" w:type="dxa"/>
          </w:tcPr>
          <w:p w14:paraId="20E42EDD" w14:textId="6FB1C787" w:rsidR="00870D73" w:rsidRPr="00611B26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59.448</w:t>
            </w:r>
            <w:r w:rsidRPr="00611B26">
              <w:rPr>
                <w:rFonts w:cstheme="minorHAnsi"/>
                <w:sz w:val="20"/>
                <w:szCs w:val="20"/>
                <w:lang w:val="en-US"/>
              </w:rPr>
              <w:t>/</w:t>
            </w:r>
            <w:r>
              <w:rPr>
                <w:rFonts w:cstheme="minorHAnsi"/>
                <w:sz w:val="20"/>
                <w:szCs w:val="20"/>
                <w:lang w:val="en-US"/>
              </w:rPr>
              <w:t>84.880</w:t>
            </w:r>
          </w:p>
        </w:tc>
        <w:tc>
          <w:tcPr>
            <w:tcW w:w="1735" w:type="dxa"/>
          </w:tcPr>
          <w:p w14:paraId="6CE68F1A" w14:textId="2A1812B2" w:rsidR="00870D73" w:rsidRPr="00611B26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51.292</w:t>
            </w:r>
            <w:r w:rsidRPr="00611B26">
              <w:rPr>
                <w:rFonts w:cstheme="minorHAnsi"/>
                <w:sz w:val="20"/>
                <w:szCs w:val="20"/>
                <w:lang w:val="en-US"/>
              </w:rPr>
              <w:t>/</w:t>
            </w:r>
            <w:r>
              <w:rPr>
                <w:rFonts w:cstheme="minorHAnsi"/>
                <w:sz w:val="20"/>
                <w:szCs w:val="20"/>
                <w:lang w:val="en-US"/>
              </w:rPr>
              <w:t>83.952</w:t>
            </w:r>
          </w:p>
        </w:tc>
        <w:tc>
          <w:tcPr>
            <w:tcW w:w="1702" w:type="dxa"/>
          </w:tcPr>
          <w:p w14:paraId="640CC8D6" w14:textId="70208D48" w:rsidR="00870D73" w:rsidRPr="00611B26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51.880</w:t>
            </w:r>
            <w:r w:rsidRPr="00611B26">
              <w:rPr>
                <w:rFonts w:cstheme="minorHAnsi"/>
                <w:sz w:val="20"/>
                <w:szCs w:val="20"/>
                <w:lang w:val="en-US"/>
              </w:rPr>
              <w:t>/</w:t>
            </w:r>
            <w:r>
              <w:rPr>
                <w:rFonts w:cstheme="minorHAnsi"/>
                <w:sz w:val="20"/>
                <w:szCs w:val="20"/>
                <w:lang w:val="en-US"/>
              </w:rPr>
              <w:t>83.785</w:t>
            </w:r>
          </w:p>
        </w:tc>
      </w:tr>
      <w:tr w:rsidR="00870D73" w:rsidRPr="00611B26" w14:paraId="1B6C3400" w14:textId="77777777" w:rsidTr="00AC5C74">
        <w:trPr>
          <w:trHeight w:val="227"/>
          <w:jc w:val="center"/>
        </w:trPr>
        <w:tc>
          <w:tcPr>
            <w:tcW w:w="873" w:type="dxa"/>
            <w:vMerge/>
          </w:tcPr>
          <w:p w14:paraId="5DADEE47" w14:textId="5EC7CB3E" w:rsidR="00870D73" w:rsidRPr="00611B26" w:rsidRDefault="00870D73" w:rsidP="00D3150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125" w:type="dxa"/>
            <w:vMerge/>
          </w:tcPr>
          <w:p w14:paraId="749B0C0E" w14:textId="77777777" w:rsidR="00870D73" w:rsidRPr="00611B26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786" w:type="dxa"/>
          </w:tcPr>
          <w:p w14:paraId="7B2A755C" w14:textId="77777777" w:rsidR="00870D73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100</w:t>
            </w:r>
          </w:p>
        </w:tc>
        <w:tc>
          <w:tcPr>
            <w:tcW w:w="982" w:type="dxa"/>
            <w:vMerge/>
          </w:tcPr>
          <w:p w14:paraId="26E5496D" w14:textId="77777777" w:rsidR="00870D73" w:rsidRPr="00611B26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505" w:type="dxa"/>
            <w:vMerge/>
          </w:tcPr>
          <w:p w14:paraId="453EAFF1" w14:textId="77777777" w:rsidR="00870D73" w:rsidRPr="00611B26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837" w:type="dxa"/>
          </w:tcPr>
          <w:p w14:paraId="10F0861F" w14:textId="4FAA17D5" w:rsidR="00870D73" w:rsidRPr="00611B26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68.675/79.168</w:t>
            </w:r>
          </w:p>
        </w:tc>
        <w:tc>
          <w:tcPr>
            <w:tcW w:w="1735" w:type="dxa"/>
          </w:tcPr>
          <w:p w14:paraId="7656175E" w14:textId="08A380C0" w:rsidR="00870D73" w:rsidRPr="00611B26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54.613/77.523</w:t>
            </w:r>
          </w:p>
        </w:tc>
        <w:tc>
          <w:tcPr>
            <w:tcW w:w="1702" w:type="dxa"/>
          </w:tcPr>
          <w:p w14:paraId="5FCB759F" w14:textId="10631917" w:rsidR="00870D73" w:rsidRPr="00611B26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59.398/76.946</w:t>
            </w:r>
          </w:p>
        </w:tc>
      </w:tr>
      <w:tr w:rsidR="00870D73" w:rsidRPr="00611B26" w14:paraId="2B792FC0" w14:textId="77777777" w:rsidTr="00AC5C74">
        <w:trPr>
          <w:trHeight w:val="227"/>
          <w:jc w:val="center"/>
        </w:trPr>
        <w:tc>
          <w:tcPr>
            <w:tcW w:w="873" w:type="dxa"/>
            <w:vMerge/>
          </w:tcPr>
          <w:p w14:paraId="2113924F" w14:textId="0E5E2520" w:rsidR="00870D73" w:rsidRPr="00611B26" w:rsidRDefault="00870D73" w:rsidP="00D3150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125" w:type="dxa"/>
            <w:vMerge/>
          </w:tcPr>
          <w:p w14:paraId="06E09DEB" w14:textId="77777777" w:rsidR="00870D73" w:rsidRPr="00611B26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786" w:type="dxa"/>
          </w:tcPr>
          <w:p w14:paraId="72170334" w14:textId="77777777" w:rsidR="00870D73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1000</w:t>
            </w:r>
          </w:p>
        </w:tc>
        <w:tc>
          <w:tcPr>
            <w:tcW w:w="982" w:type="dxa"/>
            <w:vMerge/>
          </w:tcPr>
          <w:p w14:paraId="77E2E2FD" w14:textId="77777777" w:rsidR="00870D73" w:rsidRPr="00611B26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505" w:type="dxa"/>
            <w:vMerge/>
          </w:tcPr>
          <w:p w14:paraId="562B02EA" w14:textId="77777777" w:rsidR="00870D73" w:rsidRPr="00611B26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837" w:type="dxa"/>
          </w:tcPr>
          <w:p w14:paraId="4B1BA05A" w14:textId="4D717500" w:rsidR="00870D73" w:rsidRPr="00611B26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71.877/75.674</w:t>
            </w:r>
          </w:p>
        </w:tc>
        <w:tc>
          <w:tcPr>
            <w:tcW w:w="1735" w:type="dxa"/>
          </w:tcPr>
          <w:p w14:paraId="7DE37243" w14:textId="51F8F5F7" w:rsidR="00870D73" w:rsidRPr="00611B26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59.225/74.134</w:t>
            </w:r>
          </w:p>
        </w:tc>
        <w:tc>
          <w:tcPr>
            <w:tcW w:w="1702" w:type="dxa"/>
          </w:tcPr>
          <w:p w14:paraId="19A35ED1" w14:textId="2B3155D6" w:rsidR="00870D73" w:rsidRPr="00611B26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62.218/73.191</w:t>
            </w:r>
          </w:p>
        </w:tc>
      </w:tr>
      <w:tr w:rsidR="00870D73" w:rsidRPr="00611B26" w14:paraId="716B929A" w14:textId="77777777" w:rsidTr="00AC5C74">
        <w:trPr>
          <w:trHeight w:val="227"/>
          <w:jc w:val="center"/>
        </w:trPr>
        <w:tc>
          <w:tcPr>
            <w:tcW w:w="873" w:type="dxa"/>
            <w:vMerge/>
          </w:tcPr>
          <w:p w14:paraId="63299896" w14:textId="2B43CAF4" w:rsidR="00870D73" w:rsidRPr="00611B26" w:rsidRDefault="00870D73" w:rsidP="00D3150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125" w:type="dxa"/>
            <w:vMerge/>
          </w:tcPr>
          <w:p w14:paraId="4DCFA967" w14:textId="77777777" w:rsidR="00870D73" w:rsidRPr="00611B26" w:rsidRDefault="00870D73" w:rsidP="00C70D46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786" w:type="dxa"/>
          </w:tcPr>
          <w:p w14:paraId="32A2B860" w14:textId="77777777" w:rsidR="00870D73" w:rsidRDefault="00870D73" w:rsidP="00C70D46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611B26">
              <w:rPr>
                <w:rFonts w:cstheme="minorHAnsi"/>
                <w:sz w:val="20"/>
                <w:szCs w:val="20"/>
                <w:lang w:val="en-US"/>
              </w:rPr>
              <w:t>10</w:t>
            </w:r>
          </w:p>
        </w:tc>
        <w:tc>
          <w:tcPr>
            <w:tcW w:w="982" w:type="dxa"/>
            <w:vMerge w:val="restart"/>
          </w:tcPr>
          <w:p w14:paraId="2787FA31" w14:textId="77777777" w:rsidR="00870D73" w:rsidRDefault="00870D73" w:rsidP="00C70D46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14:paraId="2695EFEF" w14:textId="77777777" w:rsidR="00870D73" w:rsidRPr="00611B26" w:rsidRDefault="00870D73" w:rsidP="00C70D46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0.01</w:t>
            </w:r>
          </w:p>
        </w:tc>
        <w:tc>
          <w:tcPr>
            <w:tcW w:w="1505" w:type="dxa"/>
            <w:vMerge/>
          </w:tcPr>
          <w:p w14:paraId="61227E43" w14:textId="77777777" w:rsidR="00870D73" w:rsidRPr="00611B26" w:rsidRDefault="00870D73" w:rsidP="00C70D46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837" w:type="dxa"/>
            <w:vMerge w:val="restart"/>
          </w:tcPr>
          <w:p w14:paraId="5F8FCFA0" w14:textId="77777777" w:rsidR="00870D73" w:rsidRDefault="00870D73" w:rsidP="00C70D46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14:paraId="5387018B" w14:textId="05246052" w:rsidR="00870D73" w:rsidRPr="00611B26" w:rsidRDefault="00870D73" w:rsidP="00C70D46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18.267</w:t>
            </w:r>
            <w:r w:rsidRPr="00611B26">
              <w:rPr>
                <w:rFonts w:cstheme="minorHAnsi"/>
                <w:sz w:val="20"/>
                <w:szCs w:val="20"/>
                <w:lang w:val="en-US"/>
              </w:rPr>
              <w:t>/</w:t>
            </w:r>
            <w:r>
              <w:rPr>
                <w:rFonts w:cstheme="minorHAnsi"/>
                <w:sz w:val="20"/>
                <w:szCs w:val="20"/>
                <w:lang w:val="en-US"/>
              </w:rPr>
              <w:t>98.597</w:t>
            </w:r>
          </w:p>
        </w:tc>
        <w:tc>
          <w:tcPr>
            <w:tcW w:w="1735" w:type="dxa"/>
            <w:vMerge w:val="restart"/>
          </w:tcPr>
          <w:p w14:paraId="17D1332B" w14:textId="77777777" w:rsidR="00870D73" w:rsidRDefault="00870D73" w:rsidP="00C70D46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14:paraId="06B46B98" w14:textId="2B1D22EA" w:rsidR="00870D73" w:rsidRPr="00611B26" w:rsidRDefault="00870D73" w:rsidP="00C70D46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18.635</w:t>
            </w:r>
            <w:r w:rsidRPr="00611B26">
              <w:rPr>
                <w:rFonts w:cstheme="minorHAnsi"/>
                <w:sz w:val="20"/>
                <w:szCs w:val="20"/>
                <w:lang w:val="en-US"/>
              </w:rPr>
              <w:t>/</w:t>
            </w:r>
            <w:r>
              <w:rPr>
                <w:rFonts w:cstheme="minorHAnsi"/>
                <w:sz w:val="20"/>
                <w:szCs w:val="20"/>
                <w:lang w:val="en-US"/>
              </w:rPr>
              <w:t>98.904</w:t>
            </w:r>
          </w:p>
        </w:tc>
        <w:tc>
          <w:tcPr>
            <w:tcW w:w="1702" w:type="dxa"/>
            <w:vMerge w:val="restart"/>
          </w:tcPr>
          <w:p w14:paraId="7AF5320E" w14:textId="77777777" w:rsidR="00870D73" w:rsidRDefault="00870D73" w:rsidP="00C70D46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14:paraId="7973FADB" w14:textId="4FA4A906" w:rsidR="00870D73" w:rsidRPr="00611B26" w:rsidRDefault="00870D73" w:rsidP="00C70D46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18.985</w:t>
            </w:r>
            <w:r w:rsidRPr="00611B26">
              <w:rPr>
                <w:rFonts w:cstheme="minorHAnsi"/>
                <w:sz w:val="20"/>
                <w:szCs w:val="20"/>
                <w:lang w:val="en-US"/>
              </w:rPr>
              <w:t>/98.6</w:t>
            </w:r>
            <w:r>
              <w:rPr>
                <w:rFonts w:cstheme="minorHAnsi"/>
                <w:sz w:val="20"/>
                <w:szCs w:val="20"/>
                <w:lang w:val="en-US"/>
              </w:rPr>
              <w:t>07</w:t>
            </w:r>
          </w:p>
        </w:tc>
      </w:tr>
      <w:tr w:rsidR="00870D73" w:rsidRPr="00611B26" w14:paraId="27B5A28B" w14:textId="77777777" w:rsidTr="00AC5C74">
        <w:trPr>
          <w:trHeight w:val="227"/>
          <w:jc w:val="center"/>
        </w:trPr>
        <w:tc>
          <w:tcPr>
            <w:tcW w:w="873" w:type="dxa"/>
            <w:vMerge/>
          </w:tcPr>
          <w:p w14:paraId="46E3FF47" w14:textId="12E85C9D" w:rsidR="00870D73" w:rsidRPr="00611B26" w:rsidRDefault="00870D73" w:rsidP="00D3150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125" w:type="dxa"/>
            <w:vMerge/>
          </w:tcPr>
          <w:p w14:paraId="33C51ED6" w14:textId="77777777" w:rsidR="00870D73" w:rsidRPr="00611B26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786" w:type="dxa"/>
          </w:tcPr>
          <w:p w14:paraId="2C3CBBA1" w14:textId="77777777" w:rsidR="00870D73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100</w:t>
            </w:r>
          </w:p>
        </w:tc>
        <w:tc>
          <w:tcPr>
            <w:tcW w:w="982" w:type="dxa"/>
            <w:vMerge/>
          </w:tcPr>
          <w:p w14:paraId="30F6D8B2" w14:textId="77777777" w:rsidR="00870D73" w:rsidRPr="00611B26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505" w:type="dxa"/>
            <w:vMerge/>
          </w:tcPr>
          <w:p w14:paraId="08E3E9E7" w14:textId="77777777" w:rsidR="00870D73" w:rsidRPr="00611B26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837" w:type="dxa"/>
            <w:vMerge/>
          </w:tcPr>
          <w:p w14:paraId="2A90F01A" w14:textId="77777777" w:rsidR="00870D73" w:rsidRPr="00611B26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735" w:type="dxa"/>
            <w:vMerge/>
          </w:tcPr>
          <w:p w14:paraId="1557DD3B" w14:textId="77777777" w:rsidR="00870D73" w:rsidRPr="00611B26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702" w:type="dxa"/>
            <w:vMerge/>
          </w:tcPr>
          <w:p w14:paraId="66CED45B" w14:textId="77777777" w:rsidR="00870D73" w:rsidRPr="00611B26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870D73" w:rsidRPr="00611B26" w14:paraId="1D53F6C0" w14:textId="77777777" w:rsidTr="00AC5C74">
        <w:trPr>
          <w:trHeight w:val="227"/>
          <w:jc w:val="center"/>
        </w:trPr>
        <w:tc>
          <w:tcPr>
            <w:tcW w:w="873" w:type="dxa"/>
            <w:vMerge/>
          </w:tcPr>
          <w:p w14:paraId="7E296F28" w14:textId="7CE4D460" w:rsidR="00870D73" w:rsidRPr="00611B26" w:rsidRDefault="00870D73" w:rsidP="00D3150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125" w:type="dxa"/>
            <w:vMerge/>
          </w:tcPr>
          <w:p w14:paraId="169A485F" w14:textId="77777777" w:rsidR="00870D73" w:rsidRPr="00611B26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786" w:type="dxa"/>
          </w:tcPr>
          <w:p w14:paraId="37D71B49" w14:textId="77777777" w:rsidR="00870D73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1000</w:t>
            </w:r>
          </w:p>
        </w:tc>
        <w:tc>
          <w:tcPr>
            <w:tcW w:w="982" w:type="dxa"/>
            <w:vMerge/>
          </w:tcPr>
          <w:p w14:paraId="523E90E4" w14:textId="77777777" w:rsidR="00870D73" w:rsidRPr="00611B26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505" w:type="dxa"/>
            <w:vMerge/>
          </w:tcPr>
          <w:p w14:paraId="45495EB5" w14:textId="77777777" w:rsidR="00870D73" w:rsidRPr="00611B26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837" w:type="dxa"/>
            <w:vMerge/>
          </w:tcPr>
          <w:p w14:paraId="2AC32477" w14:textId="77777777" w:rsidR="00870D73" w:rsidRPr="00611B26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735" w:type="dxa"/>
            <w:vMerge/>
          </w:tcPr>
          <w:p w14:paraId="1B5AB37D" w14:textId="77777777" w:rsidR="00870D73" w:rsidRPr="00611B26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702" w:type="dxa"/>
            <w:vMerge/>
          </w:tcPr>
          <w:p w14:paraId="01A4761D" w14:textId="77777777" w:rsidR="00870D73" w:rsidRPr="00611B26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870D73" w:rsidRPr="00611B26" w14:paraId="0BD2A0B5" w14:textId="77777777" w:rsidTr="00AC5C74">
        <w:trPr>
          <w:trHeight w:val="227"/>
          <w:jc w:val="center"/>
        </w:trPr>
        <w:tc>
          <w:tcPr>
            <w:tcW w:w="873" w:type="dxa"/>
            <w:vMerge/>
          </w:tcPr>
          <w:p w14:paraId="392DF0C7" w14:textId="61761C56" w:rsidR="00870D73" w:rsidRPr="00611B26" w:rsidRDefault="00870D73" w:rsidP="00D3150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125" w:type="dxa"/>
            <w:vMerge/>
          </w:tcPr>
          <w:p w14:paraId="327ADD25" w14:textId="77777777" w:rsidR="00870D73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786" w:type="dxa"/>
          </w:tcPr>
          <w:p w14:paraId="2E82A451" w14:textId="77777777" w:rsidR="00870D73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611B26">
              <w:rPr>
                <w:rFonts w:cstheme="minorHAnsi"/>
                <w:sz w:val="20"/>
                <w:szCs w:val="20"/>
                <w:lang w:val="en-US"/>
              </w:rPr>
              <w:t>10</w:t>
            </w:r>
          </w:p>
        </w:tc>
        <w:tc>
          <w:tcPr>
            <w:tcW w:w="982" w:type="dxa"/>
            <w:vMerge w:val="restart"/>
          </w:tcPr>
          <w:p w14:paraId="64E68307" w14:textId="77777777" w:rsidR="00870D73" w:rsidRPr="00611B26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14:paraId="7A3D87F2" w14:textId="77777777" w:rsidR="00870D73" w:rsidRPr="00611B26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0.001</w:t>
            </w:r>
          </w:p>
        </w:tc>
        <w:tc>
          <w:tcPr>
            <w:tcW w:w="1505" w:type="dxa"/>
            <w:vMerge/>
          </w:tcPr>
          <w:p w14:paraId="2595380A" w14:textId="77777777" w:rsidR="00870D73" w:rsidRPr="00611B26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837" w:type="dxa"/>
            <w:vMerge w:val="restart"/>
          </w:tcPr>
          <w:p w14:paraId="6893AB7A" w14:textId="77777777" w:rsidR="00870D73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14:paraId="04264AFB" w14:textId="1C336F10" w:rsidR="00870D73" w:rsidRPr="00611B26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18.079</w:t>
            </w:r>
            <w:r w:rsidRPr="00611B26">
              <w:rPr>
                <w:rFonts w:cstheme="minorHAnsi"/>
                <w:sz w:val="20"/>
                <w:szCs w:val="20"/>
                <w:lang w:val="en-US"/>
              </w:rPr>
              <w:t>/98.</w:t>
            </w:r>
            <w:r>
              <w:rPr>
                <w:rFonts w:cstheme="minorHAnsi"/>
                <w:sz w:val="20"/>
                <w:szCs w:val="20"/>
                <w:lang w:val="en-US"/>
              </w:rPr>
              <w:t>614</w:t>
            </w:r>
          </w:p>
        </w:tc>
        <w:tc>
          <w:tcPr>
            <w:tcW w:w="1735" w:type="dxa"/>
            <w:vMerge w:val="restart"/>
          </w:tcPr>
          <w:p w14:paraId="4C1722A0" w14:textId="77777777" w:rsidR="00870D73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14:paraId="2E982ABE" w14:textId="34F6724F" w:rsidR="00870D73" w:rsidRPr="00611B26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18.450</w:t>
            </w:r>
            <w:r w:rsidRPr="00611B26">
              <w:rPr>
                <w:rFonts w:cstheme="minorHAnsi"/>
                <w:sz w:val="20"/>
                <w:szCs w:val="20"/>
                <w:lang w:val="en-US"/>
              </w:rPr>
              <w:t>/</w:t>
            </w:r>
            <w:r>
              <w:rPr>
                <w:rFonts w:cstheme="minorHAnsi"/>
                <w:sz w:val="20"/>
                <w:szCs w:val="20"/>
                <w:lang w:val="en-US"/>
              </w:rPr>
              <w:t>98.904</w:t>
            </w:r>
          </w:p>
        </w:tc>
        <w:tc>
          <w:tcPr>
            <w:tcW w:w="1702" w:type="dxa"/>
            <w:vMerge w:val="restart"/>
          </w:tcPr>
          <w:p w14:paraId="1EAC93F7" w14:textId="77777777" w:rsidR="00870D73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14:paraId="5DB53582" w14:textId="5322B1BB" w:rsidR="00870D73" w:rsidRPr="00611B26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18.797</w:t>
            </w:r>
            <w:r w:rsidRPr="00611B26">
              <w:rPr>
                <w:rFonts w:cstheme="minorHAnsi"/>
                <w:sz w:val="20"/>
                <w:szCs w:val="20"/>
                <w:lang w:val="en-US"/>
              </w:rPr>
              <w:t>/</w:t>
            </w:r>
            <w:r>
              <w:rPr>
                <w:rFonts w:cstheme="minorHAnsi"/>
                <w:sz w:val="20"/>
                <w:szCs w:val="20"/>
                <w:lang w:val="en-US"/>
              </w:rPr>
              <w:t>98.657</w:t>
            </w:r>
          </w:p>
        </w:tc>
      </w:tr>
      <w:tr w:rsidR="00870D73" w:rsidRPr="00611B26" w14:paraId="17B88861" w14:textId="77777777" w:rsidTr="00AC5C74">
        <w:trPr>
          <w:trHeight w:val="227"/>
          <w:jc w:val="center"/>
        </w:trPr>
        <w:tc>
          <w:tcPr>
            <w:tcW w:w="873" w:type="dxa"/>
            <w:vMerge/>
          </w:tcPr>
          <w:p w14:paraId="2A6C097C" w14:textId="7A3F4B3F" w:rsidR="00870D73" w:rsidRPr="00611B26" w:rsidRDefault="00870D73" w:rsidP="00D3150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125" w:type="dxa"/>
            <w:vMerge/>
          </w:tcPr>
          <w:p w14:paraId="0DB4A9B3" w14:textId="77777777" w:rsidR="00870D73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786" w:type="dxa"/>
          </w:tcPr>
          <w:p w14:paraId="66DEEEB9" w14:textId="77777777" w:rsidR="00870D73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100</w:t>
            </w:r>
          </w:p>
        </w:tc>
        <w:tc>
          <w:tcPr>
            <w:tcW w:w="982" w:type="dxa"/>
            <w:vMerge/>
          </w:tcPr>
          <w:p w14:paraId="11791FFA" w14:textId="77777777" w:rsidR="00870D73" w:rsidRPr="00611B26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505" w:type="dxa"/>
            <w:vMerge/>
          </w:tcPr>
          <w:p w14:paraId="6ECC7B74" w14:textId="77777777" w:rsidR="00870D73" w:rsidRPr="00611B26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837" w:type="dxa"/>
            <w:vMerge/>
          </w:tcPr>
          <w:p w14:paraId="35A915D7" w14:textId="77777777" w:rsidR="00870D73" w:rsidRPr="00611B26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735" w:type="dxa"/>
            <w:vMerge/>
          </w:tcPr>
          <w:p w14:paraId="32B7A6F5" w14:textId="77777777" w:rsidR="00870D73" w:rsidRPr="00611B26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702" w:type="dxa"/>
            <w:vMerge/>
          </w:tcPr>
          <w:p w14:paraId="4A8CD447" w14:textId="77777777" w:rsidR="00870D73" w:rsidRPr="00611B26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870D73" w:rsidRPr="00611B26" w14:paraId="48E9B390" w14:textId="77777777" w:rsidTr="00AC5C74">
        <w:trPr>
          <w:trHeight w:val="227"/>
          <w:jc w:val="center"/>
        </w:trPr>
        <w:tc>
          <w:tcPr>
            <w:tcW w:w="873" w:type="dxa"/>
            <w:vMerge/>
          </w:tcPr>
          <w:p w14:paraId="1D54A9E3" w14:textId="5C6111BF" w:rsidR="00870D73" w:rsidRPr="00611B26" w:rsidRDefault="00870D73" w:rsidP="00D3150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125" w:type="dxa"/>
            <w:vMerge/>
          </w:tcPr>
          <w:p w14:paraId="5406293A" w14:textId="77777777" w:rsidR="00870D73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786" w:type="dxa"/>
          </w:tcPr>
          <w:p w14:paraId="0B688604" w14:textId="77777777" w:rsidR="00870D73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1000</w:t>
            </w:r>
          </w:p>
        </w:tc>
        <w:tc>
          <w:tcPr>
            <w:tcW w:w="982" w:type="dxa"/>
            <w:vMerge/>
          </w:tcPr>
          <w:p w14:paraId="43EA092A" w14:textId="77777777" w:rsidR="00870D73" w:rsidRPr="00611B26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505" w:type="dxa"/>
            <w:vMerge/>
          </w:tcPr>
          <w:p w14:paraId="046E7591" w14:textId="77777777" w:rsidR="00870D73" w:rsidRPr="00611B26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837" w:type="dxa"/>
            <w:vMerge/>
          </w:tcPr>
          <w:p w14:paraId="1CA0DEF8" w14:textId="77777777" w:rsidR="00870D73" w:rsidRPr="00611B26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735" w:type="dxa"/>
            <w:vMerge/>
          </w:tcPr>
          <w:p w14:paraId="629698C6" w14:textId="77777777" w:rsidR="00870D73" w:rsidRPr="00611B26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702" w:type="dxa"/>
            <w:vMerge/>
          </w:tcPr>
          <w:p w14:paraId="466FC51D" w14:textId="77777777" w:rsidR="00870D73" w:rsidRPr="00611B26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870D73" w:rsidRPr="00611B26" w14:paraId="638F74BD" w14:textId="77777777" w:rsidTr="00AC5C74">
        <w:trPr>
          <w:trHeight w:val="227"/>
          <w:jc w:val="center"/>
        </w:trPr>
        <w:tc>
          <w:tcPr>
            <w:tcW w:w="873" w:type="dxa"/>
            <w:vMerge/>
          </w:tcPr>
          <w:p w14:paraId="083A0F7F" w14:textId="4CBB5C6D" w:rsidR="00870D73" w:rsidRPr="00611B26" w:rsidRDefault="00870D73" w:rsidP="00D3150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125" w:type="dxa"/>
            <w:vMerge w:val="restart"/>
          </w:tcPr>
          <w:p w14:paraId="367125EC" w14:textId="77777777" w:rsidR="00870D73" w:rsidRDefault="00870D73" w:rsidP="00D3150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14:paraId="2DC89DB6" w14:textId="77777777" w:rsidR="00870D73" w:rsidRDefault="00870D73" w:rsidP="00D3150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14:paraId="045713D5" w14:textId="77777777" w:rsidR="00870D73" w:rsidRDefault="00870D73" w:rsidP="00D3150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14:paraId="1BA07526" w14:textId="77777777" w:rsidR="00870D73" w:rsidRDefault="00870D73" w:rsidP="00D3150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14:paraId="75BAF111" w14:textId="77777777" w:rsidR="00870D73" w:rsidRDefault="00870D73" w:rsidP="00D3150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1.0E-5</w:t>
            </w:r>
          </w:p>
          <w:p w14:paraId="1FBF1735" w14:textId="77777777" w:rsidR="00870D73" w:rsidRDefault="00870D73" w:rsidP="00D3150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786" w:type="dxa"/>
          </w:tcPr>
          <w:p w14:paraId="00EA13D1" w14:textId="77777777" w:rsidR="00870D73" w:rsidRDefault="00870D73" w:rsidP="00D3150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611B26">
              <w:rPr>
                <w:rFonts w:cstheme="minorHAnsi"/>
                <w:sz w:val="20"/>
                <w:szCs w:val="20"/>
                <w:lang w:val="en-US"/>
              </w:rPr>
              <w:t>10</w:t>
            </w:r>
          </w:p>
        </w:tc>
        <w:tc>
          <w:tcPr>
            <w:tcW w:w="982" w:type="dxa"/>
            <w:vMerge w:val="restart"/>
          </w:tcPr>
          <w:p w14:paraId="2F06D7F3" w14:textId="77777777" w:rsidR="00870D73" w:rsidRPr="00611B26" w:rsidRDefault="00870D73" w:rsidP="00D31505">
            <w:pPr>
              <w:rPr>
                <w:rFonts w:cstheme="minorHAnsi"/>
                <w:sz w:val="20"/>
                <w:szCs w:val="20"/>
                <w:lang w:val="en-US"/>
              </w:rPr>
            </w:pPr>
          </w:p>
          <w:p w14:paraId="34974066" w14:textId="77777777" w:rsidR="00870D73" w:rsidRPr="00611B26" w:rsidRDefault="00870D73" w:rsidP="00D3150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611B26">
              <w:rPr>
                <w:rFonts w:cstheme="minorHAnsi"/>
                <w:sz w:val="20"/>
                <w:szCs w:val="20"/>
                <w:lang w:val="en-US"/>
              </w:rPr>
              <w:t>0.1</w:t>
            </w:r>
          </w:p>
          <w:p w14:paraId="298E5419" w14:textId="77777777" w:rsidR="00870D73" w:rsidRPr="00611B26" w:rsidRDefault="00870D73" w:rsidP="00D31505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505" w:type="dxa"/>
            <w:vMerge w:val="restart"/>
          </w:tcPr>
          <w:p w14:paraId="543D0667" w14:textId="77777777" w:rsidR="00870D73" w:rsidRDefault="00870D73" w:rsidP="00D3150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14:paraId="442B9245" w14:textId="77777777" w:rsidR="00870D73" w:rsidRDefault="00870D73" w:rsidP="00D3150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14:paraId="569731FD" w14:textId="77777777" w:rsidR="00870D73" w:rsidRDefault="00870D73" w:rsidP="00D3150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14:paraId="01659759" w14:textId="77777777" w:rsidR="00870D73" w:rsidRDefault="00870D73" w:rsidP="00D3150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14:paraId="316BDC0B" w14:textId="77777777" w:rsidR="00870D73" w:rsidRPr="00611B26" w:rsidRDefault="00870D73" w:rsidP="00D3150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RBF</w:t>
            </w:r>
          </w:p>
        </w:tc>
        <w:tc>
          <w:tcPr>
            <w:tcW w:w="1837" w:type="dxa"/>
          </w:tcPr>
          <w:p w14:paraId="11E55A02" w14:textId="78B90E9A" w:rsidR="00870D73" w:rsidRPr="00611B26" w:rsidRDefault="00870D73" w:rsidP="00D3150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59.448</w:t>
            </w:r>
            <w:r w:rsidRPr="00611B26">
              <w:rPr>
                <w:rFonts w:cstheme="minorHAnsi"/>
                <w:sz w:val="20"/>
                <w:szCs w:val="20"/>
                <w:lang w:val="en-US"/>
              </w:rPr>
              <w:t>/</w:t>
            </w:r>
            <w:r>
              <w:rPr>
                <w:rFonts w:cstheme="minorHAnsi"/>
                <w:sz w:val="20"/>
                <w:szCs w:val="20"/>
                <w:lang w:val="en-US"/>
              </w:rPr>
              <w:t>84.880</w:t>
            </w:r>
          </w:p>
        </w:tc>
        <w:tc>
          <w:tcPr>
            <w:tcW w:w="1735" w:type="dxa"/>
          </w:tcPr>
          <w:p w14:paraId="26BAACB2" w14:textId="2A88DF6B" w:rsidR="00870D73" w:rsidRPr="00611B26" w:rsidRDefault="00870D73" w:rsidP="00D3150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51.292</w:t>
            </w:r>
            <w:r w:rsidRPr="00611B26">
              <w:rPr>
                <w:rFonts w:cstheme="minorHAnsi"/>
                <w:sz w:val="20"/>
                <w:szCs w:val="20"/>
                <w:lang w:val="en-US"/>
              </w:rPr>
              <w:t>/</w:t>
            </w:r>
            <w:r>
              <w:rPr>
                <w:rFonts w:cstheme="minorHAnsi"/>
                <w:sz w:val="20"/>
                <w:szCs w:val="20"/>
                <w:lang w:val="en-US"/>
              </w:rPr>
              <w:t>83.952</w:t>
            </w:r>
          </w:p>
        </w:tc>
        <w:tc>
          <w:tcPr>
            <w:tcW w:w="1702" w:type="dxa"/>
          </w:tcPr>
          <w:p w14:paraId="62800011" w14:textId="0F525F8E" w:rsidR="00870D73" w:rsidRPr="00611B26" w:rsidRDefault="00870D73" w:rsidP="00D3150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51.880</w:t>
            </w:r>
            <w:r w:rsidRPr="00611B26">
              <w:rPr>
                <w:rFonts w:cstheme="minorHAnsi"/>
                <w:sz w:val="20"/>
                <w:szCs w:val="20"/>
                <w:lang w:val="en-US"/>
              </w:rPr>
              <w:t>/</w:t>
            </w:r>
            <w:r>
              <w:rPr>
                <w:rFonts w:cstheme="minorHAnsi"/>
                <w:sz w:val="20"/>
                <w:szCs w:val="20"/>
                <w:lang w:val="en-US"/>
              </w:rPr>
              <w:t>83.785</w:t>
            </w:r>
          </w:p>
        </w:tc>
      </w:tr>
      <w:tr w:rsidR="00870D73" w:rsidRPr="00611B26" w14:paraId="72EF44E3" w14:textId="77777777" w:rsidTr="00AC5C74">
        <w:trPr>
          <w:trHeight w:val="227"/>
          <w:jc w:val="center"/>
        </w:trPr>
        <w:tc>
          <w:tcPr>
            <w:tcW w:w="873" w:type="dxa"/>
            <w:vMerge/>
          </w:tcPr>
          <w:p w14:paraId="117E4FAE" w14:textId="77777777" w:rsidR="00870D73" w:rsidRPr="00611B26" w:rsidRDefault="00870D73" w:rsidP="00C66C8A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125" w:type="dxa"/>
            <w:vMerge/>
          </w:tcPr>
          <w:p w14:paraId="35C37198" w14:textId="77777777" w:rsidR="00870D73" w:rsidRDefault="00870D73" w:rsidP="00C66C8A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786" w:type="dxa"/>
          </w:tcPr>
          <w:p w14:paraId="25E9B494" w14:textId="77777777" w:rsidR="00870D73" w:rsidRDefault="00870D73" w:rsidP="00C66C8A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100</w:t>
            </w:r>
          </w:p>
        </w:tc>
        <w:tc>
          <w:tcPr>
            <w:tcW w:w="982" w:type="dxa"/>
            <w:vMerge/>
          </w:tcPr>
          <w:p w14:paraId="11C15BDF" w14:textId="77777777" w:rsidR="00870D73" w:rsidRPr="00611B26" w:rsidRDefault="00870D73" w:rsidP="00C66C8A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505" w:type="dxa"/>
            <w:vMerge/>
          </w:tcPr>
          <w:p w14:paraId="41EE4624" w14:textId="77777777" w:rsidR="00870D73" w:rsidRPr="00611B26" w:rsidRDefault="00870D73" w:rsidP="00C66C8A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837" w:type="dxa"/>
          </w:tcPr>
          <w:p w14:paraId="6D059B88" w14:textId="33C2D9DF" w:rsidR="00870D73" w:rsidRPr="00611B26" w:rsidRDefault="00870D73" w:rsidP="00C66C8A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68.675/79.168</w:t>
            </w:r>
          </w:p>
        </w:tc>
        <w:tc>
          <w:tcPr>
            <w:tcW w:w="1735" w:type="dxa"/>
          </w:tcPr>
          <w:p w14:paraId="0B2CA30D" w14:textId="3A0422E2" w:rsidR="00870D73" w:rsidRPr="00611B26" w:rsidRDefault="00870D73" w:rsidP="00C66C8A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54.613/77.523</w:t>
            </w:r>
          </w:p>
        </w:tc>
        <w:tc>
          <w:tcPr>
            <w:tcW w:w="1702" w:type="dxa"/>
          </w:tcPr>
          <w:p w14:paraId="4A77D9E7" w14:textId="60F45002" w:rsidR="00870D73" w:rsidRPr="00611B26" w:rsidRDefault="00870D73" w:rsidP="00C66C8A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59.398/76.946</w:t>
            </w:r>
          </w:p>
        </w:tc>
      </w:tr>
      <w:tr w:rsidR="00870D73" w:rsidRPr="00611B26" w14:paraId="0848CE69" w14:textId="77777777" w:rsidTr="00AC5C74">
        <w:trPr>
          <w:trHeight w:val="227"/>
          <w:jc w:val="center"/>
        </w:trPr>
        <w:tc>
          <w:tcPr>
            <w:tcW w:w="873" w:type="dxa"/>
            <w:vMerge/>
          </w:tcPr>
          <w:p w14:paraId="6032ADBA" w14:textId="77777777" w:rsidR="00870D73" w:rsidRPr="00611B26" w:rsidRDefault="00870D73" w:rsidP="00C5786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125" w:type="dxa"/>
            <w:vMerge/>
          </w:tcPr>
          <w:p w14:paraId="133F9CC1" w14:textId="77777777" w:rsidR="00870D73" w:rsidRDefault="00870D73" w:rsidP="00C5786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786" w:type="dxa"/>
          </w:tcPr>
          <w:p w14:paraId="0A6D45F9" w14:textId="77777777" w:rsidR="00870D73" w:rsidRDefault="00870D73" w:rsidP="00C5786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1000</w:t>
            </w:r>
          </w:p>
        </w:tc>
        <w:tc>
          <w:tcPr>
            <w:tcW w:w="982" w:type="dxa"/>
            <w:vMerge/>
          </w:tcPr>
          <w:p w14:paraId="1D221B3B" w14:textId="77777777" w:rsidR="00870D73" w:rsidRPr="00611B26" w:rsidRDefault="00870D73" w:rsidP="00C5786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505" w:type="dxa"/>
            <w:vMerge/>
          </w:tcPr>
          <w:p w14:paraId="407B5BA2" w14:textId="77777777" w:rsidR="00870D73" w:rsidRPr="00611B26" w:rsidRDefault="00870D73" w:rsidP="00C5786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837" w:type="dxa"/>
          </w:tcPr>
          <w:p w14:paraId="57772E57" w14:textId="15E44B95" w:rsidR="00870D73" w:rsidRPr="00611B26" w:rsidRDefault="00870D73" w:rsidP="00C5786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71.877/75.674</w:t>
            </w:r>
          </w:p>
        </w:tc>
        <w:tc>
          <w:tcPr>
            <w:tcW w:w="1735" w:type="dxa"/>
          </w:tcPr>
          <w:p w14:paraId="1239AD4E" w14:textId="5AADB82B" w:rsidR="00870D73" w:rsidRPr="00611B26" w:rsidRDefault="00870D73" w:rsidP="00C5786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59.225/74.134</w:t>
            </w:r>
          </w:p>
        </w:tc>
        <w:tc>
          <w:tcPr>
            <w:tcW w:w="1702" w:type="dxa"/>
          </w:tcPr>
          <w:p w14:paraId="49BA39D0" w14:textId="0C491778" w:rsidR="00870D73" w:rsidRPr="00611B26" w:rsidRDefault="00870D73" w:rsidP="00C5786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62.218/73.191</w:t>
            </w:r>
          </w:p>
        </w:tc>
      </w:tr>
      <w:tr w:rsidR="00870D73" w:rsidRPr="00611B26" w14:paraId="7C231876" w14:textId="77777777" w:rsidTr="00AC5C74">
        <w:trPr>
          <w:trHeight w:val="227"/>
          <w:jc w:val="center"/>
        </w:trPr>
        <w:tc>
          <w:tcPr>
            <w:tcW w:w="873" w:type="dxa"/>
            <w:vMerge/>
          </w:tcPr>
          <w:p w14:paraId="6C23508F" w14:textId="77777777" w:rsidR="00870D73" w:rsidRPr="00611B26" w:rsidRDefault="00870D73" w:rsidP="00F4155F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125" w:type="dxa"/>
            <w:vMerge/>
          </w:tcPr>
          <w:p w14:paraId="21D6638E" w14:textId="77777777" w:rsidR="00870D73" w:rsidRDefault="00870D73" w:rsidP="00F4155F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786" w:type="dxa"/>
          </w:tcPr>
          <w:p w14:paraId="38B5FDC0" w14:textId="77777777" w:rsidR="00870D73" w:rsidRDefault="00870D73" w:rsidP="00F4155F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611B26">
              <w:rPr>
                <w:rFonts w:cstheme="minorHAnsi"/>
                <w:sz w:val="20"/>
                <w:szCs w:val="20"/>
                <w:lang w:val="en-US"/>
              </w:rPr>
              <w:t>10</w:t>
            </w:r>
          </w:p>
        </w:tc>
        <w:tc>
          <w:tcPr>
            <w:tcW w:w="982" w:type="dxa"/>
            <w:vMerge w:val="restart"/>
          </w:tcPr>
          <w:p w14:paraId="38D48D4F" w14:textId="77777777" w:rsidR="00870D73" w:rsidRPr="00611B26" w:rsidRDefault="00870D73" w:rsidP="00F4155F">
            <w:pPr>
              <w:rPr>
                <w:rFonts w:cstheme="minorHAnsi"/>
                <w:sz w:val="20"/>
                <w:szCs w:val="20"/>
                <w:lang w:val="en-US"/>
              </w:rPr>
            </w:pPr>
          </w:p>
          <w:p w14:paraId="4D3DF261" w14:textId="77777777" w:rsidR="00870D73" w:rsidRPr="00611B26" w:rsidRDefault="00870D73" w:rsidP="00F4155F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0.01</w:t>
            </w:r>
          </w:p>
        </w:tc>
        <w:tc>
          <w:tcPr>
            <w:tcW w:w="1505" w:type="dxa"/>
            <w:vMerge/>
          </w:tcPr>
          <w:p w14:paraId="5C88558B" w14:textId="77777777" w:rsidR="00870D73" w:rsidRPr="00611B26" w:rsidRDefault="00870D73" w:rsidP="00F4155F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837" w:type="dxa"/>
          </w:tcPr>
          <w:p w14:paraId="75469B52" w14:textId="22F1FA1F" w:rsidR="00870D73" w:rsidRPr="00611B26" w:rsidRDefault="00870D73" w:rsidP="00F4155F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18.267</w:t>
            </w:r>
            <w:r w:rsidRPr="00611B26">
              <w:rPr>
                <w:rFonts w:cstheme="minorHAnsi"/>
                <w:sz w:val="20"/>
                <w:szCs w:val="20"/>
                <w:lang w:val="en-US"/>
              </w:rPr>
              <w:t>/</w:t>
            </w:r>
            <w:r>
              <w:rPr>
                <w:rFonts w:cstheme="minorHAnsi"/>
                <w:sz w:val="20"/>
                <w:szCs w:val="20"/>
                <w:lang w:val="en-US"/>
              </w:rPr>
              <w:t>98.597</w:t>
            </w:r>
          </w:p>
        </w:tc>
        <w:tc>
          <w:tcPr>
            <w:tcW w:w="1735" w:type="dxa"/>
          </w:tcPr>
          <w:p w14:paraId="30C19339" w14:textId="217F6A87" w:rsidR="00870D73" w:rsidRPr="00611B26" w:rsidRDefault="00870D73" w:rsidP="00F4155F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18.635</w:t>
            </w:r>
            <w:r w:rsidRPr="00611B26">
              <w:rPr>
                <w:rFonts w:cstheme="minorHAnsi"/>
                <w:sz w:val="20"/>
                <w:szCs w:val="20"/>
                <w:lang w:val="en-US"/>
              </w:rPr>
              <w:t>/</w:t>
            </w:r>
            <w:r>
              <w:rPr>
                <w:rFonts w:cstheme="minorHAnsi"/>
                <w:sz w:val="20"/>
                <w:szCs w:val="20"/>
                <w:lang w:val="en-US"/>
              </w:rPr>
              <w:t>98.904</w:t>
            </w:r>
          </w:p>
        </w:tc>
        <w:tc>
          <w:tcPr>
            <w:tcW w:w="1702" w:type="dxa"/>
          </w:tcPr>
          <w:p w14:paraId="0D39C40F" w14:textId="52D914E3" w:rsidR="00870D73" w:rsidRPr="00611B26" w:rsidRDefault="00870D73" w:rsidP="00F4155F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18.985</w:t>
            </w:r>
            <w:r w:rsidRPr="00611B26">
              <w:rPr>
                <w:rFonts w:cstheme="minorHAnsi"/>
                <w:sz w:val="20"/>
                <w:szCs w:val="20"/>
                <w:lang w:val="en-US"/>
              </w:rPr>
              <w:t>/98.6</w:t>
            </w:r>
            <w:r>
              <w:rPr>
                <w:rFonts w:cstheme="minorHAnsi"/>
                <w:sz w:val="20"/>
                <w:szCs w:val="20"/>
                <w:lang w:val="en-US"/>
              </w:rPr>
              <w:t>07</w:t>
            </w:r>
          </w:p>
        </w:tc>
      </w:tr>
      <w:tr w:rsidR="00870D73" w:rsidRPr="00611B26" w14:paraId="164F6AF0" w14:textId="77777777" w:rsidTr="00AC5C74">
        <w:trPr>
          <w:trHeight w:val="227"/>
          <w:jc w:val="center"/>
        </w:trPr>
        <w:tc>
          <w:tcPr>
            <w:tcW w:w="873" w:type="dxa"/>
            <w:vMerge/>
          </w:tcPr>
          <w:p w14:paraId="696E5CBA" w14:textId="77777777" w:rsidR="00870D73" w:rsidRPr="00611B26" w:rsidRDefault="00870D73" w:rsidP="00F4155F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125" w:type="dxa"/>
            <w:vMerge/>
          </w:tcPr>
          <w:p w14:paraId="49E84122" w14:textId="77777777" w:rsidR="00870D73" w:rsidRDefault="00870D73" w:rsidP="00F4155F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786" w:type="dxa"/>
          </w:tcPr>
          <w:p w14:paraId="6E178EF7" w14:textId="77777777" w:rsidR="00870D73" w:rsidRDefault="00870D73" w:rsidP="00F4155F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100</w:t>
            </w:r>
          </w:p>
        </w:tc>
        <w:tc>
          <w:tcPr>
            <w:tcW w:w="982" w:type="dxa"/>
            <w:vMerge/>
          </w:tcPr>
          <w:p w14:paraId="18D47CDD" w14:textId="77777777" w:rsidR="00870D73" w:rsidRPr="00611B26" w:rsidRDefault="00870D73" w:rsidP="00F4155F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505" w:type="dxa"/>
            <w:vMerge/>
          </w:tcPr>
          <w:p w14:paraId="2AC6E9C0" w14:textId="77777777" w:rsidR="00870D73" w:rsidRPr="00611B26" w:rsidRDefault="00870D73" w:rsidP="00F4155F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837" w:type="dxa"/>
          </w:tcPr>
          <w:p w14:paraId="2C023ED2" w14:textId="2787DF74" w:rsidR="00870D73" w:rsidRPr="00611B26" w:rsidRDefault="00870D73" w:rsidP="00F4155F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52.982</w:t>
            </w:r>
            <w:r w:rsidRPr="00611B26">
              <w:rPr>
                <w:rFonts w:cstheme="minorHAnsi"/>
                <w:sz w:val="20"/>
                <w:szCs w:val="20"/>
                <w:lang w:val="en-US"/>
              </w:rPr>
              <w:t>/</w:t>
            </w:r>
            <w:r>
              <w:rPr>
                <w:rFonts w:cstheme="minorHAnsi"/>
                <w:sz w:val="20"/>
                <w:szCs w:val="20"/>
                <w:lang w:val="en-US"/>
              </w:rPr>
              <w:t>90.743</w:t>
            </w:r>
          </w:p>
        </w:tc>
        <w:tc>
          <w:tcPr>
            <w:tcW w:w="1735" w:type="dxa"/>
          </w:tcPr>
          <w:p w14:paraId="6D30D07C" w14:textId="28F6BAC0" w:rsidR="00870D73" w:rsidRPr="00611B26" w:rsidRDefault="00870D73" w:rsidP="00F4155F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52.030</w:t>
            </w:r>
            <w:r w:rsidRPr="00611B26">
              <w:rPr>
                <w:rFonts w:cstheme="minorHAnsi"/>
                <w:sz w:val="20"/>
                <w:szCs w:val="20"/>
                <w:lang w:val="en-US"/>
              </w:rPr>
              <w:t>/</w:t>
            </w:r>
            <w:r>
              <w:rPr>
                <w:rFonts w:cstheme="minorHAnsi"/>
                <w:sz w:val="20"/>
                <w:szCs w:val="20"/>
                <w:lang w:val="en-US"/>
              </w:rPr>
              <w:t>90.057</w:t>
            </w:r>
          </w:p>
        </w:tc>
        <w:tc>
          <w:tcPr>
            <w:tcW w:w="1702" w:type="dxa"/>
          </w:tcPr>
          <w:p w14:paraId="04BB08DB" w14:textId="3ACFC318" w:rsidR="00870D73" w:rsidRPr="00611B26" w:rsidRDefault="00870D73" w:rsidP="00F4155F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51.128</w:t>
            </w:r>
            <w:r w:rsidRPr="00611B26">
              <w:rPr>
                <w:rFonts w:cstheme="minorHAnsi"/>
                <w:sz w:val="20"/>
                <w:szCs w:val="20"/>
                <w:lang w:val="en-US"/>
              </w:rPr>
              <w:t>/</w:t>
            </w:r>
            <w:r>
              <w:rPr>
                <w:rFonts w:cstheme="minorHAnsi"/>
                <w:sz w:val="20"/>
                <w:szCs w:val="20"/>
                <w:lang w:val="en-US"/>
              </w:rPr>
              <w:t>90.251</w:t>
            </w:r>
          </w:p>
        </w:tc>
      </w:tr>
      <w:tr w:rsidR="00870D73" w:rsidRPr="00611B26" w14:paraId="0A378FE6" w14:textId="77777777" w:rsidTr="00AC5C74">
        <w:trPr>
          <w:trHeight w:val="227"/>
          <w:jc w:val="center"/>
        </w:trPr>
        <w:tc>
          <w:tcPr>
            <w:tcW w:w="873" w:type="dxa"/>
            <w:vMerge/>
          </w:tcPr>
          <w:p w14:paraId="7FC6478F" w14:textId="77777777" w:rsidR="00870D73" w:rsidRPr="00611B26" w:rsidRDefault="00870D73" w:rsidP="001F371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125" w:type="dxa"/>
            <w:vMerge/>
          </w:tcPr>
          <w:p w14:paraId="74B43900" w14:textId="77777777" w:rsidR="00870D73" w:rsidRDefault="00870D73" w:rsidP="001F371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786" w:type="dxa"/>
          </w:tcPr>
          <w:p w14:paraId="40FB9F2C" w14:textId="77777777" w:rsidR="00870D73" w:rsidRDefault="00870D73" w:rsidP="001F371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1000</w:t>
            </w:r>
          </w:p>
        </w:tc>
        <w:tc>
          <w:tcPr>
            <w:tcW w:w="982" w:type="dxa"/>
            <w:vMerge/>
          </w:tcPr>
          <w:p w14:paraId="101643AA" w14:textId="77777777" w:rsidR="00870D73" w:rsidRPr="00611B26" w:rsidRDefault="00870D73" w:rsidP="001F371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505" w:type="dxa"/>
            <w:vMerge/>
          </w:tcPr>
          <w:p w14:paraId="412E7AB8" w14:textId="77777777" w:rsidR="00870D73" w:rsidRPr="00611B26" w:rsidRDefault="00870D73" w:rsidP="001F371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837" w:type="dxa"/>
          </w:tcPr>
          <w:p w14:paraId="2F26B3E5" w14:textId="0484FFCF" w:rsidR="00870D73" w:rsidRPr="00611B26" w:rsidRDefault="00870D73" w:rsidP="001F371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57.878/85.754</w:t>
            </w:r>
          </w:p>
        </w:tc>
        <w:tc>
          <w:tcPr>
            <w:tcW w:w="1735" w:type="dxa"/>
          </w:tcPr>
          <w:p w14:paraId="7AD023DE" w14:textId="74F96E2A" w:rsidR="00870D73" w:rsidRPr="00611B26" w:rsidRDefault="00870D73" w:rsidP="001F371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52.030/84.999</w:t>
            </w:r>
          </w:p>
        </w:tc>
        <w:tc>
          <w:tcPr>
            <w:tcW w:w="1702" w:type="dxa"/>
          </w:tcPr>
          <w:p w14:paraId="1DFCE706" w14:textId="5B987CE9" w:rsidR="00870D73" w:rsidRPr="00611B26" w:rsidRDefault="00870D73" w:rsidP="001F371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53.571/85.053</w:t>
            </w:r>
          </w:p>
        </w:tc>
      </w:tr>
      <w:tr w:rsidR="00870D73" w:rsidRPr="00611B26" w14:paraId="0F64C694" w14:textId="77777777" w:rsidTr="00AC5C74">
        <w:trPr>
          <w:trHeight w:val="227"/>
          <w:jc w:val="center"/>
        </w:trPr>
        <w:tc>
          <w:tcPr>
            <w:tcW w:w="873" w:type="dxa"/>
            <w:vMerge/>
          </w:tcPr>
          <w:p w14:paraId="10981F4F" w14:textId="77777777" w:rsidR="00870D73" w:rsidRPr="00611B26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125" w:type="dxa"/>
            <w:vMerge/>
          </w:tcPr>
          <w:p w14:paraId="36F5C861" w14:textId="77777777" w:rsidR="00870D73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786" w:type="dxa"/>
          </w:tcPr>
          <w:p w14:paraId="0E15114D" w14:textId="77777777" w:rsidR="00870D73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611B26">
              <w:rPr>
                <w:rFonts w:cstheme="minorHAnsi"/>
                <w:sz w:val="20"/>
                <w:szCs w:val="20"/>
                <w:lang w:val="en-US"/>
              </w:rPr>
              <w:t>10</w:t>
            </w:r>
          </w:p>
        </w:tc>
        <w:tc>
          <w:tcPr>
            <w:tcW w:w="982" w:type="dxa"/>
            <w:vMerge w:val="restart"/>
          </w:tcPr>
          <w:p w14:paraId="59456534" w14:textId="77777777" w:rsidR="00870D73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14:paraId="56485880" w14:textId="77777777" w:rsidR="00870D73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0.001</w:t>
            </w:r>
          </w:p>
          <w:p w14:paraId="307813D2" w14:textId="77777777" w:rsidR="00870D73" w:rsidRDefault="00870D73" w:rsidP="00993564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505" w:type="dxa"/>
            <w:vMerge/>
          </w:tcPr>
          <w:p w14:paraId="099D39A8" w14:textId="77777777" w:rsidR="00870D73" w:rsidRPr="00611B26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837" w:type="dxa"/>
            <w:vMerge w:val="restart"/>
          </w:tcPr>
          <w:p w14:paraId="6FB997C1" w14:textId="77777777" w:rsidR="00870D73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14:paraId="3DFFAA05" w14:textId="6EB2C724" w:rsidR="00870D73" w:rsidRPr="00611B26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57.878/85.737</w:t>
            </w:r>
          </w:p>
        </w:tc>
        <w:tc>
          <w:tcPr>
            <w:tcW w:w="1735" w:type="dxa"/>
            <w:vMerge w:val="restart"/>
          </w:tcPr>
          <w:p w14:paraId="142A52AB" w14:textId="77777777" w:rsidR="00870D73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14:paraId="36B21D39" w14:textId="6A20D600" w:rsidR="00870D73" w:rsidRPr="00611B26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52.030</w:t>
            </w:r>
            <w:r w:rsidRPr="00611B26">
              <w:rPr>
                <w:rFonts w:cstheme="minorHAnsi"/>
                <w:sz w:val="20"/>
                <w:szCs w:val="20"/>
                <w:lang w:val="en-US"/>
              </w:rPr>
              <w:t>/</w:t>
            </w:r>
            <w:r>
              <w:rPr>
                <w:rFonts w:cstheme="minorHAnsi"/>
                <w:sz w:val="20"/>
                <w:szCs w:val="20"/>
                <w:lang w:val="en-US"/>
              </w:rPr>
              <w:t>85.024</w:t>
            </w:r>
          </w:p>
        </w:tc>
        <w:tc>
          <w:tcPr>
            <w:tcW w:w="1702" w:type="dxa"/>
            <w:vMerge w:val="restart"/>
          </w:tcPr>
          <w:p w14:paraId="6A17E8E6" w14:textId="77777777" w:rsidR="00870D73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14:paraId="324EAD8D" w14:textId="0CC3D4F8" w:rsidR="00870D73" w:rsidRPr="00611B26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53.571</w:t>
            </w:r>
            <w:r w:rsidRPr="00611B26">
              <w:rPr>
                <w:rFonts w:cstheme="minorHAnsi"/>
                <w:sz w:val="20"/>
                <w:szCs w:val="20"/>
                <w:lang w:val="en-US"/>
              </w:rPr>
              <w:t>/</w:t>
            </w:r>
            <w:r>
              <w:rPr>
                <w:rFonts w:cstheme="minorHAnsi"/>
                <w:sz w:val="20"/>
                <w:szCs w:val="20"/>
                <w:lang w:val="en-US"/>
              </w:rPr>
              <w:t>85.053</w:t>
            </w:r>
          </w:p>
        </w:tc>
      </w:tr>
      <w:tr w:rsidR="00870D73" w:rsidRPr="00611B26" w14:paraId="00B0E4AE" w14:textId="77777777" w:rsidTr="00AC5C74">
        <w:trPr>
          <w:trHeight w:val="227"/>
          <w:jc w:val="center"/>
        </w:trPr>
        <w:tc>
          <w:tcPr>
            <w:tcW w:w="873" w:type="dxa"/>
            <w:vMerge/>
          </w:tcPr>
          <w:p w14:paraId="2822D2C4" w14:textId="77777777" w:rsidR="00870D73" w:rsidRPr="00611B26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125" w:type="dxa"/>
            <w:vMerge/>
          </w:tcPr>
          <w:p w14:paraId="5AFC691E" w14:textId="77777777" w:rsidR="00870D73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786" w:type="dxa"/>
          </w:tcPr>
          <w:p w14:paraId="20597B6B" w14:textId="77777777" w:rsidR="00870D73" w:rsidRPr="00611B26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100</w:t>
            </w:r>
          </w:p>
        </w:tc>
        <w:tc>
          <w:tcPr>
            <w:tcW w:w="982" w:type="dxa"/>
            <w:vMerge/>
          </w:tcPr>
          <w:p w14:paraId="23E07158" w14:textId="77777777" w:rsidR="00870D73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505" w:type="dxa"/>
            <w:vMerge/>
          </w:tcPr>
          <w:p w14:paraId="7468FCA8" w14:textId="77777777" w:rsidR="00870D73" w:rsidRPr="00611B26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837" w:type="dxa"/>
            <w:vMerge/>
          </w:tcPr>
          <w:p w14:paraId="7AB1A201" w14:textId="77777777" w:rsidR="00870D73" w:rsidRPr="00611B26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735" w:type="dxa"/>
            <w:vMerge/>
          </w:tcPr>
          <w:p w14:paraId="0BA0ECA3" w14:textId="77777777" w:rsidR="00870D73" w:rsidRPr="00611B26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702" w:type="dxa"/>
            <w:vMerge/>
          </w:tcPr>
          <w:p w14:paraId="37A2EED3" w14:textId="77777777" w:rsidR="00870D73" w:rsidRPr="00611B26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870D73" w:rsidRPr="00611B26" w14:paraId="1E1891FE" w14:textId="77777777" w:rsidTr="00AC5C74">
        <w:trPr>
          <w:trHeight w:val="227"/>
          <w:jc w:val="center"/>
        </w:trPr>
        <w:tc>
          <w:tcPr>
            <w:tcW w:w="873" w:type="dxa"/>
            <w:vMerge/>
          </w:tcPr>
          <w:p w14:paraId="1D419A64" w14:textId="77777777" w:rsidR="00870D73" w:rsidRPr="00611B26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125" w:type="dxa"/>
            <w:vMerge/>
          </w:tcPr>
          <w:p w14:paraId="78CCA420" w14:textId="77777777" w:rsidR="00870D73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786" w:type="dxa"/>
          </w:tcPr>
          <w:p w14:paraId="5DC15500" w14:textId="77777777" w:rsidR="00870D73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1000</w:t>
            </w:r>
          </w:p>
        </w:tc>
        <w:tc>
          <w:tcPr>
            <w:tcW w:w="982" w:type="dxa"/>
            <w:vMerge/>
          </w:tcPr>
          <w:p w14:paraId="5CE6BC7C" w14:textId="77777777" w:rsidR="00870D73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505" w:type="dxa"/>
            <w:vMerge/>
          </w:tcPr>
          <w:p w14:paraId="1AD9D8EF" w14:textId="77777777" w:rsidR="00870D73" w:rsidRPr="00611B26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837" w:type="dxa"/>
            <w:vMerge/>
          </w:tcPr>
          <w:p w14:paraId="32641447" w14:textId="77777777" w:rsidR="00870D73" w:rsidRPr="00611B26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735" w:type="dxa"/>
            <w:vMerge/>
          </w:tcPr>
          <w:p w14:paraId="446ABE43" w14:textId="77777777" w:rsidR="00870D73" w:rsidRPr="00611B26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702" w:type="dxa"/>
            <w:vMerge/>
          </w:tcPr>
          <w:p w14:paraId="4E11DB58" w14:textId="77777777" w:rsidR="00870D73" w:rsidRPr="00611B26" w:rsidRDefault="00870D73" w:rsidP="0099356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</w:tbl>
    <w:p w14:paraId="2FA57AA4" w14:textId="51AD1767" w:rsidR="00872409" w:rsidRDefault="00872409" w:rsidP="00872409">
      <w:pPr>
        <w:jc w:val="center"/>
        <w:rPr>
          <w:b/>
          <w:bCs/>
          <w:i/>
          <w:iCs/>
          <w:color w:val="FF0000"/>
          <w:lang w:val="en-US"/>
        </w:rPr>
      </w:pPr>
    </w:p>
    <w:p w14:paraId="3996FAD9" w14:textId="77777777" w:rsidR="008E4C90" w:rsidRDefault="008E4C90" w:rsidP="000202C2">
      <w:pPr>
        <w:shd w:val="clear" w:color="auto" w:fill="FFFFFF" w:themeFill="background1"/>
        <w:spacing w:after="0"/>
        <w:rPr>
          <w:b/>
          <w:bCs/>
          <w:i/>
          <w:iCs/>
          <w:color w:val="FF0000"/>
          <w:lang w:val="en-US"/>
        </w:rPr>
      </w:pPr>
      <w:r w:rsidRPr="001A5A84">
        <w:rPr>
          <w:b/>
          <w:bCs/>
          <w:i/>
          <w:iCs/>
          <w:color w:val="FF0000"/>
          <w:lang w:val="en-US"/>
        </w:rPr>
        <w:t>Table 2 Naïve Bayes Results</w:t>
      </w:r>
    </w:p>
    <w:p w14:paraId="78679A4A" w14:textId="77777777" w:rsidR="008E4C90" w:rsidRPr="00B23C31" w:rsidRDefault="008E4C90" w:rsidP="008E4C90">
      <w:pPr>
        <w:rPr>
          <w:b/>
          <w:bCs/>
          <w:i/>
          <w:iCs/>
          <w:color w:val="FF000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4"/>
        <w:gridCol w:w="1655"/>
        <w:gridCol w:w="2325"/>
        <w:gridCol w:w="2283"/>
        <w:gridCol w:w="2269"/>
      </w:tblGrid>
      <w:tr w:rsidR="001A5A84" w:rsidRPr="00C42488" w14:paraId="74D548AA" w14:textId="77777777" w:rsidTr="00AC5C74">
        <w:tc>
          <w:tcPr>
            <w:tcW w:w="1924" w:type="dxa"/>
          </w:tcPr>
          <w:p w14:paraId="1C2508DA" w14:textId="77777777" w:rsidR="001A5A84" w:rsidRPr="00C42488" w:rsidRDefault="001A5A84" w:rsidP="00AC5C74">
            <w:pPr>
              <w:pStyle w:val="NormalWeb"/>
              <w:jc w:val="center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 w:rsidRPr="00C42488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 w:bidi="ar-SA"/>
              </w:rPr>
              <w:t>MODEL</w:t>
            </w:r>
          </w:p>
        </w:tc>
        <w:tc>
          <w:tcPr>
            <w:tcW w:w="1655" w:type="dxa"/>
          </w:tcPr>
          <w:p w14:paraId="53D14B77" w14:textId="77777777" w:rsidR="001A5A84" w:rsidRPr="00C42488" w:rsidRDefault="001A5A84" w:rsidP="00AC5C74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LAPLACE</w:t>
            </w:r>
          </w:p>
        </w:tc>
        <w:tc>
          <w:tcPr>
            <w:tcW w:w="2325" w:type="dxa"/>
          </w:tcPr>
          <w:p w14:paraId="1F48FDE2" w14:textId="77777777" w:rsidR="001A5A84" w:rsidRPr="00C42488" w:rsidRDefault="001A5A84" w:rsidP="00AC5C74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C42488">
              <w:rPr>
                <w:rFonts w:cstheme="minorHAnsi"/>
                <w:b/>
                <w:bCs/>
                <w:lang w:val="en-US"/>
              </w:rPr>
              <w:t>TRAIN_ACCURACY</w:t>
            </w:r>
          </w:p>
          <w:p w14:paraId="4E407EEC" w14:textId="77777777" w:rsidR="001A5A84" w:rsidRPr="00C42488" w:rsidRDefault="001A5A84" w:rsidP="00AC5C74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C42488">
              <w:rPr>
                <w:rFonts w:cstheme="minorHAnsi"/>
                <w:b/>
                <w:bCs/>
                <w:lang w:val="en-US"/>
              </w:rPr>
              <w:t>class(yes-y/no-n)</w:t>
            </w:r>
          </w:p>
        </w:tc>
        <w:tc>
          <w:tcPr>
            <w:tcW w:w="2283" w:type="dxa"/>
          </w:tcPr>
          <w:p w14:paraId="1B5209F0" w14:textId="77777777" w:rsidR="001A5A84" w:rsidRPr="00C42488" w:rsidRDefault="001A5A84" w:rsidP="00AC5C74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C42488">
              <w:rPr>
                <w:rFonts w:cstheme="minorHAnsi"/>
                <w:b/>
                <w:bCs/>
                <w:lang w:val="en-US"/>
              </w:rPr>
              <w:t>EVAL_ACCURACY</w:t>
            </w:r>
          </w:p>
          <w:p w14:paraId="35540CBD" w14:textId="77777777" w:rsidR="001A5A84" w:rsidRPr="00C42488" w:rsidRDefault="001A5A84" w:rsidP="00AC5C74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C42488">
              <w:rPr>
                <w:rFonts w:cstheme="minorHAnsi"/>
                <w:b/>
                <w:bCs/>
                <w:lang w:val="en-US"/>
              </w:rPr>
              <w:t>class(yes-y/no-n)</w:t>
            </w:r>
          </w:p>
        </w:tc>
        <w:tc>
          <w:tcPr>
            <w:tcW w:w="2269" w:type="dxa"/>
          </w:tcPr>
          <w:p w14:paraId="74796C40" w14:textId="77777777" w:rsidR="001A5A84" w:rsidRPr="00C42488" w:rsidRDefault="001A5A84" w:rsidP="00AC5C74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C42488">
              <w:rPr>
                <w:rFonts w:cstheme="minorHAnsi"/>
                <w:b/>
                <w:bCs/>
                <w:lang w:val="en-US"/>
              </w:rPr>
              <w:t>TEST_ACCURACY</w:t>
            </w:r>
          </w:p>
          <w:p w14:paraId="713AB8ED" w14:textId="77777777" w:rsidR="001A5A84" w:rsidRPr="00C42488" w:rsidRDefault="001A5A84" w:rsidP="00AC5C74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C42488">
              <w:rPr>
                <w:rFonts w:cstheme="minorHAnsi"/>
                <w:b/>
                <w:bCs/>
                <w:lang w:val="en-US"/>
              </w:rPr>
              <w:t>class(yes-y/no-n)</w:t>
            </w:r>
          </w:p>
        </w:tc>
      </w:tr>
      <w:tr w:rsidR="001A5A84" w14:paraId="648176BB" w14:textId="77777777" w:rsidTr="00AC5C74">
        <w:tc>
          <w:tcPr>
            <w:tcW w:w="1924" w:type="dxa"/>
            <w:vMerge w:val="restart"/>
          </w:tcPr>
          <w:p w14:paraId="3551A99B" w14:textId="77777777" w:rsidR="001A5A84" w:rsidRDefault="001A5A84" w:rsidP="00AC5C74">
            <w:pPr>
              <w:pStyle w:val="NormalWeb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  <w:t>Naïve Bayes Classification</w:t>
            </w:r>
          </w:p>
        </w:tc>
        <w:tc>
          <w:tcPr>
            <w:tcW w:w="1655" w:type="dxa"/>
          </w:tcPr>
          <w:p w14:paraId="18E45EED" w14:textId="77777777" w:rsidR="001A5A84" w:rsidRDefault="001A5A84" w:rsidP="00AC5C74">
            <w:pPr>
              <w:pStyle w:val="NormalWeb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2325" w:type="dxa"/>
            <w:vMerge w:val="restart"/>
          </w:tcPr>
          <w:p w14:paraId="0C1A65BE" w14:textId="77777777" w:rsidR="001A5A84" w:rsidRDefault="001A5A84" w:rsidP="00AC5C7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</w:p>
          <w:p w14:paraId="6BBDF3FA" w14:textId="27B8E6A0" w:rsidR="001A5A84" w:rsidRDefault="00C968D7" w:rsidP="00AC5C7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  <w:t>53.484</w:t>
            </w:r>
            <w:r w:rsidR="001A5A84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  <w:t>/</w:t>
            </w:r>
            <w:r w:rsidR="00111D86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  <w:t>92.860</w:t>
            </w:r>
          </w:p>
        </w:tc>
        <w:tc>
          <w:tcPr>
            <w:tcW w:w="2283" w:type="dxa"/>
            <w:vMerge w:val="restart"/>
          </w:tcPr>
          <w:p w14:paraId="7145A25F" w14:textId="77777777" w:rsidR="001A5A84" w:rsidRDefault="001A5A84" w:rsidP="00AC5C74">
            <w:pPr>
              <w:pStyle w:val="NormalWeb"/>
              <w:spacing w:after="0" w:afterAutospacing="0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</w:p>
          <w:p w14:paraId="17730DBA" w14:textId="09C20FC5" w:rsidR="001A5A84" w:rsidRDefault="00C968D7" w:rsidP="00AC5C7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  <w:t>53.321</w:t>
            </w:r>
            <w:r w:rsidR="001A5A84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  <w:t>/9</w:t>
            </w:r>
            <w:r w:rsidR="006E3E77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  <w:t>3.172</w:t>
            </w:r>
          </w:p>
        </w:tc>
        <w:tc>
          <w:tcPr>
            <w:tcW w:w="2269" w:type="dxa"/>
            <w:vMerge w:val="restart"/>
          </w:tcPr>
          <w:p w14:paraId="33E24BBF" w14:textId="77777777" w:rsidR="001A5A84" w:rsidRDefault="001A5A84" w:rsidP="00AC5C74">
            <w:pPr>
              <w:pStyle w:val="NormalWeb"/>
              <w:spacing w:after="0" w:afterAutospacing="0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</w:p>
          <w:p w14:paraId="0B80BA8D" w14:textId="60C9A95F" w:rsidR="001A5A84" w:rsidRDefault="00C968D7" w:rsidP="00AC5C7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  <w:t>56.015</w:t>
            </w:r>
            <w:r w:rsidR="001A5A84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  <w:t>/9</w:t>
            </w:r>
            <w:r w:rsidR="009D1ADB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  <w:t>3.285</w:t>
            </w:r>
          </w:p>
        </w:tc>
      </w:tr>
      <w:tr w:rsidR="001A5A84" w14:paraId="023F20C9" w14:textId="77777777" w:rsidTr="00AC5C74">
        <w:tc>
          <w:tcPr>
            <w:tcW w:w="1924" w:type="dxa"/>
            <w:vMerge/>
          </w:tcPr>
          <w:p w14:paraId="55B4D706" w14:textId="77777777" w:rsidR="001A5A84" w:rsidRDefault="001A5A84" w:rsidP="00AC5C74">
            <w:pPr>
              <w:pStyle w:val="NormalWeb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655" w:type="dxa"/>
          </w:tcPr>
          <w:p w14:paraId="15A9DB06" w14:textId="77777777" w:rsidR="001A5A84" w:rsidRDefault="001A5A84" w:rsidP="00AC5C74">
            <w:pPr>
              <w:pStyle w:val="NormalWeb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2325" w:type="dxa"/>
            <w:vMerge/>
          </w:tcPr>
          <w:p w14:paraId="3044207D" w14:textId="77777777" w:rsidR="001A5A84" w:rsidRDefault="001A5A84" w:rsidP="00AC5C74">
            <w:pPr>
              <w:pStyle w:val="NormalWeb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283" w:type="dxa"/>
            <w:vMerge/>
          </w:tcPr>
          <w:p w14:paraId="409F34CD" w14:textId="77777777" w:rsidR="001A5A84" w:rsidRDefault="001A5A84" w:rsidP="00AC5C74">
            <w:pPr>
              <w:pStyle w:val="NormalWeb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269" w:type="dxa"/>
            <w:vMerge/>
          </w:tcPr>
          <w:p w14:paraId="36B96AB3" w14:textId="77777777" w:rsidR="001A5A84" w:rsidRDefault="001A5A84" w:rsidP="00AC5C74">
            <w:pPr>
              <w:pStyle w:val="NormalWeb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:rsidR="001A5A84" w14:paraId="0CB00D24" w14:textId="77777777" w:rsidTr="00AC5C74">
        <w:tc>
          <w:tcPr>
            <w:tcW w:w="1924" w:type="dxa"/>
            <w:vMerge/>
          </w:tcPr>
          <w:p w14:paraId="4AD964A2" w14:textId="77777777" w:rsidR="001A5A84" w:rsidRDefault="001A5A84" w:rsidP="00AC5C74">
            <w:pPr>
              <w:pStyle w:val="NormalWeb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655" w:type="dxa"/>
          </w:tcPr>
          <w:p w14:paraId="10F67BBD" w14:textId="77777777" w:rsidR="001A5A84" w:rsidRDefault="001A5A84" w:rsidP="00AC5C74">
            <w:pPr>
              <w:pStyle w:val="NormalWeb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2325" w:type="dxa"/>
            <w:vMerge/>
          </w:tcPr>
          <w:p w14:paraId="5AF5C6D1" w14:textId="77777777" w:rsidR="001A5A84" w:rsidRDefault="001A5A84" w:rsidP="00AC5C74">
            <w:pPr>
              <w:pStyle w:val="NormalWeb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283" w:type="dxa"/>
            <w:vMerge/>
          </w:tcPr>
          <w:p w14:paraId="21D932DE" w14:textId="77777777" w:rsidR="001A5A84" w:rsidRDefault="001A5A84" w:rsidP="00AC5C74">
            <w:pPr>
              <w:pStyle w:val="NormalWeb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269" w:type="dxa"/>
            <w:vMerge/>
          </w:tcPr>
          <w:p w14:paraId="24813A8E" w14:textId="77777777" w:rsidR="001A5A84" w:rsidRDefault="001A5A84" w:rsidP="00AC5C74">
            <w:pPr>
              <w:pStyle w:val="NormalWeb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</w:tbl>
    <w:p w14:paraId="0A737815" w14:textId="77777777" w:rsidR="004E21A5" w:rsidRDefault="004E21A5" w:rsidP="004E21A5">
      <w:pPr>
        <w:rPr>
          <w:lang w:val="en-US"/>
        </w:rPr>
      </w:pPr>
    </w:p>
    <w:p w14:paraId="47BCB9CC" w14:textId="77777777" w:rsidR="004E21A5" w:rsidRDefault="004E21A5" w:rsidP="004E21A5">
      <w:pPr>
        <w:rPr>
          <w:lang w:val="en-US"/>
        </w:rPr>
      </w:pPr>
    </w:p>
    <w:p w14:paraId="1B5BF349" w14:textId="77777777" w:rsidR="004E21A5" w:rsidRDefault="004E21A5" w:rsidP="004E21A5">
      <w:pPr>
        <w:rPr>
          <w:lang w:val="en-US"/>
        </w:rPr>
      </w:pPr>
    </w:p>
    <w:p w14:paraId="4E2E65E1" w14:textId="77777777" w:rsidR="004E21A5" w:rsidRDefault="004E21A5" w:rsidP="004E21A5">
      <w:pPr>
        <w:rPr>
          <w:lang w:val="en-US"/>
        </w:rPr>
      </w:pPr>
    </w:p>
    <w:p w14:paraId="1EACE7B1" w14:textId="6C6914EA" w:rsidR="004E21A5" w:rsidRPr="009B60E8" w:rsidRDefault="009B60E8" w:rsidP="004E21A5">
      <w:pPr>
        <w:rPr>
          <w:b/>
          <w:bCs/>
          <w:lang w:val="en-US"/>
        </w:rPr>
      </w:pPr>
      <w:r w:rsidRPr="009B60E8">
        <w:rPr>
          <w:b/>
          <w:bCs/>
          <w:i/>
          <w:iCs/>
          <w:lang w:val="en-US"/>
        </w:rPr>
        <w:lastRenderedPageBreak/>
        <w:t xml:space="preserve">Table 4 </w:t>
      </w:r>
      <w:r w:rsidR="004E21A5" w:rsidRPr="009B60E8">
        <w:rPr>
          <w:b/>
          <w:bCs/>
          <w:lang w:val="en-US"/>
        </w:rPr>
        <w:t>Training</w:t>
      </w:r>
      <w:r w:rsidR="001D56E9">
        <w:rPr>
          <w:b/>
          <w:bCs/>
          <w:lang w:val="en-US"/>
        </w:rPr>
        <w:t xml:space="preserve"> table for SVM</w:t>
      </w:r>
    </w:p>
    <w:tbl>
      <w:tblPr>
        <w:tblW w:w="7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47"/>
        <w:gridCol w:w="1247"/>
        <w:gridCol w:w="878"/>
        <w:gridCol w:w="1015"/>
        <w:gridCol w:w="1015"/>
        <w:gridCol w:w="1114"/>
      </w:tblGrid>
      <w:tr w:rsidR="001A50A1" w:rsidRPr="001A50A1" w14:paraId="6A53CE3F" w14:textId="77777777" w:rsidTr="003C5999">
        <w:trPr>
          <w:trHeight w:val="253"/>
        </w:trPr>
        <w:tc>
          <w:tcPr>
            <w:tcW w:w="2647" w:type="dxa"/>
            <w:shd w:val="clear" w:color="auto" w:fill="auto"/>
            <w:noWrap/>
            <w:vAlign w:val="bottom"/>
            <w:hideMark/>
          </w:tcPr>
          <w:p w14:paraId="4390D980" w14:textId="77777777" w:rsidR="001A50A1" w:rsidRPr="001A50A1" w:rsidRDefault="001A50A1" w:rsidP="001A50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 w:bidi="gu-IN"/>
              </w:rPr>
            </w:pPr>
            <w:proofErr w:type="spellStart"/>
            <w:r w:rsidRPr="001A50A1">
              <w:rPr>
                <w:rFonts w:ascii="Calibri" w:eastAsia="Times New Roman" w:hAnsi="Calibri" w:cs="Calibri"/>
                <w:b/>
                <w:bCs/>
                <w:color w:val="000000"/>
                <w:lang w:eastAsia="en-AU" w:bidi="gu-IN"/>
              </w:rPr>
              <w:t>term_deposit_subscribed</w:t>
            </w:r>
            <w:proofErr w:type="spellEnd"/>
          </w:p>
        </w:tc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26F4DDA4" w14:textId="77777777" w:rsidR="001A50A1" w:rsidRPr="001A50A1" w:rsidRDefault="001A50A1" w:rsidP="001A50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 w:bidi="gu-IN"/>
              </w:rPr>
            </w:pPr>
          </w:p>
        </w:tc>
        <w:tc>
          <w:tcPr>
            <w:tcW w:w="878" w:type="dxa"/>
            <w:shd w:val="clear" w:color="auto" w:fill="auto"/>
            <w:noWrap/>
            <w:vAlign w:val="bottom"/>
            <w:hideMark/>
          </w:tcPr>
          <w:p w14:paraId="1AE7A3C3" w14:textId="77777777" w:rsidR="001A50A1" w:rsidRPr="001A50A1" w:rsidRDefault="001A50A1" w:rsidP="001A50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 w:bidi="gu-IN"/>
              </w:rPr>
            </w:pPr>
            <w:r w:rsidRPr="001A50A1">
              <w:rPr>
                <w:rFonts w:ascii="Calibri" w:eastAsia="Times New Roman" w:hAnsi="Calibri" w:cs="Calibri"/>
                <w:b/>
                <w:bCs/>
                <w:color w:val="000000"/>
                <w:lang w:eastAsia="en-AU" w:bidi="gu-IN"/>
              </w:rPr>
              <w:t>no</w:t>
            </w:r>
          </w:p>
        </w:tc>
        <w:tc>
          <w:tcPr>
            <w:tcW w:w="1015" w:type="dxa"/>
            <w:shd w:val="clear" w:color="auto" w:fill="auto"/>
            <w:noWrap/>
            <w:vAlign w:val="bottom"/>
            <w:hideMark/>
          </w:tcPr>
          <w:p w14:paraId="438238BF" w14:textId="77777777" w:rsidR="001A50A1" w:rsidRPr="001A50A1" w:rsidRDefault="001A50A1" w:rsidP="001A50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 w:bidi="gu-IN"/>
              </w:rPr>
            </w:pPr>
            <w:r w:rsidRPr="001A50A1">
              <w:rPr>
                <w:rFonts w:ascii="Calibri" w:eastAsia="Times New Roman" w:hAnsi="Calibri" w:cs="Calibri"/>
                <w:b/>
                <w:bCs/>
                <w:color w:val="000000"/>
                <w:lang w:eastAsia="en-AU" w:bidi="gu-IN"/>
              </w:rPr>
              <w:t>yes</w:t>
            </w:r>
          </w:p>
        </w:tc>
        <w:tc>
          <w:tcPr>
            <w:tcW w:w="1015" w:type="dxa"/>
            <w:shd w:val="clear" w:color="auto" w:fill="auto"/>
            <w:noWrap/>
            <w:vAlign w:val="bottom"/>
            <w:hideMark/>
          </w:tcPr>
          <w:p w14:paraId="75C7C71C" w14:textId="77777777" w:rsidR="001A50A1" w:rsidRPr="001A50A1" w:rsidRDefault="001A50A1" w:rsidP="001A50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 w:bidi="gu-IN"/>
              </w:rPr>
            </w:pPr>
            <w:r w:rsidRPr="001A50A1">
              <w:rPr>
                <w:rFonts w:ascii="Calibri" w:eastAsia="Times New Roman" w:hAnsi="Calibri" w:cs="Calibri"/>
                <w:b/>
                <w:bCs/>
                <w:color w:val="000000"/>
                <w:lang w:eastAsia="en-AU" w:bidi="gu-IN"/>
              </w:rPr>
              <w:t>Total</w:t>
            </w:r>
          </w:p>
        </w:tc>
        <w:tc>
          <w:tcPr>
            <w:tcW w:w="1114" w:type="dxa"/>
            <w:shd w:val="clear" w:color="auto" w:fill="auto"/>
            <w:noWrap/>
            <w:vAlign w:val="bottom"/>
            <w:hideMark/>
          </w:tcPr>
          <w:p w14:paraId="0C2E6134" w14:textId="77777777" w:rsidR="001A50A1" w:rsidRPr="001A50A1" w:rsidRDefault="001A50A1" w:rsidP="001A50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 w:bidi="gu-IN"/>
              </w:rPr>
            </w:pPr>
            <w:r w:rsidRPr="001A50A1">
              <w:rPr>
                <w:rFonts w:ascii="Calibri" w:eastAsia="Times New Roman" w:hAnsi="Calibri" w:cs="Calibri"/>
                <w:b/>
                <w:bCs/>
                <w:color w:val="000000"/>
                <w:lang w:eastAsia="en-AU" w:bidi="gu-IN"/>
              </w:rPr>
              <w:t>Lift</w:t>
            </w:r>
          </w:p>
        </w:tc>
      </w:tr>
      <w:tr w:rsidR="001A50A1" w:rsidRPr="001A50A1" w14:paraId="0A0EC6BE" w14:textId="77777777" w:rsidTr="003C5999">
        <w:trPr>
          <w:trHeight w:val="253"/>
        </w:trPr>
        <w:tc>
          <w:tcPr>
            <w:tcW w:w="2647" w:type="dxa"/>
            <w:shd w:val="clear" w:color="auto" w:fill="auto"/>
            <w:noWrap/>
            <w:vAlign w:val="bottom"/>
            <w:hideMark/>
          </w:tcPr>
          <w:p w14:paraId="2C1C363B" w14:textId="77777777" w:rsidR="001A50A1" w:rsidRPr="001A50A1" w:rsidRDefault="001A50A1" w:rsidP="001A50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 w:bidi="gu-IN"/>
              </w:rPr>
            </w:pPr>
            <w:r w:rsidRPr="001A50A1">
              <w:rPr>
                <w:rFonts w:ascii="Calibri" w:eastAsia="Times New Roman" w:hAnsi="Calibri" w:cs="Calibri"/>
                <w:b/>
                <w:bCs/>
                <w:color w:val="000000"/>
                <w:lang w:eastAsia="en-AU" w:bidi="gu-IN"/>
              </w:rPr>
              <w:t>no</w:t>
            </w:r>
          </w:p>
        </w:tc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51594C20" w14:textId="77777777" w:rsidR="001A50A1" w:rsidRPr="001A50A1" w:rsidRDefault="001A50A1" w:rsidP="001A5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1A50A1">
              <w:rPr>
                <w:rFonts w:ascii="Calibri" w:eastAsia="Times New Roman" w:hAnsi="Calibri" w:cs="Calibri"/>
                <w:color w:val="000000"/>
                <w:lang w:eastAsia="en-AU" w:bidi="gu-IN"/>
              </w:rPr>
              <w:t>Count</w:t>
            </w:r>
          </w:p>
        </w:tc>
        <w:tc>
          <w:tcPr>
            <w:tcW w:w="878" w:type="dxa"/>
            <w:shd w:val="clear" w:color="auto" w:fill="auto"/>
            <w:noWrap/>
            <w:vAlign w:val="bottom"/>
            <w:hideMark/>
          </w:tcPr>
          <w:p w14:paraId="69CA4788" w14:textId="77777777" w:rsidR="001A50A1" w:rsidRPr="001A50A1" w:rsidRDefault="001A50A1" w:rsidP="001A5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1A50A1">
              <w:rPr>
                <w:rFonts w:ascii="Calibri" w:eastAsia="Times New Roman" w:hAnsi="Calibri" w:cs="Calibri"/>
                <w:color w:val="000000"/>
                <w:lang w:eastAsia="en-AU" w:bidi="gu-IN"/>
              </w:rPr>
              <w:t>10982</w:t>
            </w:r>
          </w:p>
        </w:tc>
        <w:tc>
          <w:tcPr>
            <w:tcW w:w="1015" w:type="dxa"/>
            <w:shd w:val="clear" w:color="auto" w:fill="auto"/>
            <w:noWrap/>
            <w:vAlign w:val="bottom"/>
            <w:hideMark/>
          </w:tcPr>
          <w:p w14:paraId="1027196E" w14:textId="77777777" w:rsidR="001A50A1" w:rsidRPr="001A50A1" w:rsidRDefault="001A50A1" w:rsidP="001A5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1A50A1">
              <w:rPr>
                <w:rFonts w:ascii="Calibri" w:eastAsia="Times New Roman" w:hAnsi="Calibri" w:cs="Calibri"/>
                <w:color w:val="000000"/>
                <w:lang w:eastAsia="en-AU" w:bidi="gu-IN"/>
              </w:rPr>
              <w:t>923</w:t>
            </w:r>
          </w:p>
        </w:tc>
        <w:tc>
          <w:tcPr>
            <w:tcW w:w="1015" w:type="dxa"/>
            <w:shd w:val="clear" w:color="auto" w:fill="auto"/>
            <w:noWrap/>
            <w:vAlign w:val="bottom"/>
            <w:hideMark/>
          </w:tcPr>
          <w:p w14:paraId="47074F73" w14:textId="77777777" w:rsidR="001A50A1" w:rsidRPr="001A50A1" w:rsidRDefault="001A50A1" w:rsidP="001A5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1A50A1">
              <w:rPr>
                <w:rFonts w:ascii="Calibri" w:eastAsia="Times New Roman" w:hAnsi="Calibri" w:cs="Calibri"/>
                <w:color w:val="000000"/>
                <w:lang w:eastAsia="en-AU" w:bidi="gu-IN"/>
              </w:rPr>
              <w:t>11905</w:t>
            </w:r>
          </w:p>
        </w:tc>
        <w:tc>
          <w:tcPr>
            <w:tcW w:w="1114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E7FDB58" w14:textId="77777777" w:rsidR="001A50A1" w:rsidRPr="001A50A1" w:rsidRDefault="001A50A1" w:rsidP="001A5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1A50A1">
              <w:rPr>
                <w:rFonts w:ascii="Calibri" w:eastAsia="Times New Roman" w:hAnsi="Calibri" w:cs="Calibri"/>
                <w:color w:val="000000"/>
                <w:lang w:eastAsia="en-AU" w:bidi="gu-IN"/>
              </w:rPr>
              <w:t>1.061599</w:t>
            </w:r>
          </w:p>
        </w:tc>
      </w:tr>
      <w:tr w:rsidR="003C5999" w:rsidRPr="001A50A1" w14:paraId="63250BA3" w14:textId="77777777" w:rsidTr="003C5999">
        <w:trPr>
          <w:trHeight w:val="253"/>
        </w:trPr>
        <w:tc>
          <w:tcPr>
            <w:tcW w:w="2647" w:type="dxa"/>
            <w:shd w:val="clear" w:color="auto" w:fill="auto"/>
            <w:noWrap/>
            <w:vAlign w:val="bottom"/>
            <w:hideMark/>
          </w:tcPr>
          <w:p w14:paraId="73EB1F97" w14:textId="77777777" w:rsidR="001A50A1" w:rsidRPr="001A50A1" w:rsidRDefault="001A50A1" w:rsidP="001A5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 w:bidi="gu-IN"/>
              </w:rPr>
            </w:pPr>
          </w:p>
        </w:tc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1E27E961" w14:textId="77777777" w:rsidR="001A50A1" w:rsidRPr="001A50A1" w:rsidRDefault="001A50A1" w:rsidP="001A5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1A50A1">
              <w:rPr>
                <w:rFonts w:ascii="Calibri" w:eastAsia="Times New Roman" w:hAnsi="Calibri" w:cs="Calibri"/>
                <w:color w:val="000000"/>
                <w:lang w:eastAsia="en-AU" w:bidi="gu-IN"/>
              </w:rPr>
              <w:t>Row %</w:t>
            </w:r>
          </w:p>
        </w:tc>
        <w:tc>
          <w:tcPr>
            <w:tcW w:w="878" w:type="dxa"/>
            <w:shd w:val="clear" w:color="auto" w:fill="auto"/>
            <w:noWrap/>
            <w:vAlign w:val="bottom"/>
            <w:hideMark/>
          </w:tcPr>
          <w:p w14:paraId="7C30FC16" w14:textId="77777777" w:rsidR="001A50A1" w:rsidRPr="001A50A1" w:rsidRDefault="001A50A1" w:rsidP="001A5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1A50A1">
              <w:rPr>
                <w:rFonts w:ascii="Calibri" w:eastAsia="Times New Roman" w:hAnsi="Calibri" w:cs="Calibri"/>
                <w:color w:val="000000"/>
                <w:lang w:eastAsia="en-AU" w:bidi="gu-IN"/>
              </w:rPr>
              <w:t>92.247</w:t>
            </w:r>
          </w:p>
        </w:tc>
        <w:tc>
          <w:tcPr>
            <w:tcW w:w="1015" w:type="dxa"/>
            <w:shd w:val="clear" w:color="auto" w:fill="auto"/>
            <w:noWrap/>
            <w:vAlign w:val="bottom"/>
            <w:hideMark/>
          </w:tcPr>
          <w:p w14:paraId="7E43CDA0" w14:textId="77777777" w:rsidR="001A50A1" w:rsidRPr="001A50A1" w:rsidRDefault="001A50A1" w:rsidP="001A5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1A50A1">
              <w:rPr>
                <w:rFonts w:ascii="Calibri" w:eastAsia="Times New Roman" w:hAnsi="Calibri" w:cs="Calibri"/>
                <w:color w:val="000000"/>
                <w:lang w:eastAsia="en-AU" w:bidi="gu-IN"/>
              </w:rPr>
              <w:t>7.753</w:t>
            </w:r>
          </w:p>
        </w:tc>
        <w:tc>
          <w:tcPr>
            <w:tcW w:w="1015" w:type="dxa"/>
            <w:shd w:val="clear" w:color="auto" w:fill="auto"/>
            <w:noWrap/>
            <w:vAlign w:val="bottom"/>
            <w:hideMark/>
          </w:tcPr>
          <w:p w14:paraId="0A347A39" w14:textId="77777777" w:rsidR="001A50A1" w:rsidRPr="001A50A1" w:rsidRDefault="001A50A1" w:rsidP="001A5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1A50A1">
              <w:rPr>
                <w:rFonts w:ascii="Calibri" w:eastAsia="Times New Roman" w:hAnsi="Calibri" w:cs="Calibri"/>
                <w:color w:val="000000"/>
                <w:lang w:eastAsia="en-AU" w:bidi="gu-IN"/>
              </w:rPr>
              <w:t>100</w:t>
            </w:r>
          </w:p>
        </w:tc>
        <w:tc>
          <w:tcPr>
            <w:tcW w:w="111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A41A35E" w14:textId="77777777" w:rsidR="001A50A1" w:rsidRPr="001A50A1" w:rsidRDefault="001A50A1" w:rsidP="001A5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</w:p>
        </w:tc>
      </w:tr>
      <w:tr w:rsidR="003C5999" w:rsidRPr="001A50A1" w14:paraId="712AE639" w14:textId="77777777" w:rsidTr="003C5999">
        <w:trPr>
          <w:trHeight w:val="253"/>
        </w:trPr>
        <w:tc>
          <w:tcPr>
            <w:tcW w:w="2647" w:type="dxa"/>
            <w:shd w:val="clear" w:color="auto" w:fill="auto"/>
            <w:noWrap/>
            <w:vAlign w:val="bottom"/>
            <w:hideMark/>
          </w:tcPr>
          <w:p w14:paraId="1F3C58CA" w14:textId="77777777" w:rsidR="001A50A1" w:rsidRPr="001A50A1" w:rsidRDefault="001A50A1" w:rsidP="001A50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AU" w:bidi="gu-IN"/>
              </w:rPr>
            </w:pPr>
          </w:p>
        </w:tc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6926F86D" w14:textId="77777777" w:rsidR="001A50A1" w:rsidRPr="001A50A1" w:rsidRDefault="001A50A1" w:rsidP="001A5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1A50A1">
              <w:rPr>
                <w:rFonts w:ascii="Calibri" w:eastAsia="Times New Roman" w:hAnsi="Calibri" w:cs="Calibri"/>
                <w:color w:val="000000"/>
                <w:lang w:eastAsia="en-AU" w:bidi="gu-IN"/>
              </w:rPr>
              <w:t>Column %</w:t>
            </w:r>
          </w:p>
        </w:tc>
        <w:tc>
          <w:tcPr>
            <w:tcW w:w="878" w:type="dxa"/>
            <w:shd w:val="clear" w:color="auto" w:fill="auto"/>
            <w:noWrap/>
            <w:vAlign w:val="bottom"/>
            <w:hideMark/>
          </w:tcPr>
          <w:p w14:paraId="17154C89" w14:textId="77777777" w:rsidR="001A50A1" w:rsidRPr="001A50A1" w:rsidRDefault="001A50A1" w:rsidP="001A5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1A50A1">
              <w:rPr>
                <w:rFonts w:ascii="Calibri" w:eastAsia="Times New Roman" w:hAnsi="Calibri" w:cs="Calibri"/>
                <w:color w:val="000000"/>
                <w:lang w:eastAsia="en-AU" w:bidi="gu-IN"/>
              </w:rPr>
              <w:t>93.631</w:t>
            </w:r>
          </w:p>
        </w:tc>
        <w:tc>
          <w:tcPr>
            <w:tcW w:w="1015" w:type="dxa"/>
            <w:shd w:val="clear" w:color="auto" w:fill="auto"/>
            <w:noWrap/>
            <w:vAlign w:val="bottom"/>
            <w:hideMark/>
          </w:tcPr>
          <w:p w14:paraId="2725DC91" w14:textId="77777777" w:rsidR="001A50A1" w:rsidRPr="001A50A1" w:rsidRDefault="001A50A1" w:rsidP="001A5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1A50A1">
              <w:rPr>
                <w:rFonts w:ascii="Calibri" w:eastAsia="Times New Roman" w:hAnsi="Calibri" w:cs="Calibri"/>
                <w:color w:val="000000"/>
                <w:lang w:eastAsia="en-AU" w:bidi="gu-IN"/>
              </w:rPr>
              <w:t>52.176</w:t>
            </w:r>
          </w:p>
        </w:tc>
        <w:tc>
          <w:tcPr>
            <w:tcW w:w="1015" w:type="dxa"/>
            <w:shd w:val="clear" w:color="auto" w:fill="auto"/>
            <w:noWrap/>
            <w:vAlign w:val="bottom"/>
            <w:hideMark/>
          </w:tcPr>
          <w:p w14:paraId="728B7460" w14:textId="77777777" w:rsidR="001A50A1" w:rsidRPr="001A50A1" w:rsidRDefault="001A50A1" w:rsidP="001A5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1A50A1">
              <w:rPr>
                <w:rFonts w:ascii="Calibri" w:eastAsia="Times New Roman" w:hAnsi="Calibri" w:cs="Calibri"/>
                <w:color w:val="000000"/>
                <w:lang w:eastAsia="en-AU" w:bidi="gu-IN"/>
              </w:rPr>
              <w:t>88.198</w:t>
            </w:r>
          </w:p>
        </w:tc>
        <w:tc>
          <w:tcPr>
            <w:tcW w:w="111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AFC6E93" w14:textId="77777777" w:rsidR="001A50A1" w:rsidRPr="001A50A1" w:rsidRDefault="001A50A1" w:rsidP="001A5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</w:p>
        </w:tc>
      </w:tr>
      <w:tr w:rsidR="001A50A1" w:rsidRPr="001A50A1" w14:paraId="4F9A132C" w14:textId="77777777" w:rsidTr="003C5999">
        <w:trPr>
          <w:trHeight w:val="253"/>
        </w:trPr>
        <w:tc>
          <w:tcPr>
            <w:tcW w:w="2647" w:type="dxa"/>
            <w:shd w:val="clear" w:color="auto" w:fill="auto"/>
            <w:noWrap/>
            <w:vAlign w:val="bottom"/>
            <w:hideMark/>
          </w:tcPr>
          <w:p w14:paraId="15CF1D68" w14:textId="77777777" w:rsidR="001A50A1" w:rsidRPr="001A50A1" w:rsidRDefault="001A50A1" w:rsidP="001A50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AU" w:bidi="gu-IN"/>
              </w:rPr>
            </w:pPr>
          </w:p>
        </w:tc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45A7ECA2" w14:textId="77777777" w:rsidR="001A50A1" w:rsidRPr="001A50A1" w:rsidRDefault="001A50A1" w:rsidP="001A5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1A50A1">
              <w:rPr>
                <w:rFonts w:ascii="Calibri" w:eastAsia="Times New Roman" w:hAnsi="Calibri" w:cs="Calibri"/>
                <w:color w:val="000000"/>
                <w:lang w:eastAsia="en-AU" w:bidi="gu-IN"/>
              </w:rPr>
              <w:t>Total %</w:t>
            </w:r>
          </w:p>
        </w:tc>
        <w:tc>
          <w:tcPr>
            <w:tcW w:w="878" w:type="dxa"/>
            <w:shd w:val="clear" w:color="auto" w:fill="auto"/>
            <w:noWrap/>
            <w:vAlign w:val="bottom"/>
            <w:hideMark/>
          </w:tcPr>
          <w:p w14:paraId="562DD220" w14:textId="77777777" w:rsidR="001A50A1" w:rsidRPr="001A50A1" w:rsidRDefault="001A50A1" w:rsidP="001A5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1A50A1">
              <w:rPr>
                <w:rFonts w:ascii="Calibri" w:eastAsia="Times New Roman" w:hAnsi="Calibri" w:cs="Calibri"/>
                <w:color w:val="000000"/>
                <w:lang w:eastAsia="en-AU" w:bidi="gu-IN"/>
              </w:rPr>
              <w:t>81.36</w:t>
            </w:r>
          </w:p>
        </w:tc>
        <w:tc>
          <w:tcPr>
            <w:tcW w:w="1015" w:type="dxa"/>
            <w:shd w:val="clear" w:color="auto" w:fill="auto"/>
            <w:noWrap/>
            <w:vAlign w:val="bottom"/>
            <w:hideMark/>
          </w:tcPr>
          <w:p w14:paraId="36E2F635" w14:textId="77777777" w:rsidR="001A50A1" w:rsidRPr="001A50A1" w:rsidRDefault="001A50A1" w:rsidP="001A5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1A50A1">
              <w:rPr>
                <w:rFonts w:ascii="Calibri" w:eastAsia="Times New Roman" w:hAnsi="Calibri" w:cs="Calibri"/>
                <w:color w:val="000000"/>
                <w:lang w:eastAsia="en-AU" w:bidi="gu-IN"/>
              </w:rPr>
              <w:t>6.838</w:t>
            </w:r>
          </w:p>
        </w:tc>
        <w:tc>
          <w:tcPr>
            <w:tcW w:w="1015" w:type="dxa"/>
            <w:shd w:val="clear" w:color="auto" w:fill="auto"/>
            <w:noWrap/>
            <w:vAlign w:val="bottom"/>
            <w:hideMark/>
          </w:tcPr>
          <w:p w14:paraId="3C0C2E43" w14:textId="77777777" w:rsidR="001A50A1" w:rsidRPr="001A50A1" w:rsidRDefault="001A50A1" w:rsidP="001A5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1A50A1">
              <w:rPr>
                <w:rFonts w:ascii="Calibri" w:eastAsia="Times New Roman" w:hAnsi="Calibri" w:cs="Calibri"/>
                <w:color w:val="000000"/>
                <w:lang w:eastAsia="en-AU" w:bidi="gu-IN"/>
              </w:rPr>
              <w:t>88.198</w:t>
            </w:r>
          </w:p>
        </w:tc>
        <w:tc>
          <w:tcPr>
            <w:tcW w:w="1114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3A57A678" w14:textId="77777777" w:rsidR="001A50A1" w:rsidRPr="001A50A1" w:rsidRDefault="001A50A1" w:rsidP="001A5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</w:p>
        </w:tc>
      </w:tr>
      <w:tr w:rsidR="001A50A1" w:rsidRPr="001A50A1" w14:paraId="2D4795FB" w14:textId="77777777" w:rsidTr="003C5999">
        <w:trPr>
          <w:trHeight w:val="253"/>
        </w:trPr>
        <w:tc>
          <w:tcPr>
            <w:tcW w:w="2647" w:type="dxa"/>
            <w:shd w:val="clear" w:color="auto" w:fill="auto"/>
            <w:noWrap/>
            <w:vAlign w:val="bottom"/>
            <w:hideMark/>
          </w:tcPr>
          <w:p w14:paraId="64DE670F" w14:textId="77777777" w:rsidR="001A50A1" w:rsidRPr="001A50A1" w:rsidRDefault="001A50A1" w:rsidP="001A50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 w:bidi="gu-IN"/>
              </w:rPr>
            </w:pPr>
            <w:r w:rsidRPr="001A50A1">
              <w:rPr>
                <w:rFonts w:ascii="Calibri" w:eastAsia="Times New Roman" w:hAnsi="Calibri" w:cs="Calibri"/>
                <w:b/>
                <w:bCs/>
                <w:color w:val="000000"/>
                <w:lang w:eastAsia="en-AU" w:bidi="gu-IN"/>
              </w:rPr>
              <w:t>yes</w:t>
            </w:r>
          </w:p>
        </w:tc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43248FC1" w14:textId="77777777" w:rsidR="001A50A1" w:rsidRPr="001A50A1" w:rsidRDefault="001A50A1" w:rsidP="001A5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1A50A1">
              <w:rPr>
                <w:rFonts w:ascii="Calibri" w:eastAsia="Times New Roman" w:hAnsi="Calibri" w:cs="Calibri"/>
                <w:color w:val="000000"/>
                <w:lang w:eastAsia="en-AU" w:bidi="gu-IN"/>
              </w:rPr>
              <w:t>Count</w:t>
            </w:r>
          </w:p>
        </w:tc>
        <w:tc>
          <w:tcPr>
            <w:tcW w:w="878" w:type="dxa"/>
            <w:shd w:val="clear" w:color="auto" w:fill="auto"/>
            <w:noWrap/>
            <w:vAlign w:val="bottom"/>
            <w:hideMark/>
          </w:tcPr>
          <w:p w14:paraId="6CABA8C4" w14:textId="77777777" w:rsidR="001A50A1" w:rsidRPr="001A50A1" w:rsidRDefault="001A50A1" w:rsidP="001A5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1A50A1">
              <w:rPr>
                <w:rFonts w:ascii="Calibri" w:eastAsia="Times New Roman" w:hAnsi="Calibri" w:cs="Calibri"/>
                <w:color w:val="000000"/>
                <w:lang w:eastAsia="en-AU" w:bidi="gu-IN"/>
              </w:rPr>
              <w:t>747</w:t>
            </w:r>
          </w:p>
        </w:tc>
        <w:tc>
          <w:tcPr>
            <w:tcW w:w="1015" w:type="dxa"/>
            <w:shd w:val="clear" w:color="auto" w:fill="auto"/>
            <w:noWrap/>
            <w:vAlign w:val="bottom"/>
            <w:hideMark/>
          </w:tcPr>
          <w:p w14:paraId="10765640" w14:textId="77777777" w:rsidR="001A50A1" w:rsidRPr="001A50A1" w:rsidRDefault="001A50A1" w:rsidP="001A5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1A50A1">
              <w:rPr>
                <w:rFonts w:ascii="Calibri" w:eastAsia="Times New Roman" w:hAnsi="Calibri" w:cs="Calibri"/>
                <w:color w:val="000000"/>
                <w:lang w:eastAsia="en-AU" w:bidi="gu-IN"/>
              </w:rPr>
              <w:t>846</w:t>
            </w:r>
          </w:p>
        </w:tc>
        <w:tc>
          <w:tcPr>
            <w:tcW w:w="1015" w:type="dxa"/>
            <w:shd w:val="clear" w:color="auto" w:fill="auto"/>
            <w:noWrap/>
            <w:vAlign w:val="bottom"/>
            <w:hideMark/>
          </w:tcPr>
          <w:p w14:paraId="26D79038" w14:textId="77777777" w:rsidR="001A50A1" w:rsidRPr="001A50A1" w:rsidRDefault="001A50A1" w:rsidP="001A5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1A50A1">
              <w:rPr>
                <w:rFonts w:ascii="Calibri" w:eastAsia="Times New Roman" w:hAnsi="Calibri" w:cs="Calibri"/>
                <w:color w:val="000000"/>
                <w:lang w:eastAsia="en-AU" w:bidi="gu-IN"/>
              </w:rPr>
              <w:t>1593</w:t>
            </w:r>
          </w:p>
        </w:tc>
        <w:tc>
          <w:tcPr>
            <w:tcW w:w="1114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6C48C4F" w14:textId="77777777" w:rsidR="001A50A1" w:rsidRPr="001A50A1" w:rsidRDefault="001A50A1" w:rsidP="001A5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1A50A1">
              <w:rPr>
                <w:rFonts w:ascii="Calibri" w:eastAsia="Times New Roman" w:hAnsi="Calibri" w:cs="Calibri"/>
                <w:color w:val="000000"/>
                <w:lang w:eastAsia="en-AU" w:bidi="gu-IN"/>
              </w:rPr>
              <w:t>4.05225</w:t>
            </w:r>
          </w:p>
        </w:tc>
      </w:tr>
      <w:tr w:rsidR="003C5999" w:rsidRPr="001A50A1" w14:paraId="75E46709" w14:textId="77777777" w:rsidTr="003C5999">
        <w:trPr>
          <w:trHeight w:val="253"/>
        </w:trPr>
        <w:tc>
          <w:tcPr>
            <w:tcW w:w="2647" w:type="dxa"/>
            <w:shd w:val="clear" w:color="auto" w:fill="auto"/>
            <w:noWrap/>
            <w:vAlign w:val="bottom"/>
            <w:hideMark/>
          </w:tcPr>
          <w:p w14:paraId="2E518B83" w14:textId="77777777" w:rsidR="001A50A1" w:rsidRPr="001A50A1" w:rsidRDefault="001A50A1" w:rsidP="001A5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 w:bidi="gu-IN"/>
              </w:rPr>
            </w:pPr>
          </w:p>
        </w:tc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0961E574" w14:textId="77777777" w:rsidR="001A50A1" w:rsidRPr="001A50A1" w:rsidRDefault="001A50A1" w:rsidP="001A5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1A50A1">
              <w:rPr>
                <w:rFonts w:ascii="Calibri" w:eastAsia="Times New Roman" w:hAnsi="Calibri" w:cs="Calibri"/>
                <w:color w:val="000000"/>
                <w:lang w:eastAsia="en-AU" w:bidi="gu-IN"/>
              </w:rPr>
              <w:t>Row %</w:t>
            </w:r>
          </w:p>
        </w:tc>
        <w:tc>
          <w:tcPr>
            <w:tcW w:w="878" w:type="dxa"/>
            <w:shd w:val="clear" w:color="auto" w:fill="auto"/>
            <w:noWrap/>
            <w:vAlign w:val="bottom"/>
            <w:hideMark/>
          </w:tcPr>
          <w:p w14:paraId="0BAC43D9" w14:textId="77777777" w:rsidR="001A50A1" w:rsidRPr="001A50A1" w:rsidRDefault="001A50A1" w:rsidP="001A5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1A50A1">
              <w:rPr>
                <w:rFonts w:ascii="Calibri" w:eastAsia="Times New Roman" w:hAnsi="Calibri" w:cs="Calibri"/>
                <w:color w:val="000000"/>
                <w:lang w:eastAsia="en-AU" w:bidi="gu-IN"/>
              </w:rPr>
              <w:t>46.893</w:t>
            </w:r>
          </w:p>
        </w:tc>
        <w:tc>
          <w:tcPr>
            <w:tcW w:w="1015" w:type="dxa"/>
            <w:shd w:val="clear" w:color="auto" w:fill="auto"/>
            <w:noWrap/>
            <w:vAlign w:val="bottom"/>
            <w:hideMark/>
          </w:tcPr>
          <w:p w14:paraId="6AB391DA" w14:textId="77777777" w:rsidR="001A50A1" w:rsidRPr="001A50A1" w:rsidRDefault="001A50A1" w:rsidP="001A5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1A50A1">
              <w:rPr>
                <w:rFonts w:ascii="Calibri" w:eastAsia="Times New Roman" w:hAnsi="Calibri" w:cs="Calibri"/>
                <w:color w:val="000000"/>
                <w:lang w:eastAsia="en-AU" w:bidi="gu-IN"/>
              </w:rPr>
              <w:t>53.107</w:t>
            </w:r>
          </w:p>
        </w:tc>
        <w:tc>
          <w:tcPr>
            <w:tcW w:w="1015" w:type="dxa"/>
            <w:shd w:val="clear" w:color="auto" w:fill="auto"/>
            <w:noWrap/>
            <w:vAlign w:val="bottom"/>
            <w:hideMark/>
          </w:tcPr>
          <w:p w14:paraId="05EF56FA" w14:textId="77777777" w:rsidR="001A50A1" w:rsidRPr="001A50A1" w:rsidRDefault="001A50A1" w:rsidP="001A5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1A50A1">
              <w:rPr>
                <w:rFonts w:ascii="Calibri" w:eastAsia="Times New Roman" w:hAnsi="Calibri" w:cs="Calibri"/>
                <w:color w:val="000000"/>
                <w:lang w:eastAsia="en-AU" w:bidi="gu-IN"/>
              </w:rPr>
              <w:t>100</w:t>
            </w:r>
          </w:p>
        </w:tc>
        <w:tc>
          <w:tcPr>
            <w:tcW w:w="111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9E8752F" w14:textId="77777777" w:rsidR="001A50A1" w:rsidRPr="001A50A1" w:rsidRDefault="001A50A1" w:rsidP="001A5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</w:p>
        </w:tc>
      </w:tr>
      <w:tr w:rsidR="001A50A1" w:rsidRPr="001A50A1" w14:paraId="1E71245B" w14:textId="77777777" w:rsidTr="003C5999">
        <w:trPr>
          <w:trHeight w:val="253"/>
        </w:trPr>
        <w:tc>
          <w:tcPr>
            <w:tcW w:w="2647" w:type="dxa"/>
            <w:shd w:val="clear" w:color="auto" w:fill="auto"/>
            <w:noWrap/>
            <w:vAlign w:val="bottom"/>
            <w:hideMark/>
          </w:tcPr>
          <w:p w14:paraId="5651B1BD" w14:textId="77777777" w:rsidR="001A50A1" w:rsidRPr="001A50A1" w:rsidRDefault="001A50A1" w:rsidP="001A50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AU" w:bidi="gu-IN"/>
              </w:rPr>
            </w:pPr>
          </w:p>
        </w:tc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171C880A" w14:textId="77777777" w:rsidR="001A50A1" w:rsidRPr="001A50A1" w:rsidRDefault="001A50A1" w:rsidP="001A5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1A50A1">
              <w:rPr>
                <w:rFonts w:ascii="Calibri" w:eastAsia="Times New Roman" w:hAnsi="Calibri" w:cs="Calibri"/>
                <w:color w:val="000000"/>
                <w:lang w:eastAsia="en-AU" w:bidi="gu-IN"/>
              </w:rPr>
              <w:t>Column %</w:t>
            </w:r>
          </w:p>
        </w:tc>
        <w:tc>
          <w:tcPr>
            <w:tcW w:w="878" w:type="dxa"/>
            <w:shd w:val="clear" w:color="auto" w:fill="auto"/>
            <w:noWrap/>
            <w:vAlign w:val="bottom"/>
            <w:hideMark/>
          </w:tcPr>
          <w:p w14:paraId="3C9B9C15" w14:textId="77777777" w:rsidR="001A50A1" w:rsidRPr="001A50A1" w:rsidRDefault="001A50A1" w:rsidP="001A5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1A50A1">
              <w:rPr>
                <w:rFonts w:ascii="Calibri" w:eastAsia="Times New Roman" w:hAnsi="Calibri" w:cs="Calibri"/>
                <w:color w:val="000000"/>
                <w:lang w:eastAsia="en-AU" w:bidi="gu-IN"/>
              </w:rPr>
              <w:t>6.369</w:t>
            </w:r>
          </w:p>
        </w:tc>
        <w:tc>
          <w:tcPr>
            <w:tcW w:w="1015" w:type="dxa"/>
            <w:shd w:val="clear" w:color="auto" w:fill="auto"/>
            <w:noWrap/>
            <w:vAlign w:val="bottom"/>
            <w:hideMark/>
          </w:tcPr>
          <w:p w14:paraId="38BFB12A" w14:textId="77777777" w:rsidR="001A50A1" w:rsidRPr="001A50A1" w:rsidRDefault="001A50A1" w:rsidP="001A5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1A50A1">
              <w:rPr>
                <w:rFonts w:ascii="Calibri" w:eastAsia="Times New Roman" w:hAnsi="Calibri" w:cs="Calibri"/>
                <w:color w:val="000000"/>
                <w:lang w:eastAsia="en-AU" w:bidi="gu-IN"/>
              </w:rPr>
              <w:t>47.824</w:t>
            </w:r>
          </w:p>
        </w:tc>
        <w:tc>
          <w:tcPr>
            <w:tcW w:w="1015" w:type="dxa"/>
            <w:shd w:val="clear" w:color="auto" w:fill="auto"/>
            <w:noWrap/>
            <w:vAlign w:val="bottom"/>
            <w:hideMark/>
          </w:tcPr>
          <w:p w14:paraId="2CFC6270" w14:textId="77777777" w:rsidR="001A50A1" w:rsidRPr="001A50A1" w:rsidRDefault="001A50A1" w:rsidP="001A5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1A50A1">
              <w:rPr>
                <w:rFonts w:ascii="Calibri" w:eastAsia="Times New Roman" w:hAnsi="Calibri" w:cs="Calibri"/>
                <w:color w:val="000000"/>
                <w:lang w:eastAsia="en-AU" w:bidi="gu-IN"/>
              </w:rPr>
              <w:t>11.802</w:t>
            </w:r>
          </w:p>
        </w:tc>
        <w:tc>
          <w:tcPr>
            <w:tcW w:w="1114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695935C8" w14:textId="77777777" w:rsidR="001A50A1" w:rsidRPr="001A50A1" w:rsidRDefault="001A50A1" w:rsidP="001A5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</w:p>
        </w:tc>
      </w:tr>
      <w:tr w:rsidR="001A50A1" w:rsidRPr="001A50A1" w14:paraId="5AC3A242" w14:textId="77777777" w:rsidTr="003C5999">
        <w:trPr>
          <w:trHeight w:val="253"/>
        </w:trPr>
        <w:tc>
          <w:tcPr>
            <w:tcW w:w="2647" w:type="dxa"/>
            <w:shd w:val="clear" w:color="auto" w:fill="auto"/>
            <w:noWrap/>
            <w:vAlign w:val="bottom"/>
            <w:hideMark/>
          </w:tcPr>
          <w:p w14:paraId="758C83B5" w14:textId="77777777" w:rsidR="001A50A1" w:rsidRPr="001A50A1" w:rsidRDefault="001A50A1" w:rsidP="001A50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AU" w:bidi="gu-IN"/>
              </w:rPr>
            </w:pPr>
          </w:p>
        </w:tc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2AA5AFFD" w14:textId="77777777" w:rsidR="001A50A1" w:rsidRPr="001A50A1" w:rsidRDefault="001A50A1" w:rsidP="001A5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1A50A1">
              <w:rPr>
                <w:rFonts w:ascii="Calibri" w:eastAsia="Times New Roman" w:hAnsi="Calibri" w:cs="Calibri"/>
                <w:color w:val="000000"/>
                <w:lang w:eastAsia="en-AU" w:bidi="gu-IN"/>
              </w:rPr>
              <w:t>Total %</w:t>
            </w:r>
          </w:p>
        </w:tc>
        <w:tc>
          <w:tcPr>
            <w:tcW w:w="878" w:type="dxa"/>
            <w:shd w:val="clear" w:color="auto" w:fill="auto"/>
            <w:noWrap/>
            <w:vAlign w:val="bottom"/>
            <w:hideMark/>
          </w:tcPr>
          <w:p w14:paraId="315D52DB" w14:textId="77777777" w:rsidR="001A50A1" w:rsidRPr="001A50A1" w:rsidRDefault="001A50A1" w:rsidP="001A5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1A50A1">
              <w:rPr>
                <w:rFonts w:ascii="Calibri" w:eastAsia="Times New Roman" w:hAnsi="Calibri" w:cs="Calibri"/>
                <w:color w:val="000000"/>
                <w:lang w:eastAsia="en-AU" w:bidi="gu-IN"/>
              </w:rPr>
              <w:t>5.534</w:t>
            </w:r>
          </w:p>
        </w:tc>
        <w:tc>
          <w:tcPr>
            <w:tcW w:w="1015" w:type="dxa"/>
            <w:shd w:val="clear" w:color="auto" w:fill="auto"/>
            <w:noWrap/>
            <w:vAlign w:val="bottom"/>
            <w:hideMark/>
          </w:tcPr>
          <w:p w14:paraId="64405C25" w14:textId="77777777" w:rsidR="001A50A1" w:rsidRPr="001A50A1" w:rsidRDefault="001A50A1" w:rsidP="001A5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1A50A1">
              <w:rPr>
                <w:rFonts w:ascii="Calibri" w:eastAsia="Times New Roman" w:hAnsi="Calibri" w:cs="Calibri"/>
                <w:color w:val="000000"/>
                <w:lang w:eastAsia="en-AU" w:bidi="gu-IN"/>
              </w:rPr>
              <w:t>6.268</w:t>
            </w:r>
          </w:p>
        </w:tc>
        <w:tc>
          <w:tcPr>
            <w:tcW w:w="1015" w:type="dxa"/>
            <w:shd w:val="clear" w:color="auto" w:fill="auto"/>
            <w:noWrap/>
            <w:vAlign w:val="bottom"/>
            <w:hideMark/>
          </w:tcPr>
          <w:p w14:paraId="141BE750" w14:textId="77777777" w:rsidR="001A50A1" w:rsidRPr="001A50A1" w:rsidRDefault="001A50A1" w:rsidP="001A5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1A50A1">
              <w:rPr>
                <w:rFonts w:ascii="Calibri" w:eastAsia="Times New Roman" w:hAnsi="Calibri" w:cs="Calibri"/>
                <w:color w:val="000000"/>
                <w:lang w:eastAsia="en-AU" w:bidi="gu-IN"/>
              </w:rPr>
              <w:t>11.802</w:t>
            </w:r>
          </w:p>
        </w:tc>
        <w:tc>
          <w:tcPr>
            <w:tcW w:w="1114" w:type="dxa"/>
            <w:shd w:val="clear" w:color="auto" w:fill="auto"/>
            <w:noWrap/>
            <w:vAlign w:val="bottom"/>
            <w:hideMark/>
          </w:tcPr>
          <w:p w14:paraId="0D85A2CF" w14:textId="77777777" w:rsidR="001A50A1" w:rsidRPr="001A50A1" w:rsidRDefault="001A50A1" w:rsidP="001A5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</w:p>
        </w:tc>
      </w:tr>
      <w:tr w:rsidR="001A50A1" w:rsidRPr="001A50A1" w14:paraId="2E7B18AE" w14:textId="77777777" w:rsidTr="003C5999">
        <w:trPr>
          <w:trHeight w:val="253"/>
        </w:trPr>
        <w:tc>
          <w:tcPr>
            <w:tcW w:w="2647" w:type="dxa"/>
            <w:shd w:val="clear" w:color="auto" w:fill="auto"/>
            <w:noWrap/>
            <w:vAlign w:val="bottom"/>
            <w:hideMark/>
          </w:tcPr>
          <w:p w14:paraId="1E34AD9F" w14:textId="77777777" w:rsidR="001A50A1" w:rsidRPr="001A50A1" w:rsidRDefault="001A50A1" w:rsidP="001A50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 w:bidi="gu-IN"/>
              </w:rPr>
            </w:pPr>
            <w:r w:rsidRPr="001A50A1">
              <w:rPr>
                <w:rFonts w:ascii="Calibri" w:eastAsia="Times New Roman" w:hAnsi="Calibri" w:cs="Calibri"/>
                <w:b/>
                <w:bCs/>
                <w:color w:val="000000"/>
                <w:lang w:eastAsia="en-AU" w:bidi="gu-IN"/>
              </w:rPr>
              <w:t>Total</w:t>
            </w:r>
          </w:p>
        </w:tc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65F578F6" w14:textId="77777777" w:rsidR="001A50A1" w:rsidRPr="001A50A1" w:rsidRDefault="001A50A1" w:rsidP="001A5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1A50A1">
              <w:rPr>
                <w:rFonts w:ascii="Calibri" w:eastAsia="Times New Roman" w:hAnsi="Calibri" w:cs="Calibri"/>
                <w:color w:val="000000"/>
                <w:lang w:eastAsia="en-AU" w:bidi="gu-IN"/>
              </w:rPr>
              <w:t>Count</w:t>
            </w:r>
          </w:p>
        </w:tc>
        <w:tc>
          <w:tcPr>
            <w:tcW w:w="878" w:type="dxa"/>
            <w:shd w:val="clear" w:color="auto" w:fill="auto"/>
            <w:noWrap/>
            <w:vAlign w:val="bottom"/>
            <w:hideMark/>
          </w:tcPr>
          <w:p w14:paraId="152E6B28" w14:textId="77777777" w:rsidR="001A50A1" w:rsidRPr="001A50A1" w:rsidRDefault="001A50A1" w:rsidP="001A5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1A50A1">
              <w:rPr>
                <w:rFonts w:ascii="Calibri" w:eastAsia="Times New Roman" w:hAnsi="Calibri" w:cs="Calibri"/>
                <w:color w:val="000000"/>
                <w:lang w:eastAsia="en-AU" w:bidi="gu-IN"/>
              </w:rPr>
              <w:t>11729</w:t>
            </w:r>
          </w:p>
        </w:tc>
        <w:tc>
          <w:tcPr>
            <w:tcW w:w="1015" w:type="dxa"/>
            <w:shd w:val="clear" w:color="auto" w:fill="auto"/>
            <w:noWrap/>
            <w:vAlign w:val="bottom"/>
            <w:hideMark/>
          </w:tcPr>
          <w:p w14:paraId="30D1A5B0" w14:textId="77777777" w:rsidR="001A50A1" w:rsidRPr="001A50A1" w:rsidRDefault="001A50A1" w:rsidP="001A5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1A50A1">
              <w:rPr>
                <w:rFonts w:ascii="Calibri" w:eastAsia="Times New Roman" w:hAnsi="Calibri" w:cs="Calibri"/>
                <w:color w:val="000000"/>
                <w:lang w:eastAsia="en-AU" w:bidi="gu-IN"/>
              </w:rPr>
              <w:t>1769</w:t>
            </w:r>
          </w:p>
        </w:tc>
        <w:tc>
          <w:tcPr>
            <w:tcW w:w="1015" w:type="dxa"/>
            <w:shd w:val="clear" w:color="auto" w:fill="auto"/>
            <w:noWrap/>
            <w:vAlign w:val="bottom"/>
            <w:hideMark/>
          </w:tcPr>
          <w:p w14:paraId="75CE27B4" w14:textId="77777777" w:rsidR="001A50A1" w:rsidRPr="001A50A1" w:rsidRDefault="001A50A1" w:rsidP="001A5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1A50A1">
              <w:rPr>
                <w:rFonts w:ascii="Calibri" w:eastAsia="Times New Roman" w:hAnsi="Calibri" w:cs="Calibri"/>
                <w:color w:val="000000"/>
                <w:lang w:eastAsia="en-AU" w:bidi="gu-IN"/>
              </w:rPr>
              <w:t>13498</w:t>
            </w:r>
          </w:p>
        </w:tc>
        <w:tc>
          <w:tcPr>
            <w:tcW w:w="1114" w:type="dxa"/>
            <w:shd w:val="clear" w:color="auto" w:fill="auto"/>
            <w:noWrap/>
            <w:vAlign w:val="bottom"/>
            <w:hideMark/>
          </w:tcPr>
          <w:p w14:paraId="00D60B45" w14:textId="77777777" w:rsidR="001A50A1" w:rsidRPr="001A50A1" w:rsidRDefault="001A50A1" w:rsidP="001A5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</w:p>
        </w:tc>
      </w:tr>
      <w:tr w:rsidR="001A50A1" w:rsidRPr="001A50A1" w14:paraId="5179D719" w14:textId="77777777" w:rsidTr="003C5999">
        <w:trPr>
          <w:trHeight w:val="253"/>
        </w:trPr>
        <w:tc>
          <w:tcPr>
            <w:tcW w:w="2647" w:type="dxa"/>
            <w:shd w:val="clear" w:color="auto" w:fill="auto"/>
            <w:noWrap/>
            <w:vAlign w:val="bottom"/>
            <w:hideMark/>
          </w:tcPr>
          <w:p w14:paraId="436E910C" w14:textId="77777777" w:rsidR="001A50A1" w:rsidRPr="001A50A1" w:rsidRDefault="001A50A1" w:rsidP="001A50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AU" w:bidi="gu-IN"/>
              </w:rPr>
            </w:pPr>
          </w:p>
        </w:tc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03BF436E" w14:textId="77777777" w:rsidR="001A50A1" w:rsidRPr="001A50A1" w:rsidRDefault="001A50A1" w:rsidP="001A5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1A50A1">
              <w:rPr>
                <w:rFonts w:ascii="Calibri" w:eastAsia="Times New Roman" w:hAnsi="Calibri" w:cs="Calibri"/>
                <w:color w:val="000000"/>
                <w:lang w:eastAsia="en-AU" w:bidi="gu-IN"/>
              </w:rPr>
              <w:t>Row %</w:t>
            </w:r>
          </w:p>
        </w:tc>
        <w:tc>
          <w:tcPr>
            <w:tcW w:w="878" w:type="dxa"/>
            <w:shd w:val="clear" w:color="auto" w:fill="auto"/>
            <w:noWrap/>
            <w:vAlign w:val="bottom"/>
            <w:hideMark/>
          </w:tcPr>
          <w:p w14:paraId="5B8A8875" w14:textId="77777777" w:rsidR="001A50A1" w:rsidRPr="001A50A1" w:rsidRDefault="001A50A1" w:rsidP="001A5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1A50A1">
              <w:rPr>
                <w:rFonts w:ascii="Calibri" w:eastAsia="Times New Roman" w:hAnsi="Calibri" w:cs="Calibri"/>
                <w:color w:val="000000"/>
                <w:lang w:eastAsia="en-AU" w:bidi="gu-IN"/>
              </w:rPr>
              <w:t>86.894</w:t>
            </w:r>
          </w:p>
        </w:tc>
        <w:tc>
          <w:tcPr>
            <w:tcW w:w="1015" w:type="dxa"/>
            <w:shd w:val="clear" w:color="auto" w:fill="auto"/>
            <w:noWrap/>
            <w:vAlign w:val="bottom"/>
            <w:hideMark/>
          </w:tcPr>
          <w:p w14:paraId="6CA1E4DD" w14:textId="77777777" w:rsidR="001A50A1" w:rsidRPr="001A50A1" w:rsidRDefault="001A50A1" w:rsidP="001A5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1A50A1">
              <w:rPr>
                <w:rFonts w:ascii="Calibri" w:eastAsia="Times New Roman" w:hAnsi="Calibri" w:cs="Calibri"/>
                <w:color w:val="000000"/>
                <w:lang w:eastAsia="en-AU" w:bidi="gu-IN"/>
              </w:rPr>
              <w:t>13.106</w:t>
            </w:r>
          </w:p>
        </w:tc>
        <w:tc>
          <w:tcPr>
            <w:tcW w:w="1015" w:type="dxa"/>
            <w:shd w:val="clear" w:color="auto" w:fill="auto"/>
            <w:noWrap/>
            <w:vAlign w:val="bottom"/>
            <w:hideMark/>
          </w:tcPr>
          <w:p w14:paraId="19D5F5DD" w14:textId="77777777" w:rsidR="001A50A1" w:rsidRPr="001A50A1" w:rsidRDefault="001A50A1" w:rsidP="001A5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1A50A1">
              <w:rPr>
                <w:rFonts w:ascii="Calibri" w:eastAsia="Times New Roman" w:hAnsi="Calibri" w:cs="Calibri"/>
                <w:color w:val="000000"/>
                <w:lang w:eastAsia="en-AU" w:bidi="gu-IN"/>
              </w:rPr>
              <w:t>100</w:t>
            </w:r>
          </w:p>
        </w:tc>
        <w:tc>
          <w:tcPr>
            <w:tcW w:w="1114" w:type="dxa"/>
            <w:shd w:val="clear" w:color="auto" w:fill="auto"/>
            <w:noWrap/>
            <w:vAlign w:val="bottom"/>
            <w:hideMark/>
          </w:tcPr>
          <w:p w14:paraId="4045D143" w14:textId="77777777" w:rsidR="001A50A1" w:rsidRPr="001A50A1" w:rsidRDefault="001A50A1" w:rsidP="001A5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</w:p>
        </w:tc>
      </w:tr>
      <w:tr w:rsidR="001A50A1" w:rsidRPr="001A50A1" w14:paraId="3F51E51B" w14:textId="77777777" w:rsidTr="003C5999">
        <w:trPr>
          <w:trHeight w:val="253"/>
        </w:trPr>
        <w:tc>
          <w:tcPr>
            <w:tcW w:w="2647" w:type="dxa"/>
            <w:shd w:val="clear" w:color="auto" w:fill="auto"/>
            <w:noWrap/>
            <w:vAlign w:val="bottom"/>
            <w:hideMark/>
          </w:tcPr>
          <w:p w14:paraId="4A3DB92A" w14:textId="77777777" w:rsidR="001A50A1" w:rsidRPr="001A50A1" w:rsidRDefault="001A50A1" w:rsidP="001A50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AU" w:bidi="gu-IN"/>
              </w:rPr>
            </w:pPr>
          </w:p>
        </w:tc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3CF56D5B" w14:textId="77777777" w:rsidR="001A50A1" w:rsidRPr="001A50A1" w:rsidRDefault="001A50A1" w:rsidP="001A5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1A50A1">
              <w:rPr>
                <w:rFonts w:ascii="Calibri" w:eastAsia="Times New Roman" w:hAnsi="Calibri" w:cs="Calibri"/>
                <w:color w:val="000000"/>
                <w:lang w:eastAsia="en-AU" w:bidi="gu-IN"/>
              </w:rPr>
              <w:t>Column %</w:t>
            </w:r>
          </w:p>
        </w:tc>
        <w:tc>
          <w:tcPr>
            <w:tcW w:w="878" w:type="dxa"/>
            <w:shd w:val="clear" w:color="auto" w:fill="auto"/>
            <w:noWrap/>
            <w:vAlign w:val="bottom"/>
            <w:hideMark/>
          </w:tcPr>
          <w:p w14:paraId="2E710185" w14:textId="77777777" w:rsidR="001A50A1" w:rsidRPr="001A50A1" w:rsidRDefault="001A50A1" w:rsidP="001A5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1A50A1">
              <w:rPr>
                <w:rFonts w:ascii="Calibri" w:eastAsia="Times New Roman" w:hAnsi="Calibri" w:cs="Calibri"/>
                <w:color w:val="000000"/>
                <w:lang w:eastAsia="en-AU" w:bidi="gu-IN"/>
              </w:rPr>
              <w:t>100</w:t>
            </w:r>
          </w:p>
        </w:tc>
        <w:tc>
          <w:tcPr>
            <w:tcW w:w="1015" w:type="dxa"/>
            <w:shd w:val="clear" w:color="auto" w:fill="auto"/>
            <w:noWrap/>
            <w:vAlign w:val="bottom"/>
            <w:hideMark/>
          </w:tcPr>
          <w:p w14:paraId="40540D67" w14:textId="77777777" w:rsidR="001A50A1" w:rsidRPr="001A50A1" w:rsidRDefault="001A50A1" w:rsidP="001A5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1A50A1">
              <w:rPr>
                <w:rFonts w:ascii="Calibri" w:eastAsia="Times New Roman" w:hAnsi="Calibri" w:cs="Calibri"/>
                <w:color w:val="000000"/>
                <w:lang w:eastAsia="en-AU" w:bidi="gu-IN"/>
              </w:rPr>
              <w:t>100</w:t>
            </w:r>
          </w:p>
        </w:tc>
        <w:tc>
          <w:tcPr>
            <w:tcW w:w="1015" w:type="dxa"/>
            <w:shd w:val="clear" w:color="auto" w:fill="auto"/>
            <w:noWrap/>
            <w:vAlign w:val="bottom"/>
            <w:hideMark/>
          </w:tcPr>
          <w:p w14:paraId="73930A32" w14:textId="77777777" w:rsidR="001A50A1" w:rsidRPr="001A50A1" w:rsidRDefault="001A50A1" w:rsidP="001A5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1A50A1">
              <w:rPr>
                <w:rFonts w:ascii="Calibri" w:eastAsia="Times New Roman" w:hAnsi="Calibri" w:cs="Calibri"/>
                <w:color w:val="000000"/>
                <w:lang w:eastAsia="en-AU" w:bidi="gu-IN"/>
              </w:rPr>
              <w:t>100</w:t>
            </w:r>
          </w:p>
        </w:tc>
        <w:tc>
          <w:tcPr>
            <w:tcW w:w="1114" w:type="dxa"/>
            <w:shd w:val="clear" w:color="auto" w:fill="auto"/>
            <w:noWrap/>
            <w:vAlign w:val="bottom"/>
            <w:hideMark/>
          </w:tcPr>
          <w:p w14:paraId="6AFB21F0" w14:textId="77777777" w:rsidR="001A50A1" w:rsidRPr="001A50A1" w:rsidRDefault="001A50A1" w:rsidP="001A5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</w:p>
        </w:tc>
      </w:tr>
      <w:tr w:rsidR="001A50A1" w:rsidRPr="001A50A1" w14:paraId="39F759A8" w14:textId="77777777" w:rsidTr="003C5999">
        <w:trPr>
          <w:trHeight w:val="253"/>
        </w:trPr>
        <w:tc>
          <w:tcPr>
            <w:tcW w:w="2647" w:type="dxa"/>
            <w:shd w:val="clear" w:color="auto" w:fill="auto"/>
            <w:noWrap/>
            <w:vAlign w:val="bottom"/>
            <w:hideMark/>
          </w:tcPr>
          <w:p w14:paraId="43CF0C75" w14:textId="77777777" w:rsidR="001A50A1" w:rsidRPr="001A50A1" w:rsidRDefault="001A50A1" w:rsidP="001A50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AU" w:bidi="gu-IN"/>
              </w:rPr>
            </w:pPr>
          </w:p>
        </w:tc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791DC190" w14:textId="77777777" w:rsidR="001A50A1" w:rsidRPr="001A50A1" w:rsidRDefault="001A50A1" w:rsidP="001A5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1A50A1">
              <w:rPr>
                <w:rFonts w:ascii="Calibri" w:eastAsia="Times New Roman" w:hAnsi="Calibri" w:cs="Calibri"/>
                <w:color w:val="000000"/>
                <w:lang w:eastAsia="en-AU" w:bidi="gu-IN"/>
              </w:rPr>
              <w:t>Total %</w:t>
            </w:r>
          </w:p>
        </w:tc>
        <w:tc>
          <w:tcPr>
            <w:tcW w:w="878" w:type="dxa"/>
            <w:shd w:val="clear" w:color="auto" w:fill="auto"/>
            <w:noWrap/>
            <w:vAlign w:val="bottom"/>
            <w:hideMark/>
          </w:tcPr>
          <w:p w14:paraId="0597A215" w14:textId="77777777" w:rsidR="001A50A1" w:rsidRPr="001A50A1" w:rsidRDefault="001A50A1" w:rsidP="001A5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1A50A1">
              <w:rPr>
                <w:rFonts w:ascii="Calibri" w:eastAsia="Times New Roman" w:hAnsi="Calibri" w:cs="Calibri"/>
                <w:color w:val="000000"/>
                <w:lang w:eastAsia="en-AU" w:bidi="gu-IN"/>
              </w:rPr>
              <w:t>86.894</w:t>
            </w:r>
          </w:p>
        </w:tc>
        <w:tc>
          <w:tcPr>
            <w:tcW w:w="1015" w:type="dxa"/>
            <w:shd w:val="clear" w:color="auto" w:fill="auto"/>
            <w:noWrap/>
            <w:vAlign w:val="bottom"/>
            <w:hideMark/>
          </w:tcPr>
          <w:p w14:paraId="2531C158" w14:textId="77777777" w:rsidR="001A50A1" w:rsidRPr="001A50A1" w:rsidRDefault="001A50A1" w:rsidP="001A5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1A50A1">
              <w:rPr>
                <w:rFonts w:ascii="Calibri" w:eastAsia="Times New Roman" w:hAnsi="Calibri" w:cs="Calibri"/>
                <w:color w:val="000000"/>
                <w:lang w:eastAsia="en-AU" w:bidi="gu-IN"/>
              </w:rPr>
              <w:t>13.106</w:t>
            </w:r>
          </w:p>
        </w:tc>
        <w:tc>
          <w:tcPr>
            <w:tcW w:w="1015" w:type="dxa"/>
            <w:shd w:val="clear" w:color="auto" w:fill="auto"/>
            <w:noWrap/>
            <w:vAlign w:val="bottom"/>
            <w:hideMark/>
          </w:tcPr>
          <w:p w14:paraId="00D30BEA" w14:textId="77777777" w:rsidR="001A50A1" w:rsidRPr="001A50A1" w:rsidRDefault="001A50A1" w:rsidP="001A5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1A50A1">
              <w:rPr>
                <w:rFonts w:ascii="Calibri" w:eastAsia="Times New Roman" w:hAnsi="Calibri" w:cs="Calibri"/>
                <w:color w:val="000000"/>
                <w:lang w:eastAsia="en-AU" w:bidi="gu-IN"/>
              </w:rPr>
              <w:t>100</w:t>
            </w:r>
          </w:p>
        </w:tc>
        <w:tc>
          <w:tcPr>
            <w:tcW w:w="1114" w:type="dxa"/>
            <w:shd w:val="clear" w:color="auto" w:fill="auto"/>
            <w:noWrap/>
            <w:vAlign w:val="bottom"/>
            <w:hideMark/>
          </w:tcPr>
          <w:p w14:paraId="3B7CB34D" w14:textId="77777777" w:rsidR="001A50A1" w:rsidRPr="001A50A1" w:rsidRDefault="001A50A1" w:rsidP="001A50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</w:p>
        </w:tc>
      </w:tr>
    </w:tbl>
    <w:p w14:paraId="1087D7CB" w14:textId="77777777" w:rsidR="004E21A5" w:rsidRDefault="004E21A5" w:rsidP="004E21A5">
      <w:pPr>
        <w:rPr>
          <w:lang w:val="en-US"/>
        </w:rPr>
      </w:pPr>
    </w:p>
    <w:p w14:paraId="43844637" w14:textId="5EA6AEBF" w:rsidR="00A47766" w:rsidRPr="009B60E8" w:rsidRDefault="00A47766" w:rsidP="00A47766">
      <w:pPr>
        <w:rPr>
          <w:b/>
          <w:bCs/>
          <w:lang w:val="en-US"/>
        </w:rPr>
      </w:pPr>
      <w:r w:rsidRPr="009B60E8">
        <w:rPr>
          <w:b/>
          <w:bCs/>
          <w:i/>
          <w:iCs/>
          <w:lang w:val="en-US"/>
        </w:rPr>
        <w:t xml:space="preserve">Table </w:t>
      </w:r>
      <w:r>
        <w:rPr>
          <w:b/>
          <w:bCs/>
          <w:i/>
          <w:iCs/>
          <w:lang w:val="en-US"/>
        </w:rPr>
        <w:t>5</w:t>
      </w:r>
      <w:r w:rsidRPr="009B60E8">
        <w:rPr>
          <w:b/>
          <w:bCs/>
          <w:i/>
          <w:iCs/>
          <w:lang w:val="en-US"/>
        </w:rPr>
        <w:t xml:space="preserve"> </w:t>
      </w:r>
      <w:r>
        <w:rPr>
          <w:b/>
          <w:bCs/>
          <w:lang w:val="en-US"/>
        </w:rPr>
        <w:t>Evaluation table for SVM</w:t>
      </w:r>
    </w:p>
    <w:tbl>
      <w:tblPr>
        <w:tblW w:w="77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0"/>
        <w:gridCol w:w="1225"/>
        <w:gridCol w:w="862"/>
        <w:gridCol w:w="997"/>
        <w:gridCol w:w="997"/>
        <w:gridCol w:w="1094"/>
      </w:tblGrid>
      <w:tr w:rsidR="00850500" w:rsidRPr="00850500" w14:paraId="1E8A67B6" w14:textId="77777777" w:rsidTr="00F03408">
        <w:trPr>
          <w:trHeight w:val="253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64454D3D" w14:textId="77777777" w:rsidR="00850500" w:rsidRPr="00850500" w:rsidRDefault="00850500" w:rsidP="008505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 w:bidi="gu-IN"/>
              </w:rPr>
            </w:pPr>
            <w:proofErr w:type="spellStart"/>
            <w:r w:rsidRPr="00850500">
              <w:rPr>
                <w:rFonts w:ascii="Calibri" w:eastAsia="Times New Roman" w:hAnsi="Calibri" w:cs="Calibri"/>
                <w:b/>
                <w:bCs/>
                <w:color w:val="000000"/>
                <w:lang w:eastAsia="en-AU" w:bidi="gu-IN"/>
              </w:rPr>
              <w:t>term_deposit_subscribed</w:t>
            </w:r>
            <w:proofErr w:type="spellEnd"/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51B11831" w14:textId="77777777" w:rsidR="00850500" w:rsidRPr="00850500" w:rsidRDefault="00850500" w:rsidP="008505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 w:bidi="gu-IN"/>
              </w:rPr>
            </w:pPr>
          </w:p>
        </w:tc>
        <w:tc>
          <w:tcPr>
            <w:tcW w:w="862" w:type="dxa"/>
            <w:shd w:val="clear" w:color="auto" w:fill="auto"/>
            <w:noWrap/>
            <w:vAlign w:val="bottom"/>
            <w:hideMark/>
          </w:tcPr>
          <w:p w14:paraId="11F9F362" w14:textId="77777777" w:rsidR="00850500" w:rsidRPr="00850500" w:rsidRDefault="00850500" w:rsidP="008505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 w:bidi="gu-IN"/>
              </w:rPr>
            </w:pPr>
            <w:r w:rsidRPr="00850500">
              <w:rPr>
                <w:rFonts w:ascii="Calibri" w:eastAsia="Times New Roman" w:hAnsi="Calibri" w:cs="Calibri"/>
                <w:b/>
                <w:bCs/>
                <w:color w:val="000000"/>
                <w:lang w:eastAsia="en-AU" w:bidi="gu-IN"/>
              </w:rPr>
              <w:t>no</w:t>
            </w:r>
          </w:p>
        </w:tc>
        <w:tc>
          <w:tcPr>
            <w:tcW w:w="997" w:type="dxa"/>
            <w:shd w:val="clear" w:color="auto" w:fill="auto"/>
            <w:noWrap/>
            <w:vAlign w:val="bottom"/>
            <w:hideMark/>
          </w:tcPr>
          <w:p w14:paraId="3CFAB970" w14:textId="77777777" w:rsidR="00850500" w:rsidRPr="00850500" w:rsidRDefault="00850500" w:rsidP="008505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 w:bidi="gu-IN"/>
              </w:rPr>
            </w:pPr>
            <w:r w:rsidRPr="00850500">
              <w:rPr>
                <w:rFonts w:ascii="Calibri" w:eastAsia="Times New Roman" w:hAnsi="Calibri" w:cs="Calibri"/>
                <w:b/>
                <w:bCs/>
                <w:color w:val="000000"/>
                <w:lang w:eastAsia="en-AU" w:bidi="gu-IN"/>
              </w:rPr>
              <w:t>yes</w:t>
            </w:r>
          </w:p>
        </w:tc>
        <w:tc>
          <w:tcPr>
            <w:tcW w:w="997" w:type="dxa"/>
            <w:shd w:val="clear" w:color="auto" w:fill="auto"/>
            <w:noWrap/>
            <w:vAlign w:val="bottom"/>
            <w:hideMark/>
          </w:tcPr>
          <w:p w14:paraId="79A8D86C" w14:textId="77777777" w:rsidR="00850500" w:rsidRPr="00850500" w:rsidRDefault="00850500" w:rsidP="008505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 w:bidi="gu-IN"/>
              </w:rPr>
            </w:pPr>
            <w:r w:rsidRPr="00850500">
              <w:rPr>
                <w:rFonts w:ascii="Calibri" w:eastAsia="Times New Roman" w:hAnsi="Calibri" w:cs="Calibri"/>
                <w:b/>
                <w:bCs/>
                <w:color w:val="000000"/>
                <w:lang w:eastAsia="en-AU" w:bidi="gu-IN"/>
              </w:rPr>
              <w:t>Total</w:t>
            </w:r>
          </w:p>
        </w:tc>
        <w:tc>
          <w:tcPr>
            <w:tcW w:w="1094" w:type="dxa"/>
            <w:shd w:val="clear" w:color="auto" w:fill="auto"/>
            <w:noWrap/>
            <w:vAlign w:val="bottom"/>
            <w:hideMark/>
          </w:tcPr>
          <w:p w14:paraId="5D83A629" w14:textId="77777777" w:rsidR="00850500" w:rsidRPr="00850500" w:rsidRDefault="00850500" w:rsidP="008505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 w:bidi="gu-IN"/>
              </w:rPr>
            </w:pPr>
            <w:r w:rsidRPr="00850500">
              <w:rPr>
                <w:rFonts w:ascii="Calibri" w:eastAsia="Times New Roman" w:hAnsi="Calibri" w:cs="Calibri"/>
                <w:b/>
                <w:bCs/>
                <w:color w:val="000000"/>
                <w:lang w:eastAsia="en-AU" w:bidi="gu-IN"/>
              </w:rPr>
              <w:t>Lift</w:t>
            </w:r>
          </w:p>
        </w:tc>
      </w:tr>
      <w:tr w:rsidR="00850500" w:rsidRPr="00850500" w14:paraId="1101A926" w14:textId="77777777" w:rsidTr="00F03408">
        <w:trPr>
          <w:trHeight w:val="253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3EB96B69" w14:textId="77777777" w:rsidR="00850500" w:rsidRPr="00850500" w:rsidRDefault="00850500" w:rsidP="008505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 w:bidi="gu-IN"/>
              </w:rPr>
            </w:pPr>
            <w:r w:rsidRPr="00850500">
              <w:rPr>
                <w:rFonts w:ascii="Calibri" w:eastAsia="Times New Roman" w:hAnsi="Calibri" w:cs="Calibri"/>
                <w:b/>
                <w:bCs/>
                <w:color w:val="000000"/>
                <w:lang w:eastAsia="en-AU" w:bidi="gu-IN"/>
              </w:rPr>
              <w:t>no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6A5A811F" w14:textId="77777777" w:rsidR="00850500" w:rsidRPr="00850500" w:rsidRDefault="00850500" w:rsidP="008505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850500">
              <w:rPr>
                <w:rFonts w:ascii="Calibri" w:eastAsia="Times New Roman" w:hAnsi="Calibri" w:cs="Calibri"/>
                <w:color w:val="000000"/>
                <w:lang w:eastAsia="en-AU" w:bidi="gu-IN"/>
              </w:rPr>
              <w:t>Count</w:t>
            </w:r>
          </w:p>
        </w:tc>
        <w:tc>
          <w:tcPr>
            <w:tcW w:w="862" w:type="dxa"/>
            <w:shd w:val="clear" w:color="auto" w:fill="auto"/>
            <w:noWrap/>
            <w:vAlign w:val="bottom"/>
            <w:hideMark/>
          </w:tcPr>
          <w:p w14:paraId="2D186445" w14:textId="77777777" w:rsidR="00850500" w:rsidRPr="00850500" w:rsidRDefault="00850500" w:rsidP="00850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850500">
              <w:rPr>
                <w:rFonts w:ascii="Calibri" w:eastAsia="Times New Roman" w:hAnsi="Calibri" w:cs="Calibri"/>
                <w:color w:val="000000"/>
                <w:lang w:eastAsia="en-AU" w:bidi="gu-IN"/>
              </w:rPr>
              <w:t>3702</w:t>
            </w:r>
          </w:p>
        </w:tc>
        <w:tc>
          <w:tcPr>
            <w:tcW w:w="997" w:type="dxa"/>
            <w:shd w:val="clear" w:color="auto" w:fill="auto"/>
            <w:noWrap/>
            <w:vAlign w:val="bottom"/>
            <w:hideMark/>
          </w:tcPr>
          <w:p w14:paraId="1BCB7506" w14:textId="77777777" w:rsidR="00850500" w:rsidRPr="00850500" w:rsidRDefault="00850500" w:rsidP="00850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850500">
              <w:rPr>
                <w:rFonts w:ascii="Calibri" w:eastAsia="Times New Roman" w:hAnsi="Calibri" w:cs="Calibri"/>
                <w:color w:val="000000"/>
                <w:lang w:eastAsia="en-AU" w:bidi="gu-IN"/>
              </w:rPr>
              <w:t>311</w:t>
            </w:r>
          </w:p>
        </w:tc>
        <w:tc>
          <w:tcPr>
            <w:tcW w:w="997" w:type="dxa"/>
            <w:shd w:val="clear" w:color="auto" w:fill="auto"/>
            <w:noWrap/>
            <w:vAlign w:val="bottom"/>
            <w:hideMark/>
          </w:tcPr>
          <w:p w14:paraId="6755255E" w14:textId="77777777" w:rsidR="00850500" w:rsidRPr="00850500" w:rsidRDefault="00850500" w:rsidP="00850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850500">
              <w:rPr>
                <w:rFonts w:ascii="Calibri" w:eastAsia="Times New Roman" w:hAnsi="Calibri" w:cs="Calibri"/>
                <w:color w:val="000000"/>
                <w:lang w:eastAsia="en-AU" w:bidi="gu-IN"/>
              </w:rPr>
              <w:t>4013</w:t>
            </w:r>
          </w:p>
        </w:tc>
        <w:tc>
          <w:tcPr>
            <w:tcW w:w="1094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8877E36" w14:textId="77777777" w:rsidR="00850500" w:rsidRPr="00850500" w:rsidRDefault="00850500" w:rsidP="00850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850500">
              <w:rPr>
                <w:rFonts w:ascii="Calibri" w:eastAsia="Times New Roman" w:hAnsi="Calibri" w:cs="Calibri"/>
                <w:color w:val="000000"/>
                <w:lang w:eastAsia="en-AU" w:bidi="gu-IN"/>
              </w:rPr>
              <w:t>1.064605</w:t>
            </w:r>
          </w:p>
        </w:tc>
      </w:tr>
      <w:tr w:rsidR="00F03408" w:rsidRPr="00850500" w14:paraId="3D7F50B1" w14:textId="77777777" w:rsidTr="00F03408">
        <w:trPr>
          <w:trHeight w:val="253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07C2CDE1" w14:textId="77777777" w:rsidR="00850500" w:rsidRPr="00850500" w:rsidRDefault="00850500" w:rsidP="00850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 w:bidi="gu-IN"/>
              </w:rPr>
            </w:pP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5760F79F" w14:textId="77777777" w:rsidR="00850500" w:rsidRPr="00850500" w:rsidRDefault="00850500" w:rsidP="008505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850500">
              <w:rPr>
                <w:rFonts w:ascii="Calibri" w:eastAsia="Times New Roman" w:hAnsi="Calibri" w:cs="Calibri"/>
                <w:color w:val="000000"/>
                <w:lang w:eastAsia="en-AU" w:bidi="gu-IN"/>
              </w:rPr>
              <w:t>Row %</w:t>
            </w:r>
          </w:p>
        </w:tc>
        <w:tc>
          <w:tcPr>
            <w:tcW w:w="862" w:type="dxa"/>
            <w:shd w:val="clear" w:color="auto" w:fill="auto"/>
            <w:noWrap/>
            <w:vAlign w:val="bottom"/>
            <w:hideMark/>
          </w:tcPr>
          <w:p w14:paraId="3E086228" w14:textId="77777777" w:rsidR="00850500" w:rsidRPr="00850500" w:rsidRDefault="00850500" w:rsidP="00850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850500">
              <w:rPr>
                <w:rFonts w:ascii="Calibri" w:eastAsia="Times New Roman" w:hAnsi="Calibri" w:cs="Calibri"/>
                <w:color w:val="000000"/>
                <w:lang w:eastAsia="en-AU" w:bidi="gu-IN"/>
              </w:rPr>
              <w:t>92.25</w:t>
            </w:r>
          </w:p>
        </w:tc>
        <w:tc>
          <w:tcPr>
            <w:tcW w:w="997" w:type="dxa"/>
            <w:shd w:val="clear" w:color="auto" w:fill="auto"/>
            <w:noWrap/>
            <w:vAlign w:val="bottom"/>
            <w:hideMark/>
          </w:tcPr>
          <w:p w14:paraId="62AA78BD" w14:textId="77777777" w:rsidR="00850500" w:rsidRPr="00850500" w:rsidRDefault="00850500" w:rsidP="00850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850500">
              <w:rPr>
                <w:rFonts w:ascii="Calibri" w:eastAsia="Times New Roman" w:hAnsi="Calibri" w:cs="Calibri"/>
                <w:color w:val="000000"/>
                <w:lang w:eastAsia="en-AU" w:bidi="gu-IN"/>
              </w:rPr>
              <w:t>7.75</w:t>
            </w:r>
          </w:p>
        </w:tc>
        <w:tc>
          <w:tcPr>
            <w:tcW w:w="997" w:type="dxa"/>
            <w:shd w:val="clear" w:color="auto" w:fill="auto"/>
            <w:noWrap/>
            <w:vAlign w:val="bottom"/>
            <w:hideMark/>
          </w:tcPr>
          <w:p w14:paraId="40E6CD31" w14:textId="77777777" w:rsidR="00850500" w:rsidRPr="00850500" w:rsidRDefault="00850500" w:rsidP="00850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850500">
              <w:rPr>
                <w:rFonts w:ascii="Calibri" w:eastAsia="Times New Roman" w:hAnsi="Calibri" w:cs="Calibri"/>
                <w:color w:val="000000"/>
                <w:lang w:eastAsia="en-AU" w:bidi="gu-IN"/>
              </w:rPr>
              <w:t>100</w:t>
            </w:r>
          </w:p>
        </w:tc>
        <w:tc>
          <w:tcPr>
            <w:tcW w:w="10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15AA52B" w14:textId="77777777" w:rsidR="00850500" w:rsidRPr="00850500" w:rsidRDefault="00850500" w:rsidP="00850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</w:p>
        </w:tc>
      </w:tr>
      <w:tr w:rsidR="00F03408" w:rsidRPr="00850500" w14:paraId="6FA5AE7A" w14:textId="77777777" w:rsidTr="00F03408">
        <w:trPr>
          <w:trHeight w:val="253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584769B2" w14:textId="77777777" w:rsidR="00850500" w:rsidRPr="00850500" w:rsidRDefault="00850500" w:rsidP="008505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AU" w:bidi="gu-IN"/>
              </w:rPr>
            </w:pP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46AEB1DF" w14:textId="77777777" w:rsidR="00850500" w:rsidRPr="00850500" w:rsidRDefault="00850500" w:rsidP="008505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850500">
              <w:rPr>
                <w:rFonts w:ascii="Calibri" w:eastAsia="Times New Roman" w:hAnsi="Calibri" w:cs="Calibri"/>
                <w:color w:val="000000"/>
                <w:lang w:eastAsia="en-AU" w:bidi="gu-IN"/>
              </w:rPr>
              <w:t>Column %</w:t>
            </w:r>
          </w:p>
        </w:tc>
        <w:tc>
          <w:tcPr>
            <w:tcW w:w="862" w:type="dxa"/>
            <w:shd w:val="clear" w:color="auto" w:fill="auto"/>
            <w:noWrap/>
            <w:vAlign w:val="bottom"/>
            <w:hideMark/>
          </w:tcPr>
          <w:p w14:paraId="36EA9A8B" w14:textId="77777777" w:rsidR="00850500" w:rsidRPr="00850500" w:rsidRDefault="00850500" w:rsidP="00850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850500">
              <w:rPr>
                <w:rFonts w:ascii="Calibri" w:eastAsia="Times New Roman" w:hAnsi="Calibri" w:cs="Calibri"/>
                <w:color w:val="000000"/>
                <w:lang w:eastAsia="en-AU" w:bidi="gu-IN"/>
              </w:rPr>
              <w:t>93.793</w:t>
            </w:r>
          </w:p>
        </w:tc>
        <w:tc>
          <w:tcPr>
            <w:tcW w:w="997" w:type="dxa"/>
            <w:shd w:val="clear" w:color="auto" w:fill="auto"/>
            <w:noWrap/>
            <w:vAlign w:val="bottom"/>
            <w:hideMark/>
          </w:tcPr>
          <w:p w14:paraId="61379ADD" w14:textId="77777777" w:rsidR="00850500" w:rsidRPr="00850500" w:rsidRDefault="00850500" w:rsidP="00850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850500">
              <w:rPr>
                <w:rFonts w:ascii="Calibri" w:eastAsia="Times New Roman" w:hAnsi="Calibri" w:cs="Calibri"/>
                <w:color w:val="000000"/>
                <w:lang w:eastAsia="en-AU" w:bidi="gu-IN"/>
              </w:rPr>
              <w:t>51.151</w:t>
            </w:r>
          </w:p>
        </w:tc>
        <w:tc>
          <w:tcPr>
            <w:tcW w:w="997" w:type="dxa"/>
            <w:shd w:val="clear" w:color="auto" w:fill="auto"/>
            <w:noWrap/>
            <w:vAlign w:val="bottom"/>
            <w:hideMark/>
          </w:tcPr>
          <w:p w14:paraId="2D3CFE5B" w14:textId="77777777" w:rsidR="00850500" w:rsidRPr="00850500" w:rsidRDefault="00850500" w:rsidP="00850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850500">
              <w:rPr>
                <w:rFonts w:ascii="Calibri" w:eastAsia="Times New Roman" w:hAnsi="Calibri" w:cs="Calibri"/>
                <w:color w:val="000000"/>
                <w:lang w:eastAsia="en-AU" w:bidi="gu-IN"/>
              </w:rPr>
              <w:t>88.101</w:t>
            </w:r>
          </w:p>
        </w:tc>
        <w:tc>
          <w:tcPr>
            <w:tcW w:w="10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7F6BC62" w14:textId="77777777" w:rsidR="00850500" w:rsidRPr="00850500" w:rsidRDefault="00850500" w:rsidP="00850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</w:p>
        </w:tc>
      </w:tr>
      <w:tr w:rsidR="00850500" w:rsidRPr="00850500" w14:paraId="19DDD47A" w14:textId="77777777" w:rsidTr="00F03408">
        <w:trPr>
          <w:trHeight w:val="253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422364F9" w14:textId="77777777" w:rsidR="00850500" w:rsidRPr="00850500" w:rsidRDefault="00850500" w:rsidP="008505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AU" w:bidi="gu-IN"/>
              </w:rPr>
            </w:pP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62E5789A" w14:textId="77777777" w:rsidR="00850500" w:rsidRPr="00850500" w:rsidRDefault="00850500" w:rsidP="008505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850500">
              <w:rPr>
                <w:rFonts w:ascii="Calibri" w:eastAsia="Times New Roman" w:hAnsi="Calibri" w:cs="Calibri"/>
                <w:color w:val="000000"/>
                <w:lang w:eastAsia="en-AU" w:bidi="gu-IN"/>
              </w:rPr>
              <w:t>Total %</w:t>
            </w:r>
          </w:p>
        </w:tc>
        <w:tc>
          <w:tcPr>
            <w:tcW w:w="862" w:type="dxa"/>
            <w:shd w:val="clear" w:color="auto" w:fill="auto"/>
            <w:noWrap/>
            <w:vAlign w:val="bottom"/>
            <w:hideMark/>
          </w:tcPr>
          <w:p w14:paraId="1850851D" w14:textId="77777777" w:rsidR="00850500" w:rsidRPr="00850500" w:rsidRDefault="00850500" w:rsidP="00850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850500">
              <w:rPr>
                <w:rFonts w:ascii="Calibri" w:eastAsia="Times New Roman" w:hAnsi="Calibri" w:cs="Calibri"/>
                <w:color w:val="000000"/>
                <w:lang w:eastAsia="en-AU" w:bidi="gu-IN"/>
              </w:rPr>
              <w:t>81.273</w:t>
            </w:r>
          </w:p>
        </w:tc>
        <w:tc>
          <w:tcPr>
            <w:tcW w:w="997" w:type="dxa"/>
            <w:shd w:val="clear" w:color="auto" w:fill="auto"/>
            <w:noWrap/>
            <w:vAlign w:val="bottom"/>
            <w:hideMark/>
          </w:tcPr>
          <w:p w14:paraId="640F62DA" w14:textId="77777777" w:rsidR="00850500" w:rsidRPr="00850500" w:rsidRDefault="00850500" w:rsidP="00850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850500">
              <w:rPr>
                <w:rFonts w:ascii="Calibri" w:eastAsia="Times New Roman" w:hAnsi="Calibri" w:cs="Calibri"/>
                <w:color w:val="000000"/>
                <w:lang w:eastAsia="en-AU" w:bidi="gu-IN"/>
              </w:rPr>
              <w:t>6.828</w:t>
            </w:r>
          </w:p>
        </w:tc>
        <w:tc>
          <w:tcPr>
            <w:tcW w:w="997" w:type="dxa"/>
            <w:shd w:val="clear" w:color="auto" w:fill="auto"/>
            <w:noWrap/>
            <w:vAlign w:val="bottom"/>
            <w:hideMark/>
          </w:tcPr>
          <w:p w14:paraId="3D5043AD" w14:textId="77777777" w:rsidR="00850500" w:rsidRPr="00850500" w:rsidRDefault="00850500" w:rsidP="00850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850500">
              <w:rPr>
                <w:rFonts w:ascii="Calibri" w:eastAsia="Times New Roman" w:hAnsi="Calibri" w:cs="Calibri"/>
                <w:color w:val="000000"/>
                <w:lang w:eastAsia="en-AU" w:bidi="gu-IN"/>
              </w:rPr>
              <w:t>88.101</w:t>
            </w:r>
          </w:p>
        </w:tc>
        <w:tc>
          <w:tcPr>
            <w:tcW w:w="1094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B410EB3" w14:textId="77777777" w:rsidR="00850500" w:rsidRPr="00850500" w:rsidRDefault="00850500" w:rsidP="00850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</w:p>
        </w:tc>
      </w:tr>
      <w:tr w:rsidR="00850500" w:rsidRPr="00850500" w14:paraId="4CA7688C" w14:textId="77777777" w:rsidTr="00F03408">
        <w:trPr>
          <w:trHeight w:val="253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6E2D11ED" w14:textId="77777777" w:rsidR="00850500" w:rsidRPr="00850500" w:rsidRDefault="00850500" w:rsidP="008505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 w:bidi="gu-IN"/>
              </w:rPr>
            </w:pPr>
            <w:r w:rsidRPr="00850500">
              <w:rPr>
                <w:rFonts w:ascii="Calibri" w:eastAsia="Times New Roman" w:hAnsi="Calibri" w:cs="Calibri"/>
                <w:b/>
                <w:bCs/>
                <w:color w:val="000000"/>
                <w:lang w:eastAsia="en-AU" w:bidi="gu-IN"/>
              </w:rPr>
              <w:t>yes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5215A77C" w14:textId="77777777" w:rsidR="00850500" w:rsidRPr="00850500" w:rsidRDefault="00850500" w:rsidP="008505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850500">
              <w:rPr>
                <w:rFonts w:ascii="Calibri" w:eastAsia="Times New Roman" w:hAnsi="Calibri" w:cs="Calibri"/>
                <w:color w:val="000000"/>
                <w:lang w:eastAsia="en-AU" w:bidi="gu-IN"/>
              </w:rPr>
              <w:t>Count</w:t>
            </w:r>
          </w:p>
        </w:tc>
        <w:tc>
          <w:tcPr>
            <w:tcW w:w="862" w:type="dxa"/>
            <w:shd w:val="clear" w:color="auto" w:fill="auto"/>
            <w:noWrap/>
            <w:vAlign w:val="bottom"/>
            <w:hideMark/>
          </w:tcPr>
          <w:p w14:paraId="23C71997" w14:textId="77777777" w:rsidR="00850500" w:rsidRPr="00850500" w:rsidRDefault="00850500" w:rsidP="00850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850500">
              <w:rPr>
                <w:rFonts w:ascii="Calibri" w:eastAsia="Times New Roman" w:hAnsi="Calibri" w:cs="Calibri"/>
                <w:color w:val="000000"/>
                <w:lang w:eastAsia="en-AU" w:bidi="gu-IN"/>
              </w:rPr>
              <w:t>245</w:t>
            </w:r>
          </w:p>
        </w:tc>
        <w:tc>
          <w:tcPr>
            <w:tcW w:w="997" w:type="dxa"/>
            <w:shd w:val="clear" w:color="auto" w:fill="auto"/>
            <w:noWrap/>
            <w:vAlign w:val="bottom"/>
            <w:hideMark/>
          </w:tcPr>
          <w:p w14:paraId="282D6BA8" w14:textId="77777777" w:rsidR="00850500" w:rsidRPr="00850500" w:rsidRDefault="00850500" w:rsidP="00850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850500">
              <w:rPr>
                <w:rFonts w:ascii="Calibri" w:eastAsia="Times New Roman" w:hAnsi="Calibri" w:cs="Calibri"/>
                <w:color w:val="000000"/>
                <w:lang w:eastAsia="en-AU" w:bidi="gu-IN"/>
              </w:rPr>
              <w:t>297</w:t>
            </w:r>
          </w:p>
        </w:tc>
        <w:tc>
          <w:tcPr>
            <w:tcW w:w="997" w:type="dxa"/>
            <w:shd w:val="clear" w:color="auto" w:fill="auto"/>
            <w:noWrap/>
            <w:vAlign w:val="bottom"/>
            <w:hideMark/>
          </w:tcPr>
          <w:p w14:paraId="7187CF8A" w14:textId="77777777" w:rsidR="00850500" w:rsidRPr="00850500" w:rsidRDefault="00850500" w:rsidP="00850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850500">
              <w:rPr>
                <w:rFonts w:ascii="Calibri" w:eastAsia="Times New Roman" w:hAnsi="Calibri" w:cs="Calibri"/>
                <w:color w:val="000000"/>
                <w:lang w:eastAsia="en-AU" w:bidi="gu-IN"/>
              </w:rPr>
              <w:t>542</w:t>
            </w:r>
          </w:p>
        </w:tc>
        <w:tc>
          <w:tcPr>
            <w:tcW w:w="1094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231D43A" w14:textId="77777777" w:rsidR="00850500" w:rsidRPr="00850500" w:rsidRDefault="00850500" w:rsidP="00850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850500">
              <w:rPr>
                <w:rFonts w:ascii="Calibri" w:eastAsia="Times New Roman" w:hAnsi="Calibri" w:cs="Calibri"/>
                <w:color w:val="000000"/>
                <w:lang w:eastAsia="en-AU" w:bidi="gu-IN"/>
              </w:rPr>
              <w:t>4.105272</w:t>
            </w:r>
          </w:p>
        </w:tc>
      </w:tr>
      <w:tr w:rsidR="00F03408" w:rsidRPr="00850500" w14:paraId="5191312B" w14:textId="77777777" w:rsidTr="00F03408">
        <w:trPr>
          <w:trHeight w:val="253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4D629488" w14:textId="77777777" w:rsidR="00850500" w:rsidRPr="00850500" w:rsidRDefault="00850500" w:rsidP="00850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 w:bidi="gu-IN"/>
              </w:rPr>
            </w:pP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59E915CC" w14:textId="77777777" w:rsidR="00850500" w:rsidRPr="00850500" w:rsidRDefault="00850500" w:rsidP="008505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850500">
              <w:rPr>
                <w:rFonts w:ascii="Calibri" w:eastAsia="Times New Roman" w:hAnsi="Calibri" w:cs="Calibri"/>
                <w:color w:val="000000"/>
                <w:lang w:eastAsia="en-AU" w:bidi="gu-IN"/>
              </w:rPr>
              <w:t>Row %</w:t>
            </w:r>
          </w:p>
        </w:tc>
        <w:tc>
          <w:tcPr>
            <w:tcW w:w="862" w:type="dxa"/>
            <w:shd w:val="clear" w:color="auto" w:fill="auto"/>
            <w:noWrap/>
            <w:vAlign w:val="bottom"/>
            <w:hideMark/>
          </w:tcPr>
          <w:p w14:paraId="5DF61EA1" w14:textId="77777777" w:rsidR="00850500" w:rsidRPr="00850500" w:rsidRDefault="00850500" w:rsidP="00850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850500">
              <w:rPr>
                <w:rFonts w:ascii="Calibri" w:eastAsia="Times New Roman" w:hAnsi="Calibri" w:cs="Calibri"/>
                <w:color w:val="000000"/>
                <w:lang w:eastAsia="en-AU" w:bidi="gu-IN"/>
              </w:rPr>
              <w:t>45.203</w:t>
            </w:r>
          </w:p>
        </w:tc>
        <w:tc>
          <w:tcPr>
            <w:tcW w:w="997" w:type="dxa"/>
            <w:shd w:val="clear" w:color="auto" w:fill="auto"/>
            <w:noWrap/>
            <w:vAlign w:val="bottom"/>
            <w:hideMark/>
          </w:tcPr>
          <w:p w14:paraId="4601F96E" w14:textId="77777777" w:rsidR="00850500" w:rsidRPr="00850500" w:rsidRDefault="00850500" w:rsidP="00850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850500">
              <w:rPr>
                <w:rFonts w:ascii="Calibri" w:eastAsia="Times New Roman" w:hAnsi="Calibri" w:cs="Calibri"/>
                <w:color w:val="000000"/>
                <w:lang w:eastAsia="en-AU" w:bidi="gu-IN"/>
              </w:rPr>
              <w:t>54.797</w:t>
            </w:r>
          </w:p>
        </w:tc>
        <w:tc>
          <w:tcPr>
            <w:tcW w:w="997" w:type="dxa"/>
            <w:shd w:val="clear" w:color="auto" w:fill="auto"/>
            <w:noWrap/>
            <w:vAlign w:val="bottom"/>
            <w:hideMark/>
          </w:tcPr>
          <w:p w14:paraId="54CABCDD" w14:textId="77777777" w:rsidR="00850500" w:rsidRPr="00850500" w:rsidRDefault="00850500" w:rsidP="00850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850500">
              <w:rPr>
                <w:rFonts w:ascii="Calibri" w:eastAsia="Times New Roman" w:hAnsi="Calibri" w:cs="Calibri"/>
                <w:color w:val="000000"/>
                <w:lang w:eastAsia="en-AU" w:bidi="gu-IN"/>
              </w:rPr>
              <w:t>100</w:t>
            </w:r>
          </w:p>
        </w:tc>
        <w:tc>
          <w:tcPr>
            <w:tcW w:w="10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0BC4434" w14:textId="77777777" w:rsidR="00850500" w:rsidRPr="00850500" w:rsidRDefault="00850500" w:rsidP="00850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</w:p>
        </w:tc>
      </w:tr>
      <w:tr w:rsidR="00F03408" w:rsidRPr="00850500" w14:paraId="2A8A5EE8" w14:textId="77777777" w:rsidTr="00F03408">
        <w:trPr>
          <w:trHeight w:val="253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4A1813E4" w14:textId="77777777" w:rsidR="00850500" w:rsidRPr="00850500" w:rsidRDefault="00850500" w:rsidP="008505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AU" w:bidi="gu-IN"/>
              </w:rPr>
            </w:pP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18BFEBE5" w14:textId="77777777" w:rsidR="00850500" w:rsidRPr="00850500" w:rsidRDefault="00850500" w:rsidP="008505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850500">
              <w:rPr>
                <w:rFonts w:ascii="Calibri" w:eastAsia="Times New Roman" w:hAnsi="Calibri" w:cs="Calibri"/>
                <w:color w:val="000000"/>
                <w:lang w:eastAsia="en-AU" w:bidi="gu-IN"/>
              </w:rPr>
              <w:t>Column %</w:t>
            </w:r>
          </w:p>
        </w:tc>
        <w:tc>
          <w:tcPr>
            <w:tcW w:w="862" w:type="dxa"/>
            <w:shd w:val="clear" w:color="auto" w:fill="auto"/>
            <w:noWrap/>
            <w:vAlign w:val="bottom"/>
            <w:hideMark/>
          </w:tcPr>
          <w:p w14:paraId="15C97068" w14:textId="77777777" w:rsidR="00850500" w:rsidRPr="00850500" w:rsidRDefault="00850500" w:rsidP="00850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850500">
              <w:rPr>
                <w:rFonts w:ascii="Calibri" w:eastAsia="Times New Roman" w:hAnsi="Calibri" w:cs="Calibri"/>
                <w:color w:val="000000"/>
                <w:lang w:eastAsia="en-AU" w:bidi="gu-IN"/>
              </w:rPr>
              <w:t>6.207</w:t>
            </w:r>
          </w:p>
        </w:tc>
        <w:tc>
          <w:tcPr>
            <w:tcW w:w="997" w:type="dxa"/>
            <w:shd w:val="clear" w:color="auto" w:fill="auto"/>
            <w:noWrap/>
            <w:vAlign w:val="bottom"/>
            <w:hideMark/>
          </w:tcPr>
          <w:p w14:paraId="6BEA12CE" w14:textId="77777777" w:rsidR="00850500" w:rsidRPr="00850500" w:rsidRDefault="00850500" w:rsidP="00850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850500">
              <w:rPr>
                <w:rFonts w:ascii="Calibri" w:eastAsia="Times New Roman" w:hAnsi="Calibri" w:cs="Calibri"/>
                <w:color w:val="000000"/>
                <w:lang w:eastAsia="en-AU" w:bidi="gu-IN"/>
              </w:rPr>
              <w:t>48.849</w:t>
            </w:r>
          </w:p>
        </w:tc>
        <w:tc>
          <w:tcPr>
            <w:tcW w:w="997" w:type="dxa"/>
            <w:shd w:val="clear" w:color="auto" w:fill="auto"/>
            <w:noWrap/>
            <w:vAlign w:val="bottom"/>
            <w:hideMark/>
          </w:tcPr>
          <w:p w14:paraId="0DE05E8D" w14:textId="77777777" w:rsidR="00850500" w:rsidRPr="00850500" w:rsidRDefault="00850500" w:rsidP="00850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850500">
              <w:rPr>
                <w:rFonts w:ascii="Calibri" w:eastAsia="Times New Roman" w:hAnsi="Calibri" w:cs="Calibri"/>
                <w:color w:val="000000"/>
                <w:lang w:eastAsia="en-AU" w:bidi="gu-IN"/>
              </w:rPr>
              <w:t>11.899</w:t>
            </w:r>
          </w:p>
        </w:tc>
        <w:tc>
          <w:tcPr>
            <w:tcW w:w="109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398087B" w14:textId="77777777" w:rsidR="00850500" w:rsidRPr="00850500" w:rsidRDefault="00850500" w:rsidP="00850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</w:p>
        </w:tc>
      </w:tr>
      <w:tr w:rsidR="00850500" w:rsidRPr="00850500" w14:paraId="2A50221C" w14:textId="77777777" w:rsidTr="00F03408">
        <w:trPr>
          <w:trHeight w:val="253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1967A674" w14:textId="77777777" w:rsidR="00850500" w:rsidRPr="00850500" w:rsidRDefault="00850500" w:rsidP="008505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AU" w:bidi="gu-IN"/>
              </w:rPr>
            </w:pP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38695E26" w14:textId="77777777" w:rsidR="00850500" w:rsidRPr="00850500" w:rsidRDefault="00850500" w:rsidP="008505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850500">
              <w:rPr>
                <w:rFonts w:ascii="Calibri" w:eastAsia="Times New Roman" w:hAnsi="Calibri" w:cs="Calibri"/>
                <w:color w:val="000000"/>
                <w:lang w:eastAsia="en-AU" w:bidi="gu-IN"/>
              </w:rPr>
              <w:t>Total %</w:t>
            </w:r>
          </w:p>
        </w:tc>
        <w:tc>
          <w:tcPr>
            <w:tcW w:w="862" w:type="dxa"/>
            <w:shd w:val="clear" w:color="auto" w:fill="auto"/>
            <w:noWrap/>
            <w:vAlign w:val="bottom"/>
            <w:hideMark/>
          </w:tcPr>
          <w:p w14:paraId="3D4D9F83" w14:textId="77777777" w:rsidR="00850500" w:rsidRPr="00850500" w:rsidRDefault="00850500" w:rsidP="00850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850500">
              <w:rPr>
                <w:rFonts w:ascii="Calibri" w:eastAsia="Times New Roman" w:hAnsi="Calibri" w:cs="Calibri"/>
                <w:color w:val="000000"/>
                <w:lang w:eastAsia="en-AU" w:bidi="gu-IN"/>
              </w:rPr>
              <w:t>5.379</w:t>
            </w:r>
          </w:p>
        </w:tc>
        <w:tc>
          <w:tcPr>
            <w:tcW w:w="997" w:type="dxa"/>
            <w:shd w:val="clear" w:color="auto" w:fill="auto"/>
            <w:noWrap/>
            <w:vAlign w:val="bottom"/>
            <w:hideMark/>
          </w:tcPr>
          <w:p w14:paraId="65ED37E8" w14:textId="77777777" w:rsidR="00850500" w:rsidRPr="00850500" w:rsidRDefault="00850500" w:rsidP="00850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850500">
              <w:rPr>
                <w:rFonts w:ascii="Calibri" w:eastAsia="Times New Roman" w:hAnsi="Calibri" w:cs="Calibri"/>
                <w:color w:val="000000"/>
                <w:lang w:eastAsia="en-AU" w:bidi="gu-IN"/>
              </w:rPr>
              <w:t>6.52</w:t>
            </w:r>
          </w:p>
        </w:tc>
        <w:tc>
          <w:tcPr>
            <w:tcW w:w="997" w:type="dxa"/>
            <w:shd w:val="clear" w:color="auto" w:fill="auto"/>
            <w:noWrap/>
            <w:vAlign w:val="bottom"/>
            <w:hideMark/>
          </w:tcPr>
          <w:p w14:paraId="5886BEE2" w14:textId="77777777" w:rsidR="00850500" w:rsidRPr="00850500" w:rsidRDefault="00850500" w:rsidP="00850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850500">
              <w:rPr>
                <w:rFonts w:ascii="Calibri" w:eastAsia="Times New Roman" w:hAnsi="Calibri" w:cs="Calibri"/>
                <w:color w:val="000000"/>
                <w:lang w:eastAsia="en-AU" w:bidi="gu-IN"/>
              </w:rPr>
              <w:t>11.899</w:t>
            </w:r>
          </w:p>
        </w:tc>
        <w:tc>
          <w:tcPr>
            <w:tcW w:w="1094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455CAC1" w14:textId="77777777" w:rsidR="00850500" w:rsidRPr="00850500" w:rsidRDefault="00850500" w:rsidP="00850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</w:p>
        </w:tc>
      </w:tr>
      <w:tr w:rsidR="00850500" w:rsidRPr="00850500" w14:paraId="3E11107F" w14:textId="77777777" w:rsidTr="00F03408">
        <w:trPr>
          <w:trHeight w:val="253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5F395766" w14:textId="77777777" w:rsidR="00850500" w:rsidRPr="00850500" w:rsidRDefault="00850500" w:rsidP="008505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 w:bidi="gu-IN"/>
              </w:rPr>
            </w:pPr>
            <w:r w:rsidRPr="00850500">
              <w:rPr>
                <w:rFonts w:ascii="Calibri" w:eastAsia="Times New Roman" w:hAnsi="Calibri" w:cs="Calibri"/>
                <w:b/>
                <w:bCs/>
                <w:color w:val="000000"/>
                <w:lang w:eastAsia="en-AU" w:bidi="gu-IN"/>
              </w:rPr>
              <w:t>Total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35DACBFB" w14:textId="77777777" w:rsidR="00850500" w:rsidRPr="00850500" w:rsidRDefault="00850500" w:rsidP="008505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850500">
              <w:rPr>
                <w:rFonts w:ascii="Calibri" w:eastAsia="Times New Roman" w:hAnsi="Calibri" w:cs="Calibri"/>
                <w:color w:val="000000"/>
                <w:lang w:eastAsia="en-AU" w:bidi="gu-IN"/>
              </w:rPr>
              <w:t>Count</w:t>
            </w:r>
          </w:p>
        </w:tc>
        <w:tc>
          <w:tcPr>
            <w:tcW w:w="862" w:type="dxa"/>
            <w:shd w:val="clear" w:color="auto" w:fill="auto"/>
            <w:noWrap/>
            <w:vAlign w:val="bottom"/>
            <w:hideMark/>
          </w:tcPr>
          <w:p w14:paraId="25D0338D" w14:textId="77777777" w:rsidR="00850500" w:rsidRPr="00850500" w:rsidRDefault="00850500" w:rsidP="00850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850500">
              <w:rPr>
                <w:rFonts w:ascii="Calibri" w:eastAsia="Times New Roman" w:hAnsi="Calibri" w:cs="Calibri"/>
                <w:color w:val="000000"/>
                <w:lang w:eastAsia="en-AU" w:bidi="gu-IN"/>
              </w:rPr>
              <w:t>3947</w:t>
            </w:r>
          </w:p>
        </w:tc>
        <w:tc>
          <w:tcPr>
            <w:tcW w:w="997" w:type="dxa"/>
            <w:shd w:val="clear" w:color="auto" w:fill="auto"/>
            <w:noWrap/>
            <w:vAlign w:val="bottom"/>
            <w:hideMark/>
          </w:tcPr>
          <w:p w14:paraId="3F567A1F" w14:textId="77777777" w:rsidR="00850500" w:rsidRPr="00850500" w:rsidRDefault="00850500" w:rsidP="00850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850500">
              <w:rPr>
                <w:rFonts w:ascii="Calibri" w:eastAsia="Times New Roman" w:hAnsi="Calibri" w:cs="Calibri"/>
                <w:color w:val="000000"/>
                <w:lang w:eastAsia="en-AU" w:bidi="gu-IN"/>
              </w:rPr>
              <w:t>608</w:t>
            </w:r>
          </w:p>
        </w:tc>
        <w:tc>
          <w:tcPr>
            <w:tcW w:w="997" w:type="dxa"/>
            <w:shd w:val="clear" w:color="auto" w:fill="auto"/>
            <w:noWrap/>
            <w:vAlign w:val="bottom"/>
            <w:hideMark/>
          </w:tcPr>
          <w:p w14:paraId="7397BF31" w14:textId="77777777" w:rsidR="00850500" w:rsidRPr="00850500" w:rsidRDefault="00850500" w:rsidP="00850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850500">
              <w:rPr>
                <w:rFonts w:ascii="Calibri" w:eastAsia="Times New Roman" w:hAnsi="Calibri" w:cs="Calibri"/>
                <w:color w:val="000000"/>
                <w:lang w:eastAsia="en-AU" w:bidi="gu-IN"/>
              </w:rPr>
              <w:t>4555</w:t>
            </w:r>
          </w:p>
        </w:tc>
        <w:tc>
          <w:tcPr>
            <w:tcW w:w="1094" w:type="dxa"/>
            <w:shd w:val="clear" w:color="auto" w:fill="auto"/>
            <w:noWrap/>
            <w:vAlign w:val="bottom"/>
            <w:hideMark/>
          </w:tcPr>
          <w:p w14:paraId="1F8EA307" w14:textId="77777777" w:rsidR="00850500" w:rsidRPr="00850500" w:rsidRDefault="00850500" w:rsidP="00850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</w:p>
        </w:tc>
      </w:tr>
      <w:tr w:rsidR="00850500" w:rsidRPr="00850500" w14:paraId="2DE0A5AC" w14:textId="77777777" w:rsidTr="00F03408">
        <w:trPr>
          <w:trHeight w:val="253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2FB2A085" w14:textId="77777777" w:rsidR="00850500" w:rsidRPr="00850500" w:rsidRDefault="00850500" w:rsidP="008505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AU" w:bidi="gu-IN"/>
              </w:rPr>
            </w:pP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72C4D39F" w14:textId="77777777" w:rsidR="00850500" w:rsidRPr="00850500" w:rsidRDefault="00850500" w:rsidP="008505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850500">
              <w:rPr>
                <w:rFonts w:ascii="Calibri" w:eastAsia="Times New Roman" w:hAnsi="Calibri" w:cs="Calibri"/>
                <w:color w:val="000000"/>
                <w:lang w:eastAsia="en-AU" w:bidi="gu-IN"/>
              </w:rPr>
              <w:t>Row %</w:t>
            </w:r>
          </w:p>
        </w:tc>
        <w:tc>
          <w:tcPr>
            <w:tcW w:w="862" w:type="dxa"/>
            <w:shd w:val="clear" w:color="auto" w:fill="auto"/>
            <w:noWrap/>
            <w:vAlign w:val="bottom"/>
            <w:hideMark/>
          </w:tcPr>
          <w:p w14:paraId="03F77BA4" w14:textId="77777777" w:rsidR="00850500" w:rsidRPr="00850500" w:rsidRDefault="00850500" w:rsidP="00850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850500">
              <w:rPr>
                <w:rFonts w:ascii="Calibri" w:eastAsia="Times New Roman" w:hAnsi="Calibri" w:cs="Calibri"/>
                <w:color w:val="000000"/>
                <w:lang w:eastAsia="en-AU" w:bidi="gu-IN"/>
              </w:rPr>
              <w:t>86.652</w:t>
            </w:r>
          </w:p>
        </w:tc>
        <w:tc>
          <w:tcPr>
            <w:tcW w:w="997" w:type="dxa"/>
            <w:shd w:val="clear" w:color="auto" w:fill="auto"/>
            <w:noWrap/>
            <w:vAlign w:val="bottom"/>
            <w:hideMark/>
          </w:tcPr>
          <w:p w14:paraId="484F063D" w14:textId="77777777" w:rsidR="00850500" w:rsidRPr="00850500" w:rsidRDefault="00850500" w:rsidP="00850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850500">
              <w:rPr>
                <w:rFonts w:ascii="Calibri" w:eastAsia="Times New Roman" w:hAnsi="Calibri" w:cs="Calibri"/>
                <w:color w:val="000000"/>
                <w:lang w:eastAsia="en-AU" w:bidi="gu-IN"/>
              </w:rPr>
              <w:t>13.348</w:t>
            </w:r>
          </w:p>
        </w:tc>
        <w:tc>
          <w:tcPr>
            <w:tcW w:w="997" w:type="dxa"/>
            <w:shd w:val="clear" w:color="auto" w:fill="auto"/>
            <w:noWrap/>
            <w:vAlign w:val="bottom"/>
            <w:hideMark/>
          </w:tcPr>
          <w:p w14:paraId="1AAF2CD3" w14:textId="77777777" w:rsidR="00850500" w:rsidRPr="00850500" w:rsidRDefault="00850500" w:rsidP="00850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850500">
              <w:rPr>
                <w:rFonts w:ascii="Calibri" w:eastAsia="Times New Roman" w:hAnsi="Calibri" w:cs="Calibri"/>
                <w:color w:val="000000"/>
                <w:lang w:eastAsia="en-AU" w:bidi="gu-IN"/>
              </w:rPr>
              <w:t>100</w:t>
            </w:r>
          </w:p>
        </w:tc>
        <w:tc>
          <w:tcPr>
            <w:tcW w:w="1094" w:type="dxa"/>
            <w:shd w:val="clear" w:color="auto" w:fill="auto"/>
            <w:noWrap/>
            <w:vAlign w:val="bottom"/>
            <w:hideMark/>
          </w:tcPr>
          <w:p w14:paraId="4D576C40" w14:textId="77777777" w:rsidR="00850500" w:rsidRPr="00850500" w:rsidRDefault="00850500" w:rsidP="00850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</w:p>
        </w:tc>
      </w:tr>
      <w:tr w:rsidR="00850500" w:rsidRPr="00850500" w14:paraId="263899E8" w14:textId="77777777" w:rsidTr="00F03408">
        <w:trPr>
          <w:trHeight w:val="253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1E4089D5" w14:textId="77777777" w:rsidR="00850500" w:rsidRPr="00850500" w:rsidRDefault="00850500" w:rsidP="008505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AU" w:bidi="gu-IN"/>
              </w:rPr>
            </w:pP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2CF47BC2" w14:textId="77777777" w:rsidR="00850500" w:rsidRPr="00850500" w:rsidRDefault="00850500" w:rsidP="008505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850500">
              <w:rPr>
                <w:rFonts w:ascii="Calibri" w:eastAsia="Times New Roman" w:hAnsi="Calibri" w:cs="Calibri"/>
                <w:color w:val="000000"/>
                <w:lang w:eastAsia="en-AU" w:bidi="gu-IN"/>
              </w:rPr>
              <w:t>Column %</w:t>
            </w:r>
          </w:p>
        </w:tc>
        <w:tc>
          <w:tcPr>
            <w:tcW w:w="862" w:type="dxa"/>
            <w:shd w:val="clear" w:color="auto" w:fill="auto"/>
            <w:noWrap/>
            <w:vAlign w:val="bottom"/>
            <w:hideMark/>
          </w:tcPr>
          <w:p w14:paraId="3A3C90FA" w14:textId="77777777" w:rsidR="00850500" w:rsidRPr="00850500" w:rsidRDefault="00850500" w:rsidP="00850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850500">
              <w:rPr>
                <w:rFonts w:ascii="Calibri" w:eastAsia="Times New Roman" w:hAnsi="Calibri" w:cs="Calibri"/>
                <w:color w:val="000000"/>
                <w:lang w:eastAsia="en-AU" w:bidi="gu-IN"/>
              </w:rPr>
              <w:t>100</w:t>
            </w:r>
          </w:p>
        </w:tc>
        <w:tc>
          <w:tcPr>
            <w:tcW w:w="997" w:type="dxa"/>
            <w:shd w:val="clear" w:color="auto" w:fill="auto"/>
            <w:noWrap/>
            <w:vAlign w:val="bottom"/>
            <w:hideMark/>
          </w:tcPr>
          <w:p w14:paraId="409295F2" w14:textId="77777777" w:rsidR="00850500" w:rsidRPr="00850500" w:rsidRDefault="00850500" w:rsidP="00850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850500">
              <w:rPr>
                <w:rFonts w:ascii="Calibri" w:eastAsia="Times New Roman" w:hAnsi="Calibri" w:cs="Calibri"/>
                <w:color w:val="000000"/>
                <w:lang w:eastAsia="en-AU" w:bidi="gu-IN"/>
              </w:rPr>
              <w:t>100</w:t>
            </w:r>
          </w:p>
        </w:tc>
        <w:tc>
          <w:tcPr>
            <w:tcW w:w="997" w:type="dxa"/>
            <w:shd w:val="clear" w:color="auto" w:fill="auto"/>
            <w:noWrap/>
            <w:vAlign w:val="bottom"/>
            <w:hideMark/>
          </w:tcPr>
          <w:p w14:paraId="528F378F" w14:textId="77777777" w:rsidR="00850500" w:rsidRPr="00850500" w:rsidRDefault="00850500" w:rsidP="00850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850500">
              <w:rPr>
                <w:rFonts w:ascii="Calibri" w:eastAsia="Times New Roman" w:hAnsi="Calibri" w:cs="Calibri"/>
                <w:color w:val="000000"/>
                <w:lang w:eastAsia="en-AU" w:bidi="gu-IN"/>
              </w:rPr>
              <w:t>100</w:t>
            </w:r>
          </w:p>
        </w:tc>
        <w:tc>
          <w:tcPr>
            <w:tcW w:w="1094" w:type="dxa"/>
            <w:shd w:val="clear" w:color="auto" w:fill="auto"/>
            <w:noWrap/>
            <w:vAlign w:val="bottom"/>
            <w:hideMark/>
          </w:tcPr>
          <w:p w14:paraId="5B535033" w14:textId="77777777" w:rsidR="00850500" w:rsidRPr="00850500" w:rsidRDefault="00850500" w:rsidP="00850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</w:p>
        </w:tc>
      </w:tr>
      <w:tr w:rsidR="00850500" w:rsidRPr="00850500" w14:paraId="49CFEDB8" w14:textId="77777777" w:rsidTr="00F03408">
        <w:trPr>
          <w:trHeight w:val="253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647529E7" w14:textId="77777777" w:rsidR="00850500" w:rsidRPr="00850500" w:rsidRDefault="00850500" w:rsidP="008505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AU" w:bidi="gu-IN"/>
              </w:rPr>
            </w:pP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7DD56DD6" w14:textId="77777777" w:rsidR="00850500" w:rsidRPr="00850500" w:rsidRDefault="00850500" w:rsidP="008505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850500">
              <w:rPr>
                <w:rFonts w:ascii="Calibri" w:eastAsia="Times New Roman" w:hAnsi="Calibri" w:cs="Calibri"/>
                <w:color w:val="000000"/>
                <w:lang w:eastAsia="en-AU" w:bidi="gu-IN"/>
              </w:rPr>
              <w:t>Total %</w:t>
            </w:r>
          </w:p>
        </w:tc>
        <w:tc>
          <w:tcPr>
            <w:tcW w:w="862" w:type="dxa"/>
            <w:shd w:val="clear" w:color="auto" w:fill="auto"/>
            <w:noWrap/>
            <w:vAlign w:val="bottom"/>
            <w:hideMark/>
          </w:tcPr>
          <w:p w14:paraId="7FE3B2A9" w14:textId="77777777" w:rsidR="00850500" w:rsidRPr="00850500" w:rsidRDefault="00850500" w:rsidP="00850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850500">
              <w:rPr>
                <w:rFonts w:ascii="Calibri" w:eastAsia="Times New Roman" w:hAnsi="Calibri" w:cs="Calibri"/>
                <w:color w:val="000000"/>
                <w:lang w:eastAsia="en-AU" w:bidi="gu-IN"/>
              </w:rPr>
              <w:t>86.652</w:t>
            </w:r>
          </w:p>
        </w:tc>
        <w:tc>
          <w:tcPr>
            <w:tcW w:w="997" w:type="dxa"/>
            <w:shd w:val="clear" w:color="auto" w:fill="auto"/>
            <w:noWrap/>
            <w:vAlign w:val="bottom"/>
            <w:hideMark/>
          </w:tcPr>
          <w:p w14:paraId="5D49EA6A" w14:textId="77777777" w:rsidR="00850500" w:rsidRPr="00850500" w:rsidRDefault="00850500" w:rsidP="00850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850500">
              <w:rPr>
                <w:rFonts w:ascii="Calibri" w:eastAsia="Times New Roman" w:hAnsi="Calibri" w:cs="Calibri"/>
                <w:color w:val="000000"/>
                <w:lang w:eastAsia="en-AU" w:bidi="gu-IN"/>
              </w:rPr>
              <w:t>13.348</w:t>
            </w:r>
          </w:p>
        </w:tc>
        <w:tc>
          <w:tcPr>
            <w:tcW w:w="997" w:type="dxa"/>
            <w:shd w:val="clear" w:color="auto" w:fill="auto"/>
            <w:noWrap/>
            <w:vAlign w:val="bottom"/>
            <w:hideMark/>
          </w:tcPr>
          <w:p w14:paraId="77B2C96F" w14:textId="77777777" w:rsidR="00850500" w:rsidRPr="00850500" w:rsidRDefault="00850500" w:rsidP="00850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850500">
              <w:rPr>
                <w:rFonts w:ascii="Calibri" w:eastAsia="Times New Roman" w:hAnsi="Calibri" w:cs="Calibri"/>
                <w:color w:val="000000"/>
                <w:lang w:eastAsia="en-AU" w:bidi="gu-IN"/>
              </w:rPr>
              <w:t>100</w:t>
            </w:r>
          </w:p>
        </w:tc>
        <w:tc>
          <w:tcPr>
            <w:tcW w:w="1094" w:type="dxa"/>
            <w:shd w:val="clear" w:color="auto" w:fill="auto"/>
            <w:noWrap/>
            <w:vAlign w:val="bottom"/>
            <w:hideMark/>
          </w:tcPr>
          <w:p w14:paraId="20E69ADE" w14:textId="77777777" w:rsidR="00850500" w:rsidRPr="00850500" w:rsidRDefault="00850500" w:rsidP="00850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</w:p>
        </w:tc>
      </w:tr>
    </w:tbl>
    <w:p w14:paraId="29CA467F" w14:textId="184A355E" w:rsidR="004E21A5" w:rsidRDefault="004E21A5" w:rsidP="004E21A5">
      <w:pPr>
        <w:rPr>
          <w:lang w:val="en-US"/>
        </w:rPr>
      </w:pPr>
    </w:p>
    <w:p w14:paraId="71EE1928" w14:textId="7EC11702" w:rsidR="00995BA3" w:rsidRDefault="00995BA3" w:rsidP="004E21A5">
      <w:pPr>
        <w:rPr>
          <w:b/>
          <w:bCs/>
          <w:lang w:val="en-US"/>
        </w:rPr>
      </w:pPr>
      <w:r w:rsidRPr="009B60E8">
        <w:rPr>
          <w:b/>
          <w:bCs/>
          <w:i/>
          <w:iCs/>
          <w:lang w:val="en-US"/>
        </w:rPr>
        <w:t xml:space="preserve">Table </w:t>
      </w:r>
      <w:r>
        <w:rPr>
          <w:b/>
          <w:bCs/>
          <w:i/>
          <w:iCs/>
          <w:lang w:val="en-US"/>
        </w:rPr>
        <w:t>6</w:t>
      </w:r>
      <w:r w:rsidRPr="009B60E8">
        <w:rPr>
          <w:b/>
          <w:bCs/>
          <w:i/>
          <w:iCs/>
          <w:lang w:val="en-US"/>
        </w:rPr>
        <w:t xml:space="preserve"> </w:t>
      </w:r>
      <w:r w:rsidRPr="009B60E8">
        <w:rPr>
          <w:b/>
          <w:bCs/>
          <w:lang w:val="en-US"/>
        </w:rPr>
        <w:t>T</w:t>
      </w:r>
      <w:r>
        <w:rPr>
          <w:b/>
          <w:bCs/>
          <w:lang w:val="en-US"/>
        </w:rPr>
        <w:t>esting table for SVM</w:t>
      </w:r>
    </w:p>
    <w:tbl>
      <w:tblPr>
        <w:tblW w:w="77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3"/>
        <w:gridCol w:w="1227"/>
        <w:gridCol w:w="863"/>
        <w:gridCol w:w="999"/>
        <w:gridCol w:w="999"/>
        <w:gridCol w:w="1095"/>
      </w:tblGrid>
      <w:tr w:rsidR="0016334B" w:rsidRPr="0016334B" w14:paraId="4D4E8A38" w14:textId="77777777" w:rsidTr="00131F5D">
        <w:trPr>
          <w:trHeight w:val="253"/>
        </w:trPr>
        <w:tc>
          <w:tcPr>
            <w:tcW w:w="2603" w:type="dxa"/>
            <w:shd w:val="clear" w:color="auto" w:fill="auto"/>
            <w:noWrap/>
            <w:vAlign w:val="bottom"/>
            <w:hideMark/>
          </w:tcPr>
          <w:p w14:paraId="0E6B4001" w14:textId="77777777" w:rsidR="0016334B" w:rsidRPr="0016334B" w:rsidRDefault="0016334B" w:rsidP="001633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 w:bidi="gu-IN"/>
              </w:rPr>
            </w:pPr>
            <w:proofErr w:type="spellStart"/>
            <w:r w:rsidRPr="0016334B">
              <w:rPr>
                <w:rFonts w:ascii="Calibri" w:eastAsia="Times New Roman" w:hAnsi="Calibri" w:cs="Calibri"/>
                <w:b/>
                <w:bCs/>
                <w:color w:val="000000"/>
                <w:lang w:eastAsia="en-AU" w:bidi="gu-IN"/>
              </w:rPr>
              <w:t>term_deposit_subscribed</w:t>
            </w:r>
            <w:proofErr w:type="spellEnd"/>
          </w:p>
        </w:tc>
        <w:tc>
          <w:tcPr>
            <w:tcW w:w="1227" w:type="dxa"/>
            <w:shd w:val="clear" w:color="auto" w:fill="auto"/>
            <w:noWrap/>
            <w:vAlign w:val="bottom"/>
            <w:hideMark/>
          </w:tcPr>
          <w:p w14:paraId="43832C1F" w14:textId="77777777" w:rsidR="0016334B" w:rsidRPr="0016334B" w:rsidRDefault="0016334B" w:rsidP="001633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 w:bidi="gu-IN"/>
              </w:rPr>
            </w:pP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1A407F39" w14:textId="77777777" w:rsidR="0016334B" w:rsidRPr="0016334B" w:rsidRDefault="0016334B" w:rsidP="001633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 w:bidi="gu-IN"/>
              </w:rPr>
            </w:pPr>
            <w:r w:rsidRPr="0016334B">
              <w:rPr>
                <w:rFonts w:ascii="Calibri" w:eastAsia="Times New Roman" w:hAnsi="Calibri" w:cs="Calibri"/>
                <w:b/>
                <w:bCs/>
                <w:color w:val="000000"/>
                <w:lang w:eastAsia="en-AU" w:bidi="gu-IN"/>
              </w:rPr>
              <w:t>no</w:t>
            </w:r>
          </w:p>
        </w:tc>
        <w:tc>
          <w:tcPr>
            <w:tcW w:w="999" w:type="dxa"/>
            <w:shd w:val="clear" w:color="auto" w:fill="auto"/>
            <w:noWrap/>
            <w:vAlign w:val="bottom"/>
            <w:hideMark/>
          </w:tcPr>
          <w:p w14:paraId="375D7F01" w14:textId="77777777" w:rsidR="0016334B" w:rsidRPr="0016334B" w:rsidRDefault="0016334B" w:rsidP="001633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 w:bidi="gu-IN"/>
              </w:rPr>
            </w:pPr>
            <w:r w:rsidRPr="0016334B">
              <w:rPr>
                <w:rFonts w:ascii="Calibri" w:eastAsia="Times New Roman" w:hAnsi="Calibri" w:cs="Calibri"/>
                <w:b/>
                <w:bCs/>
                <w:color w:val="000000"/>
                <w:lang w:eastAsia="en-AU" w:bidi="gu-IN"/>
              </w:rPr>
              <w:t>yes</w:t>
            </w:r>
          </w:p>
        </w:tc>
        <w:tc>
          <w:tcPr>
            <w:tcW w:w="999" w:type="dxa"/>
            <w:shd w:val="clear" w:color="auto" w:fill="auto"/>
            <w:noWrap/>
            <w:vAlign w:val="bottom"/>
            <w:hideMark/>
          </w:tcPr>
          <w:p w14:paraId="18DE2647" w14:textId="77777777" w:rsidR="0016334B" w:rsidRPr="0016334B" w:rsidRDefault="0016334B" w:rsidP="001633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 w:bidi="gu-IN"/>
              </w:rPr>
            </w:pPr>
            <w:r w:rsidRPr="0016334B">
              <w:rPr>
                <w:rFonts w:ascii="Calibri" w:eastAsia="Times New Roman" w:hAnsi="Calibri" w:cs="Calibri"/>
                <w:b/>
                <w:bCs/>
                <w:color w:val="000000"/>
                <w:lang w:eastAsia="en-AU" w:bidi="gu-IN"/>
              </w:rPr>
              <w:t>Total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1D6F2E43" w14:textId="77777777" w:rsidR="0016334B" w:rsidRPr="0016334B" w:rsidRDefault="0016334B" w:rsidP="001633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 w:bidi="gu-IN"/>
              </w:rPr>
            </w:pPr>
            <w:r w:rsidRPr="0016334B">
              <w:rPr>
                <w:rFonts w:ascii="Calibri" w:eastAsia="Times New Roman" w:hAnsi="Calibri" w:cs="Calibri"/>
                <w:b/>
                <w:bCs/>
                <w:color w:val="000000"/>
                <w:lang w:eastAsia="en-AU" w:bidi="gu-IN"/>
              </w:rPr>
              <w:t>Lift</w:t>
            </w:r>
          </w:p>
        </w:tc>
      </w:tr>
      <w:tr w:rsidR="0016334B" w:rsidRPr="0016334B" w14:paraId="73EC248E" w14:textId="77777777" w:rsidTr="00131F5D">
        <w:trPr>
          <w:trHeight w:val="253"/>
        </w:trPr>
        <w:tc>
          <w:tcPr>
            <w:tcW w:w="2603" w:type="dxa"/>
            <w:shd w:val="clear" w:color="auto" w:fill="auto"/>
            <w:noWrap/>
            <w:vAlign w:val="bottom"/>
            <w:hideMark/>
          </w:tcPr>
          <w:p w14:paraId="591963EE" w14:textId="77777777" w:rsidR="0016334B" w:rsidRPr="0016334B" w:rsidRDefault="0016334B" w:rsidP="001633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 w:bidi="gu-IN"/>
              </w:rPr>
            </w:pPr>
            <w:r w:rsidRPr="0016334B">
              <w:rPr>
                <w:rFonts w:ascii="Calibri" w:eastAsia="Times New Roman" w:hAnsi="Calibri" w:cs="Calibri"/>
                <w:b/>
                <w:bCs/>
                <w:color w:val="000000"/>
                <w:lang w:eastAsia="en-AU" w:bidi="gu-IN"/>
              </w:rPr>
              <w:t>no</w:t>
            </w:r>
          </w:p>
        </w:tc>
        <w:tc>
          <w:tcPr>
            <w:tcW w:w="1227" w:type="dxa"/>
            <w:shd w:val="clear" w:color="auto" w:fill="auto"/>
            <w:noWrap/>
            <w:vAlign w:val="bottom"/>
            <w:hideMark/>
          </w:tcPr>
          <w:p w14:paraId="3E1B7648" w14:textId="77777777" w:rsidR="0016334B" w:rsidRPr="0016334B" w:rsidRDefault="0016334B" w:rsidP="001633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16334B">
              <w:rPr>
                <w:rFonts w:ascii="Calibri" w:eastAsia="Times New Roman" w:hAnsi="Calibri" w:cs="Calibri"/>
                <w:color w:val="000000"/>
                <w:lang w:eastAsia="en-AU" w:bidi="gu-IN"/>
              </w:rPr>
              <w:t>Count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E95734F" w14:textId="77777777" w:rsidR="0016334B" w:rsidRPr="0016334B" w:rsidRDefault="0016334B" w:rsidP="001633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16334B">
              <w:rPr>
                <w:rFonts w:ascii="Calibri" w:eastAsia="Times New Roman" w:hAnsi="Calibri" w:cs="Calibri"/>
                <w:color w:val="000000"/>
                <w:lang w:eastAsia="en-AU" w:bidi="gu-IN"/>
              </w:rPr>
              <w:t>3718</w:t>
            </w:r>
          </w:p>
        </w:tc>
        <w:tc>
          <w:tcPr>
            <w:tcW w:w="999" w:type="dxa"/>
            <w:shd w:val="clear" w:color="auto" w:fill="auto"/>
            <w:noWrap/>
            <w:vAlign w:val="bottom"/>
            <w:hideMark/>
          </w:tcPr>
          <w:p w14:paraId="06757EA9" w14:textId="77777777" w:rsidR="0016334B" w:rsidRPr="0016334B" w:rsidRDefault="0016334B" w:rsidP="001633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16334B">
              <w:rPr>
                <w:rFonts w:ascii="Calibri" w:eastAsia="Times New Roman" w:hAnsi="Calibri" w:cs="Calibri"/>
                <w:color w:val="000000"/>
                <w:lang w:eastAsia="en-AU" w:bidi="gu-IN"/>
              </w:rPr>
              <w:t>303</w:t>
            </w:r>
          </w:p>
        </w:tc>
        <w:tc>
          <w:tcPr>
            <w:tcW w:w="999" w:type="dxa"/>
            <w:shd w:val="clear" w:color="auto" w:fill="auto"/>
            <w:noWrap/>
            <w:vAlign w:val="bottom"/>
            <w:hideMark/>
          </w:tcPr>
          <w:p w14:paraId="6488CE84" w14:textId="77777777" w:rsidR="0016334B" w:rsidRPr="0016334B" w:rsidRDefault="0016334B" w:rsidP="001633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16334B">
              <w:rPr>
                <w:rFonts w:ascii="Calibri" w:eastAsia="Times New Roman" w:hAnsi="Calibri" w:cs="Calibri"/>
                <w:color w:val="000000"/>
                <w:lang w:eastAsia="en-AU" w:bidi="gu-IN"/>
              </w:rPr>
              <w:t>4021</w:t>
            </w:r>
          </w:p>
        </w:tc>
        <w:tc>
          <w:tcPr>
            <w:tcW w:w="1095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F6795D6" w14:textId="77777777" w:rsidR="0016334B" w:rsidRPr="0016334B" w:rsidRDefault="0016334B" w:rsidP="001633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16334B">
              <w:rPr>
                <w:rFonts w:ascii="Calibri" w:eastAsia="Times New Roman" w:hAnsi="Calibri" w:cs="Calibri"/>
                <w:color w:val="000000"/>
                <w:lang w:eastAsia="en-AU" w:bidi="gu-IN"/>
              </w:rPr>
              <w:t>1.062304</w:t>
            </w:r>
          </w:p>
        </w:tc>
      </w:tr>
      <w:tr w:rsidR="00131F5D" w:rsidRPr="0016334B" w14:paraId="6108C4F9" w14:textId="77777777" w:rsidTr="00131F5D">
        <w:trPr>
          <w:trHeight w:val="253"/>
        </w:trPr>
        <w:tc>
          <w:tcPr>
            <w:tcW w:w="2603" w:type="dxa"/>
            <w:shd w:val="clear" w:color="auto" w:fill="auto"/>
            <w:noWrap/>
            <w:vAlign w:val="bottom"/>
            <w:hideMark/>
          </w:tcPr>
          <w:p w14:paraId="4543587E" w14:textId="77777777" w:rsidR="0016334B" w:rsidRPr="0016334B" w:rsidRDefault="0016334B" w:rsidP="001633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 w:bidi="gu-IN"/>
              </w:rPr>
            </w:pPr>
          </w:p>
        </w:tc>
        <w:tc>
          <w:tcPr>
            <w:tcW w:w="1227" w:type="dxa"/>
            <w:shd w:val="clear" w:color="auto" w:fill="auto"/>
            <w:noWrap/>
            <w:vAlign w:val="bottom"/>
            <w:hideMark/>
          </w:tcPr>
          <w:p w14:paraId="43A6ABD2" w14:textId="77777777" w:rsidR="0016334B" w:rsidRPr="0016334B" w:rsidRDefault="0016334B" w:rsidP="001633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16334B">
              <w:rPr>
                <w:rFonts w:ascii="Calibri" w:eastAsia="Times New Roman" w:hAnsi="Calibri" w:cs="Calibri"/>
                <w:color w:val="000000"/>
                <w:lang w:eastAsia="en-AU" w:bidi="gu-IN"/>
              </w:rPr>
              <w:t>Row %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C1A6D28" w14:textId="77777777" w:rsidR="0016334B" w:rsidRPr="0016334B" w:rsidRDefault="0016334B" w:rsidP="001633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16334B">
              <w:rPr>
                <w:rFonts w:ascii="Calibri" w:eastAsia="Times New Roman" w:hAnsi="Calibri" w:cs="Calibri"/>
                <w:color w:val="000000"/>
                <w:lang w:eastAsia="en-AU" w:bidi="gu-IN"/>
              </w:rPr>
              <w:t>92.465</w:t>
            </w:r>
          </w:p>
        </w:tc>
        <w:tc>
          <w:tcPr>
            <w:tcW w:w="999" w:type="dxa"/>
            <w:shd w:val="clear" w:color="auto" w:fill="auto"/>
            <w:noWrap/>
            <w:vAlign w:val="bottom"/>
            <w:hideMark/>
          </w:tcPr>
          <w:p w14:paraId="4CDA7784" w14:textId="77777777" w:rsidR="0016334B" w:rsidRPr="0016334B" w:rsidRDefault="0016334B" w:rsidP="001633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16334B">
              <w:rPr>
                <w:rFonts w:ascii="Calibri" w:eastAsia="Times New Roman" w:hAnsi="Calibri" w:cs="Calibri"/>
                <w:color w:val="000000"/>
                <w:lang w:eastAsia="en-AU" w:bidi="gu-IN"/>
              </w:rPr>
              <w:t>7.535</w:t>
            </w:r>
          </w:p>
        </w:tc>
        <w:tc>
          <w:tcPr>
            <w:tcW w:w="999" w:type="dxa"/>
            <w:shd w:val="clear" w:color="auto" w:fill="auto"/>
            <w:noWrap/>
            <w:vAlign w:val="bottom"/>
            <w:hideMark/>
          </w:tcPr>
          <w:p w14:paraId="7427D0A7" w14:textId="77777777" w:rsidR="0016334B" w:rsidRPr="0016334B" w:rsidRDefault="0016334B" w:rsidP="001633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16334B">
              <w:rPr>
                <w:rFonts w:ascii="Calibri" w:eastAsia="Times New Roman" w:hAnsi="Calibri" w:cs="Calibri"/>
                <w:color w:val="000000"/>
                <w:lang w:eastAsia="en-AU" w:bidi="gu-IN"/>
              </w:rPr>
              <w:t>100</w:t>
            </w:r>
          </w:p>
        </w:tc>
        <w:tc>
          <w:tcPr>
            <w:tcW w:w="1095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67C7E5F" w14:textId="77777777" w:rsidR="0016334B" w:rsidRPr="0016334B" w:rsidRDefault="0016334B" w:rsidP="001633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</w:p>
        </w:tc>
      </w:tr>
      <w:tr w:rsidR="00131F5D" w:rsidRPr="0016334B" w14:paraId="15D8908B" w14:textId="77777777" w:rsidTr="00131F5D">
        <w:trPr>
          <w:trHeight w:val="253"/>
        </w:trPr>
        <w:tc>
          <w:tcPr>
            <w:tcW w:w="2603" w:type="dxa"/>
            <w:shd w:val="clear" w:color="auto" w:fill="auto"/>
            <w:noWrap/>
            <w:vAlign w:val="bottom"/>
            <w:hideMark/>
          </w:tcPr>
          <w:p w14:paraId="287962B8" w14:textId="77777777" w:rsidR="0016334B" w:rsidRPr="0016334B" w:rsidRDefault="0016334B" w:rsidP="001633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AU" w:bidi="gu-IN"/>
              </w:rPr>
            </w:pPr>
          </w:p>
        </w:tc>
        <w:tc>
          <w:tcPr>
            <w:tcW w:w="1227" w:type="dxa"/>
            <w:shd w:val="clear" w:color="auto" w:fill="auto"/>
            <w:noWrap/>
            <w:vAlign w:val="bottom"/>
            <w:hideMark/>
          </w:tcPr>
          <w:p w14:paraId="53CCF3A6" w14:textId="77777777" w:rsidR="0016334B" w:rsidRPr="0016334B" w:rsidRDefault="0016334B" w:rsidP="001633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16334B">
              <w:rPr>
                <w:rFonts w:ascii="Calibri" w:eastAsia="Times New Roman" w:hAnsi="Calibri" w:cs="Calibri"/>
                <w:color w:val="000000"/>
                <w:lang w:eastAsia="en-AU" w:bidi="gu-IN"/>
              </w:rPr>
              <w:t>Column %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78AC1A17" w14:textId="77777777" w:rsidR="0016334B" w:rsidRPr="0016334B" w:rsidRDefault="0016334B" w:rsidP="001633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16334B">
              <w:rPr>
                <w:rFonts w:ascii="Calibri" w:eastAsia="Times New Roman" w:hAnsi="Calibri" w:cs="Calibri"/>
                <w:color w:val="000000"/>
                <w:lang w:eastAsia="en-AU" w:bidi="gu-IN"/>
              </w:rPr>
              <w:t>93.818</w:t>
            </w:r>
          </w:p>
        </w:tc>
        <w:tc>
          <w:tcPr>
            <w:tcW w:w="999" w:type="dxa"/>
            <w:shd w:val="clear" w:color="auto" w:fill="auto"/>
            <w:noWrap/>
            <w:vAlign w:val="bottom"/>
            <w:hideMark/>
          </w:tcPr>
          <w:p w14:paraId="7D71EF0B" w14:textId="77777777" w:rsidR="0016334B" w:rsidRPr="0016334B" w:rsidRDefault="0016334B" w:rsidP="001633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16334B">
              <w:rPr>
                <w:rFonts w:ascii="Calibri" w:eastAsia="Times New Roman" w:hAnsi="Calibri" w:cs="Calibri"/>
                <w:color w:val="000000"/>
                <w:lang w:eastAsia="en-AU" w:bidi="gu-IN"/>
              </w:rPr>
              <w:t>51.356</w:t>
            </w:r>
          </w:p>
        </w:tc>
        <w:tc>
          <w:tcPr>
            <w:tcW w:w="999" w:type="dxa"/>
            <w:shd w:val="clear" w:color="auto" w:fill="auto"/>
            <w:noWrap/>
            <w:vAlign w:val="bottom"/>
            <w:hideMark/>
          </w:tcPr>
          <w:p w14:paraId="16EC8198" w14:textId="77777777" w:rsidR="0016334B" w:rsidRPr="0016334B" w:rsidRDefault="0016334B" w:rsidP="001633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16334B">
              <w:rPr>
                <w:rFonts w:ascii="Calibri" w:eastAsia="Times New Roman" w:hAnsi="Calibri" w:cs="Calibri"/>
                <w:color w:val="000000"/>
                <w:lang w:eastAsia="en-AU" w:bidi="gu-IN"/>
              </w:rPr>
              <w:t>88.315</w:t>
            </w:r>
          </w:p>
        </w:tc>
        <w:tc>
          <w:tcPr>
            <w:tcW w:w="1095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A345CCB" w14:textId="77777777" w:rsidR="0016334B" w:rsidRPr="0016334B" w:rsidRDefault="0016334B" w:rsidP="001633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</w:p>
        </w:tc>
      </w:tr>
      <w:tr w:rsidR="0016334B" w:rsidRPr="0016334B" w14:paraId="09CF75D4" w14:textId="77777777" w:rsidTr="00131F5D">
        <w:trPr>
          <w:trHeight w:val="253"/>
        </w:trPr>
        <w:tc>
          <w:tcPr>
            <w:tcW w:w="2603" w:type="dxa"/>
            <w:shd w:val="clear" w:color="auto" w:fill="auto"/>
            <w:noWrap/>
            <w:vAlign w:val="bottom"/>
            <w:hideMark/>
          </w:tcPr>
          <w:p w14:paraId="302DF233" w14:textId="77777777" w:rsidR="0016334B" w:rsidRPr="0016334B" w:rsidRDefault="0016334B" w:rsidP="001633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AU" w:bidi="gu-IN"/>
              </w:rPr>
            </w:pPr>
          </w:p>
        </w:tc>
        <w:tc>
          <w:tcPr>
            <w:tcW w:w="1227" w:type="dxa"/>
            <w:shd w:val="clear" w:color="auto" w:fill="auto"/>
            <w:noWrap/>
            <w:vAlign w:val="bottom"/>
            <w:hideMark/>
          </w:tcPr>
          <w:p w14:paraId="6DB14FDD" w14:textId="77777777" w:rsidR="0016334B" w:rsidRPr="0016334B" w:rsidRDefault="0016334B" w:rsidP="001633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16334B">
              <w:rPr>
                <w:rFonts w:ascii="Calibri" w:eastAsia="Times New Roman" w:hAnsi="Calibri" w:cs="Calibri"/>
                <w:color w:val="000000"/>
                <w:lang w:eastAsia="en-AU" w:bidi="gu-IN"/>
              </w:rPr>
              <w:t>Total %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4651BA1C" w14:textId="77777777" w:rsidR="0016334B" w:rsidRPr="0016334B" w:rsidRDefault="0016334B" w:rsidP="001633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16334B">
              <w:rPr>
                <w:rFonts w:ascii="Calibri" w:eastAsia="Times New Roman" w:hAnsi="Calibri" w:cs="Calibri"/>
                <w:color w:val="000000"/>
                <w:lang w:eastAsia="en-AU" w:bidi="gu-IN"/>
              </w:rPr>
              <w:t>81.66</w:t>
            </w:r>
          </w:p>
        </w:tc>
        <w:tc>
          <w:tcPr>
            <w:tcW w:w="999" w:type="dxa"/>
            <w:shd w:val="clear" w:color="auto" w:fill="auto"/>
            <w:noWrap/>
            <w:vAlign w:val="bottom"/>
            <w:hideMark/>
          </w:tcPr>
          <w:p w14:paraId="485DA282" w14:textId="77777777" w:rsidR="0016334B" w:rsidRPr="0016334B" w:rsidRDefault="0016334B" w:rsidP="001633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16334B">
              <w:rPr>
                <w:rFonts w:ascii="Calibri" w:eastAsia="Times New Roman" w:hAnsi="Calibri" w:cs="Calibri"/>
                <w:color w:val="000000"/>
                <w:lang w:eastAsia="en-AU" w:bidi="gu-IN"/>
              </w:rPr>
              <w:t>6.655</w:t>
            </w:r>
          </w:p>
        </w:tc>
        <w:tc>
          <w:tcPr>
            <w:tcW w:w="999" w:type="dxa"/>
            <w:shd w:val="clear" w:color="auto" w:fill="auto"/>
            <w:noWrap/>
            <w:vAlign w:val="bottom"/>
            <w:hideMark/>
          </w:tcPr>
          <w:p w14:paraId="4B302300" w14:textId="77777777" w:rsidR="0016334B" w:rsidRPr="0016334B" w:rsidRDefault="0016334B" w:rsidP="001633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16334B">
              <w:rPr>
                <w:rFonts w:ascii="Calibri" w:eastAsia="Times New Roman" w:hAnsi="Calibri" w:cs="Calibri"/>
                <w:color w:val="000000"/>
                <w:lang w:eastAsia="en-AU" w:bidi="gu-IN"/>
              </w:rPr>
              <w:t>88.315</w:t>
            </w:r>
          </w:p>
        </w:tc>
        <w:tc>
          <w:tcPr>
            <w:tcW w:w="1095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10BBA5AC" w14:textId="77777777" w:rsidR="0016334B" w:rsidRPr="0016334B" w:rsidRDefault="0016334B" w:rsidP="001633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</w:p>
        </w:tc>
      </w:tr>
      <w:tr w:rsidR="0016334B" w:rsidRPr="0016334B" w14:paraId="1C187E2D" w14:textId="77777777" w:rsidTr="00131F5D">
        <w:trPr>
          <w:trHeight w:val="253"/>
        </w:trPr>
        <w:tc>
          <w:tcPr>
            <w:tcW w:w="2603" w:type="dxa"/>
            <w:shd w:val="clear" w:color="auto" w:fill="auto"/>
            <w:noWrap/>
            <w:vAlign w:val="bottom"/>
            <w:hideMark/>
          </w:tcPr>
          <w:p w14:paraId="76E7FE49" w14:textId="77777777" w:rsidR="0016334B" w:rsidRPr="0016334B" w:rsidRDefault="0016334B" w:rsidP="001633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 w:bidi="gu-IN"/>
              </w:rPr>
            </w:pPr>
            <w:r w:rsidRPr="0016334B">
              <w:rPr>
                <w:rFonts w:ascii="Calibri" w:eastAsia="Times New Roman" w:hAnsi="Calibri" w:cs="Calibri"/>
                <w:b/>
                <w:bCs/>
                <w:color w:val="000000"/>
                <w:lang w:eastAsia="en-AU" w:bidi="gu-IN"/>
              </w:rPr>
              <w:t>yes</w:t>
            </w:r>
          </w:p>
        </w:tc>
        <w:tc>
          <w:tcPr>
            <w:tcW w:w="1227" w:type="dxa"/>
            <w:shd w:val="clear" w:color="auto" w:fill="auto"/>
            <w:noWrap/>
            <w:vAlign w:val="bottom"/>
            <w:hideMark/>
          </w:tcPr>
          <w:p w14:paraId="3D13202B" w14:textId="77777777" w:rsidR="0016334B" w:rsidRPr="0016334B" w:rsidRDefault="0016334B" w:rsidP="001633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16334B">
              <w:rPr>
                <w:rFonts w:ascii="Calibri" w:eastAsia="Times New Roman" w:hAnsi="Calibri" w:cs="Calibri"/>
                <w:color w:val="000000"/>
                <w:lang w:eastAsia="en-AU" w:bidi="gu-IN"/>
              </w:rPr>
              <w:t>Count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21C5EFF5" w14:textId="77777777" w:rsidR="0016334B" w:rsidRPr="0016334B" w:rsidRDefault="0016334B" w:rsidP="001633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16334B">
              <w:rPr>
                <w:rFonts w:ascii="Calibri" w:eastAsia="Times New Roman" w:hAnsi="Calibri" w:cs="Calibri"/>
                <w:color w:val="000000"/>
                <w:lang w:eastAsia="en-AU" w:bidi="gu-IN"/>
              </w:rPr>
              <w:t>245</w:t>
            </w:r>
          </w:p>
        </w:tc>
        <w:tc>
          <w:tcPr>
            <w:tcW w:w="999" w:type="dxa"/>
            <w:shd w:val="clear" w:color="auto" w:fill="auto"/>
            <w:noWrap/>
            <w:vAlign w:val="bottom"/>
            <w:hideMark/>
          </w:tcPr>
          <w:p w14:paraId="419357C8" w14:textId="77777777" w:rsidR="0016334B" w:rsidRPr="0016334B" w:rsidRDefault="0016334B" w:rsidP="001633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16334B">
              <w:rPr>
                <w:rFonts w:ascii="Calibri" w:eastAsia="Times New Roman" w:hAnsi="Calibri" w:cs="Calibri"/>
                <w:color w:val="000000"/>
                <w:lang w:eastAsia="en-AU" w:bidi="gu-IN"/>
              </w:rPr>
              <w:t>287</w:t>
            </w:r>
          </w:p>
        </w:tc>
        <w:tc>
          <w:tcPr>
            <w:tcW w:w="999" w:type="dxa"/>
            <w:shd w:val="clear" w:color="auto" w:fill="auto"/>
            <w:noWrap/>
            <w:vAlign w:val="bottom"/>
            <w:hideMark/>
          </w:tcPr>
          <w:p w14:paraId="4C9B5BF6" w14:textId="77777777" w:rsidR="0016334B" w:rsidRPr="0016334B" w:rsidRDefault="0016334B" w:rsidP="001633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16334B">
              <w:rPr>
                <w:rFonts w:ascii="Calibri" w:eastAsia="Times New Roman" w:hAnsi="Calibri" w:cs="Calibri"/>
                <w:color w:val="000000"/>
                <w:lang w:eastAsia="en-AU" w:bidi="gu-IN"/>
              </w:rPr>
              <w:t>532</w:t>
            </w:r>
          </w:p>
        </w:tc>
        <w:tc>
          <w:tcPr>
            <w:tcW w:w="1095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F23D111" w14:textId="77777777" w:rsidR="0016334B" w:rsidRPr="0016334B" w:rsidRDefault="0016334B" w:rsidP="001633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16334B">
              <w:rPr>
                <w:rFonts w:ascii="Calibri" w:eastAsia="Times New Roman" w:hAnsi="Calibri" w:cs="Calibri"/>
                <w:color w:val="000000"/>
                <w:lang w:eastAsia="en-AU" w:bidi="gu-IN"/>
              </w:rPr>
              <w:t>4.163091</w:t>
            </w:r>
          </w:p>
        </w:tc>
      </w:tr>
      <w:tr w:rsidR="00131F5D" w:rsidRPr="0016334B" w14:paraId="3E750B9D" w14:textId="77777777" w:rsidTr="00131F5D">
        <w:trPr>
          <w:trHeight w:val="253"/>
        </w:trPr>
        <w:tc>
          <w:tcPr>
            <w:tcW w:w="2603" w:type="dxa"/>
            <w:shd w:val="clear" w:color="auto" w:fill="auto"/>
            <w:noWrap/>
            <w:vAlign w:val="bottom"/>
            <w:hideMark/>
          </w:tcPr>
          <w:p w14:paraId="72AD47B5" w14:textId="77777777" w:rsidR="0016334B" w:rsidRPr="0016334B" w:rsidRDefault="0016334B" w:rsidP="001633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 w:bidi="gu-IN"/>
              </w:rPr>
            </w:pPr>
          </w:p>
        </w:tc>
        <w:tc>
          <w:tcPr>
            <w:tcW w:w="1227" w:type="dxa"/>
            <w:shd w:val="clear" w:color="auto" w:fill="auto"/>
            <w:noWrap/>
            <w:vAlign w:val="bottom"/>
            <w:hideMark/>
          </w:tcPr>
          <w:p w14:paraId="7CA4CFE7" w14:textId="77777777" w:rsidR="0016334B" w:rsidRPr="0016334B" w:rsidRDefault="0016334B" w:rsidP="001633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16334B">
              <w:rPr>
                <w:rFonts w:ascii="Calibri" w:eastAsia="Times New Roman" w:hAnsi="Calibri" w:cs="Calibri"/>
                <w:color w:val="000000"/>
                <w:lang w:eastAsia="en-AU" w:bidi="gu-IN"/>
              </w:rPr>
              <w:t>Row %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9C8D983" w14:textId="77777777" w:rsidR="0016334B" w:rsidRPr="0016334B" w:rsidRDefault="0016334B" w:rsidP="001633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16334B">
              <w:rPr>
                <w:rFonts w:ascii="Calibri" w:eastAsia="Times New Roman" w:hAnsi="Calibri" w:cs="Calibri"/>
                <w:color w:val="000000"/>
                <w:lang w:eastAsia="en-AU" w:bidi="gu-IN"/>
              </w:rPr>
              <w:t>46.053</w:t>
            </w:r>
          </w:p>
        </w:tc>
        <w:tc>
          <w:tcPr>
            <w:tcW w:w="999" w:type="dxa"/>
            <w:shd w:val="clear" w:color="auto" w:fill="auto"/>
            <w:noWrap/>
            <w:vAlign w:val="bottom"/>
            <w:hideMark/>
          </w:tcPr>
          <w:p w14:paraId="094D5587" w14:textId="77777777" w:rsidR="0016334B" w:rsidRPr="0016334B" w:rsidRDefault="0016334B" w:rsidP="001633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16334B">
              <w:rPr>
                <w:rFonts w:ascii="Calibri" w:eastAsia="Times New Roman" w:hAnsi="Calibri" w:cs="Calibri"/>
                <w:color w:val="000000"/>
                <w:lang w:eastAsia="en-AU" w:bidi="gu-IN"/>
              </w:rPr>
              <w:t>53.947</w:t>
            </w:r>
          </w:p>
        </w:tc>
        <w:tc>
          <w:tcPr>
            <w:tcW w:w="999" w:type="dxa"/>
            <w:shd w:val="clear" w:color="auto" w:fill="auto"/>
            <w:noWrap/>
            <w:vAlign w:val="bottom"/>
            <w:hideMark/>
          </w:tcPr>
          <w:p w14:paraId="76D6D4D6" w14:textId="77777777" w:rsidR="0016334B" w:rsidRPr="0016334B" w:rsidRDefault="0016334B" w:rsidP="001633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16334B">
              <w:rPr>
                <w:rFonts w:ascii="Calibri" w:eastAsia="Times New Roman" w:hAnsi="Calibri" w:cs="Calibri"/>
                <w:color w:val="000000"/>
                <w:lang w:eastAsia="en-AU" w:bidi="gu-IN"/>
              </w:rPr>
              <w:t>100</w:t>
            </w:r>
          </w:p>
        </w:tc>
        <w:tc>
          <w:tcPr>
            <w:tcW w:w="1095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AB009CF" w14:textId="77777777" w:rsidR="0016334B" w:rsidRPr="0016334B" w:rsidRDefault="0016334B" w:rsidP="001633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</w:p>
        </w:tc>
      </w:tr>
      <w:tr w:rsidR="00131F5D" w:rsidRPr="0016334B" w14:paraId="595C1E8A" w14:textId="77777777" w:rsidTr="00131F5D">
        <w:trPr>
          <w:trHeight w:val="253"/>
        </w:trPr>
        <w:tc>
          <w:tcPr>
            <w:tcW w:w="2603" w:type="dxa"/>
            <w:shd w:val="clear" w:color="auto" w:fill="auto"/>
            <w:noWrap/>
            <w:vAlign w:val="bottom"/>
            <w:hideMark/>
          </w:tcPr>
          <w:p w14:paraId="2B4B4F77" w14:textId="77777777" w:rsidR="0016334B" w:rsidRPr="0016334B" w:rsidRDefault="0016334B" w:rsidP="001633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AU" w:bidi="gu-IN"/>
              </w:rPr>
            </w:pPr>
          </w:p>
        </w:tc>
        <w:tc>
          <w:tcPr>
            <w:tcW w:w="1227" w:type="dxa"/>
            <w:shd w:val="clear" w:color="auto" w:fill="auto"/>
            <w:noWrap/>
            <w:vAlign w:val="bottom"/>
            <w:hideMark/>
          </w:tcPr>
          <w:p w14:paraId="03346260" w14:textId="77777777" w:rsidR="0016334B" w:rsidRPr="0016334B" w:rsidRDefault="0016334B" w:rsidP="001633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16334B">
              <w:rPr>
                <w:rFonts w:ascii="Calibri" w:eastAsia="Times New Roman" w:hAnsi="Calibri" w:cs="Calibri"/>
                <w:color w:val="000000"/>
                <w:lang w:eastAsia="en-AU" w:bidi="gu-IN"/>
              </w:rPr>
              <w:t>Column %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0BAE9DB2" w14:textId="77777777" w:rsidR="0016334B" w:rsidRPr="0016334B" w:rsidRDefault="0016334B" w:rsidP="001633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16334B">
              <w:rPr>
                <w:rFonts w:ascii="Calibri" w:eastAsia="Times New Roman" w:hAnsi="Calibri" w:cs="Calibri"/>
                <w:color w:val="000000"/>
                <w:lang w:eastAsia="en-AU" w:bidi="gu-IN"/>
              </w:rPr>
              <w:t>6.182</w:t>
            </w:r>
          </w:p>
        </w:tc>
        <w:tc>
          <w:tcPr>
            <w:tcW w:w="999" w:type="dxa"/>
            <w:shd w:val="clear" w:color="auto" w:fill="auto"/>
            <w:noWrap/>
            <w:vAlign w:val="bottom"/>
            <w:hideMark/>
          </w:tcPr>
          <w:p w14:paraId="44E47E92" w14:textId="77777777" w:rsidR="0016334B" w:rsidRPr="0016334B" w:rsidRDefault="0016334B" w:rsidP="001633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16334B">
              <w:rPr>
                <w:rFonts w:ascii="Calibri" w:eastAsia="Times New Roman" w:hAnsi="Calibri" w:cs="Calibri"/>
                <w:color w:val="000000"/>
                <w:lang w:eastAsia="en-AU" w:bidi="gu-IN"/>
              </w:rPr>
              <w:t>48.644</w:t>
            </w:r>
          </w:p>
        </w:tc>
        <w:tc>
          <w:tcPr>
            <w:tcW w:w="999" w:type="dxa"/>
            <w:shd w:val="clear" w:color="auto" w:fill="auto"/>
            <w:noWrap/>
            <w:vAlign w:val="bottom"/>
            <w:hideMark/>
          </w:tcPr>
          <w:p w14:paraId="0CD88DC3" w14:textId="77777777" w:rsidR="0016334B" w:rsidRPr="0016334B" w:rsidRDefault="0016334B" w:rsidP="001633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16334B">
              <w:rPr>
                <w:rFonts w:ascii="Calibri" w:eastAsia="Times New Roman" w:hAnsi="Calibri" w:cs="Calibri"/>
                <w:color w:val="000000"/>
                <w:lang w:eastAsia="en-AU" w:bidi="gu-IN"/>
              </w:rPr>
              <w:t>11.685</w:t>
            </w:r>
          </w:p>
        </w:tc>
        <w:tc>
          <w:tcPr>
            <w:tcW w:w="1095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AC31727" w14:textId="77777777" w:rsidR="0016334B" w:rsidRPr="0016334B" w:rsidRDefault="0016334B" w:rsidP="001633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</w:p>
        </w:tc>
      </w:tr>
      <w:tr w:rsidR="0016334B" w:rsidRPr="0016334B" w14:paraId="0C734CBA" w14:textId="77777777" w:rsidTr="00131F5D">
        <w:trPr>
          <w:trHeight w:val="253"/>
        </w:trPr>
        <w:tc>
          <w:tcPr>
            <w:tcW w:w="2603" w:type="dxa"/>
            <w:shd w:val="clear" w:color="auto" w:fill="auto"/>
            <w:noWrap/>
            <w:vAlign w:val="bottom"/>
            <w:hideMark/>
          </w:tcPr>
          <w:p w14:paraId="3E0C7923" w14:textId="77777777" w:rsidR="0016334B" w:rsidRPr="0016334B" w:rsidRDefault="0016334B" w:rsidP="001633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AU" w:bidi="gu-IN"/>
              </w:rPr>
            </w:pPr>
          </w:p>
        </w:tc>
        <w:tc>
          <w:tcPr>
            <w:tcW w:w="1227" w:type="dxa"/>
            <w:shd w:val="clear" w:color="auto" w:fill="auto"/>
            <w:noWrap/>
            <w:vAlign w:val="bottom"/>
            <w:hideMark/>
          </w:tcPr>
          <w:p w14:paraId="7F9007DB" w14:textId="77777777" w:rsidR="0016334B" w:rsidRPr="0016334B" w:rsidRDefault="0016334B" w:rsidP="001633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16334B">
              <w:rPr>
                <w:rFonts w:ascii="Calibri" w:eastAsia="Times New Roman" w:hAnsi="Calibri" w:cs="Calibri"/>
                <w:color w:val="000000"/>
                <w:lang w:eastAsia="en-AU" w:bidi="gu-IN"/>
              </w:rPr>
              <w:t>Total %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38A5C16" w14:textId="77777777" w:rsidR="0016334B" w:rsidRPr="0016334B" w:rsidRDefault="0016334B" w:rsidP="001633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16334B">
              <w:rPr>
                <w:rFonts w:ascii="Calibri" w:eastAsia="Times New Roman" w:hAnsi="Calibri" w:cs="Calibri"/>
                <w:color w:val="000000"/>
                <w:lang w:eastAsia="en-AU" w:bidi="gu-IN"/>
              </w:rPr>
              <w:t>5.381</w:t>
            </w:r>
          </w:p>
        </w:tc>
        <w:tc>
          <w:tcPr>
            <w:tcW w:w="999" w:type="dxa"/>
            <w:shd w:val="clear" w:color="auto" w:fill="auto"/>
            <w:noWrap/>
            <w:vAlign w:val="bottom"/>
            <w:hideMark/>
          </w:tcPr>
          <w:p w14:paraId="7DFB97D2" w14:textId="77777777" w:rsidR="0016334B" w:rsidRPr="0016334B" w:rsidRDefault="0016334B" w:rsidP="001633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16334B">
              <w:rPr>
                <w:rFonts w:ascii="Calibri" w:eastAsia="Times New Roman" w:hAnsi="Calibri" w:cs="Calibri"/>
                <w:color w:val="000000"/>
                <w:lang w:eastAsia="en-AU" w:bidi="gu-IN"/>
              </w:rPr>
              <w:t>6.304</w:t>
            </w:r>
          </w:p>
        </w:tc>
        <w:tc>
          <w:tcPr>
            <w:tcW w:w="999" w:type="dxa"/>
            <w:shd w:val="clear" w:color="auto" w:fill="auto"/>
            <w:noWrap/>
            <w:vAlign w:val="bottom"/>
            <w:hideMark/>
          </w:tcPr>
          <w:p w14:paraId="37FC5FB5" w14:textId="77777777" w:rsidR="0016334B" w:rsidRPr="0016334B" w:rsidRDefault="0016334B" w:rsidP="001633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16334B">
              <w:rPr>
                <w:rFonts w:ascii="Calibri" w:eastAsia="Times New Roman" w:hAnsi="Calibri" w:cs="Calibri"/>
                <w:color w:val="000000"/>
                <w:lang w:eastAsia="en-AU" w:bidi="gu-IN"/>
              </w:rPr>
              <w:t>11.685</w:t>
            </w:r>
          </w:p>
        </w:tc>
        <w:tc>
          <w:tcPr>
            <w:tcW w:w="1095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67F06583" w14:textId="77777777" w:rsidR="0016334B" w:rsidRPr="0016334B" w:rsidRDefault="0016334B" w:rsidP="001633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</w:p>
        </w:tc>
      </w:tr>
      <w:tr w:rsidR="0016334B" w:rsidRPr="0016334B" w14:paraId="1E7CE64A" w14:textId="77777777" w:rsidTr="00131F5D">
        <w:trPr>
          <w:trHeight w:val="253"/>
        </w:trPr>
        <w:tc>
          <w:tcPr>
            <w:tcW w:w="2603" w:type="dxa"/>
            <w:shd w:val="clear" w:color="auto" w:fill="auto"/>
            <w:noWrap/>
            <w:vAlign w:val="bottom"/>
            <w:hideMark/>
          </w:tcPr>
          <w:p w14:paraId="3E5331E5" w14:textId="77777777" w:rsidR="0016334B" w:rsidRPr="0016334B" w:rsidRDefault="0016334B" w:rsidP="001633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 w:bidi="gu-IN"/>
              </w:rPr>
            </w:pPr>
            <w:r w:rsidRPr="0016334B">
              <w:rPr>
                <w:rFonts w:ascii="Calibri" w:eastAsia="Times New Roman" w:hAnsi="Calibri" w:cs="Calibri"/>
                <w:b/>
                <w:bCs/>
                <w:color w:val="000000"/>
                <w:lang w:eastAsia="en-AU" w:bidi="gu-IN"/>
              </w:rPr>
              <w:t>Total</w:t>
            </w:r>
          </w:p>
        </w:tc>
        <w:tc>
          <w:tcPr>
            <w:tcW w:w="1227" w:type="dxa"/>
            <w:shd w:val="clear" w:color="auto" w:fill="auto"/>
            <w:noWrap/>
            <w:vAlign w:val="bottom"/>
            <w:hideMark/>
          </w:tcPr>
          <w:p w14:paraId="18ADEC1F" w14:textId="77777777" w:rsidR="0016334B" w:rsidRPr="0016334B" w:rsidRDefault="0016334B" w:rsidP="001633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16334B">
              <w:rPr>
                <w:rFonts w:ascii="Calibri" w:eastAsia="Times New Roman" w:hAnsi="Calibri" w:cs="Calibri"/>
                <w:color w:val="000000"/>
                <w:lang w:eastAsia="en-AU" w:bidi="gu-IN"/>
              </w:rPr>
              <w:t>Count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63481124" w14:textId="77777777" w:rsidR="0016334B" w:rsidRPr="0016334B" w:rsidRDefault="0016334B" w:rsidP="001633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16334B">
              <w:rPr>
                <w:rFonts w:ascii="Calibri" w:eastAsia="Times New Roman" w:hAnsi="Calibri" w:cs="Calibri"/>
                <w:color w:val="000000"/>
                <w:lang w:eastAsia="en-AU" w:bidi="gu-IN"/>
              </w:rPr>
              <w:t>3963</w:t>
            </w:r>
          </w:p>
        </w:tc>
        <w:tc>
          <w:tcPr>
            <w:tcW w:w="999" w:type="dxa"/>
            <w:shd w:val="clear" w:color="auto" w:fill="auto"/>
            <w:noWrap/>
            <w:vAlign w:val="bottom"/>
            <w:hideMark/>
          </w:tcPr>
          <w:p w14:paraId="5EC66E8A" w14:textId="77777777" w:rsidR="0016334B" w:rsidRPr="0016334B" w:rsidRDefault="0016334B" w:rsidP="001633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16334B">
              <w:rPr>
                <w:rFonts w:ascii="Calibri" w:eastAsia="Times New Roman" w:hAnsi="Calibri" w:cs="Calibri"/>
                <w:color w:val="000000"/>
                <w:lang w:eastAsia="en-AU" w:bidi="gu-IN"/>
              </w:rPr>
              <w:t>590</w:t>
            </w:r>
          </w:p>
        </w:tc>
        <w:tc>
          <w:tcPr>
            <w:tcW w:w="999" w:type="dxa"/>
            <w:shd w:val="clear" w:color="auto" w:fill="auto"/>
            <w:noWrap/>
            <w:vAlign w:val="bottom"/>
            <w:hideMark/>
          </w:tcPr>
          <w:p w14:paraId="7D8B8383" w14:textId="77777777" w:rsidR="0016334B" w:rsidRPr="0016334B" w:rsidRDefault="0016334B" w:rsidP="001633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16334B">
              <w:rPr>
                <w:rFonts w:ascii="Calibri" w:eastAsia="Times New Roman" w:hAnsi="Calibri" w:cs="Calibri"/>
                <w:color w:val="000000"/>
                <w:lang w:eastAsia="en-AU" w:bidi="gu-IN"/>
              </w:rPr>
              <w:t>4553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6C41418E" w14:textId="77777777" w:rsidR="0016334B" w:rsidRPr="0016334B" w:rsidRDefault="0016334B" w:rsidP="001633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</w:p>
        </w:tc>
      </w:tr>
      <w:tr w:rsidR="0016334B" w:rsidRPr="0016334B" w14:paraId="7C178A97" w14:textId="77777777" w:rsidTr="00131F5D">
        <w:trPr>
          <w:trHeight w:val="253"/>
        </w:trPr>
        <w:tc>
          <w:tcPr>
            <w:tcW w:w="2603" w:type="dxa"/>
            <w:shd w:val="clear" w:color="auto" w:fill="auto"/>
            <w:noWrap/>
            <w:vAlign w:val="bottom"/>
            <w:hideMark/>
          </w:tcPr>
          <w:p w14:paraId="389B688B" w14:textId="77777777" w:rsidR="0016334B" w:rsidRPr="0016334B" w:rsidRDefault="0016334B" w:rsidP="001633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AU" w:bidi="gu-IN"/>
              </w:rPr>
            </w:pPr>
          </w:p>
        </w:tc>
        <w:tc>
          <w:tcPr>
            <w:tcW w:w="1227" w:type="dxa"/>
            <w:shd w:val="clear" w:color="auto" w:fill="auto"/>
            <w:noWrap/>
            <w:vAlign w:val="bottom"/>
            <w:hideMark/>
          </w:tcPr>
          <w:p w14:paraId="3D067729" w14:textId="77777777" w:rsidR="0016334B" w:rsidRPr="0016334B" w:rsidRDefault="0016334B" w:rsidP="001633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16334B">
              <w:rPr>
                <w:rFonts w:ascii="Calibri" w:eastAsia="Times New Roman" w:hAnsi="Calibri" w:cs="Calibri"/>
                <w:color w:val="000000"/>
                <w:lang w:eastAsia="en-AU" w:bidi="gu-IN"/>
              </w:rPr>
              <w:t>Row %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C16317E" w14:textId="77777777" w:rsidR="0016334B" w:rsidRPr="0016334B" w:rsidRDefault="0016334B" w:rsidP="001633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16334B">
              <w:rPr>
                <w:rFonts w:ascii="Calibri" w:eastAsia="Times New Roman" w:hAnsi="Calibri" w:cs="Calibri"/>
                <w:color w:val="000000"/>
                <w:lang w:eastAsia="en-AU" w:bidi="gu-IN"/>
              </w:rPr>
              <w:t>87.042</w:t>
            </w:r>
          </w:p>
        </w:tc>
        <w:tc>
          <w:tcPr>
            <w:tcW w:w="999" w:type="dxa"/>
            <w:shd w:val="clear" w:color="auto" w:fill="auto"/>
            <w:noWrap/>
            <w:vAlign w:val="bottom"/>
            <w:hideMark/>
          </w:tcPr>
          <w:p w14:paraId="3A758132" w14:textId="77777777" w:rsidR="0016334B" w:rsidRPr="0016334B" w:rsidRDefault="0016334B" w:rsidP="001633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16334B">
              <w:rPr>
                <w:rFonts w:ascii="Calibri" w:eastAsia="Times New Roman" w:hAnsi="Calibri" w:cs="Calibri"/>
                <w:color w:val="000000"/>
                <w:lang w:eastAsia="en-AU" w:bidi="gu-IN"/>
              </w:rPr>
              <w:t>12.958</w:t>
            </w:r>
          </w:p>
        </w:tc>
        <w:tc>
          <w:tcPr>
            <w:tcW w:w="999" w:type="dxa"/>
            <w:shd w:val="clear" w:color="auto" w:fill="auto"/>
            <w:noWrap/>
            <w:vAlign w:val="bottom"/>
            <w:hideMark/>
          </w:tcPr>
          <w:p w14:paraId="48EA2D83" w14:textId="77777777" w:rsidR="0016334B" w:rsidRPr="0016334B" w:rsidRDefault="0016334B" w:rsidP="001633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16334B">
              <w:rPr>
                <w:rFonts w:ascii="Calibri" w:eastAsia="Times New Roman" w:hAnsi="Calibri" w:cs="Calibri"/>
                <w:color w:val="000000"/>
                <w:lang w:eastAsia="en-AU" w:bidi="gu-IN"/>
              </w:rPr>
              <w:t>100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5AE0C5F7" w14:textId="77777777" w:rsidR="0016334B" w:rsidRPr="0016334B" w:rsidRDefault="0016334B" w:rsidP="001633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</w:p>
        </w:tc>
      </w:tr>
      <w:tr w:rsidR="0016334B" w:rsidRPr="0016334B" w14:paraId="16E1EEB3" w14:textId="77777777" w:rsidTr="00131F5D">
        <w:trPr>
          <w:trHeight w:val="253"/>
        </w:trPr>
        <w:tc>
          <w:tcPr>
            <w:tcW w:w="2603" w:type="dxa"/>
            <w:shd w:val="clear" w:color="auto" w:fill="auto"/>
            <w:noWrap/>
            <w:vAlign w:val="bottom"/>
            <w:hideMark/>
          </w:tcPr>
          <w:p w14:paraId="2E2CB858" w14:textId="77777777" w:rsidR="0016334B" w:rsidRPr="0016334B" w:rsidRDefault="0016334B" w:rsidP="001633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AU" w:bidi="gu-IN"/>
              </w:rPr>
            </w:pPr>
          </w:p>
        </w:tc>
        <w:tc>
          <w:tcPr>
            <w:tcW w:w="1227" w:type="dxa"/>
            <w:shd w:val="clear" w:color="auto" w:fill="auto"/>
            <w:noWrap/>
            <w:vAlign w:val="bottom"/>
            <w:hideMark/>
          </w:tcPr>
          <w:p w14:paraId="04A8DA9E" w14:textId="77777777" w:rsidR="0016334B" w:rsidRPr="0016334B" w:rsidRDefault="0016334B" w:rsidP="001633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16334B">
              <w:rPr>
                <w:rFonts w:ascii="Calibri" w:eastAsia="Times New Roman" w:hAnsi="Calibri" w:cs="Calibri"/>
                <w:color w:val="000000"/>
                <w:lang w:eastAsia="en-AU" w:bidi="gu-IN"/>
              </w:rPr>
              <w:t>Column %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5CD7A049" w14:textId="77777777" w:rsidR="0016334B" w:rsidRPr="0016334B" w:rsidRDefault="0016334B" w:rsidP="001633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16334B">
              <w:rPr>
                <w:rFonts w:ascii="Calibri" w:eastAsia="Times New Roman" w:hAnsi="Calibri" w:cs="Calibri"/>
                <w:color w:val="000000"/>
                <w:lang w:eastAsia="en-AU" w:bidi="gu-IN"/>
              </w:rPr>
              <w:t>100</w:t>
            </w:r>
          </w:p>
        </w:tc>
        <w:tc>
          <w:tcPr>
            <w:tcW w:w="999" w:type="dxa"/>
            <w:shd w:val="clear" w:color="auto" w:fill="auto"/>
            <w:noWrap/>
            <w:vAlign w:val="bottom"/>
            <w:hideMark/>
          </w:tcPr>
          <w:p w14:paraId="572CF5E5" w14:textId="77777777" w:rsidR="0016334B" w:rsidRPr="0016334B" w:rsidRDefault="0016334B" w:rsidP="001633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16334B">
              <w:rPr>
                <w:rFonts w:ascii="Calibri" w:eastAsia="Times New Roman" w:hAnsi="Calibri" w:cs="Calibri"/>
                <w:color w:val="000000"/>
                <w:lang w:eastAsia="en-AU" w:bidi="gu-IN"/>
              </w:rPr>
              <w:t>100</w:t>
            </w:r>
          </w:p>
        </w:tc>
        <w:tc>
          <w:tcPr>
            <w:tcW w:w="999" w:type="dxa"/>
            <w:shd w:val="clear" w:color="auto" w:fill="auto"/>
            <w:noWrap/>
            <w:vAlign w:val="bottom"/>
            <w:hideMark/>
          </w:tcPr>
          <w:p w14:paraId="72E2492D" w14:textId="77777777" w:rsidR="0016334B" w:rsidRPr="0016334B" w:rsidRDefault="0016334B" w:rsidP="001633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16334B">
              <w:rPr>
                <w:rFonts w:ascii="Calibri" w:eastAsia="Times New Roman" w:hAnsi="Calibri" w:cs="Calibri"/>
                <w:color w:val="000000"/>
                <w:lang w:eastAsia="en-AU" w:bidi="gu-IN"/>
              </w:rPr>
              <w:t>100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6E1E2E45" w14:textId="77777777" w:rsidR="0016334B" w:rsidRPr="0016334B" w:rsidRDefault="0016334B" w:rsidP="001633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</w:p>
        </w:tc>
      </w:tr>
      <w:tr w:rsidR="0016334B" w:rsidRPr="0016334B" w14:paraId="13714535" w14:textId="77777777" w:rsidTr="00131F5D">
        <w:trPr>
          <w:trHeight w:val="253"/>
        </w:trPr>
        <w:tc>
          <w:tcPr>
            <w:tcW w:w="2603" w:type="dxa"/>
            <w:shd w:val="clear" w:color="auto" w:fill="auto"/>
            <w:noWrap/>
            <w:vAlign w:val="bottom"/>
            <w:hideMark/>
          </w:tcPr>
          <w:p w14:paraId="748F1693" w14:textId="77777777" w:rsidR="0016334B" w:rsidRPr="0016334B" w:rsidRDefault="0016334B" w:rsidP="001633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AU" w:bidi="gu-IN"/>
              </w:rPr>
            </w:pPr>
          </w:p>
        </w:tc>
        <w:tc>
          <w:tcPr>
            <w:tcW w:w="1227" w:type="dxa"/>
            <w:shd w:val="clear" w:color="auto" w:fill="auto"/>
            <w:noWrap/>
            <w:vAlign w:val="bottom"/>
            <w:hideMark/>
          </w:tcPr>
          <w:p w14:paraId="30620588" w14:textId="77777777" w:rsidR="0016334B" w:rsidRPr="0016334B" w:rsidRDefault="0016334B" w:rsidP="001633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16334B">
              <w:rPr>
                <w:rFonts w:ascii="Calibri" w:eastAsia="Times New Roman" w:hAnsi="Calibri" w:cs="Calibri"/>
                <w:color w:val="000000"/>
                <w:lang w:eastAsia="en-AU" w:bidi="gu-IN"/>
              </w:rPr>
              <w:t>Total %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B7AFD43" w14:textId="77777777" w:rsidR="0016334B" w:rsidRPr="0016334B" w:rsidRDefault="0016334B" w:rsidP="001633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16334B">
              <w:rPr>
                <w:rFonts w:ascii="Calibri" w:eastAsia="Times New Roman" w:hAnsi="Calibri" w:cs="Calibri"/>
                <w:color w:val="000000"/>
                <w:lang w:eastAsia="en-AU" w:bidi="gu-IN"/>
              </w:rPr>
              <w:t>87.042</w:t>
            </w:r>
          </w:p>
        </w:tc>
        <w:tc>
          <w:tcPr>
            <w:tcW w:w="999" w:type="dxa"/>
            <w:shd w:val="clear" w:color="auto" w:fill="auto"/>
            <w:noWrap/>
            <w:vAlign w:val="bottom"/>
            <w:hideMark/>
          </w:tcPr>
          <w:p w14:paraId="7852B86C" w14:textId="77777777" w:rsidR="0016334B" w:rsidRPr="0016334B" w:rsidRDefault="0016334B" w:rsidP="001633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16334B">
              <w:rPr>
                <w:rFonts w:ascii="Calibri" w:eastAsia="Times New Roman" w:hAnsi="Calibri" w:cs="Calibri"/>
                <w:color w:val="000000"/>
                <w:lang w:eastAsia="en-AU" w:bidi="gu-IN"/>
              </w:rPr>
              <w:t>12.958</w:t>
            </w:r>
          </w:p>
        </w:tc>
        <w:tc>
          <w:tcPr>
            <w:tcW w:w="999" w:type="dxa"/>
            <w:shd w:val="clear" w:color="auto" w:fill="auto"/>
            <w:noWrap/>
            <w:vAlign w:val="bottom"/>
            <w:hideMark/>
          </w:tcPr>
          <w:p w14:paraId="1879F335" w14:textId="77777777" w:rsidR="0016334B" w:rsidRPr="0016334B" w:rsidRDefault="0016334B" w:rsidP="001633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16334B">
              <w:rPr>
                <w:rFonts w:ascii="Calibri" w:eastAsia="Times New Roman" w:hAnsi="Calibri" w:cs="Calibri"/>
                <w:color w:val="000000"/>
                <w:lang w:eastAsia="en-AU" w:bidi="gu-IN"/>
              </w:rPr>
              <w:t>100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1974085B" w14:textId="77777777" w:rsidR="0016334B" w:rsidRPr="0016334B" w:rsidRDefault="0016334B" w:rsidP="001633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</w:p>
        </w:tc>
      </w:tr>
    </w:tbl>
    <w:p w14:paraId="509CA47B" w14:textId="77777777" w:rsidR="0016334B" w:rsidRPr="00995BA3" w:rsidRDefault="0016334B" w:rsidP="004E21A5">
      <w:pPr>
        <w:rPr>
          <w:b/>
          <w:bCs/>
          <w:lang w:val="en-US"/>
        </w:rPr>
      </w:pPr>
    </w:p>
    <w:p w14:paraId="207409E9" w14:textId="77777777" w:rsidR="004E21A5" w:rsidRPr="001A5A84" w:rsidRDefault="004E21A5" w:rsidP="001A5A84">
      <w:pPr>
        <w:shd w:val="clear" w:color="auto" w:fill="FFFFFF" w:themeFill="background1"/>
        <w:jc w:val="center"/>
        <w:rPr>
          <w:b/>
          <w:bCs/>
          <w:i/>
          <w:iCs/>
          <w:color w:val="FF0000"/>
          <w:lang w:val="en-US"/>
        </w:rPr>
      </w:pPr>
    </w:p>
    <w:p w14:paraId="26D3886A" w14:textId="77777777" w:rsidR="001A5A84" w:rsidRDefault="001A5A84" w:rsidP="00F632C7">
      <w:pPr>
        <w:shd w:val="clear" w:color="auto" w:fill="FFFFFF" w:themeFill="background1"/>
        <w:jc w:val="both"/>
        <w:rPr>
          <w:lang w:val="en-US"/>
        </w:rPr>
      </w:pPr>
    </w:p>
    <w:p w14:paraId="491915BD" w14:textId="77777777" w:rsidR="00F632C7" w:rsidRDefault="00F632C7" w:rsidP="00F632C7">
      <w:pPr>
        <w:shd w:val="clear" w:color="auto" w:fill="FFFFFF" w:themeFill="background1"/>
        <w:jc w:val="both"/>
        <w:rPr>
          <w:lang w:val="en-US"/>
        </w:rPr>
      </w:pPr>
    </w:p>
    <w:p w14:paraId="4414DA3B" w14:textId="77777777" w:rsidR="00B31179" w:rsidRDefault="00B31179" w:rsidP="00B31179">
      <w:pPr>
        <w:shd w:val="clear" w:color="auto" w:fill="FFFFFF" w:themeFill="background1"/>
        <w:jc w:val="both"/>
        <w:rPr>
          <w:color w:val="000000"/>
          <w:shd w:val="clear" w:color="auto" w:fill="FFFFFF"/>
        </w:rPr>
      </w:pPr>
    </w:p>
    <w:p w14:paraId="0F69B917" w14:textId="77777777" w:rsidR="00564669" w:rsidRDefault="00564669" w:rsidP="00B31179">
      <w:pPr>
        <w:rPr>
          <w:b/>
          <w:bCs/>
          <w:i/>
          <w:iCs/>
          <w:lang w:val="en-US"/>
        </w:rPr>
      </w:pPr>
    </w:p>
    <w:p w14:paraId="6F04E12C" w14:textId="734DEC28" w:rsidR="00B31179" w:rsidRPr="00B31179" w:rsidRDefault="00B31179" w:rsidP="00B31179">
      <w:pPr>
        <w:rPr>
          <w:b/>
          <w:bCs/>
          <w:lang w:val="en-US"/>
        </w:rPr>
      </w:pPr>
      <w:r w:rsidRPr="009B60E8">
        <w:rPr>
          <w:b/>
          <w:bCs/>
          <w:i/>
          <w:iCs/>
          <w:lang w:val="en-US"/>
        </w:rPr>
        <w:lastRenderedPageBreak/>
        <w:t xml:space="preserve">Table </w:t>
      </w:r>
      <w:r>
        <w:rPr>
          <w:b/>
          <w:bCs/>
          <w:i/>
          <w:iCs/>
          <w:lang w:val="en-US"/>
        </w:rPr>
        <w:t>7</w:t>
      </w:r>
      <w:r w:rsidRPr="009B60E8">
        <w:rPr>
          <w:b/>
          <w:bCs/>
          <w:i/>
          <w:iCs/>
          <w:lang w:val="en-US"/>
        </w:rPr>
        <w:t xml:space="preserve"> </w:t>
      </w:r>
      <w:r w:rsidRPr="009B60E8">
        <w:rPr>
          <w:b/>
          <w:bCs/>
          <w:lang w:val="en-US"/>
        </w:rPr>
        <w:t>Training</w:t>
      </w:r>
      <w:r>
        <w:rPr>
          <w:b/>
          <w:bCs/>
          <w:lang w:val="en-US"/>
        </w:rPr>
        <w:t xml:space="preserve"> table for Naïve Bayes</w:t>
      </w:r>
    </w:p>
    <w:tbl>
      <w:tblPr>
        <w:tblW w:w="79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6"/>
        <w:gridCol w:w="1187"/>
        <w:gridCol w:w="1061"/>
        <w:gridCol w:w="1061"/>
        <w:gridCol w:w="1061"/>
        <w:gridCol w:w="1061"/>
      </w:tblGrid>
      <w:tr w:rsidR="0048531F" w:rsidRPr="00643E23" w14:paraId="559487AE" w14:textId="77777777" w:rsidTr="0048531F">
        <w:trPr>
          <w:trHeight w:val="254"/>
        </w:trPr>
        <w:tc>
          <w:tcPr>
            <w:tcW w:w="2521" w:type="dxa"/>
            <w:shd w:val="clear" w:color="auto" w:fill="auto"/>
            <w:noWrap/>
            <w:vAlign w:val="bottom"/>
            <w:hideMark/>
          </w:tcPr>
          <w:p w14:paraId="6E5ED8F5" w14:textId="77777777" w:rsidR="0048531F" w:rsidRPr="00643E23" w:rsidRDefault="0048531F" w:rsidP="00485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 w:bidi="gu-IN"/>
              </w:rPr>
            </w:pPr>
            <w:proofErr w:type="spellStart"/>
            <w:r w:rsidRPr="00643E23">
              <w:rPr>
                <w:rFonts w:ascii="Calibri" w:eastAsia="Times New Roman" w:hAnsi="Calibri" w:cs="Calibri"/>
                <w:b/>
                <w:bCs/>
                <w:color w:val="000000"/>
                <w:lang w:eastAsia="en-AU" w:bidi="gu-IN"/>
              </w:rPr>
              <w:t>term_deposit_subscribed</w:t>
            </w:r>
            <w:proofErr w:type="spellEnd"/>
          </w:p>
        </w:tc>
        <w:tc>
          <w:tcPr>
            <w:tcW w:w="1187" w:type="dxa"/>
            <w:shd w:val="clear" w:color="auto" w:fill="auto"/>
            <w:noWrap/>
            <w:vAlign w:val="bottom"/>
            <w:hideMark/>
          </w:tcPr>
          <w:p w14:paraId="47B60FBC" w14:textId="77777777" w:rsidR="0048531F" w:rsidRPr="00643E23" w:rsidRDefault="0048531F" w:rsidP="00485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 w:bidi="gu-IN"/>
              </w:rPr>
            </w:pP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2E868C52" w14:textId="77777777" w:rsidR="0048531F" w:rsidRPr="00643E23" w:rsidRDefault="0048531F" w:rsidP="00485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 w:bidi="gu-IN"/>
              </w:rPr>
            </w:pPr>
            <w:r w:rsidRPr="00643E23">
              <w:rPr>
                <w:rFonts w:ascii="Calibri" w:eastAsia="Times New Roman" w:hAnsi="Calibri" w:cs="Calibri"/>
                <w:b/>
                <w:bCs/>
                <w:color w:val="000000"/>
                <w:lang w:eastAsia="en-AU" w:bidi="gu-IN"/>
              </w:rPr>
              <w:t>no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7AC1E447" w14:textId="77777777" w:rsidR="0048531F" w:rsidRPr="00643E23" w:rsidRDefault="0048531F" w:rsidP="00485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 w:bidi="gu-IN"/>
              </w:rPr>
            </w:pPr>
            <w:r w:rsidRPr="00643E23">
              <w:rPr>
                <w:rFonts w:ascii="Calibri" w:eastAsia="Times New Roman" w:hAnsi="Calibri" w:cs="Calibri"/>
                <w:b/>
                <w:bCs/>
                <w:color w:val="000000"/>
                <w:lang w:eastAsia="en-AU" w:bidi="gu-IN"/>
              </w:rPr>
              <w:t>yes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7B5F645C" w14:textId="77777777" w:rsidR="0048531F" w:rsidRPr="00643E23" w:rsidRDefault="0048531F" w:rsidP="00485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 w:bidi="gu-IN"/>
              </w:rPr>
            </w:pPr>
            <w:r w:rsidRPr="00643E23">
              <w:rPr>
                <w:rFonts w:ascii="Calibri" w:eastAsia="Times New Roman" w:hAnsi="Calibri" w:cs="Calibri"/>
                <w:b/>
                <w:bCs/>
                <w:color w:val="000000"/>
                <w:lang w:eastAsia="en-AU" w:bidi="gu-IN"/>
              </w:rPr>
              <w:t>Total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159A2545" w14:textId="77777777" w:rsidR="0048531F" w:rsidRPr="00643E23" w:rsidRDefault="0048531F" w:rsidP="00485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 w:bidi="gu-IN"/>
              </w:rPr>
            </w:pPr>
            <w:r w:rsidRPr="00643E23">
              <w:rPr>
                <w:rFonts w:ascii="Calibri" w:eastAsia="Times New Roman" w:hAnsi="Calibri" w:cs="Calibri"/>
                <w:b/>
                <w:bCs/>
                <w:color w:val="000000"/>
                <w:lang w:eastAsia="en-AU" w:bidi="gu-IN"/>
              </w:rPr>
              <w:t>Lift</w:t>
            </w:r>
          </w:p>
        </w:tc>
      </w:tr>
      <w:tr w:rsidR="0048531F" w:rsidRPr="0048531F" w14:paraId="27F00C3E" w14:textId="77777777" w:rsidTr="0048531F">
        <w:trPr>
          <w:trHeight w:val="254"/>
        </w:trPr>
        <w:tc>
          <w:tcPr>
            <w:tcW w:w="2521" w:type="dxa"/>
            <w:shd w:val="clear" w:color="auto" w:fill="auto"/>
            <w:noWrap/>
            <w:vAlign w:val="bottom"/>
            <w:hideMark/>
          </w:tcPr>
          <w:p w14:paraId="3E260038" w14:textId="77777777" w:rsidR="0048531F" w:rsidRPr="00643E23" w:rsidRDefault="0048531F" w:rsidP="00485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 w:bidi="gu-IN"/>
              </w:rPr>
            </w:pPr>
            <w:r w:rsidRPr="00643E23">
              <w:rPr>
                <w:rFonts w:ascii="Calibri" w:eastAsia="Times New Roman" w:hAnsi="Calibri" w:cs="Calibri"/>
                <w:b/>
                <w:bCs/>
                <w:color w:val="000000"/>
                <w:lang w:eastAsia="en-AU" w:bidi="gu-IN"/>
              </w:rPr>
              <w:t>no</w:t>
            </w:r>
          </w:p>
        </w:tc>
        <w:tc>
          <w:tcPr>
            <w:tcW w:w="1187" w:type="dxa"/>
            <w:shd w:val="clear" w:color="auto" w:fill="auto"/>
            <w:noWrap/>
            <w:vAlign w:val="bottom"/>
            <w:hideMark/>
          </w:tcPr>
          <w:p w14:paraId="52E32E4C" w14:textId="77777777" w:rsidR="0048531F" w:rsidRPr="0048531F" w:rsidRDefault="0048531F" w:rsidP="00485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48531F">
              <w:rPr>
                <w:rFonts w:ascii="Calibri" w:eastAsia="Times New Roman" w:hAnsi="Calibri" w:cs="Calibri"/>
                <w:color w:val="000000"/>
                <w:lang w:eastAsia="en-AU" w:bidi="gu-IN"/>
              </w:rPr>
              <w:t>Count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7073FE29" w14:textId="77777777" w:rsidR="0048531F" w:rsidRPr="0048531F" w:rsidRDefault="0048531F" w:rsidP="004853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48531F">
              <w:rPr>
                <w:rFonts w:ascii="Calibri" w:eastAsia="Times New Roman" w:hAnsi="Calibri" w:cs="Calibri"/>
                <w:color w:val="000000"/>
                <w:lang w:eastAsia="en-AU" w:bidi="gu-IN"/>
              </w:rPr>
              <w:t>11055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2CEA61F5" w14:textId="77777777" w:rsidR="0048531F" w:rsidRPr="0048531F" w:rsidRDefault="0048531F" w:rsidP="004853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48531F">
              <w:rPr>
                <w:rFonts w:ascii="Calibri" w:eastAsia="Times New Roman" w:hAnsi="Calibri" w:cs="Calibri"/>
                <w:color w:val="000000"/>
                <w:lang w:eastAsia="en-AU" w:bidi="gu-IN"/>
              </w:rPr>
              <w:t>850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36BCBF9C" w14:textId="77777777" w:rsidR="0048531F" w:rsidRPr="0048531F" w:rsidRDefault="0048531F" w:rsidP="004853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48531F">
              <w:rPr>
                <w:rFonts w:ascii="Calibri" w:eastAsia="Times New Roman" w:hAnsi="Calibri" w:cs="Calibri"/>
                <w:color w:val="000000"/>
                <w:lang w:eastAsia="en-AU" w:bidi="gu-IN"/>
              </w:rPr>
              <w:t>11905</w:t>
            </w:r>
          </w:p>
        </w:tc>
        <w:tc>
          <w:tcPr>
            <w:tcW w:w="1061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20F81B7" w14:textId="77777777" w:rsidR="0048531F" w:rsidRPr="0048531F" w:rsidRDefault="0048531F" w:rsidP="004853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48531F">
              <w:rPr>
                <w:rFonts w:ascii="Calibri" w:eastAsia="Times New Roman" w:hAnsi="Calibri" w:cs="Calibri"/>
                <w:color w:val="000000"/>
                <w:lang w:eastAsia="en-AU" w:bidi="gu-IN"/>
              </w:rPr>
              <w:t>1.062586</w:t>
            </w:r>
          </w:p>
        </w:tc>
      </w:tr>
      <w:tr w:rsidR="0048531F" w:rsidRPr="0048531F" w14:paraId="0A4F9119" w14:textId="77777777" w:rsidTr="0048531F">
        <w:trPr>
          <w:trHeight w:val="254"/>
        </w:trPr>
        <w:tc>
          <w:tcPr>
            <w:tcW w:w="2521" w:type="dxa"/>
            <w:shd w:val="clear" w:color="auto" w:fill="auto"/>
            <w:noWrap/>
            <w:vAlign w:val="bottom"/>
            <w:hideMark/>
          </w:tcPr>
          <w:p w14:paraId="3F127A4C" w14:textId="77777777" w:rsidR="0048531F" w:rsidRPr="00643E23" w:rsidRDefault="0048531F" w:rsidP="004853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 w:bidi="gu-IN"/>
              </w:rPr>
            </w:pPr>
          </w:p>
        </w:tc>
        <w:tc>
          <w:tcPr>
            <w:tcW w:w="1187" w:type="dxa"/>
            <w:shd w:val="clear" w:color="auto" w:fill="auto"/>
            <w:noWrap/>
            <w:vAlign w:val="bottom"/>
            <w:hideMark/>
          </w:tcPr>
          <w:p w14:paraId="42EA82EF" w14:textId="77777777" w:rsidR="0048531F" w:rsidRPr="0048531F" w:rsidRDefault="0048531F" w:rsidP="00485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48531F">
              <w:rPr>
                <w:rFonts w:ascii="Calibri" w:eastAsia="Times New Roman" w:hAnsi="Calibri" w:cs="Calibri"/>
                <w:color w:val="000000"/>
                <w:lang w:eastAsia="en-AU" w:bidi="gu-IN"/>
              </w:rPr>
              <w:t>Row %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39ADF60C" w14:textId="77777777" w:rsidR="0048531F" w:rsidRPr="0048531F" w:rsidRDefault="0048531F" w:rsidP="004853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48531F">
              <w:rPr>
                <w:rFonts w:ascii="Calibri" w:eastAsia="Times New Roman" w:hAnsi="Calibri" w:cs="Calibri"/>
                <w:color w:val="000000"/>
                <w:lang w:eastAsia="en-AU" w:bidi="gu-IN"/>
              </w:rPr>
              <w:t>92.86014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61C5016D" w14:textId="77777777" w:rsidR="0048531F" w:rsidRPr="0048531F" w:rsidRDefault="0048531F" w:rsidP="004853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48531F">
              <w:rPr>
                <w:rFonts w:ascii="Calibri" w:eastAsia="Times New Roman" w:hAnsi="Calibri" w:cs="Calibri"/>
                <w:color w:val="000000"/>
                <w:lang w:eastAsia="en-AU" w:bidi="gu-IN"/>
              </w:rPr>
              <w:t>7.139857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5DD48EFC" w14:textId="77777777" w:rsidR="0048531F" w:rsidRPr="0048531F" w:rsidRDefault="0048531F" w:rsidP="004853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48531F">
              <w:rPr>
                <w:rFonts w:ascii="Calibri" w:eastAsia="Times New Roman" w:hAnsi="Calibri" w:cs="Calibri"/>
                <w:color w:val="000000"/>
                <w:lang w:eastAsia="en-AU" w:bidi="gu-IN"/>
              </w:rPr>
              <w:t>100</w:t>
            </w:r>
          </w:p>
        </w:tc>
        <w:tc>
          <w:tcPr>
            <w:tcW w:w="1061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E7E31F6" w14:textId="77777777" w:rsidR="0048531F" w:rsidRPr="0048531F" w:rsidRDefault="0048531F" w:rsidP="004853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</w:p>
        </w:tc>
      </w:tr>
      <w:tr w:rsidR="0048531F" w:rsidRPr="0048531F" w14:paraId="424A8F87" w14:textId="77777777" w:rsidTr="0048531F">
        <w:trPr>
          <w:trHeight w:val="254"/>
        </w:trPr>
        <w:tc>
          <w:tcPr>
            <w:tcW w:w="2521" w:type="dxa"/>
            <w:shd w:val="clear" w:color="auto" w:fill="auto"/>
            <w:noWrap/>
            <w:vAlign w:val="bottom"/>
            <w:hideMark/>
          </w:tcPr>
          <w:p w14:paraId="297E20AF" w14:textId="77777777" w:rsidR="0048531F" w:rsidRPr="00643E23" w:rsidRDefault="0048531F" w:rsidP="004853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AU" w:bidi="gu-IN"/>
              </w:rPr>
            </w:pPr>
          </w:p>
        </w:tc>
        <w:tc>
          <w:tcPr>
            <w:tcW w:w="1187" w:type="dxa"/>
            <w:shd w:val="clear" w:color="auto" w:fill="auto"/>
            <w:noWrap/>
            <w:vAlign w:val="bottom"/>
            <w:hideMark/>
          </w:tcPr>
          <w:p w14:paraId="66B8A0AE" w14:textId="77777777" w:rsidR="0048531F" w:rsidRPr="0048531F" w:rsidRDefault="0048531F" w:rsidP="00485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48531F">
              <w:rPr>
                <w:rFonts w:ascii="Calibri" w:eastAsia="Times New Roman" w:hAnsi="Calibri" w:cs="Calibri"/>
                <w:color w:val="000000"/>
                <w:lang w:eastAsia="en-AU" w:bidi="gu-IN"/>
              </w:rPr>
              <w:t>Column %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53F91B83" w14:textId="77777777" w:rsidR="0048531F" w:rsidRPr="0048531F" w:rsidRDefault="0048531F" w:rsidP="004853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48531F">
              <w:rPr>
                <w:rFonts w:ascii="Calibri" w:eastAsia="Times New Roman" w:hAnsi="Calibri" w:cs="Calibri"/>
                <w:color w:val="000000"/>
                <w:lang w:eastAsia="en-AU" w:bidi="gu-IN"/>
              </w:rPr>
              <w:t>93.71821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16A14470" w14:textId="77777777" w:rsidR="0048531F" w:rsidRPr="0048531F" w:rsidRDefault="0048531F" w:rsidP="004853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48531F">
              <w:rPr>
                <w:rFonts w:ascii="Calibri" w:eastAsia="Times New Roman" w:hAnsi="Calibri" w:cs="Calibri"/>
                <w:color w:val="000000"/>
                <w:lang w:eastAsia="en-AU" w:bidi="gu-IN"/>
              </w:rPr>
              <w:t>49.94125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43CB39FB" w14:textId="77777777" w:rsidR="0048531F" w:rsidRPr="0048531F" w:rsidRDefault="0048531F" w:rsidP="004853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48531F">
              <w:rPr>
                <w:rFonts w:ascii="Calibri" w:eastAsia="Times New Roman" w:hAnsi="Calibri" w:cs="Calibri"/>
                <w:color w:val="000000"/>
                <w:lang w:eastAsia="en-AU" w:bidi="gu-IN"/>
              </w:rPr>
              <w:t>88.19825</w:t>
            </w:r>
          </w:p>
        </w:tc>
        <w:tc>
          <w:tcPr>
            <w:tcW w:w="1061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67C1BFC" w14:textId="77777777" w:rsidR="0048531F" w:rsidRPr="0048531F" w:rsidRDefault="0048531F" w:rsidP="004853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</w:p>
        </w:tc>
      </w:tr>
      <w:tr w:rsidR="0048531F" w:rsidRPr="0048531F" w14:paraId="51B56B76" w14:textId="77777777" w:rsidTr="0048531F">
        <w:trPr>
          <w:trHeight w:val="254"/>
        </w:trPr>
        <w:tc>
          <w:tcPr>
            <w:tcW w:w="2521" w:type="dxa"/>
            <w:shd w:val="clear" w:color="auto" w:fill="auto"/>
            <w:noWrap/>
            <w:vAlign w:val="bottom"/>
            <w:hideMark/>
          </w:tcPr>
          <w:p w14:paraId="417106FC" w14:textId="77777777" w:rsidR="0048531F" w:rsidRPr="00643E23" w:rsidRDefault="0048531F" w:rsidP="004853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AU" w:bidi="gu-IN"/>
              </w:rPr>
            </w:pPr>
          </w:p>
        </w:tc>
        <w:tc>
          <w:tcPr>
            <w:tcW w:w="1187" w:type="dxa"/>
            <w:shd w:val="clear" w:color="auto" w:fill="auto"/>
            <w:noWrap/>
            <w:vAlign w:val="bottom"/>
            <w:hideMark/>
          </w:tcPr>
          <w:p w14:paraId="2825BC54" w14:textId="77777777" w:rsidR="0048531F" w:rsidRPr="0048531F" w:rsidRDefault="0048531F" w:rsidP="00485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48531F">
              <w:rPr>
                <w:rFonts w:ascii="Calibri" w:eastAsia="Times New Roman" w:hAnsi="Calibri" w:cs="Calibri"/>
                <w:color w:val="000000"/>
                <w:lang w:eastAsia="en-AU" w:bidi="gu-IN"/>
              </w:rPr>
              <w:t>Total %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4AB6A0A1" w14:textId="77777777" w:rsidR="0048531F" w:rsidRPr="0048531F" w:rsidRDefault="0048531F" w:rsidP="004853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48531F">
              <w:rPr>
                <w:rFonts w:ascii="Calibri" w:eastAsia="Times New Roman" w:hAnsi="Calibri" w:cs="Calibri"/>
                <w:color w:val="000000"/>
                <w:lang w:eastAsia="en-AU" w:bidi="gu-IN"/>
              </w:rPr>
              <w:t>81.90102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5B3D3094" w14:textId="77777777" w:rsidR="0048531F" w:rsidRPr="0048531F" w:rsidRDefault="0048531F" w:rsidP="004853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48531F">
              <w:rPr>
                <w:rFonts w:ascii="Calibri" w:eastAsia="Times New Roman" w:hAnsi="Calibri" w:cs="Calibri"/>
                <w:color w:val="000000"/>
                <w:lang w:eastAsia="en-AU" w:bidi="gu-IN"/>
              </w:rPr>
              <w:t>6.297229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557D93C7" w14:textId="77777777" w:rsidR="0048531F" w:rsidRPr="0048531F" w:rsidRDefault="0048531F" w:rsidP="004853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48531F">
              <w:rPr>
                <w:rFonts w:ascii="Calibri" w:eastAsia="Times New Roman" w:hAnsi="Calibri" w:cs="Calibri"/>
                <w:color w:val="000000"/>
                <w:lang w:eastAsia="en-AU" w:bidi="gu-IN"/>
              </w:rPr>
              <w:t>88.19825</w:t>
            </w:r>
          </w:p>
        </w:tc>
        <w:tc>
          <w:tcPr>
            <w:tcW w:w="1061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D9B165A" w14:textId="77777777" w:rsidR="0048531F" w:rsidRPr="0048531F" w:rsidRDefault="0048531F" w:rsidP="004853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</w:p>
        </w:tc>
      </w:tr>
      <w:tr w:rsidR="0048531F" w:rsidRPr="0048531F" w14:paraId="77BBB697" w14:textId="77777777" w:rsidTr="0048531F">
        <w:trPr>
          <w:trHeight w:val="254"/>
        </w:trPr>
        <w:tc>
          <w:tcPr>
            <w:tcW w:w="2521" w:type="dxa"/>
            <w:shd w:val="clear" w:color="auto" w:fill="auto"/>
            <w:noWrap/>
            <w:vAlign w:val="bottom"/>
            <w:hideMark/>
          </w:tcPr>
          <w:p w14:paraId="37E875DE" w14:textId="77777777" w:rsidR="0048531F" w:rsidRPr="00643E23" w:rsidRDefault="0048531F" w:rsidP="00485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 w:bidi="gu-IN"/>
              </w:rPr>
            </w:pPr>
            <w:r w:rsidRPr="00643E23">
              <w:rPr>
                <w:rFonts w:ascii="Calibri" w:eastAsia="Times New Roman" w:hAnsi="Calibri" w:cs="Calibri"/>
                <w:b/>
                <w:bCs/>
                <w:color w:val="000000"/>
                <w:lang w:eastAsia="en-AU" w:bidi="gu-IN"/>
              </w:rPr>
              <w:t>yes</w:t>
            </w:r>
          </w:p>
        </w:tc>
        <w:tc>
          <w:tcPr>
            <w:tcW w:w="1187" w:type="dxa"/>
            <w:shd w:val="clear" w:color="auto" w:fill="auto"/>
            <w:noWrap/>
            <w:vAlign w:val="bottom"/>
            <w:hideMark/>
          </w:tcPr>
          <w:p w14:paraId="6BFEA3FB" w14:textId="77777777" w:rsidR="0048531F" w:rsidRPr="0048531F" w:rsidRDefault="0048531F" w:rsidP="00485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48531F">
              <w:rPr>
                <w:rFonts w:ascii="Calibri" w:eastAsia="Times New Roman" w:hAnsi="Calibri" w:cs="Calibri"/>
                <w:color w:val="000000"/>
                <w:lang w:eastAsia="en-AU" w:bidi="gu-IN"/>
              </w:rPr>
              <w:t>Count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22E5C853" w14:textId="77777777" w:rsidR="0048531F" w:rsidRPr="0048531F" w:rsidRDefault="0048531F" w:rsidP="004853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48531F">
              <w:rPr>
                <w:rFonts w:ascii="Calibri" w:eastAsia="Times New Roman" w:hAnsi="Calibri" w:cs="Calibri"/>
                <w:color w:val="000000"/>
                <w:lang w:eastAsia="en-AU" w:bidi="gu-IN"/>
              </w:rPr>
              <w:t>741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6442E09B" w14:textId="77777777" w:rsidR="0048531F" w:rsidRPr="0048531F" w:rsidRDefault="0048531F" w:rsidP="004853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48531F">
              <w:rPr>
                <w:rFonts w:ascii="Calibri" w:eastAsia="Times New Roman" w:hAnsi="Calibri" w:cs="Calibri"/>
                <w:color w:val="000000"/>
                <w:lang w:eastAsia="en-AU" w:bidi="gu-IN"/>
              </w:rPr>
              <w:t>852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74AF8CF2" w14:textId="77777777" w:rsidR="0048531F" w:rsidRPr="0048531F" w:rsidRDefault="0048531F" w:rsidP="004853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48531F">
              <w:rPr>
                <w:rFonts w:ascii="Calibri" w:eastAsia="Times New Roman" w:hAnsi="Calibri" w:cs="Calibri"/>
                <w:color w:val="000000"/>
                <w:lang w:eastAsia="en-AU" w:bidi="gu-IN"/>
              </w:rPr>
              <w:t>1593</w:t>
            </w:r>
          </w:p>
        </w:tc>
        <w:tc>
          <w:tcPr>
            <w:tcW w:w="1061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DBF1CAC" w14:textId="77777777" w:rsidR="0048531F" w:rsidRPr="0048531F" w:rsidRDefault="0048531F" w:rsidP="004853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48531F">
              <w:rPr>
                <w:rFonts w:ascii="Calibri" w:eastAsia="Times New Roman" w:hAnsi="Calibri" w:cs="Calibri"/>
                <w:color w:val="000000"/>
                <w:lang w:eastAsia="en-AU" w:bidi="gu-IN"/>
              </w:rPr>
              <w:t>4.241639</w:t>
            </w:r>
          </w:p>
        </w:tc>
      </w:tr>
      <w:tr w:rsidR="0048531F" w:rsidRPr="0048531F" w14:paraId="705154D0" w14:textId="77777777" w:rsidTr="0048531F">
        <w:trPr>
          <w:trHeight w:val="254"/>
        </w:trPr>
        <w:tc>
          <w:tcPr>
            <w:tcW w:w="2521" w:type="dxa"/>
            <w:shd w:val="clear" w:color="auto" w:fill="auto"/>
            <w:noWrap/>
            <w:vAlign w:val="bottom"/>
            <w:hideMark/>
          </w:tcPr>
          <w:p w14:paraId="7758C353" w14:textId="77777777" w:rsidR="0048531F" w:rsidRPr="00643E23" w:rsidRDefault="0048531F" w:rsidP="004853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 w:bidi="gu-IN"/>
              </w:rPr>
            </w:pPr>
          </w:p>
        </w:tc>
        <w:tc>
          <w:tcPr>
            <w:tcW w:w="1187" w:type="dxa"/>
            <w:shd w:val="clear" w:color="auto" w:fill="auto"/>
            <w:noWrap/>
            <w:vAlign w:val="bottom"/>
            <w:hideMark/>
          </w:tcPr>
          <w:p w14:paraId="234A4CC0" w14:textId="77777777" w:rsidR="0048531F" w:rsidRPr="0048531F" w:rsidRDefault="0048531F" w:rsidP="00485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48531F">
              <w:rPr>
                <w:rFonts w:ascii="Calibri" w:eastAsia="Times New Roman" w:hAnsi="Calibri" w:cs="Calibri"/>
                <w:color w:val="000000"/>
                <w:lang w:eastAsia="en-AU" w:bidi="gu-IN"/>
              </w:rPr>
              <w:t>Row %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746F367E" w14:textId="77777777" w:rsidR="0048531F" w:rsidRPr="0048531F" w:rsidRDefault="0048531F" w:rsidP="004853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48531F">
              <w:rPr>
                <w:rFonts w:ascii="Calibri" w:eastAsia="Times New Roman" w:hAnsi="Calibri" w:cs="Calibri"/>
                <w:color w:val="000000"/>
                <w:lang w:eastAsia="en-AU" w:bidi="gu-IN"/>
              </w:rPr>
              <w:t>46.51601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698A6A52" w14:textId="77777777" w:rsidR="0048531F" w:rsidRPr="0048531F" w:rsidRDefault="0048531F" w:rsidP="004853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48531F">
              <w:rPr>
                <w:rFonts w:ascii="Calibri" w:eastAsia="Times New Roman" w:hAnsi="Calibri" w:cs="Calibri"/>
                <w:color w:val="000000"/>
                <w:lang w:eastAsia="en-AU" w:bidi="gu-IN"/>
              </w:rPr>
              <w:t>53.48399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7E1DB104" w14:textId="77777777" w:rsidR="0048531F" w:rsidRPr="0048531F" w:rsidRDefault="0048531F" w:rsidP="004853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48531F">
              <w:rPr>
                <w:rFonts w:ascii="Calibri" w:eastAsia="Times New Roman" w:hAnsi="Calibri" w:cs="Calibri"/>
                <w:color w:val="000000"/>
                <w:lang w:eastAsia="en-AU" w:bidi="gu-IN"/>
              </w:rPr>
              <w:t>100</w:t>
            </w:r>
          </w:p>
        </w:tc>
        <w:tc>
          <w:tcPr>
            <w:tcW w:w="1061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41CCF80" w14:textId="77777777" w:rsidR="0048531F" w:rsidRPr="0048531F" w:rsidRDefault="0048531F" w:rsidP="004853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</w:p>
        </w:tc>
      </w:tr>
      <w:tr w:rsidR="0048531F" w:rsidRPr="0048531F" w14:paraId="07F53BC9" w14:textId="77777777" w:rsidTr="0048531F">
        <w:trPr>
          <w:trHeight w:val="254"/>
        </w:trPr>
        <w:tc>
          <w:tcPr>
            <w:tcW w:w="2521" w:type="dxa"/>
            <w:shd w:val="clear" w:color="auto" w:fill="auto"/>
            <w:noWrap/>
            <w:vAlign w:val="bottom"/>
            <w:hideMark/>
          </w:tcPr>
          <w:p w14:paraId="7B2F9E4E" w14:textId="77777777" w:rsidR="0048531F" w:rsidRPr="00643E23" w:rsidRDefault="0048531F" w:rsidP="004853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AU" w:bidi="gu-IN"/>
              </w:rPr>
            </w:pPr>
          </w:p>
        </w:tc>
        <w:tc>
          <w:tcPr>
            <w:tcW w:w="1187" w:type="dxa"/>
            <w:shd w:val="clear" w:color="auto" w:fill="auto"/>
            <w:noWrap/>
            <w:vAlign w:val="bottom"/>
            <w:hideMark/>
          </w:tcPr>
          <w:p w14:paraId="6CD90228" w14:textId="77777777" w:rsidR="0048531F" w:rsidRPr="0048531F" w:rsidRDefault="0048531F" w:rsidP="00485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48531F">
              <w:rPr>
                <w:rFonts w:ascii="Calibri" w:eastAsia="Times New Roman" w:hAnsi="Calibri" w:cs="Calibri"/>
                <w:color w:val="000000"/>
                <w:lang w:eastAsia="en-AU" w:bidi="gu-IN"/>
              </w:rPr>
              <w:t>Column %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5C34A10E" w14:textId="77777777" w:rsidR="0048531F" w:rsidRPr="0048531F" w:rsidRDefault="0048531F" w:rsidP="004853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48531F">
              <w:rPr>
                <w:rFonts w:ascii="Calibri" w:eastAsia="Times New Roman" w:hAnsi="Calibri" w:cs="Calibri"/>
                <w:color w:val="000000"/>
                <w:lang w:eastAsia="en-AU" w:bidi="gu-IN"/>
              </w:rPr>
              <w:t>6.28179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6A137EE9" w14:textId="77777777" w:rsidR="0048531F" w:rsidRPr="0048531F" w:rsidRDefault="0048531F" w:rsidP="004853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48531F">
              <w:rPr>
                <w:rFonts w:ascii="Calibri" w:eastAsia="Times New Roman" w:hAnsi="Calibri" w:cs="Calibri"/>
                <w:color w:val="000000"/>
                <w:lang w:eastAsia="en-AU" w:bidi="gu-IN"/>
              </w:rPr>
              <w:t>50.05875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08F88EE8" w14:textId="77777777" w:rsidR="0048531F" w:rsidRPr="0048531F" w:rsidRDefault="0048531F" w:rsidP="004853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48531F">
              <w:rPr>
                <w:rFonts w:ascii="Calibri" w:eastAsia="Times New Roman" w:hAnsi="Calibri" w:cs="Calibri"/>
                <w:color w:val="000000"/>
                <w:lang w:eastAsia="en-AU" w:bidi="gu-IN"/>
              </w:rPr>
              <w:t>11.80175</w:t>
            </w:r>
          </w:p>
        </w:tc>
        <w:tc>
          <w:tcPr>
            <w:tcW w:w="1061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28F2117" w14:textId="77777777" w:rsidR="0048531F" w:rsidRPr="0048531F" w:rsidRDefault="0048531F" w:rsidP="004853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</w:p>
        </w:tc>
      </w:tr>
      <w:tr w:rsidR="0048531F" w:rsidRPr="0048531F" w14:paraId="51AFB345" w14:textId="77777777" w:rsidTr="0048531F">
        <w:trPr>
          <w:trHeight w:val="254"/>
        </w:trPr>
        <w:tc>
          <w:tcPr>
            <w:tcW w:w="2521" w:type="dxa"/>
            <w:shd w:val="clear" w:color="auto" w:fill="auto"/>
            <w:noWrap/>
            <w:vAlign w:val="bottom"/>
            <w:hideMark/>
          </w:tcPr>
          <w:p w14:paraId="66034BFC" w14:textId="77777777" w:rsidR="0048531F" w:rsidRPr="00643E23" w:rsidRDefault="0048531F" w:rsidP="004853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AU" w:bidi="gu-IN"/>
              </w:rPr>
            </w:pPr>
          </w:p>
        </w:tc>
        <w:tc>
          <w:tcPr>
            <w:tcW w:w="1187" w:type="dxa"/>
            <w:shd w:val="clear" w:color="auto" w:fill="auto"/>
            <w:noWrap/>
            <w:vAlign w:val="bottom"/>
            <w:hideMark/>
          </w:tcPr>
          <w:p w14:paraId="2786E4B4" w14:textId="77777777" w:rsidR="0048531F" w:rsidRPr="0048531F" w:rsidRDefault="0048531F" w:rsidP="00485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48531F">
              <w:rPr>
                <w:rFonts w:ascii="Calibri" w:eastAsia="Times New Roman" w:hAnsi="Calibri" w:cs="Calibri"/>
                <w:color w:val="000000"/>
                <w:lang w:eastAsia="en-AU" w:bidi="gu-IN"/>
              </w:rPr>
              <w:t>Total %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7D00A547" w14:textId="77777777" w:rsidR="0048531F" w:rsidRPr="0048531F" w:rsidRDefault="0048531F" w:rsidP="004853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48531F">
              <w:rPr>
                <w:rFonts w:ascii="Calibri" w:eastAsia="Times New Roman" w:hAnsi="Calibri" w:cs="Calibri"/>
                <w:color w:val="000000"/>
                <w:lang w:eastAsia="en-AU" w:bidi="gu-IN"/>
              </w:rPr>
              <w:t>1.428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1CD19778" w14:textId="77777777" w:rsidR="0048531F" w:rsidRPr="0048531F" w:rsidRDefault="0048531F" w:rsidP="004853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48531F">
              <w:rPr>
                <w:rFonts w:ascii="Calibri" w:eastAsia="Times New Roman" w:hAnsi="Calibri" w:cs="Calibri"/>
                <w:color w:val="000000"/>
                <w:lang w:eastAsia="en-AU" w:bidi="gu-IN"/>
              </w:rPr>
              <w:t>10.257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2FACA80B" w14:textId="77777777" w:rsidR="0048531F" w:rsidRPr="0048531F" w:rsidRDefault="0048531F" w:rsidP="004853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48531F">
              <w:rPr>
                <w:rFonts w:ascii="Calibri" w:eastAsia="Times New Roman" w:hAnsi="Calibri" w:cs="Calibri"/>
                <w:color w:val="000000"/>
                <w:lang w:eastAsia="en-AU" w:bidi="gu-IN"/>
              </w:rPr>
              <w:t>11.80175</w:t>
            </w:r>
          </w:p>
        </w:tc>
        <w:tc>
          <w:tcPr>
            <w:tcW w:w="1061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0DB7727C" w14:textId="77777777" w:rsidR="0048531F" w:rsidRPr="0048531F" w:rsidRDefault="0048531F" w:rsidP="004853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</w:p>
        </w:tc>
      </w:tr>
      <w:tr w:rsidR="0048531F" w:rsidRPr="0048531F" w14:paraId="6D0DEDA0" w14:textId="77777777" w:rsidTr="0048531F">
        <w:trPr>
          <w:trHeight w:val="254"/>
        </w:trPr>
        <w:tc>
          <w:tcPr>
            <w:tcW w:w="2521" w:type="dxa"/>
            <w:shd w:val="clear" w:color="auto" w:fill="auto"/>
            <w:noWrap/>
            <w:vAlign w:val="bottom"/>
            <w:hideMark/>
          </w:tcPr>
          <w:p w14:paraId="5C7D4F0F" w14:textId="77777777" w:rsidR="0048531F" w:rsidRPr="00643E23" w:rsidRDefault="0048531F" w:rsidP="00485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 w:bidi="gu-IN"/>
              </w:rPr>
            </w:pPr>
            <w:r w:rsidRPr="00643E23">
              <w:rPr>
                <w:rFonts w:ascii="Calibri" w:eastAsia="Times New Roman" w:hAnsi="Calibri" w:cs="Calibri"/>
                <w:b/>
                <w:bCs/>
                <w:color w:val="000000"/>
                <w:lang w:eastAsia="en-AU" w:bidi="gu-IN"/>
              </w:rPr>
              <w:t>Total</w:t>
            </w:r>
          </w:p>
        </w:tc>
        <w:tc>
          <w:tcPr>
            <w:tcW w:w="1187" w:type="dxa"/>
            <w:shd w:val="clear" w:color="auto" w:fill="auto"/>
            <w:noWrap/>
            <w:vAlign w:val="bottom"/>
            <w:hideMark/>
          </w:tcPr>
          <w:p w14:paraId="4E4EC8FE" w14:textId="77777777" w:rsidR="0048531F" w:rsidRPr="0048531F" w:rsidRDefault="0048531F" w:rsidP="00485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48531F">
              <w:rPr>
                <w:rFonts w:ascii="Calibri" w:eastAsia="Times New Roman" w:hAnsi="Calibri" w:cs="Calibri"/>
                <w:color w:val="000000"/>
                <w:lang w:eastAsia="en-AU" w:bidi="gu-IN"/>
              </w:rPr>
              <w:t>Count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3F818A3F" w14:textId="77777777" w:rsidR="0048531F" w:rsidRPr="0048531F" w:rsidRDefault="0048531F" w:rsidP="004853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48531F">
              <w:rPr>
                <w:rFonts w:ascii="Calibri" w:eastAsia="Times New Roman" w:hAnsi="Calibri" w:cs="Calibri"/>
                <w:color w:val="000000"/>
                <w:lang w:eastAsia="en-AU" w:bidi="gu-IN"/>
              </w:rPr>
              <w:t>11796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67A161C9" w14:textId="77777777" w:rsidR="0048531F" w:rsidRPr="0048531F" w:rsidRDefault="0048531F" w:rsidP="004853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48531F">
              <w:rPr>
                <w:rFonts w:ascii="Calibri" w:eastAsia="Times New Roman" w:hAnsi="Calibri" w:cs="Calibri"/>
                <w:color w:val="000000"/>
                <w:lang w:eastAsia="en-AU" w:bidi="gu-IN"/>
              </w:rPr>
              <w:t>1702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35314020" w14:textId="77777777" w:rsidR="0048531F" w:rsidRPr="0048531F" w:rsidRDefault="0048531F" w:rsidP="004853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48531F">
              <w:rPr>
                <w:rFonts w:ascii="Calibri" w:eastAsia="Times New Roman" w:hAnsi="Calibri" w:cs="Calibri"/>
                <w:color w:val="000000"/>
                <w:lang w:eastAsia="en-AU" w:bidi="gu-IN"/>
              </w:rPr>
              <w:t>13498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3D75D8E0" w14:textId="77777777" w:rsidR="0048531F" w:rsidRPr="0048531F" w:rsidRDefault="0048531F" w:rsidP="004853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</w:p>
        </w:tc>
      </w:tr>
      <w:tr w:rsidR="0048531F" w:rsidRPr="0048531F" w14:paraId="77E43AE5" w14:textId="77777777" w:rsidTr="0048531F">
        <w:trPr>
          <w:trHeight w:val="254"/>
        </w:trPr>
        <w:tc>
          <w:tcPr>
            <w:tcW w:w="2521" w:type="dxa"/>
            <w:shd w:val="clear" w:color="auto" w:fill="auto"/>
            <w:noWrap/>
            <w:vAlign w:val="bottom"/>
            <w:hideMark/>
          </w:tcPr>
          <w:p w14:paraId="4A6214AD" w14:textId="77777777" w:rsidR="0048531F" w:rsidRPr="00643E23" w:rsidRDefault="0048531F" w:rsidP="004853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AU" w:bidi="gu-IN"/>
              </w:rPr>
            </w:pPr>
          </w:p>
        </w:tc>
        <w:tc>
          <w:tcPr>
            <w:tcW w:w="1187" w:type="dxa"/>
            <w:shd w:val="clear" w:color="auto" w:fill="auto"/>
            <w:noWrap/>
            <w:vAlign w:val="bottom"/>
            <w:hideMark/>
          </w:tcPr>
          <w:p w14:paraId="2FC00CF0" w14:textId="77777777" w:rsidR="0048531F" w:rsidRPr="0048531F" w:rsidRDefault="0048531F" w:rsidP="00485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48531F">
              <w:rPr>
                <w:rFonts w:ascii="Calibri" w:eastAsia="Times New Roman" w:hAnsi="Calibri" w:cs="Calibri"/>
                <w:color w:val="000000"/>
                <w:lang w:eastAsia="en-AU" w:bidi="gu-IN"/>
              </w:rPr>
              <w:t>Row %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75BD0FBA" w14:textId="77777777" w:rsidR="0048531F" w:rsidRPr="0048531F" w:rsidRDefault="0048531F" w:rsidP="004853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48531F">
              <w:rPr>
                <w:rFonts w:ascii="Calibri" w:eastAsia="Times New Roman" w:hAnsi="Calibri" w:cs="Calibri"/>
                <w:color w:val="000000"/>
                <w:lang w:eastAsia="en-AU" w:bidi="gu-IN"/>
              </w:rPr>
              <w:t>87.39072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711149C7" w14:textId="77777777" w:rsidR="0048531F" w:rsidRPr="0048531F" w:rsidRDefault="0048531F" w:rsidP="004853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48531F">
              <w:rPr>
                <w:rFonts w:ascii="Calibri" w:eastAsia="Times New Roman" w:hAnsi="Calibri" w:cs="Calibri"/>
                <w:color w:val="000000"/>
                <w:lang w:eastAsia="en-AU" w:bidi="gu-IN"/>
              </w:rPr>
              <w:t>12.60928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3F485732" w14:textId="77777777" w:rsidR="0048531F" w:rsidRPr="0048531F" w:rsidRDefault="0048531F" w:rsidP="004853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48531F">
              <w:rPr>
                <w:rFonts w:ascii="Calibri" w:eastAsia="Times New Roman" w:hAnsi="Calibri" w:cs="Calibri"/>
                <w:color w:val="000000"/>
                <w:lang w:eastAsia="en-AU" w:bidi="gu-IN"/>
              </w:rPr>
              <w:t>100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5545F566" w14:textId="77777777" w:rsidR="0048531F" w:rsidRPr="0048531F" w:rsidRDefault="0048531F" w:rsidP="004853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</w:p>
        </w:tc>
      </w:tr>
      <w:tr w:rsidR="0048531F" w:rsidRPr="0048531F" w14:paraId="026D6C7F" w14:textId="77777777" w:rsidTr="0048531F">
        <w:trPr>
          <w:trHeight w:val="254"/>
        </w:trPr>
        <w:tc>
          <w:tcPr>
            <w:tcW w:w="2521" w:type="dxa"/>
            <w:shd w:val="clear" w:color="auto" w:fill="auto"/>
            <w:noWrap/>
            <w:vAlign w:val="bottom"/>
            <w:hideMark/>
          </w:tcPr>
          <w:p w14:paraId="09B4522A" w14:textId="77777777" w:rsidR="0048531F" w:rsidRPr="00643E23" w:rsidRDefault="0048531F" w:rsidP="004853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AU" w:bidi="gu-IN"/>
              </w:rPr>
            </w:pPr>
          </w:p>
        </w:tc>
        <w:tc>
          <w:tcPr>
            <w:tcW w:w="1187" w:type="dxa"/>
            <w:shd w:val="clear" w:color="auto" w:fill="auto"/>
            <w:noWrap/>
            <w:vAlign w:val="bottom"/>
            <w:hideMark/>
          </w:tcPr>
          <w:p w14:paraId="65C0C92E" w14:textId="77777777" w:rsidR="0048531F" w:rsidRPr="0048531F" w:rsidRDefault="0048531F" w:rsidP="00485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48531F">
              <w:rPr>
                <w:rFonts w:ascii="Calibri" w:eastAsia="Times New Roman" w:hAnsi="Calibri" w:cs="Calibri"/>
                <w:color w:val="000000"/>
                <w:lang w:eastAsia="en-AU" w:bidi="gu-IN"/>
              </w:rPr>
              <w:t>Column %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2FF2E532" w14:textId="77777777" w:rsidR="0048531F" w:rsidRPr="0048531F" w:rsidRDefault="0048531F" w:rsidP="004853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48531F">
              <w:rPr>
                <w:rFonts w:ascii="Calibri" w:eastAsia="Times New Roman" w:hAnsi="Calibri" w:cs="Calibri"/>
                <w:color w:val="000000"/>
                <w:lang w:eastAsia="en-AU" w:bidi="gu-IN"/>
              </w:rPr>
              <w:t>100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144F6FD5" w14:textId="77777777" w:rsidR="0048531F" w:rsidRPr="0048531F" w:rsidRDefault="0048531F" w:rsidP="004853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48531F">
              <w:rPr>
                <w:rFonts w:ascii="Calibri" w:eastAsia="Times New Roman" w:hAnsi="Calibri" w:cs="Calibri"/>
                <w:color w:val="000000"/>
                <w:lang w:eastAsia="en-AU" w:bidi="gu-IN"/>
              </w:rPr>
              <w:t>100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4681E87D" w14:textId="77777777" w:rsidR="0048531F" w:rsidRPr="0048531F" w:rsidRDefault="0048531F" w:rsidP="004853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48531F">
              <w:rPr>
                <w:rFonts w:ascii="Calibri" w:eastAsia="Times New Roman" w:hAnsi="Calibri" w:cs="Calibri"/>
                <w:color w:val="000000"/>
                <w:lang w:eastAsia="en-AU" w:bidi="gu-IN"/>
              </w:rPr>
              <w:t>100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00C0E066" w14:textId="77777777" w:rsidR="0048531F" w:rsidRPr="0048531F" w:rsidRDefault="0048531F" w:rsidP="004853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</w:p>
        </w:tc>
      </w:tr>
      <w:tr w:rsidR="0048531F" w:rsidRPr="0048531F" w14:paraId="4CD98121" w14:textId="77777777" w:rsidTr="0048531F">
        <w:trPr>
          <w:trHeight w:val="254"/>
        </w:trPr>
        <w:tc>
          <w:tcPr>
            <w:tcW w:w="2521" w:type="dxa"/>
            <w:shd w:val="clear" w:color="auto" w:fill="auto"/>
            <w:noWrap/>
            <w:vAlign w:val="bottom"/>
            <w:hideMark/>
          </w:tcPr>
          <w:p w14:paraId="3AE7E389" w14:textId="77777777" w:rsidR="0048531F" w:rsidRPr="00643E23" w:rsidRDefault="0048531F" w:rsidP="004853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AU" w:bidi="gu-IN"/>
              </w:rPr>
            </w:pPr>
          </w:p>
        </w:tc>
        <w:tc>
          <w:tcPr>
            <w:tcW w:w="1187" w:type="dxa"/>
            <w:shd w:val="clear" w:color="auto" w:fill="auto"/>
            <w:noWrap/>
            <w:vAlign w:val="bottom"/>
            <w:hideMark/>
          </w:tcPr>
          <w:p w14:paraId="6D10C1DD" w14:textId="77777777" w:rsidR="0048531F" w:rsidRPr="0048531F" w:rsidRDefault="0048531F" w:rsidP="00485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48531F">
              <w:rPr>
                <w:rFonts w:ascii="Calibri" w:eastAsia="Times New Roman" w:hAnsi="Calibri" w:cs="Calibri"/>
                <w:color w:val="000000"/>
                <w:lang w:eastAsia="en-AU" w:bidi="gu-IN"/>
              </w:rPr>
              <w:t>Total %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36EA2AA1" w14:textId="77777777" w:rsidR="0048531F" w:rsidRPr="0048531F" w:rsidRDefault="0048531F" w:rsidP="004853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48531F">
              <w:rPr>
                <w:rFonts w:ascii="Calibri" w:eastAsia="Times New Roman" w:hAnsi="Calibri" w:cs="Calibri"/>
                <w:color w:val="000000"/>
                <w:lang w:eastAsia="en-AU" w:bidi="gu-IN"/>
              </w:rPr>
              <w:t>87.39072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50723954" w14:textId="77777777" w:rsidR="0048531F" w:rsidRPr="0048531F" w:rsidRDefault="0048531F" w:rsidP="004853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48531F">
              <w:rPr>
                <w:rFonts w:ascii="Calibri" w:eastAsia="Times New Roman" w:hAnsi="Calibri" w:cs="Calibri"/>
                <w:color w:val="000000"/>
                <w:lang w:eastAsia="en-AU" w:bidi="gu-IN"/>
              </w:rPr>
              <w:t>12.60928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490E395C" w14:textId="77777777" w:rsidR="0048531F" w:rsidRPr="0048531F" w:rsidRDefault="0048531F" w:rsidP="004853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48531F">
              <w:rPr>
                <w:rFonts w:ascii="Calibri" w:eastAsia="Times New Roman" w:hAnsi="Calibri" w:cs="Calibri"/>
                <w:color w:val="000000"/>
                <w:lang w:eastAsia="en-AU" w:bidi="gu-IN"/>
              </w:rPr>
              <w:t>100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14:paraId="41BB6333" w14:textId="77777777" w:rsidR="0048531F" w:rsidRPr="0048531F" w:rsidRDefault="0048531F" w:rsidP="004853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</w:p>
        </w:tc>
      </w:tr>
    </w:tbl>
    <w:p w14:paraId="0DE8A118" w14:textId="77777777" w:rsidR="00B31179" w:rsidRDefault="00B31179" w:rsidP="00B31179">
      <w:pPr>
        <w:shd w:val="clear" w:color="auto" w:fill="FFFFFF" w:themeFill="background1"/>
        <w:jc w:val="both"/>
        <w:rPr>
          <w:color w:val="000000"/>
          <w:shd w:val="clear" w:color="auto" w:fill="FFFFFF"/>
        </w:rPr>
      </w:pPr>
    </w:p>
    <w:p w14:paraId="6560C82A" w14:textId="790B58F8" w:rsidR="00B31179" w:rsidRPr="005E0A4A" w:rsidRDefault="00B31179" w:rsidP="005E0A4A">
      <w:pPr>
        <w:rPr>
          <w:b/>
          <w:bCs/>
          <w:lang w:val="en-US"/>
        </w:rPr>
      </w:pPr>
      <w:r w:rsidRPr="009B60E8">
        <w:rPr>
          <w:b/>
          <w:bCs/>
          <w:i/>
          <w:iCs/>
          <w:lang w:val="en-US"/>
        </w:rPr>
        <w:t xml:space="preserve">Table </w:t>
      </w:r>
      <w:r>
        <w:rPr>
          <w:b/>
          <w:bCs/>
          <w:i/>
          <w:iCs/>
          <w:lang w:val="en-US"/>
        </w:rPr>
        <w:t>8</w:t>
      </w:r>
      <w:r w:rsidRPr="009B60E8">
        <w:rPr>
          <w:b/>
          <w:bCs/>
          <w:i/>
          <w:iCs/>
          <w:lang w:val="en-US"/>
        </w:rPr>
        <w:t xml:space="preserve"> </w:t>
      </w:r>
      <w:r>
        <w:rPr>
          <w:b/>
          <w:bCs/>
          <w:lang w:val="en-US"/>
        </w:rPr>
        <w:t>Evaluation table for Naïve Bayes</w:t>
      </w:r>
    </w:p>
    <w:tbl>
      <w:tblPr>
        <w:tblW w:w="76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6"/>
        <w:gridCol w:w="1179"/>
        <w:gridCol w:w="1053"/>
        <w:gridCol w:w="1053"/>
        <w:gridCol w:w="1053"/>
        <w:gridCol w:w="1053"/>
      </w:tblGrid>
      <w:tr w:rsidR="003031AE" w:rsidRPr="00643E23" w14:paraId="4B45B8D3" w14:textId="77777777" w:rsidTr="00881683">
        <w:trPr>
          <w:trHeight w:val="288"/>
        </w:trPr>
        <w:tc>
          <w:tcPr>
            <w:tcW w:w="2502" w:type="dxa"/>
            <w:shd w:val="clear" w:color="auto" w:fill="auto"/>
            <w:noWrap/>
            <w:vAlign w:val="bottom"/>
            <w:hideMark/>
          </w:tcPr>
          <w:p w14:paraId="21F53C2F" w14:textId="77777777" w:rsidR="003031AE" w:rsidRPr="00643E23" w:rsidRDefault="003031AE" w:rsidP="003031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 w:bidi="gu-IN"/>
              </w:rPr>
            </w:pPr>
            <w:proofErr w:type="spellStart"/>
            <w:r w:rsidRPr="00643E23">
              <w:rPr>
                <w:rFonts w:ascii="Calibri" w:eastAsia="Times New Roman" w:hAnsi="Calibri" w:cs="Calibri"/>
                <w:b/>
                <w:bCs/>
                <w:color w:val="000000"/>
                <w:lang w:eastAsia="en-AU" w:bidi="gu-IN"/>
              </w:rPr>
              <w:t>term_deposit_subscribed</w:t>
            </w:r>
            <w:proofErr w:type="spellEnd"/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5812AB38" w14:textId="77777777" w:rsidR="003031AE" w:rsidRPr="00643E23" w:rsidRDefault="003031AE" w:rsidP="003031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 w:bidi="gu-IN"/>
              </w:rPr>
            </w:pPr>
          </w:p>
        </w:tc>
        <w:tc>
          <w:tcPr>
            <w:tcW w:w="834" w:type="dxa"/>
            <w:shd w:val="clear" w:color="auto" w:fill="auto"/>
            <w:noWrap/>
            <w:vAlign w:val="bottom"/>
            <w:hideMark/>
          </w:tcPr>
          <w:p w14:paraId="5F3F5C82" w14:textId="77777777" w:rsidR="003031AE" w:rsidRPr="00643E23" w:rsidRDefault="003031AE" w:rsidP="003031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 w:bidi="gu-IN"/>
              </w:rPr>
            </w:pPr>
            <w:r w:rsidRPr="00643E23">
              <w:rPr>
                <w:rFonts w:ascii="Calibri" w:eastAsia="Times New Roman" w:hAnsi="Calibri" w:cs="Calibri"/>
                <w:b/>
                <w:bCs/>
                <w:color w:val="000000"/>
                <w:lang w:eastAsia="en-AU" w:bidi="gu-IN"/>
              </w:rPr>
              <w:t>no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CCCC6EA" w14:textId="77777777" w:rsidR="003031AE" w:rsidRPr="00643E23" w:rsidRDefault="003031AE" w:rsidP="003031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 w:bidi="gu-IN"/>
              </w:rPr>
            </w:pPr>
            <w:r w:rsidRPr="00643E23">
              <w:rPr>
                <w:rFonts w:ascii="Calibri" w:eastAsia="Times New Roman" w:hAnsi="Calibri" w:cs="Calibri"/>
                <w:b/>
                <w:bCs/>
                <w:color w:val="000000"/>
                <w:lang w:eastAsia="en-AU" w:bidi="gu-IN"/>
              </w:rPr>
              <w:t>yes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6F7B0C2" w14:textId="77777777" w:rsidR="003031AE" w:rsidRPr="00643E23" w:rsidRDefault="003031AE" w:rsidP="003031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 w:bidi="gu-IN"/>
              </w:rPr>
            </w:pPr>
            <w:r w:rsidRPr="00643E23">
              <w:rPr>
                <w:rFonts w:ascii="Calibri" w:eastAsia="Times New Roman" w:hAnsi="Calibri" w:cs="Calibri"/>
                <w:b/>
                <w:bCs/>
                <w:color w:val="000000"/>
                <w:lang w:eastAsia="en-AU" w:bidi="gu-IN"/>
              </w:rPr>
              <w:t>Total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744F3B2" w14:textId="77777777" w:rsidR="003031AE" w:rsidRPr="00643E23" w:rsidRDefault="003031AE" w:rsidP="003031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 w:bidi="gu-IN"/>
              </w:rPr>
            </w:pPr>
            <w:r w:rsidRPr="00643E23">
              <w:rPr>
                <w:rFonts w:ascii="Calibri" w:eastAsia="Times New Roman" w:hAnsi="Calibri" w:cs="Calibri"/>
                <w:b/>
                <w:bCs/>
                <w:color w:val="000000"/>
                <w:lang w:eastAsia="en-AU" w:bidi="gu-IN"/>
              </w:rPr>
              <w:t>Lift</w:t>
            </w:r>
          </w:p>
        </w:tc>
      </w:tr>
      <w:tr w:rsidR="003031AE" w:rsidRPr="003031AE" w14:paraId="0DAE6937" w14:textId="77777777" w:rsidTr="00881683">
        <w:trPr>
          <w:trHeight w:val="288"/>
        </w:trPr>
        <w:tc>
          <w:tcPr>
            <w:tcW w:w="2502" w:type="dxa"/>
            <w:shd w:val="clear" w:color="auto" w:fill="auto"/>
            <w:noWrap/>
            <w:vAlign w:val="bottom"/>
            <w:hideMark/>
          </w:tcPr>
          <w:p w14:paraId="4CD0433B" w14:textId="77777777" w:rsidR="003031AE" w:rsidRPr="00643E23" w:rsidRDefault="003031AE" w:rsidP="003031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 w:bidi="gu-IN"/>
              </w:rPr>
            </w:pPr>
            <w:r w:rsidRPr="00643E23">
              <w:rPr>
                <w:rFonts w:ascii="Calibri" w:eastAsia="Times New Roman" w:hAnsi="Calibri" w:cs="Calibri"/>
                <w:b/>
                <w:bCs/>
                <w:color w:val="000000"/>
                <w:lang w:eastAsia="en-AU" w:bidi="gu-IN"/>
              </w:rPr>
              <w:t>no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6CAFFA55" w14:textId="77777777" w:rsidR="003031AE" w:rsidRPr="003031AE" w:rsidRDefault="003031AE" w:rsidP="003031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3031AE">
              <w:rPr>
                <w:rFonts w:ascii="Calibri" w:eastAsia="Times New Roman" w:hAnsi="Calibri" w:cs="Calibri"/>
                <w:color w:val="000000"/>
                <w:lang w:eastAsia="en-AU" w:bidi="gu-IN"/>
              </w:rPr>
              <w:t>Count</w:t>
            </w:r>
          </w:p>
        </w:tc>
        <w:tc>
          <w:tcPr>
            <w:tcW w:w="834" w:type="dxa"/>
            <w:shd w:val="clear" w:color="auto" w:fill="auto"/>
            <w:noWrap/>
            <w:vAlign w:val="bottom"/>
            <w:hideMark/>
          </w:tcPr>
          <w:p w14:paraId="36238F28" w14:textId="77777777" w:rsidR="003031AE" w:rsidRPr="003031AE" w:rsidRDefault="003031AE" w:rsidP="003031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3031AE">
              <w:rPr>
                <w:rFonts w:ascii="Calibri" w:eastAsia="Times New Roman" w:hAnsi="Calibri" w:cs="Calibri"/>
                <w:color w:val="000000"/>
                <w:lang w:eastAsia="en-AU" w:bidi="gu-IN"/>
              </w:rPr>
              <w:t>3739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D37CA2D" w14:textId="77777777" w:rsidR="003031AE" w:rsidRPr="003031AE" w:rsidRDefault="003031AE" w:rsidP="003031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3031AE">
              <w:rPr>
                <w:rFonts w:ascii="Calibri" w:eastAsia="Times New Roman" w:hAnsi="Calibri" w:cs="Calibri"/>
                <w:color w:val="000000"/>
                <w:lang w:eastAsia="en-AU" w:bidi="gu-IN"/>
              </w:rPr>
              <w:t>274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053CF41" w14:textId="77777777" w:rsidR="003031AE" w:rsidRPr="003031AE" w:rsidRDefault="003031AE" w:rsidP="003031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3031AE">
              <w:rPr>
                <w:rFonts w:ascii="Calibri" w:eastAsia="Times New Roman" w:hAnsi="Calibri" w:cs="Calibri"/>
                <w:color w:val="000000"/>
                <w:lang w:eastAsia="en-AU" w:bidi="gu-IN"/>
              </w:rPr>
              <w:t>4013</w:t>
            </w:r>
          </w:p>
        </w:tc>
        <w:tc>
          <w:tcPr>
            <w:tcW w:w="1053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A42BF37" w14:textId="77777777" w:rsidR="003031AE" w:rsidRPr="003031AE" w:rsidRDefault="003031AE" w:rsidP="003031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3031AE">
              <w:rPr>
                <w:rFonts w:ascii="Calibri" w:eastAsia="Times New Roman" w:hAnsi="Calibri" w:cs="Calibri"/>
                <w:color w:val="000000"/>
                <w:lang w:eastAsia="en-AU" w:bidi="gu-IN"/>
              </w:rPr>
              <w:t>1.063125</w:t>
            </w:r>
          </w:p>
        </w:tc>
      </w:tr>
      <w:tr w:rsidR="003031AE" w:rsidRPr="003031AE" w14:paraId="5E91D439" w14:textId="77777777" w:rsidTr="00881683">
        <w:trPr>
          <w:trHeight w:val="288"/>
        </w:trPr>
        <w:tc>
          <w:tcPr>
            <w:tcW w:w="2502" w:type="dxa"/>
            <w:shd w:val="clear" w:color="auto" w:fill="auto"/>
            <w:noWrap/>
            <w:vAlign w:val="bottom"/>
            <w:hideMark/>
          </w:tcPr>
          <w:p w14:paraId="77071A59" w14:textId="77777777" w:rsidR="003031AE" w:rsidRPr="00643E23" w:rsidRDefault="003031AE" w:rsidP="003031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 w:bidi="gu-IN"/>
              </w:rPr>
            </w:pP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668AD173" w14:textId="77777777" w:rsidR="003031AE" w:rsidRPr="003031AE" w:rsidRDefault="003031AE" w:rsidP="003031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3031AE">
              <w:rPr>
                <w:rFonts w:ascii="Calibri" w:eastAsia="Times New Roman" w:hAnsi="Calibri" w:cs="Calibri"/>
                <w:color w:val="000000"/>
                <w:lang w:eastAsia="en-AU" w:bidi="gu-IN"/>
              </w:rPr>
              <w:t>Row %</w:t>
            </w:r>
          </w:p>
        </w:tc>
        <w:tc>
          <w:tcPr>
            <w:tcW w:w="834" w:type="dxa"/>
            <w:shd w:val="clear" w:color="auto" w:fill="auto"/>
            <w:noWrap/>
            <w:vAlign w:val="bottom"/>
            <w:hideMark/>
          </w:tcPr>
          <w:p w14:paraId="76921233" w14:textId="77777777" w:rsidR="003031AE" w:rsidRPr="003031AE" w:rsidRDefault="003031AE" w:rsidP="003031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3031AE">
              <w:rPr>
                <w:rFonts w:ascii="Calibri" w:eastAsia="Times New Roman" w:hAnsi="Calibri" w:cs="Calibri"/>
                <w:color w:val="000000"/>
                <w:lang w:eastAsia="en-AU" w:bidi="gu-IN"/>
              </w:rPr>
              <w:t>93.17219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CD11E2B" w14:textId="77777777" w:rsidR="003031AE" w:rsidRPr="003031AE" w:rsidRDefault="003031AE" w:rsidP="003031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3031AE">
              <w:rPr>
                <w:rFonts w:ascii="Calibri" w:eastAsia="Times New Roman" w:hAnsi="Calibri" w:cs="Calibri"/>
                <w:color w:val="000000"/>
                <w:lang w:eastAsia="en-AU" w:bidi="gu-IN"/>
              </w:rPr>
              <w:t>6.82781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D7F4A56" w14:textId="77777777" w:rsidR="003031AE" w:rsidRPr="003031AE" w:rsidRDefault="003031AE" w:rsidP="003031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3031AE">
              <w:rPr>
                <w:rFonts w:ascii="Calibri" w:eastAsia="Times New Roman" w:hAnsi="Calibri" w:cs="Calibri"/>
                <w:color w:val="000000"/>
                <w:lang w:eastAsia="en-AU" w:bidi="gu-IN"/>
              </w:rPr>
              <w:t>100</w:t>
            </w:r>
          </w:p>
        </w:tc>
        <w:tc>
          <w:tcPr>
            <w:tcW w:w="1053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753A29A" w14:textId="77777777" w:rsidR="003031AE" w:rsidRPr="003031AE" w:rsidRDefault="003031AE" w:rsidP="003031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</w:p>
        </w:tc>
      </w:tr>
      <w:tr w:rsidR="003031AE" w:rsidRPr="003031AE" w14:paraId="554B9049" w14:textId="77777777" w:rsidTr="00881683">
        <w:trPr>
          <w:trHeight w:val="288"/>
        </w:trPr>
        <w:tc>
          <w:tcPr>
            <w:tcW w:w="2502" w:type="dxa"/>
            <w:shd w:val="clear" w:color="auto" w:fill="auto"/>
            <w:noWrap/>
            <w:vAlign w:val="bottom"/>
            <w:hideMark/>
          </w:tcPr>
          <w:p w14:paraId="1B87664D" w14:textId="77777777" w:rsidR="003031AE" w:rsidRPr="00643E23" w:rsidRDefault="003031AE" w:rsidP="003031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AU" w:bidi="gu-IN"/>
              </w:rPr>
            </w:pP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346C5869" w14:textId="77777777" w:rsidR="003031AE" w:rsidRPr="003031AE" w:rsidRDefault="003031AE" w:rsidP="003031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3031AE">
              <w:rPr>
                <w:rFonts w:ascii="Calibri" w:eastAsia="Times New Roman" w:hAnsi="Calibri" w:cs="Calibri"/>
                <w:color w:val="000000"/>
                <w:lang w:eastAsia="en-AU" w:bidi="gu-IN"/>
              </w:rPr>
              <w:t>Column %</w:t>
            </w:r>
          </w:p>
        </w:tc>
        <w:tc>
          <w:tcPr>
            <w:tcW w:w="834" w:type="dxa"/>
            <w:shd w:val="clear" w:color="auto" w:fill="auto"/>
            <w:noWrap/>
            <w:vAlign w:val="bottom"/>
            <w:hideMark/>
          </w:tcPr>
          <w:p w14:paraId="3B889614" w14:textId="77777777" w:rsidR="003031AE" w:rsidRPr="003031AE" w:rsidRDefault="003031AE" w:rsidP="003031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3031AE">
              <w:rPr>
                <w:rFonts w:ascii="Calibri" w:eastAsia="Times New Roman" w:hAnsi="Calibri" w:cs="Calibri"/>
                <w:color w:val="000000"/>
                <w:lang w:eastAsia="en-AU" w:bidi="gu-IN"/>
              </w:rPr>
              <w:t>93.66232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1F24041" w14:textId="77777777" w:rsidR="003031AE" w:rsidRPr="003031AE" w:rsidRDefault="003031AE" w:rsidP="003031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3031AE">
              <w:rPr>
                <w:rFonts w:ascii="Calibri" w:eastAsia="Times New Roman" w:hAnsi="Calibri" w:cs="Calibri"/>
                <w:color w:val="000000"/>
                <w:lang w:eastAsia="en-AU" w:bidi="gu-IN"/>
              </w:rPr>
              <w:t>48.66785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597BFED" w14:textId="77777777" w:rsidR="003031AE" w:rsidRPr="003031AE" w:rsidRDefault="003031AE" w:rsidP="003031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3031AE">
              <w:rPr>
                <w:rFonts w:ascii="Calibri" w:eastAsia="Times New Roman" w:hAnsi="Calibri" w:cs="Calibri"/>
                <w:color w:val="000000"/>
                <w:lang w:eastAsia="en-AU" w:bidi="gu-IN"/>
              </w:rPr>
              <w:t>88.10099</w:t>
            </w:r>
          </w:p>
        </w:tc>
        <w:tc>
          <w:tcPr>
            <w:tcW w:w="1053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9AAB76C" w14:textId="77777777" w:rsidR="003031AE" w:rsidRPr="003031AE" w:rsidRDefault="003031AE" w:rsidP="003031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</w:p>
        </w:tc>
      </w:tr>
      <w:tr w:rsidR="003031AE" w:rsidRPr="003031AE" w14:paraId="065EFA6F" w14:textId="77777777" w:rsidTr="00881683">
        <w:trPr>
          <w:trHeight w:val="288"/>
        </w:trPr>
        <w:tc>
          <w:tcPr>
            <w:tcW w:w="2502" w:type="dxa"/>
            <w:shd w:val="clear" w:color="auto" w:fill="auto"/>
            <w:noWrap/>
            <w:vAlign w:val="bottom"/>
            <w:hideMark/>
          </w:tcPr>
          <w:p w14:paraId="4EEB297E" w14:textId="77777777" w:rsidR="003031AE" w:rsidRPr="00643E23" w:rsidRDefault="003031AE" w:rsidP="003031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AU" w:bidi="gu-IN"/>
              </w:rPr>
            </w:pP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2EA3B2F9" w14:textId="77777777" w:rsidR="003031AE" w:rsidRPr="003031AE" w:rsidRDefault="003031AE" w:rsidP="003031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3031AE">
              <w:rPr>
                <w:rFonts w:ascii="Calibri" w:eastAsia="Times New Roman" w:hAnsi="Calibri" w:cs="Calibri"/>
                <w:color w:val="000000"/>
                <w:lang w:eastAsia="en-AU" w:bidi="gu-IN"/>
              </w:rPr>
              <w:t>Total %</w:t>
            </w:r>
          </w:p>
        </w:tc>
        <w:tc>
          <w:tcPr>
            <w:tcW w:w="834" w:type="dxa"/>
            <w:shd w:val="clear" w:color="auto" w:fill="auto"/>
            <w:noWrap/>
            <w:vAlign w:val="bottom"/>
            <w:hideMark/>
          </w:tcPr>
          <w:p w14:paraId="5915B905" w14:textId="77777777" w:rsidR="003031AE" w:rsidRPr="003031AE" w:rsidRDefault="003031AE" w:rsidP="003031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3031AE">
              <w:rPr>
                <w:rFonts w:ascii="Calibri" w:eastAsia="Times New Roman" w:hAnsi="Calibri" w:cs="Calibri"/>
                <w:color w:val="000000"/>
                <w:lang w:eastAsia="en-AU" w:bidi="gu-IN"/>
              </w:rPr>
              <w:t>82.08562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167E85B" w14:textId="77777777" w:rsidR="003031AE" w:rsidRPr="003031AE" w:rsidRDefault="003031AE" w:rsidP="003031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3031AE">
              <w:rPr>
                <w:rFonts w:ascii="Calibri" w:eastAsia="Times New Roman" w:hAnsi="Calibri" w:cs="Calibri"/>
                <w:color w:val="000000"/>
                <w:lang w:eastAsia="en-AU" w:bidi="gu-IN"/>
              </w:rPr>
              <w:t>6.015368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A49C857" w14:textId="77777777" w:rsidR="003031AE" w:rsidRPr="003031AE" w:rsidRDefault="003031AE" w:rsidP="003031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3031AE">
              <w:rPr>
                <w:rFonts w:ascii="Calibri" w:eastAsia="Times New Roman" w:hAnsi="Calibri" w:cs="Calibri"/>
                <w:color w:val="000000"/>
                <w:lang w:eastAsia="en-AU" w:bidi="gu-IN"/>
              </w:rPr>
              <w:t>88.10099</w:t>
            </w:r>
          </w:p>
        </w:tc>
        <w:tc>
          <w:tcPr>
            <w:tcW w:w="1053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7B97B746" w14:textId="77777777" w:rsidR="003031AE" w:rsidRPr="003031AE" w:rsidRDefault="003031AE" w:rsidP="003031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</w:p>
        </w:tc>
      </w:tr>
      <w:tr w:rsidR="003031AE" w:rsidRPr="003031AE" w14:paraId="67944118" w14:textId="77777777" w:rsidTr="00881683">
        <w:trPr>
          <w:trHeight w:val="288"/>
        </w:trPr>
        <w:tc>
          <w:tcPr>
            <w:tcW w:w="2502" w:type="dxa"/>
            <w:shd w:val="clear" w:color="auto" w:fill="auto"/>
            <w:noWrap/>
            <w:vAlign w:val="bottom"/>
            <w:hideMark/>
          </w:tcPr>
          <w:p w14:paraId="04BA2D80" w14:textId="77777777" w:rsidR="003031AE" w:rsidRPr="00643E23" w:rsidRDefault="003031AE" w:rsidP="003031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 w:bidi="gu-IN"/>
              </w:rPr>
            </w:pPr>
            <w:r w:rsidRPr="00643E23">
              <w:rPr>
                <w:rFonts w:ascii="Calibri" w:eastAsia="Times New Roman" w:hAnsi="Calibri" w:cs="Calibri"/>
                <w:b/>
                <w:bCs/>
                <w:color w:val="000000"/>
                <w:lang w:eastAsia="en-AU" w:bidi="gu-IN"/>
              </w:rPr>
              <w:t>yes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75702B50" w14:textId="77777777" w:rsidR="003031AE" w:rsidRPr="003031AE" w:rsidRDefault="003031AE" w:rsidP="003031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3031AE">
              <w:rPr>
                <w:rFonts w:ascii="Calibri" w:eastAsia="Times New Roman" w:hAnsi="Calibri" w:cs="Calibri"/>
                <w:color w:val="000000"/>
                <w:lang w:eastAsia="en-AU" w:bidi="gu-IN"/>
              </w:rPr>
              <w:t>Count</w:t>
            </w:r>
          </w:p>
        </w:tc>
        <w:tc>
          <w:tcPr>
            <w:tcW w:w="834" w:type="dxa"/>
            <w:shd w:val="clear" w:color="auto" w:fill="auto"/>
            <w:noWrap/>
            <w:vAlign w:val="bottom"/>
            <w:hideMark/>
          </w:tcPr>
          <w:p w14:paraId="6B3A9585" w14:textId="77777777" w:rsidR="003031AE" w:rsidRPr="003031AE" w:rsidRDefault="003031AE" w:rsidP="003031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3031AE">
              <w:rPr>
                <w:rFonts w:ascii="Calibri" w:eastAsia="Times New Roman" w:hAnsi="Calibri" w:cs="Calibri"/>
                <w:color w:val="000000"/>
                <w:lang w:eastAsia="en-AU" w:bidi="gu-IN"/>
              </w:rPr>
              <w:t>253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186FA17" w14:textId="77777777" w:rsidR="003031AE" w:rsidRPr="003031AE" w:rsidRDefault="003031AE" w:rsidP="003031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3031AE">
              <w:rPr>
                <w:rFonts w:ascii="Calibri" w:eastAsia="Times New Roman" w:hAnsi="Calibri" w:cs="Calibri"/>
                <w:color w:val="000000"/>
                <w:lang w:eastAsia="en-AU" w:bidi="gu-IN"/>
              </w:rPr>
              <w:t>289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235180C" w14:textId="77777777" w:rsidR="003031AE" w:rsidRPr="003031AE" w:rsidRDefault="003031AE" w:rsidP="003031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3031AE">
              <w:rPr>
                <w:rFonts w:ascii="Calibri" w:eastAsia="Times New Roman" w:hAnsi="Calibri" w:cs="Calibri"/>
                <w:color w:val="000000"/>
                <w:lang w:eastAsia="en-AU" w:bidi="gu-IN"/>
              </w:rPr>
              <w:t>542</w:t>
            </w:r>
          </w:p>
        </w:tc>
        <w:tc>
          <w:tcPr>
            <w:tcW w:w="1053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9E88070" w14:textId="77777777" w:rsidR="003031AE" w:rsidRPr="003031AE" w:rsidRDefault="003031AE" w:rsidP="003031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3031AE">
              <w:rPr>
                <w:rFonts w:ascii="Calibri" w:eastAsia="Times New Roman" w:hAnsi="Calibri" w:cs="Calibri"/>
                <w:color w:val="000000"/>
                <w:lang w:eastAsia="en-AU" w:bidi="gu-IN"/>
              </w:rPr>
              <w:t>4.313984</w:t>
            </w:r>
          </w:p>
        </w:tc>
      </w:tr>
      <w:tr w:rsidR="003031AE" w:rsidRPr="003031AE" w14:paraId="0E4F0444" w14:textId="77777777" w:rsidTr="00881683">
        <w:trPr>
          <w:trHeight w:val="288"/>
        </w:trPr>
        <w:tc>
          <w:tcPr>
            <w:tcW w:w="2502" w:type="dxa"/>
            <w:shd w:val="clear" w:color="auto" w:fill="auto"/>
            <w:noWrap/>
            <w:vAlign w:val="bottom"/>
            <w:hideMark/>
          </w:tcPr>
          <w:p w14:paraId="3D923206" w14:textId="77777777" w:rsidR="003031AE" w:rsidRPr="00643E23" w:rsidRDefault="003031AE" w:rsidP="003031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 w:bidi="gu-IN"/>
              </w:rPr>
            </w:pP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2C95F722" w14:textId="77777777" w:rsidR="003031AE" w:rsidRPr="003031AE" w:rsidRDefault="003031AE" w:rsidP="003031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3031AE">
              <w:rPr>
                <w:rFonts w:ascii="Calibri" w:eastAsia="Times New Roman" w:hAnsi="Calibri" w:cs="Calibri"/>
                <w:color w:val="000000"/>
                <w:lang w:eastAsia="en-AU" w:bidi="gu-IN"/>
              </w:rPr>
              <w:t>Row %</w:t>
            </w:r>
          </w:p>
        </w:tc>
        <w:tc>
          <w:tcPr>
            <w:tcW w:w="834" w:type="dxa"/>
            <w:shd w:val="clear" w:color="auto" w:fill="auto"/>
            <w:noWrap/>
            <w:vAlign w:val="bottom"/>
            <w:hideMark/>
          </w:tcPr>
          <w:p w14:paraId="10369CDC" w14:textId="77777777" w:rsidR="003031AE" w:rsidRPr="003031AE" w:rsidRDefault="003031AE" w:rsidP="003031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3031AE">
              <w:rPr>
                <w:rFonts w:ascii="Calibri" w:eastAsia="Times New Roman" w:hAnsi="Calibri" w:cs="Calibri"/>
                <w:color w:val="000000"/>
                <w:lang w:eastAsia="en-AU" w:bidi="gu-IN"/>
              </w:rPr>
              <w:t>46.67897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A2C5EAB" w14:textId="77777777" w:rsidR="003031AE" w:rsidRPr="003031AE" w:rsidRDefault="003031AE" w:rsidP="003031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3031AE">
              <w:rPr>
                <w:rFonts w:ascii="Calibri" w:eastAsia="Times New Roman" w:hAnsi="Calibri" w:cs="Calibri"/>
                <w:color w:val="000000"/>
                <w:lang w:eastAsia="en-AU" w:bidi="gu-IN"/>
              </w:rPr>
              <w:t>53.32103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338892F" w14:textId="77777777" w:rsidR="003031AE" w:rsidRPr="003031AE" w:rsidRDefault="003031AE" w:rsidP="003031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3031AE">
              <w:rPr>
                <w:rFonts w:ascii="Calibri" w:eastAsia="Times New Roman" w:hAnsi="Calibri" w:cs="Calibri"/>
                <w:color w:val="000000"/>
                <w:lang w:eastAsia="en-AU" w:bidi="gu-IN"/>
              </w:rPr>
              <w:t>100</w:t>
            </w:r>
          </w:p>
        </w:tc>
        <w:tc>
          <w:tcPr>
            <w:tcW w:w="1053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AF3995B" w14:textId="77777777" w:rsidR="003031AE" w:rsidRPr="003031AE" w:rsidRDefault="003031AE" w:rsidP="003031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</w:p>
        </w:tc>
      </w:tr>
      <w:tr w:rsidR="003031AE" w:rsidRPr="003031AE" w14:paraId="58CDAF44" w14:textId="77777777" w:rsidTr="00881683">
        <w:trPr>
          <w:trHeight w:val="288"/>
        </w:trPr>
        <w:tc>
          <w:tcPr>
            <w:tcW w:w="2502" w:type="dxa"/>
            <w:shd w:val="clear" w:color="auto" w:fill="auto"/>
            <w:noWrap/>
            <w:vAlign w:val="bottom"/>
            <w:hideMark/>
          </w:tcPr>
          <w:p w14:paraId="08634DC4" w14:textId="77777777" w:rsidR="003031AE" w:rsidRPr="00643E23" w:rsidRDefault="003031AE" w:rsidP="003031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AU" w:bidi="gu-IN"/>
              </w:rPr>
            </w:pP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64AB205B" w14:textId="77777777" w:rsidR="003031AE" w:rsidRPr="003031AE" w:rsidRDefault="003031AE" w:rsidP="003031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3031AE">
              <w:rPr>
                <w:rFonts w:ascii="Calibri" w:eastAsia="Times New Roman" w:hAnsi="Calibri" w:cs="Calibri"/>
                <w:color w:val="000000"/>
                <w:lang w:eastAsia="en-AU" w:bidi="gu-IN"/>
              </w:rPr>
              <w:t>Column %</w:t>
            </w:r>
          </w:p>
        </w:tc>
        <w:tc>
          <w:tcPr>
            <w:tcW w:w="834" w:type="dxa"/>
            <w:shd w:val="clear" w:color="auto" w:fill="auto"/>
            <w:noWrap/>
            <w:vAlign w:val="bottom"/>
            <w:hideMark/>
          </w:tcPr>
          <w:p w14:paraId="14054031" w14:textId="77777777" w:rsidR="003031AE" w:rsidRPr="003031AE" w:rsidRDefault="003031AE" w:rsidP="003031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3031AE">
              <w:rPr>
                <w:rFonts w:ascii="Calibri" w:eastAsia="Times New Roman" w:hAnsi="Calibri" w:cs="Calibri"/>
                <w:color w:val="000000"/>
                <w:lang w:eastAsia="en-AU" w:bidi="gu-IN"/>
              </w:rPr>
              <w:t>6.337675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87C5851" w14:textId="77777777" w:rsidR="003031AE" w:rsidRPr="003031AE" w:rsidRDefault="003031AE" w:rsidP="003031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3031AE">
              <w:rPr>
                <w:rFonts w:ascii="Calibri" w:eastAsia="Times New Roman" w:hAnsi="Calibri" w:cs="Calibri"/>
                <w:color w:val="000000"/>
                <w:lang w:eastAsia="en-AU" w:bidi="gu-IN"/>
              </w:rPr>
              <w:t>51.33215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554DDF6" w14:textId="77777777" w:rsidR="003031AE" w:rsidRPr="003031AE" w:rsidRDefault="003031AE" w:rsidP="003031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3031AE">
              <w:rPr>
                <w:rFonts w:ascii="Calibri" w:eastAsia="Times New Roman" w:hAnsi="Calibri" w:cs="Calibri"/>
                <w:color w:val="000000"/>
                <w:lang w:eastAsia="en-AU" w:bidi="gu-IN"/>
              </w:rPr>
              <w:t>11.89901</w:t>
            </w:r>
          </w:p>
        </w:tc>
        <w:tc>
          <w:tcPr>
            <w:tcW w:w="1053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63D40B98" w14:textId="77777777" w:rsidR="003031AE" w:rsidRPr="003031AE" w:rsidRDefault="003031AE" w:rsidP="003031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</w:p>
        </w:tc>
      </w:tr>
      <w:tr w:rsidR="003031AE" w:rsidRPr="003031AE" w14:paraId="67ADE2CE" w14:textId="77777777" w:rsidTr="00881683">
        <w:trPr>
          <w:trHeight w:val="288"/>
        </w:trPr>
        <w:tc>
          <w:tcPr>
            <w:tcW w:w="2502" w:type="dxa"/>
            <w:shd w:val="clear" w:color="auto" w:fill="auto"/>
            <w:noWrap/>
            <w:vAlign w:val="bottom"/>
            <w:hideMark/>
          </w:tcPr>
          <w:p w14:paraId="65C9B6DE" w14:textId="77777777" w:rsidR="003031AE" w:rsidRPr="00643E23" w:rsidRDefault="003031AE" w:rsidP="003031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AU" w:bidi="gu-IN"/>
              </w:rPr>
            </w:pP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06794376" w14:textId="77777777" w:rsidR="003031AE" w:rsidRPr="003031AE" w:rsidRDefault="003031AE" w:rsidP="003031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3031AE">
              <w:rPr>
                <w:rFonts w:ascii="Calibri" w:eastAsia="Times New Roman" w:hAnsi="Calibri" w:cs="Calibri"/>
                <w:color w:val="000000"/>
                <w:lang w:eastAsia="en-AU" w:bidi="gu-IN"/>
              </w:rPr>
              <w:t>Total %</w:t>
            </w:r>
          </w:p>
        </w:tc>
        <w:tc>
          <w:tcPr>
            <w:tcW w:w="834" w:type="dxa"/>
            <w:shd w:val="clear" w:color="auto" w:fill="auto"/>
            <w:noWrap/>
            <w:vAlign w:val="bottom"/>
            <w:hideMark/>
          </w:tcPr>
          <w:p w14:paraId="751DAD0D" w14:textId="77777777" w:rsidR="003031AE" w:rsidRPr="003031AE" w:rsidRDefault="003031AE" w:rsidP="003031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3031AE">
              <w:rPr>
                <w:rFonts w:ascii="Calibri" w:eastAsia="Times New Roman" w:hAnsi="Calibri" w:cs="Calibri"/>
                <w:color w:val="000000"/>
                <w:lang w:eastAsia="en-AU" w:bidi="gu-IN"/>
              </w:rPr>
              <w:t>1.428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E84CBDA" w14:textId="77777777" w:rsidR="003031AE" w:rsidRPr="003031AE" w:rsidRDefault="003031AE" w:rsidP="003031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3031AE">
              <w:rPr>
                <w:rFonts w:ascii="Calibri" w:eastAsia="Times New Roman" w:hAnsi="Calibri" w:cs="Calibri"/>
                <w:color w:val="000000"/>
                <w:lang w:eastAsia="en-AU" w:bidi="gu-IN"/>
              </w:rPr>
              <w:t>10.257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78D350D" w14:textId="77777777" w:rsidR="003031AE" w:rsidRPr="003031AE" w:rsidRDefault="003031AE" w:rsidP="003031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3031AE">
              <w:rPr>
                <w:rFonts w:ascii="Calibri" w:eastAsia="Times New Roman" w:hAnsi="Calibri" w:cs="Calibri"/>
                <w:color w:val="000000"/>
                <w:lang w:eastAsia="en-AU" w:bidi="gu-IN"/>
              </w:rPr>
              <w:t>11.89901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F38F8CF" w14:textId="77777777" w:rsidR="003031AE" w:rsidRPr="003031AE" w:rsidRDefault="003031AE" w:rsidP="003031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</w:p>
        </w:tc>
      </w:tr>
      <w:tr w:rsidR="003031AE" w:rsidRPr="003031AE" w14:paraId="7EE925FC" w14:textId="77777777" w:rsidTr="00881683">
        <w:trPr>
          <w:trHeight w:val="288"/>
        </w:trPr>
        <w:tc>
          <w:tcPr>
            <w:tcW w:w="2502" w:type="dxa"/>
            <w:shd w:val="clear" w:color="auto" w:fill="auto"/>
            <w:noWrap/>
            <w:vAlign w:val="bottom"/>
            <w:hideMark/>
          </w:tcPr>
          <w:p w14:paraId="14E2EF3A" w14:textId="77777777" w:rsidR="003031AE" w:rsidRPr="00643E23" w:rsidRDefault="003031AE" w:rsidP="003031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 w:bidi="gu-IN"/>
              </w:rPr>
            </w:pPr>
            <w:r w:rsidRPr="00643E23">
              <w:rPr>
                <w:rFonts w:ascii="Calibri" w:eastAsia="Times New Roman" w:hAnsi="Calibri" w:cs="Calibri"/>
                <w:b/>
                <w:bCs/>
                <w:color w:val="000000"/>
                <w:lang w:eastAsia="en-AU" w:bidi="gu-IN"/>
              </w:rPr>
              <w:t>Total</w:t>
            </w: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6100373F" w14:textId="77777777" w:rsidR="003031AE" w:rsidRPr="003031AE" w:rsidRDefault="003031AE" w:rsidP="003031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3031AE">
              <w:rPr>
                <w:rFonts w:ascii="Calibri" w:eastAsia="Times New Roman" w:hAnsi="Calibri" w:cs="Calibri"/>
                <w:color w:val="000000"/>
                <w:lang w:eastAsia="en-AU" w:bidi="gu-IN"/>
              </w:rPr>
              <w:t>Count</w:t>
            </w:r>
          </w:p>
        </w:tc>
        <w:tc>
          <w:tcPr>
            <w:tcW w:w="834" w:type="dxa"/>
            <w:shd w:val="clear" w:color="auto" w:fill="auto"/>
            <w:noWrap/>
            <w:vAlign w:val="bottom"/>
            <w:hideMark/>
          </w:tcPr>
          <w:p w14:paraId="6054480C" w14:textId="77777777" w:rsidR="003031AE" w:rsidRPr="003031AE" w:rsidRDefault="003031AE" w:rsidP="003031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3031AE">
              <w:rPr>
                <w:rFonts w:ascii="Calibri" w:eastAsia="Times New Roman" w:hAnsi="Calibri" w:cs="Calibri"/>
                <w:color w:val="000000"/>
                <w:lang w:eastAsia="en-AU" w:bidi="gu-IN"/>
              </w:rPr>
              <w:t>3992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C5CDE3C" w14:textId="77777777" w:rsidR="003031AE" w:rsidRPr="003031AE" w:rsidRDefault="003031AE" w:rsidP="003031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3031AE">
              <w:rPr>
                <w:rFonts w:ascii="Calibri" w:eastAsia="Times New Roman" w:hAnsi="Calibri" w:cs="Calibri"/>
                <w:color w:val="000000"/>
                <w:lang w:eastAsia="en-AU" w:bidi="gu-IN"/>
              </w:rPr>
              <w:t>563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1C67086" w14:textId="77777777" w:rsidR="003031AE" w:rsidRPr="003031AE" w:rsidRDefault="003031AE" w:rsidP="003031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3031AE">
              <w:rPr>
                <w:rFonts w:ascii="Calibri" w:eastAsia="Times New Roman" w:hAnsi="Calibri" w:cs="Calibri"/>
                <w:color w:val="000000"/>
                <w:lang w:eastAsia="en-AU" w:bidi="gu-IN"/>
              </w:rPr>
              <w:t>4555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4D79E85" w14:textId="77777777" w:rsidR="003031AE" w:rsidRPr="003031AE" w:rsidRDefault="003031AE" w:rsidP="003031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</w:p>
        </w:tc>
      </w:tr>
      <w:tr w:rsidR="003031AE" w:rsidRPr="003031AE" w14:paraId="0930D826" w14:textId="77777777" w:rsidTr="00881683">
        <w:trPr>
          <w:trHeight w:val="288"/>
        </w:trPr>
        <w:tc>
          <w:tcPr>
            <w:tcW w:w="2502" w:type="dxa"/>
            <w:shd w:val="clear" w:color="auto" w:fill="auto"/>
            <w:noWrap/>
            <w:vAlign w:val="bottom"/>
            <w:hideMark/>
          </w:tcPr>
          <w:p w14:paraId="5163344D" w14:textId="77777777" w:rsidR="003031AE" w:rsidRPr="00643E23" w:rsidRDefault="003031AE" w:rsidP="003031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AU" w:bidi="gu-IN"/>
              </w:rPr>
            </w:pP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65DA3C45" w14:textId="77777777" w:rsidR="003031AE" w:rsidRPr="003031AE" w:rsidRDefault="003031AE" w:rsidP="003031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3031AE">
              <w:rPr>
                <w:rFonts w:ascii="Calibri" w:eastAsia="Times New Roman" w:hAnsi="Calibri" w:cs="Calibri"/>
                <w:color w:val="000000"/>
                <w:lang w:eastAsia="en-AU" w:bidi="gu-IN"/>
              </w:rPr>
              <w:t>Row %</w:t>
            </w:r>
          </w:p>
        </w:tc>
        <w:tc>
          <w:tcPr>
            <w:tcW w:w="834" w:type="dxa"/>
            <w:shd w:val="clear" w:color="auto" w:fill="auto"/>
            <w:noWrap/>
            <w:vAlign w:val="bottom"/>
            <w:hideMark/>
          </w:tcPr>
          <w:p w14:paraId="00471C28" w14:textId="77777777" w:rsidR="003031AE" w:rsidRPr="003031AE" w:rsidRDefault="003031AE" w:rsidP="003031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3031AE">
              <w:rPr>
                <w:rFonts w:ascii="Calibri" w:eastAsia="Times New Roman" w:hAnsi="Calibri" w:cs="Calibri"/>
                <w:color w:val="000000"/>
                <w:lang w:eastAsia="en-AU" w:bidi="gu-IN"/>
              </w:rPr>
              <w:t>87.63996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30FCC06" w14:textId="77777777" w:rsidR="003031AE" w:rsidRPr="003031AE" w:rsidRDefault="003031AE" w:rsidP="003031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3031AE">
              <w:rPr>
                <w:rFonts w:ascii="Calibri" w:eastAsia="Times New Roman" w:hAnsi="Calibri" w:cs="Calibri"/>
                <w:color w:val="000000"/>
                <w:lang w:eastAsia="en-AU" w:bidi="gu-IN"/>
              </w:rPr>
              <w:t>12.36004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012E370" w14:textId="77777777" w:rsidR="003031AE" w:rsidRPr="003031AE" w:rsidRDefault="003031AE" w:rsidP="003031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3031AE">
              <w:rPr>
                <w:rFonts w:ascii="Calibri" w:eastAsia="Times New Roman" w:hAnsi="Calibri" w:cs="Calibri"/>
                <w:color w:val="000000"/>
                <w:lang w:eastAsia="en-AU" w:bidi="gu-IN"/>
              </w:rPr>
              <w:t>100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FAC1F11" w14:textId="77777777" w:rsidR="003031AE" w:rsidRPr="003031AE" w:rsidRDefault="003031AE" w:rsidP="003031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</w:p>
        </w:tc>
      </w:tr>
      <w:tr w:rsidR="003031AE" w:rsidRPr="003031AE" w14:paraId="329A32D5" w14:textId="77777777" w:rsidTr="00881683">
        <w:trPr>
          <w:trHeight w:val="288"/>
        </w:trPr>
        <w:tc>
          <w:tcPr>
            <w:tcW w:w="2502" w:type="dxa"/>
            <w:shd w:val="clear" w:color="auto" w:fill="auto"/>
            <w:noWrap/>
            <w:vAlign w:val="bottom"/>
            <w:hideMark/>
          </w:tcPr>
          <w:p w14:paraId="31E0DEC8" w14:textId="77777777" w:rsidR="003031AE" w:rsidRPr="00643E23" w:rsidRDefault="003031AE" w:rsidP="003031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AU" w:bidi="gu-IN"/>
              </w:rPr>
            </w:pP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1ACF623F" w14:textId="77777777" w:rsidR="003031AE" w:rsidRPr="003031AE" w:rsidRDefault="003031AE" w:rsidP="003031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3031AE">
              <w:rPr>
                <w:rFonts w:ascii="Calibri" w:eastAsia="Times New Roman" w:hAnsi="Calibri" w:cs="Calibri"/>
                <w:color w:val="000000"/>
                <w:lang w:eastAsia="en-AU" w:bidi="gu-IN"/>
              </w:rPr>
              <w:t>Column %</w:t>
            </w:r>
          </w:p>
        </w:tc>
        <w:tc>
          <w:tcPr>
            <w:tcW w:w="834" w:type="dxa"/>
            <w:shd w:val="clear" w:color="auto" w:fill="auto"/>
            <w:noWrap/>
            <w:vAlign w:val="bottom"/>
            <w:hideMark/>
          </w:tcPr>
          <w:p w14:paraId="20F8B838" w14:textId="77777777" w:rsidR="003031AE" w:rsidRPr="003031AE" w:rsidRDefault="003031AE" w:rsidP="003031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3031AE">
              <w:rPr>
                <w:rFonts w:ascii="Calibri" w:eastAsia="Times New Roman" w:hAnsi="Calibri" w:cs="Calibri"/>
                <w:color w:val="000000"/>
                <w:lang w:eastAsia="en-AU" w:bidi="gu-IN"/>
              </w:rPr>
              <w:t>100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0C01211" w14:textId="77777777" w:rsidR="003031AE" w:rsidRPr="003031AE" w:rsidRDefault="003031AE" w:rsidP="003031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3031AE">
              <w:rPr>
                <w:rFonts w:ascii="Calibri" w:eastAsia="Times New Roman" w:hAnsi="Calibri" w:cs="Calibri"/>
                <w:color w:val="000000"/>
                <w:lang w:eastAsia="en-AU" w:bidi="gu-IN"/>
              </w:rPr>
              <w:t>100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381C1DB" w14:textId="77777777" w:rsidR="003031AE" w:rsidRPr="003031AE" w:rsidRDefault="003031AE" w:rsidP="003031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3031AE">
              <w:rPr>
                <w:rFonts w:ascii="Calibri" w:eastAsia="Times New Roman" w:hAnsi="Calibri" w:cs="Calibri"/>
                <w:color w:val="000000"/>
                <w:lang w:eastAsia="en-AU" w:bidi="gu-IN"/>
              </w:rPr>
              <w:t>100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3F6EACB" w14:textId="77777777" w:rsidR="003031AE" w:rsidRPr="003031AE" w:rsidRDefault="003031AE" w:rsidP="003031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</w:p>
        </w:tc>
      </w:tr>
      <w:tr w:rsidR="003031AE" w:rsidRPr="003031AE" w14:paraId="39058B37" w14:textId="77777777" w:rsidTr="00881683">
        <w:trPr>
          <w:trHeight w:val="288"/>
        </w:trPr>
        <w:tc>
          <w:tcPr>
            <w:tcW w:w="2502" w:type="dxa"/>
            <w:shd w:val="clear" w:color="auto" w:fill="auto"/>
            <w:noWrap/>
            <w:vAlign w:val="bottom"/>
            <w:hideMark/>
          </w:tcPr>
          <w:p w14:paraId="609CDAFC" w14:textId="77777777" w:rsidR="003031AE" w:rsidRPr="003031AE" w:rsidRDefault="003031AE" w:rsidP="00303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 w:bidi="gu-IN"/>
              </w:rPr>
            </w:pPr>
          </w:p>
        </w:tc>
        <w:tc>
          <w:tcPr>
            <w:tcW w:w="1179" w:type="dxa"/>
            <w:shd w:val="clear" w:color="auto" w:fill="auto"/>
            <w:noWrap/>
            <w:vAlign w:val="bottom"/>
            <w:hideMark/>
          </w:tcPr>
          <w:p w14:paraId="7C89EBEE" w14:textId="77777777" w:rsidR="003031AE" w:rsidRPr="003031AE" w:rsidRDefault="003031AE" w:rsidP="003031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3031AE">
              <w:rPr>
                <w:rFonts w:ascii="Calibri" w:eastAsia="Times New Roman" w:hAnsi="Calibri" w:cs="Calibri"/>
                <w:color w:val="000000"/>
                <w:lang w:eastAsia="en-AU" w:bidi="gu-IN"/>
              </w:rPr>
              <w:t>Total %</w:t>
            </w:r>
          </w:p>
        </w:tc>
        <w:tc>
          <w:tcPr>
            <w:tcW w:w="834" w:type="dxa"/>
            <w:shd w:val="clear" w:color="auto" w:fill="auto"/>
            <w:noWrap/>
            <w:vAlign w:val="bottom"/>
            <w:hideMark/>
          </w:tcPr>
          <w:p w14:paraId="522D095D" w14:textId="77777777" w:rsidR="003031AE" w:rsidRPr="003031AE" w:rsidRDefault="003031AE" w:rsidP="003031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3031AE">
              <w:rPr>
                <w:rFonts w:ascii="Calibri" w:eastAsia="Times New Roman" w:hAnsi="Calibri" w:cs="Calibri"/>
                <w:color w:val="000000"/>
                <w:lang w:eastAsia="en-AU" w:bidi="gu-IN"/>
              </w:rPr>
              <w:t>87.63996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4CD1106" w14:textId="77777777" w:rsidR="003031AE" w:rsidRPr="003031AE" w:rsidRDefault="003031AE" w:rsidP="003031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3031AE">
              <w:rPr>
                <w:rFonts w:ascii="Calibri" w:eastAsia="Times New Roman" w:hAnsi="Calibri" w:cs="Calibri"/>
                <w:color w:val="000000"/>
                <w:lang w:eastAsia="en-AU" w:bidi="gu-IN"/>
              </w:rPr>
              <w:t>12.36004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A12DDA8" w14:textId="77777777" w:rsidR="003031AE" w:rsidRPr="003031AE" w:rsidRDefault="003031AE" w:rsidP="003031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3031AE">
              <w:rPr>
                <w:rFonts w:ascii="Calibri" w:eastAsia="Times New Roman" w:hAnsi="Calibri" w:cs="Calibri"/>
                <w:color w:val="000000"/>
                <w:lang w:eastAsia="en-AU" w:bidi="gu-IN"/>
              </w:rPr>
              <w:t>100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0CE64FF" w14:textId="77777777" w:rsidR="003031AE" w:rsidRPr="003031AE" w:rsidRDefault="003031AE" w:rsidP="003031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</w:p>
        </w:tc>
      </w:tr>
    </w:tbl>
    <w:p w14:paraId="0A59FDBC" w14:textId="77777777" w:rsidR="00B31179" w:rsidRDefault="00B31179" w:rsidP="00B31179">
      <w:pPr>
        <w:shd w:val="clear" w:color="auto" w:fill="FFFFFF" w:themeFill="background1"/>
        <w:jc w:val="both"/>
        <w:rPr>
          <w:color w:val="000000"/>
          <w:shd w:val="clear" w:color="auto" w:fill="FFFFFF"/>
        </w:rPr>
      </w:pPr>
    </w:p>
    <w:p w14:paraId="1445A068" w14:textId="0810FF8A" w:rsidR="00C26EB4" w:rsidRDefault="00C26EB4" w:rsidP="00C26EB4">
      <w:pPr>
        <w:rPr>
          <w:b/>
          <w:bCs/>
          <w:lang w:val="en-US"/>
        </w:rPr>
      </w:pPr>
      <w:r w:rsidRPr="009B60E8">
        <w:rPr>
          <w:b/>
          <w:bCs/>
          <w:i/>
          <w:iCs/>
          <w:lang w:val="en-US"/>
        </w:rPr>
        <w:t xml:space="preserve">Table </w:t>
      </w:r>
      <w:r>
        <w:rPr>
          <w:b/>
          <w:bCs/>
          <w:i/>
          <w:iCs/>
          <w:lang w:val="en-US"/>
        </w:rPr>
        <w:t>9</w:t>
      </w:r>
      <w:r w:rsidRPr="009B60E8">
        <w:rPr>
          <w:b/>
          <w:bCs/>
          <w:i/>
          <w:iCs/>
          <w:lang w:val="en-US"/>
        </w:rPr>
        <w:t xml:space="preserve"> </w:t>
      </w:r>
      <w:r w:rsidRPr="009B60E8">
        <w:rPr>
          <w:b/>
          <w:bCs/>
          <w:lang w:val="en-US"/>
        </w:rPr>
        <w:t>T</w:t>
      </w:r>
      <w:r>
        <w:rPr>
          <w:b/>
          <w:bCs/>
          <w:lang w:val="en-US"/>
        </w:rPr>
        <w:t>esting table for Naïve Bayes</w:t>
      </w:r>
    </w:p>
    <w:tbl>
      <w:tblPr>
        <w:tblW w:w="80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67"/>
        <w:gridCol w:w="1209"/>
        <w:gridCol w:w="1080"/>
        <w:gridCol w:w="1080"/>
        <w:gridCol w:w="985"/>
        <w:gridCol w:w="1080"/>
      </w:tblGrid>
      <w:tr w:rsidR="00EF63F9" w:rsidRPr="00643E23" w14:paraId="54DF2EBE" w14:textId="77777777" w:rsidTr="00EF63F9">
        <w:trPr>
          <w:trHeight w:val="280"/>
        </w:trPr>
        <w:tc>
          <w:tcPr>
            <w:tcW w:w="2567" w:type="dxa"/>
            <w:shd w:val="clear" w:color="auto" w:fill="auto"/>
            <w:noWrap/>
            <w:vAlign w:val="bottom"/>
            <w:hideMark/>
          </w:tcPr>
          <w:p w14:paraId="7DAD69C3" w14:textId="77777777" w:rsidR="008B341D" w:rsidRPr="00643E23" w:rsidRDefault="008B341D" w:rsidP="008B34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 w:bidi="gu-IN"/>
              </w:rPr>
            </w:pPr>
            <w:proofErr w:type="spellStart"/>
            <w:r w:rsidRPr="00643E23">
              <w:rPr>
                <w:rFonts w:ascii="Calibri" w:eastAsia="Times New Roman" w:hAnsi="Calibri" w:cs="Calibri"/>
                <w:b/>
                <w:bCs/>
                <w:color w:val="000000"/>
                <w:lang w:eastAsia="en-AU" w:bidi="gu-IN"/>
              </w:rPr>
              <w:t>term_deposit_subscribed</w:t>
            </w:r>
            <w:proofErr w:type="spellEnd"/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14:paraId="00BF508F" w14:textId="77777777" w:rsidR="008B341D" w:rsidRPr="00643E23" w:rsidRDefault="008B341D" w:rsidP="008B34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 w:bidi="gu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6823505" w14:textId="77777777" w:rsidR="008B341D" w:rsidRPr="00643E23" w:rsidRDefault="008B341D" w:rsidP="008B34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 w:bidi="gu-IN"/>
              </w:rPr>
            </w:pPr>
            <w:r w:rsidRPr="00643E23">
              <w:rPr>
                <w:rFonts w:ascii="Calibri" w:eastAsia="Times New Roman" w:hAnsi="Calibri" w:cs="Calibri"/>
                <w:b/>
                <w:bCs/>
                <w:color w:val="000000"/>
                <w:lang w:eastAsia="en-AU" w:bidi="gu-IN"/>
              </w:rPr>
              <w:t>no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C38EE11" w14:textId="77777777" w:rsidR="008B341D" w:rsidRPr="00643E23" w:rsidRDefault="008B341D" w:rsidP="008B34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 w:bidi="gu-IN"/>
              </w:rPr>
            </w:pPr>
            <w:r w:rsidRPr="00643E23">
              <w:rPr>
                <w:rFonts w:ascii="Calibri" w:eastAsia="Times New Roman" w:hAnsi="Calibri" w:cs="Calibri"/>
                <w:b/>
                <w:bCs/>
                <w:color w:val="000000"/>
                <w:lang w:eastAsia="en-AU" w:bidi="gu-IN"/>
              </w:rPr>
              <w:t>yes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7F11BAAB" w14:textId="77777777" w:rsidR="008B341D" w:rsidRPr="00643E23" w:rsidRDefault="008B341D" w:rsidP="008B34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 w:bidi="gu-IN"/>
              </w:rPr>
            </w:pPr>
            <w:r w:rsidRPr="00643E23">
              <w:rPr>
                <w:rFonts w:ascii="Calibri" w:eastAsia="Times New Roman" w:hAnsi="Calibri" w:cs="Calibri"/>
                <w:b/>
                <w:bCs/>
                <w:color w:val="000000"/>
                <w:lang w:eastAsia="en-AU" w:bidi="gu-IN"/>
              </w:rPr>
              <w:t>Total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63330AC" w14:textId="77777777" w:rsidR="008B341D" w:rsidRPr="00643E23" w:rsidRDefault="008B341D" w:rsidP="008B34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 w:bidi="gu-IN"/>
              </w:rPr>
            </w:pPr>
            <w:r w:rsidRPr="00643E23">
              <w:rPr>
                <w:rFonts w:ascii="Calibri" w:eastAsia="Times New Roman" w:hAnsi="Calibri" w:cs="Calibri"/>
                <w:b/>
                <w:bCs/>
                <w:color w:val="000000"/>
                <w:lang w:eastAsia="en-AU" w:bidi="gu-IN"/>
              </w:rPr>
              <w:t>Lift</w:t>
            </w:r>
          </w:p>
        </w:tc>
      </w:tr>
      <w:tr w:rsidR="00EF63F9" w:rsidRPr="008B341D" w14:paraId="25A25FFF" w14:textId="77777777" w:rsidTr="00EF63F9">
        <w:trPr>
          <w:trHeight w:val="280"/>
        </w:trPr>
        <w:tc>
          <w:tcPr>
            <w:tcW w:w="2567" w:type="dxa"/>
            <w:shd w:val="clear" w:color="auto" w:fill="auto"/>
            <w:noWrap/>
            <w:vAlign w:val="bottom"/>
            <w:hideMark/>
          </w:tcPr>
          <w:p w14:paraId="11111D52" w14:textId="77777777" w:rsidR="008B341D" w:rsidRPr="00643E23" w:rsidRDefault="008B341D" w:rsidP="008B34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 w:bidi="gu-IN"/>
              </w:rPr>
            </w:pPr>
            <w:r w:rsidRPr="00643E23">
              <w:rPr>
                <w:rFonts w:ascii="Calibri" w:eastAsia="Times New Roman" w:hAnsi="Calibri" w:cs="Calibri"/>
                <w:b/>
                <w:bCs/>
                <w:color w:val="000000"/>
                <w:lang w:eastAsia="en-AU" w:bidi="gu-IN"/>
              </w:rPr>
              <w:t>no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14:paraId="589E94A6" w14:textId="77777777" w:rsidR="008B341D" w:rsidRPr="008B341D" w:rsidRDefault="008B341D" w:rsidP="008B34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8B341D">
              <w:rPr>
                <w:rFonts w:ascii="Calibri" w:eastAsia="Times New Roman" w:hAnsi="Calibri" w:cs="Calibri"/>
                <w:color w:val="000000"/>
                <w:lang w:eastAsia="en-AU" w:bidi="gu-IN"/>
              </w:rPr>
              <w:t>Count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6B9978B" w14:textId="77777777" w:rsidR="008B341D" w:rsidRPr="008B341D" w:rsidRDefault="008B341D" w:rsidP="008B34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8B341D">
              <w:rPr>
                <w:rFonts w:ascii="Calibri" w:eastAsia="Times New Roman" w:hAnsi="Calibri" w:cs="Calibri"/>
                <w:color w:val="000000"/>
                <w:lang w:eastAsia="en-AU" w:bidi="gu-IN"/>
              </w:rPr>
              <w:t>3751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8F79746" w14:textId="77777777" w:rsidR="008B341D" w:rsidRPr="008B341D" w:rsidRDefault="008B341D" w:rsidP="008B34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8B341D">
              <w:rPr>
                <w:rFonts w:ascii="Calibri" w:eastAsia="Times New Roman" w:hAnsi="Calibri" w:cs="Calibri"/>
                <w:color w:val="000000"/>
                <w:lang w:eastAsia="en-AU" w:bidi="gu-IN"/>
              </w:rPr>
              <w:t>270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3D7321DC" w14:textId="77777777" w:rsidR="008B341D" w:rsidRPr="008B341D" w:rsidRDefault="008B341D" w:rsidP="008B34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8B341D">
              <w:rPr>
                <w:rFonts w:ascii="Calibri" w:eastAsia="Times New Roman" w:hAnsi="Calibri" w:cs="Calibri"/>
                <w:color w:val="000000"/>
                <w:lang w:eastAsia="en-AU" w:bidi="gu-IN"/>
              </w:rPr>
              <w:t>4021</w:t>
            </w:r>
          </w:p>
        </w:tc>
        <w:tc>
          <w:tcPr>
            <w:tcW w:w="108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4E6CF11" w14:textId="77777777" w:rsidR="008B341D" w:rsidRPr="008B341D" w:rsidRDefault="008B341D" w:rsidP="008B34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8B341D">
              <w:rPr>
                <w:rFonts w:ascii="Calibri" w:eastAsia="Times New Roman" w:hAnsi="Calibri" w:cs="Calibri"/>
                <w:color w:val="000000"/>
                <w:lang w:eastAsia="en-AU" w:bidi="gu-IN"/>
              </w:rPr>
              <w:t>1.065816</w:t>
            </w:r>
          </w:p>
        </w:tc>
      </w:tr>
      <w:tr w:rsidR="00EF63F9" w:rsidRPr="008B341D" w14:paraId="21E5EC41" w14:textId="77777777" w:rsidTr="00EF63F9">
        <w:trPr>
          <w:trHeight w:val="280"/>
        </w:trPr>
        <w:tc>
          <w:tcPr>
            <w:tcW w:w="2567" w:type="dxa"/>
            <w:shd w:val="clear" w:color="auto" w:fill="auto"/>
            <w:noWrap/>
            <w:vAlign w:val="bottom"/>
            <w:hideMark/>
          </w:tcPr>
          <w:p w14:paraId="6149828A" w14:textId="77777777" w:rsidR="008B341D" w:rsidRPr="00643E23" w:rsidRDefault="008B341D" w:rsidP="008B34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 w:bidi="gu-IN"/>
              </w:rPr>
            </w:pP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14:paraId="5C21DE38" w14:textId="77777777" w:rsidR="008B341D" w:rsidRPr="008B341D" w:rsidRDefault="008B341D" w:rsidP="008B34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8B341D">
              <w:rPr>
                <w:rFonts w:ascii="Calibri" w:eastAsia="Times New Roman" w:hAnsi="Calibri" w:cs="Calibri"/>
                <w:color w:val="000000"/>
                <w:lang w:eastAsia="en-AU" w:bidi="gu-IN"/>
              </w:rPr>
              <w:t>Row %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A56EE60" w14:textId="77777777" w:rsidR="008B341D" w:rsidRPr="008B341D" w:rsidRDefault="008B341D" w:rsidP="008B34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8B341D">
              <w:rPr>
                <w:rFonts w:ascii="Calibri" w:eastAsia="Times New Roman" w:hAnsi="Calibri" w:cs="Calibri"/>
                <w:color w:val="000000"/>
                <w:lang w:eastAsia="en-AU" w:bidi="gu-IN"/>
              </w:rPr>
              <w:t>93.28525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4039F29" w14:textId="77777777" w:rsidR="008B341D" w:rsidRPr="008B341D" w:rsidRDefault="008B341D" w:rsidP="008B34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8B341D">
              <w:rPr>
                <w:rFonts w:ascii="Calibri" w:eastAsia="Times New Roman" w:hAnsi="Calibri" w:cs="Calibri"/>
                <w:color w:val="000000"/>
                <w:lang w:eastAsia="en-AU" w:bidi="gu-IN"/>
              </w:rPr>
              <w:t>6.714748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69FDA9E7" w14:textId="77777777" w:rsidR="008B341D" w:rsidRPr="008B341D" w:rsidRDefault="008B341D" w:rsidP="008B34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8B341D">
              <w:rPr>
                <w:rFonts w:ascii="Calibri" w:eastAsia="Times New Roman" w:hAnsi="Calibri" w:cs="Calibri"/>
                <w:color w:val="000000"/>
                <w:lang w:eastAsia="en-AU" w:bidi="gu-IN"/>
              </w:rPr>
              <w:t>100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36C0418" w14:textId="77777777" w:rsidR="008B341D" w:rsidRPr="008B341D" w:rsidRDefault="008B341D" w:rsidP="008B34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</w:p>
        </w:tc>
      </w:tr>
      <w:tr w:rsidR="00EF63F9" w:rsidRPr="008B341D" w14:paraId="0B198E4C" w14:textId="77777777" w:rsidTr="00EF63F9">
        <w:trPr>
          <w:trHeight w:val="280"/>
        </w:trPr>
        <w:tc>
          <w:tcPr>
            <w:tcW w:w="2567" w:type="dxa"/>
            <w:shd w:val="clear" w:color="auto" w:fill="auto"/>
            <w:noWrap/>
            <w:vAlign w:val="bottom"/>
            <w:hideMark/>
          </w:tcPr>
          <w:p w14:paraId="0CA543CC" w14:textId="77777777" w:rsidR="008B341D" w:rsidRPr="00643E23" w:rsidRDefault="008B341D" w:rsidP="008B34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AU" w:bidi="gu-IN"/>
              </w:rPr>
            </w:pP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14:paraId="3B2695D8" w14:textId="77777777" w:rsidR="008B341D" w:rsidRPr="008B341D" w:rsidRDefault="008B341D" w:rsidP="008B34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8B341D">
              <w:rPr>
                <w:rFonts w:ascii="Calibri" w:eastAsia="Times New Roman" w:hAnsi="Calibri" w:cs="Calibri"/>
                <w:color w:val="000000"/>
                <w:lang w:eastAsia="en-AU" w:bidi="gu-IN"/>
              </w:rPr>
              <w:t>Column %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24F43CD" w14:textId="77777777" w:rsidR="008B341D" w:rsidRPr="008B341D" w:rsidRDefault="008B341D" w:rsidP="008B34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8B341D">
              <w:rPr>
                <w:rFonts w:ascii="Calibri" w:eastAsia="Times New Roman" w:hAnsi="Calibri" w:cs="Calibri"/>
                <w:color w:val="000000"/>
                <w:lang w:eastAsia="en-AU" w:bidi="gu-IN"/>
              </w:rPr>
              <w:t>94.12798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5E9027D" w14:textId="77777777" w:rsidR="008B341D" w:rsidRPr="008B341D" w:rsidRDefault="008B341D" w:rsidP="008B34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8B341D">
              <w:rPr>
                <w:rFonts w:ascii="Calibri" w:eastAsia="Times New Roman" w:hAnsi="Calibri" w:cs="Calibri"/>
                <w:color w:val="000000"/>
                <w:lang w:eastAsia="en-AU" w:bidi="gu-IN"/>
              </w:rPr>
              <w:t>47.53521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17114849" w14:textId="77777777" w:rsidR="008B341D" w:rsidRPr="008B341D" w:rsidRDefault="008B341D" w:rsidP="008B34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8B341D">
              <w:rPr>
                <w:rFonts w:ascii="Calibri" w:eastAsia="Times New Roman" w:hAnsi="Calibri" w:cs="Calibri"/>
                <w:color w:val="000000"/>
                <w:lang w:eastAsia="en-AU" w:bidi="gu-IN"/>
              </w:rPr>
              <w:t>88.3154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D0EC7F4" w14:textId="77777777" w:rsidR="008B341D" w:rsidRPr="008B341D" w:rsidRDefault="008B341D" w:rsidP="008B34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</w:p>
        </w:tc>
      </w:tr>
      <w:tr w:rsidR="00EF63F9" w:rsidRPr="008B341D" w14:paraId="56CB4D52" w14:textId="77777777" w:rsidTr="00EF63F9">
        <w:trPr>
          <w:trHeight w:val="280"/>
        </w:trPr>
        <w:tc>
          <w:tcPr>
            <w:tcW w:w="2567" w:type="dxa"/>
            <w:shd w:val="clear" w:color="auto" w:fill="auto"/>
            <w:noWrap/>
            <w:vAlign w:val="bottom"/>
            <w:hideMark/>
          </w:tcPr>
          <w:p w14:paraId="6E74A4FE" w14:textId="77777777" w:rsidR="008B341D" w:rsidRPr="00643E23" w:rsidRDefault="008B341D" w:rsidP="008B34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AU" w:bidi="gu-IN"/>
              </w:rPr>
            </w:pP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14:paraId="0BEA84A2" w14:textId="77777777" w:rsidR="008B341D" w:rsidRPr="008B341D" w:rsidRDefault="008B341D" w:rsidP="008B34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8B341D">
              <w:rPr>
                <w:rFonts w:ascii="Calibri" w:eastAsia="Times New Roman" w:hAnsi="Calibri" w:cs="Calibri"/>
                <w:color w:val="000000"/>
                <w:lang w:eastAsia="en-AU" w:bidi="gu-IN"/>
              </w:rPr>
              <w:t>Total %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EEF051B" w14:textId="77777777" w:rsidR="008B341D" w:rsidRPr="008B341D" w:rsidRDefault="008B341D" w:rsidP="008B34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8B341D">
              <w:rPr>
                <w:rFonts w:ascii="Calibri" w:eastAsia="Times New Roman" w:hAnsi="Calibri" w:cs="Calibri"/>
                <w:color w:val="000000"/>
                <w:lang w:eastAsia="en-AU" w:bidi="gu-IN"/>
              </w:rPr>
              <w:t>82.38524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2A3B6DF" w14:textId="77777777" w:rsidR="008B341D" w:rsidRPr="008B341D" w:rsidRDefault="008B341D" w:rsidP="008B34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8B341D">
              <w:rPr>
                <w:rFonts w:ascii="Calibri" w:eastAsia="Times New Roman" w:hAnsi="Calibri" w:cs="Calibri"/>
                <w:color w:val="000000"/>
                <w:lang w:eastAsia="en-AU" w:bidi="gu-IN"/>
              </w:rPr>
              <w:t>5.930156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0DAB6F98" w14:textId="77777777" w:rsidR="008B341D" w:rsidRPr="008B341D" w:rsidRDefault="008B341D" w:rsidP="008B34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8B341D">
              <w:rPr>
                <w:rFonts w:ascii="Calibri" w:eastAsia="Times New Roman" w:hAnsi="Calibri" w:cs="Calibri"/>
                <w:color w:val="000000"/>
                <w:lang w:eastAsia="en-AU" w:bidi="gu-IN"/>
              </w:rPr>
              <w:t>88.3154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04E4C0F6" w14:textId="77777777" w:rsidR="008B341D" w:rsidRPr="008B341D" w:rsidRDefault="008B341D" w:rsidP="008B34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</w:p>
        </w:tc>
      </w:tr>
      <w:tr w:rsidR="00EF63F9" w:rsidRPr="008B341D" w14:paraId="72AFB7BC" w14:textId="77777777" w:rsidTr="00EF63F9">
        <w:trPr>
          <w:trHeight w:val="280"/>
        </w:trPr>
        <w:tc>
          <w:tcPr>
            <w:tcW w:w="2567" w:type="dxa"/>
            <w:shd w:val="clear" w:color="auto" w:fill="auto"/>
            <w:noWrap/>
            <w:vAlign w:val="bottom"/>
            <w:hideMark/>
          </w:tcPr>
          <w:p w14:paraId="50622638" w14:textId="77777777" w:rsidR="008B341D" w:rsidRPr="00643E23" w:rsidRDefault="008B341D" w:rsidP="008B34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 w:bidi="gu-IN"/>
              </w:rPr>
            </w:pPr>
            <w:r w:rsidRPr="00643E23">
              <w:rPr>
                <w:rFonts w:ascii="Calibri" w:eastAsia="Times New Roman" w:hAnsi="Calibri" w:cs="Calibri"/>
                <w:b/>
                <w:bCs/>
                <w:color w:val="000000"/>
                <w:lang w:eastAsia="en-AU" w:bidi="gu-IN"/>
              </w:rPr>
              <w:t>yes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14:paraId="60610D9B" w14:textId="77777777" w:rsidR="008B341D" w:rsidRPr="008B341D" w:rsidRDefault="008B341D" w:rsidP="008B34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8B341D">
              <w:rPr>
                <w:rFonts w:ascii="Calibri" w:eastAsia="Times New Roman" w:hAnsi="Calibri" w:cs="Calibri"/>
                <w:color w:val="000000"/>
                <w:lang w:eastAsia="en-AU" w:bidi="gu-IN"/>
              </w:rPr>
              <w:t>Count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653D64B" w14:textId="77777777" w:rsidR="008B341D" w:rsidRPr="008B341D" w:rsidRDefault="008B341D" w:rsidP="008B34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8B341D">
              <w:rPr>
                <w:rFonts w:ascii="Calibri" w:eastAsia="Times New Roman" w:hAnsi="Calibri" w:cs="Calibri"/>
                <w:color w:val="000000"/>
                <w:lang w:eastAsia="en-AU" w:bidi="gu-IN"/>
              </w:rPr>
              <w:t>234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950ACB3" w14:textId="77777777" w:rsidR="008B341D" w:rsidRPr="008B341D" w:rsidRDefault="008B341D" w:rsidP="008B34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8B341D">
              <w:rPr>
                <w:rFonts w:ascii="Calibri" w:eastAsia="Times New Roman" w:hAnsi="Calibri" w:cs="Calibri"/>
                <w:color w:val="000000"/>
                <w:lang w:eastAsia="en-AU" w:bidi="gu-IN"/>
              </w:rPr>
              <w:t>298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06FE2460" w14:textId="77777777" w:rsidR="008B341D" w:rsidRPr="008B341D" w:rsidRDefault="008B341D" w:rsidP="008B34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8B341D">
              <w:rPr>
                <w:rFonts w:ascii="Calibri" w:eastAsia="Times New Roman" w:hAnsi="Calibri" w:cs="Calibri"/>
                <w:color w:val="000000"/>
                <w:lang w:eastAsia="en-AU" w:bidi="gu-IN"/>
              </w:rPr>
              <w:t>532</w:t>
            </w:r>
          </w:p>
        </w:tc>
        <w:tc>
          <w:tcPr>
            <w:tcW w:w="108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EC62614" w14:textId="77777777" w:rsidR="008B341D" w:rsidRPr="008B341D" w:rsidRDefault="008B341D" w:rsidP="008B34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8B341D">
              <w:rPr>
                <w:rFonts w:ascii="Calibri" w:eastAsia="Times New Roman" w:hAnsi="Calibri" w:cs="Calibri"/>
                <w:color w:val="000000"/>
                <w:lang w:eastAsia="en-AU" w:bidi="gu-IN"/>
              </w:rPr>
              <w:t>4.490079</w:t>
            </w:r>
          </w:p>
        </w:tc>
      </w:tr>
      <w:tr w:rsidR="00EF63F9" w:rsidRPr="008B341D" w14:paraId="6F022C8C" w14:textId="77777777" w:rsidTr="00EF63F9">
        <w:trPr>
          <w:trHeight w:val="280"/>
        </w:trPr>
        <w:tc>
          <w:tcPr>
            <w:tcW w:w="2567" w:type="dxa"/>
            <w:shd w:val="clear" w:color="auto" w:fill="auto"/>
            <w:noWrap/>
            <w:vAlign w:val="bottom"/>
            <w:hideMark/>
          </w:tcPr>
          <w:p w14:paraId="5A28ABC5" w14:textId="77777777" w:rsidR="008B341D" w:rsidRPr="00643E23" w:rsidRDefault="008B341D" w:rsidP="008B34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 w:bidi="gu-IN"/>
              </w:rPr>
            </w:pP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14:paraId="655283CC" w14:textId="77777777" w:rsidR="008B341D" w:rsidRPr="008B341D" w:rsidRDefault="008B341D" w:rsidP="008B34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8B341D">
              <w:rPr>
                <w:rFonts w:ascii="Calibri" w:eastAsia="Times New Roman" w:hAnsi="Calibri" w:cs="Calibri"/>
                <w:color w:val="000000"/>
                <w:lang w:eastAsia="en-AU" w:bidi="gu-IN"/>
              </w:rPr>
              <w:t>Row %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9972425" w14:textId="77777777" w:rsidR="008B341D" w:rsidRPr="008B341D" w:rsidRDefault="008B341D" w:rsidP="008B34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8B341D">
              <w:rPr>
                <w:rFonts w:ascii="Calibri" w:eastAsia="Times New Roman" w:hAnsi="Calibri" w:cs="Calibri"/>
                <w:color w:val="000000"/>
                <w:lang w:eastAsia="en-AU" w:bidi="gu-IN"/>
              </w:rPr>
              <w:t>43.98496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6525CA9" w14:textId="77777777" w:rsidR="008B341D" w:rsidRPr="008B341D" w:rsidRDefault="008B341D" w:rsidP="008B34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8B341D">
              <w:rPr>
                <w:rFonts w:ascii="Calibri" w:eastAsia="Times New Roman" w:hAnsi="Calibri" w:cs="Calibri"/>
                <w:color w:val="000000"/>
                <w:lang w:eastAsia="en-AU" w:bidi="gu-IN"/>
              </w:rPr>
              <w:t>56.01504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40B9823B" w14:textId="77777777" w:rsidR="008B341D" w:rsidRPr="008B341D" w:rsidRDefault="008B341D" w:rsidP="008B34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8B341D">
              <w:rPr>
                <w:rFonts w:ascii="Calibri" w:eastAsia="Times New Roman" w:hAnsi="Calibri" w:cs="Calibri"/>
                <w:color w:val="000000"/>
                <w:lang w:eastAsia="en-AU" w:bidi="gu-IN"/>
              </w:rPr>
              <w:t>100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7C5EC2C" w14:textId="77777777" w:rsidR="008B341D" w:rsidRPr="008B341D" w:rsidRDefault="008B341D" w:rsidP="008B34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</w:p>
        </w:tc>
      </w:tr>
      <w:tr w:rsidR="00EF63F9" w:rsidRPr="008B341D" w14:paraId="221DD3EE" w14:textId="77777777" w:rsidTr="00EF63F9">
        <w:trPr>
          <w:trHeight w:val="280"/>
        </w:trPr>
        <w:tc>
          <w:tcPr>
            <w:tcW w:w="2567" w:type="dxa"/>
            <w:shd w:val="clear" w:color="auto" w:fill="auto"/>
            <w:noWrap/>
            <w:vAlign w:val="bottom"/>
            <w:hideMark/>
          </w:tcPr>
          <w:p w14:paraId="4173EB86" w14:textId="77777777" w:rsidR="008B341D" w:rsidRPr="00643E23" w:rsidRDefault="008B341D" w:rsidP="008B34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AU" w:bidi="gu-IN"/>
              </w:rPr>
            </w:pP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14:paraId="171F467A" w14:textId="77777777" w:rsidR="008B341D" w:rsidRPr="008B341D" w:rsidRDefault="008B341D" w:rsidP="008B34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8B341D">
              <w:rPr>
                <w:rFonts w:ascii="Calibri" w:eastAsia="Times New Roman" w:hAnsi="Calibri" w:cs="Calibri"/>
                <w:color w:val="000000"/>
                <w:lang w:eastAsia="en-AU" w:bidi="gu-IN"/>
              </w:rPr>
              <w:t>Column %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5DF8526" w14:textId="77777777" w:rsidR="008B341D" w:rsidRPr="008B341D" w:rsidRDefault="008B341D" w:rsidP="008B34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8B341D">
              <w:rPr>
                <w:rFonts w:ascii="Calibri" w:eastAsia="Times New Roman" w:hAnsi="Calibri" w:cs="Calibri"/>
                <w:color w:val="000000"/>
                <w:lang w:eastAsia="en-AU" w:bidi="gu-IN"/>
              </w:rPr>
              <w:t>5.87202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B03B995" w14:textId="77777777" w:rsidR="008B341D" w:rsidRPr="008B341D" w:rsidRDefault="008B341D" w:rsidP="008B34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8B341D">
              <w:rPr>
                <w:rFonts w:ascii="Calibri" w:eastAsia="Times New Roman" w:hAnsi="Calibri" w:cs="Calibri"/>
                <w:color w:val="000000"/>
                <w:lang w:eastAsia="en-AU" w:bidi="gu-IN"/>
              </w:rPr>
              <w:t>52.46479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28F33424" w14:textId="77777777" w:rsidR="008B341D" w:rsidRPr="008B341D" w:rsidRDefault="008B341D" w:rsidP="008B34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8B341D">
              <w:rPr>
                <w:rFonts w:ascii="Calibri" w:eastAsia="Times New Roman" w:hAnsi="Calibri" w:cs="Calibri"/>
                <w:color w:val="000000"/>
                <w:lang w:eastAsia="en-AU" w:bidi="gu-IN"/>
              </w:rPr>
              <w:t>11.6846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5240699" w14:textId="77777777" w:rsidR="008B341D" w:rsidRPr="008B341D" w:rsidRDefault="008B341D" w:rsidP="008B34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</w:p>
        </w:tc>
      </w:tr>
      <w:tr w:rsidR="00EF63F9" w:rsidRPr="008B341D" w14:paraId="40941507" w14:textId="77777777" w:rsidTr="00EF63F9">
        <w:trPr>
          <w:trHeight w:val="280"/>
        </w:trPr>
        <w:tc>
          <w:tcPr>
            <w:tcW w:w="2567" w:type="dxa"/>
            <w:shd w:val="clear" w:color="auto" w:fill="auto"/>
            <w:noWrap/>
            <w:vAlign w:val="bottom"/>
            <w:hideMark/>
          </w:tcPr>
          <w:p w14:paraId="6D581BB6" w14:textId="77777777" w:rsidR="008B341D" w:rsidRPr="00643E23" w:rsidRDefault="008B341D" w:rsidP="008B34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AU" w:bidi="gu-IN"/>
              </w:rPr>
            </w:pP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14:paraId="682C158B" w14:textId="77777777" w:rsidR="008B341D" w:rsidRPr="008B341D" w:rsidRDefault="008B341D" w:rsidP="008B34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8B341D">
              <w:rPr>
                <w:rFonts w:ascii="Calibri" w:eastAsia="Times New Roman" w:hAnsi="Calibri" w:cs="Calibri"/>
                <w:color w:val="000000"/>
                <w:lang w:eastAsia="en-AU" w:bidi="gu-IN"/>
              </w:rPr>
              <w:t>Total %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E435C38" w14:textId="77777777" w:rsidR="008B341D" w:rsidRPr="008B341D" w:rsidRDefault="008B341D" w:rsidP="008B34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8B341D">
              <w:rPr>
                <w:rFonts w:ascii="Calibri" w:eastAsia="Times New Roman" w:hAnsi="Calibri" w:cs="Calibri"/>
                <w:color w:val="000000"/>
                <w:lang w:eastAsia="en-AU" w:bidi="gu-IN"/>
              </w:rPr>
              <w:t>1.428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935D1AB" w14:textId="77777777" w:rsidR="008B341D" w:rsidRPr="008B341D" w:rsidRDefault="008B341D" w:rsidP="008B34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8B341D">
              <w:rPr>
                <w:rFonts w:ascii="Calibri" w:eastAsia="Times New Roman" w:hAnsi="Calibri" w:cs="Calibri"/>
                <w:color w:val="000000"/>
                <w:lang w:eastAsia="en-AU" w:bidi="gu-IN"/>
              </w:rPr>
              <w:t>10.257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20B97ABE" w14:textId="77777777" w:rsidR="008B341D" w:rsidRPr="008B341D" w:rsidRDefault="008B341D" w:rsidP="008B34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8B341D">
              <w:rPr>
                <w:rFonts w:ascii="Calibri" w:eastAsia="Times New Roman" w:hAnsi="Calibri" w:cs="Calibri"/>
                <w:color w:val="000000"/>
                <w:lang w:eastAsia="en-AU" w:bidi="gu-IN"/>
              </w:rPr>
              <w:t>11.6846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06A69AFA" w14:textId="77777777" w:rsidR="008B341D" w:rsidRPr="008B341D" w:rsidRDefault="008B341D" w:rsidP="008B34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</w:p>
        </w:tc>
      </w:tr>
      <w:tr w:rsidR="008B341D" w:rsidRPr="008B341D" w14:paraId="186E41E2" w14:textId="77777777" w:rsidTr="00EF63F9">
        <w:trPr>
          <w:trHeight w:val="280"/>
        </w:trPr>
        <w:tc>
          <w:tcPr>
            <w:tcW w:w="2567" w:type="dxa"/>
            <w:shd w:val="clear" w:color="auto" w:fill="auto"/>
            <w:noWrap/>
            <w:vAlign w:val="bottom"/>
            <w:hideMark/>
          </w:tcPr>
          <w:p w14:paraId="0BF78DD4" w14:textId="77777777" w:rsidR="008B341D" w:rsidRPr="00643E23" w:rsidRDefault="008B341D" w:rsidP="008B34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 w:bidi="gu-IN"/>
              </w:rPr>
            </w:pPr>
            <w:r w:rsidRPr="00643E23">
              <w:rPr>
                <w:rFonts w:ascii="Calibri" w:eastAsia="Times New Roman" w:hAnsi="Calibri" w:cs="Calibri"/>
                <w:b/>
                <w:bCs/>
                <w:color w:val="000000"/>
                <w:lang w:eastAsia="en-AU" w:bidi="gu-IN"/>
              </w:rPr>
              <w:t>Total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14:paraId="3308C127" w14:textId="77777777" w:rsidR="008B341D" w:rsidRPr="008B341D" w:rsidRDefault="008B341D" w:rsidP="008B34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8B341D">
              <w:rPr>
                <w:rFonts w:ascii="Calibri" w:eastAsia="Times New Roman" w:hAnsi="Calibri" w:cs="Calibri"/>
                <w:color w:val="000000"/>
                <w:lang w:eastAsia="en-AU" w:bidi="gu-IN"/>
              </w:rPr>
              <w:t>Count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1E6C56A" w14:textId="77777777" w:rsidR="008B341D" w:rsidRPr="008B341D" w:rsidRDefault="008B341D" w:rsidP="008B34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8B341D">
              <w:rPr>
                <w:rFonts w:ascii="Calibri" w:eastAsia="Times New Roman" w:hAnsi="Calibri" w:cs="Calibri"/>
                <w:color w:val="000000"/>
                <w:lang w:eastAsia="en-AU" w:bidi="gu-IN"/>
              </w:rPr>
              <w:t>3985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D3061F4" w14:textId="77777777" w:rsidR="008B341D" w:rsidRPr="008B341D" w:rsidRDefault="008B341D" w:rsidP="008B34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8B341D">
              <w:rPr>
                <w:rFonts w:ascii="Calibri" w:eastAsia="Times New Roman" w:hAnsi="Calibri" w:cs="Calibri"/>
                <w:color w:val="000000"/>
                <w:lang w:eastAsia="en-AU" w:bidi="gu-IN"/>
              </w:rPr>
              <w:t>568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042A9D98" w14:textId="77777777" w:rsidR="008B341D" w:rsidRPr="008B341D" w:rsidRDefault="008B341D" w:rsidP="008B34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8B341D">
              <w:rPr>
                <w:rFonts w:ascii="Calibri" w:eastAsia="Times New Roman" w:hAnsi="Calibri" w:cs="Calibri"/>
                <w:color w:val="000000"/>
                <w:lang w:eastAsia="en-AU" w:bidi="gu-IN"/>
              </w:rPr>
              <w:t>4553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1EC7C6C" w14:textId="77777777" w:rsidR="008B341D" w:rsidRPr="008B341D" w:rsidRDefault="008B341D" w:rsidP="008B34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</w:p>
        </w:tc>
      </w:tr>
      <w:tr w:rsidR="008B341D" w:rsidRPr="008B341D" w14:paraId="3CF7C557" w14:textId="77777777" w:rsidTr="00EF63F9">
        <w:trPr>
          <w:trHeight w:val="280"/>
        </w:trPr>
        <w:tc>
          <w:tcPr>
            <w:tcW w:w="2567" w:type="dxa"/>
            <w:shd w:val="clear" w:color="auto" w:fill="auto"/>
            <w:noWrap/>
            <w:vAlign w:val="bottom"/>
            <w:hideMark/>
          </w:tcPr>
          <w:p w14:paraId="58E23E50" w14:textId="77777777" w:rsidR="008B341D" w:rsidRPr="00643E23" w:rsidRDefault="008B341D" w:rsidP="008B34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AU" w:bidi="gu-IN"/>
              </w:rPr>
            </w:pP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14:paraId="7A7D5A47" w14:textId="77777777" w:rsidR="008B341D" w:rsidRPr="008B341D" w:rsidRDefault="008B341D" w:rsidP="008B34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8B341D">
              <w:rPr>
                <w:rFonts w:ascii="Calibri" w:eastAsia="Times New Roman" w:hAnsi="Calibri" w:cs="Calibri"/>
                <w:color w:val="000000"/>
                <w:lang w:eastAsia="en-AU" w:bidi="gu-IN"/>
              </w:rPr>
              <w:t>Row %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5FD401E" w14:textId="77777777" w:rsidR="008B341D" w:rsidRPr="008B341D" w:rsidRDefault="008B341D" w:rsidP="008B34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8B341D">
              <w:rPr>
                <w:rFonts w:ascii="Calibri" w:eastAsia="Times New Roman" w:hAnsi="Calibri" w:cs="Calibri"/>
                <w:color w:val="000000"/>
                <w:lang w:eastAsia="en-AU" w:bidi="gu-IN"/>
              </w:rPr>
              <w:t>87.52471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F918F25" w14:textId="77777777" w:rsidR="008B341D" w:rsidRPr="008B341D" w:rsidRDefault="008B341D" w:rsidP="008B34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8B341D">
              <w:rPr>
                <w:rFonts w:ascii="Calibri" w:eastAsia="Times New Roman" w:hAnsi="Calibri" w:cs="Calibri"/>
                <w:color w:val="000000"/>
                <w:lang w:eastAsia="en-AU" w:bidi="gu-IN"/>
              </w:rPr>
              <w:t>12.47529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1E2D6CE3" w14:textId="77777777" w:rsidR="008B341D" w:rsidRPr="008B341D" w:rsidRDefault="008B341D" w:rsidP="008B34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8B341D">
              <w:rPr>
                <w:rFonts w:ascii="Calibri" w:eastAsia="Times New Roman" w:hAnsi="Calibri" w:cs="Calibri"/>
                <w:color w:val="000000"/>
                <w:lang w:eastAsia="en-AU" w:bidi="gu-IN"/>
              </w:rPr>
              <w:t>100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FB71043" w14:textId="77777777" w:rsidR="008B341D" w:rsidRPr="008B341D" w:rsidRDefault="008B341D" w:rsidP="008B34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</w:p>
        </w:tc>
      </w:tr>
      <w:tr w:rsidR="008B341D" w:rsidRPr="008B341D" w14:paraId="64E1D691" w14:textId="77777777" w:rsidTr="00EF63F9">
        <w:trPr>
          <w:trHeight w:val="280"/>
        </w:trPr>
        <w:tc>
          <w:tcPr>
            <w:tcW w:w="2567" w:type="dxa"/>
            <w:shd w:val="clear" w:color="auto" w:fill="auto"/>
            <w:noWrap/>
            <w:vAlign w:val="bottom"/>
            <w:hideMark/>
          </w:tcPr>
          <w:p w14:paraId="085A5CC5" w14:textId="77777777" w:rsidR="008B341D" w:rsidRPr="008B341D" w:rsidRDefault="008B341D" w:rsidP="008B3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 w:bidi="gu-IN"/>
              </w:rPr>
            </w:pP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14:paraId="0DA5B3F5" w14:textId="77777777" w:rsidR="008B341D" w:rsidRPr="008B341D" w:rsidRDefault="008B341D" w:rsidP="008B34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8B341D">
              <w:rPr>
                <w:rFonts w:ascii="Calibri" w:eastAsia="Times New Roman" w:hAnsi="Calibri" w:cs="Calibri"/>
                <w:color w:val="000000"/>
                <w:lang w:eastAsia="en-AU" w:bidi="gu-IN"/>
              </w:rPr>
              <w:t>Column %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8F56EEF" w14:textId="77777777" w:rsidR="008B341D" w:rsidRPr="008B341D" w:rsidRDefault="008B341D" w:rsidP="008B34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8B341D">
              <w:rPr>
                <w:rFonts w:ascii="Calibri" w:eastAsia="Times New Roman" w:hAnsi="Calibri" w:cs="Calibri"/>
                <w:color w:val="000000"/>
                <w:lang w:eastAsia="en-AU" w:bidi="gu-IN"/>
              </w:rPr>
              <w:t>100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AAD91C0" w14:textId="77777777" w:rsidR="008B341D" w:rsidRPr="008B341D" w:rsidRDefault="008B341D" w:rsidP="008B34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8B341D">
              <w:rPr>
                <w:rFonts w:ascii="Calibri" w:eastAsia="Times New Roman" w:hAnsi="Calibri" w:cs="Calibri"/>
                <w:color w:val="000000"/>
                <w:lang w:eastAsia="en-AU" w:bidi="gu-IN"/>
              </w:rPr>
              <w:t>100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1FBD652B" w14:textId="77777777" w:rsidR="008B341D" w:rsidRPr="008B341D" w:rsidRDefault="008B341D" w:rsidP="008B34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8B341D">
              <w:rPr>
                <w:rFonts w:ascii="Calibri" w:eastAsia="Times New Roman" w:hAnsi="Calibri" w:cs="Calibri"/>
                <w:color w:val="000000"/>
                <w:lang w:eastAsia="en-AU" w:bidi="gu-IN"/>
              </w:rPr>
              <w:t>100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FDEE41C" w14:textId="77777777" w:rsidR="008B341D" w:rsidRPr="008B341D" w:rsidRDefault="008B341D" w:rsidP="008B34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</w:p>
        </w:tc>
      </w:tr>
      <w:tr w:rsidR="008B341D" w:rsidRPr="008B341D" w14:paraId="4DA7C83B" w14:textId="77777777" w:rsidTr="00EF63F9">
        <w:trPr>
          <w:trHeight w:val="280"/>
        </w:trPr>
        <w:tc>
          <w:tcPr>
            <w:tcW w:w="2567" w:type="dxa"/>
            <w:shd w:val="clear" w:color="auto" w:fill="auto"/>
            <w:noWrap/>
            <w:vAlign w:val="bottom"/>
            <w:hideMark/>
          </w:tcPr>
          <w:p w14:paraId="46F1750F" w14:textId="77777777" w:rsidR="008B341D" w:rsidRPr="008B341D" w:rsidRDefault="008B341D" w:rsidP="008B3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 w:bidi="gu-IN"/>
              </w:rPr>
            </w:pP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14:paraId="38248802" w14:textId="77777777" w:rsidR="008B341D" w:rsidRPr="008B341D" w:rsidRDefault="008B341D" w:rsidP="008B34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8B341D">
              <w:rPr>
                <w:rFonts w:ascii="Calibri" w:eastAsia="Times New Roman" w:hAnsi="Calibri" w:cs="Calibri"/>
                <w:color w:val="000000"/>
                <w:lang w:eastAsia="en-AU" w:bidi="gu-IN"/>
              </w:rPr>
              <w:t>Total %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C827A1C" w14:textId="77777777" w:rsidR="008B341D" w:rsidRPr="008B341D" w:rsidRDefault="008B341D" w:rsidP="008B34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8B341D">
              <w:rPr>
                <w:rFonts w:ascii="Calibri" w:eastAsia="Times New Roman" w:hAnsi="Calibri" w:cs="Calibri"/>
                <w:color w:val="000000"/>
                <w:lang w:eastAsia="en-AU" w:bidi="gu-IN"/>
              </w:rPr>
              <w:t>87.52471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49365A7" w14:textId="77777777" w:rsidR="008B341D" w:rsidRPr="008B341D" w:rsidRDefault="008B341D" w:rsidP="008B34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8B341D">
              <w:rPr>
                <w:rFonts w:ascii="Calibri" w:eastAsia="Times New Roman" w:hAnsi="Calibri" w:cs="Calibri"/>
                <w:color w:val="000000"/>
                <w:lang w:eastAsia="en-AU" w:bidi="gu-IN"/>
              </w:rPr>
              <w:t>12.47529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05AF9DA6" w14:textId="77777777" w:rsidR="008B341D" w:rsidRPr="008B341D" w:rsidRDefault="008B341D" w:rsidP="008B34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  <w:r w:rsidRPr="008B341D">
              <w:rPr>
                <w:rFonts w:ascii="Calibri" w:eastAsia="Times New Roman" w:hAnsi="Calibri" w:cs="Calibri"/>
                <w:color w:val="000000"/>
                <w:lang w:eastAsia="en-AU" w:bidi="gu-IN"/>
              </w:rPr>
              <w:t>100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D3FA4F3" w14:textId="77777777" w:rsidR="008B341D" w:rsidRPr="008B341D" w:rsidRDefault="008B341D" w:rsidP="008B34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 w:bidi="gu-IN"/>
              </w:rPr>
            </w:pPr>
          </w:p>
        </w:tc>
      </w:tr>
    </w:tbl>
    <w:p w14:paraId="0F2809C8" w14:textId="77777777" w:rsidR="008B341D" w:rsidRPr="00B31179" w:rsidRDefault="008B341D" w:rsidP="00C26EB4">
      <w:pPr>
        <w:rPr>
          <w:b/>
          <w:bCs/>
          <w:lang w:val="en-US"/>
        </w:rPr>
      </w:pPr>
    </w:p>
    <w:p w14:paraId="3BAA9A11" w14:textId="77777777" w:rsidR="009E5323" w:rsidRDefault="009E5323" w:rsidP="005A5E40">
      <w:pPr>
        <w:shd w:val="clear" w:color="auto" w:fill="FFFFFF" w:themeFill="background1"/>
        <w:rPr>
          <w:b/>
          <w:bCs/>
          <w:lang w:val="en-US"/>
        </w:rPr>
      </w:pPr>
    </w:p>
    <w:p w14:paraId="6B4624EF" w14:textId="77777777" w:rsidR="009E5323" w:rsidRDefault="009E5323" w:rsidP="005A5E40">
      <w:pPr>
        <w:shd w:val="clear" w:color="auto" w:fill="FFFFFF" w:themeFill="background1"/>
        <w:rPr>
          <w:b/>
          <w:bCs/>
          <w:lang w:val="en-US"/>
        </w:rPr>
      </w:pPr>
    </w:p>
    <w:p w14:paraId="58AB6560" w14:textId="77777777" w:rsidR="008350BA" w:rsidRDefault="008350BA" w:rsidP="005A5E40">
      <w:pPr>
        <w:shd w:val="clear" w:color="auto" w:fill="FFFFFF" w:themeFill="background1"/>
        <w:rPr>
          <w:b/>
          <w:bCs/>
          <w:lang w:val="en-US"/>
        </w:rPr>
      </w:pPr>
    </w:p>
    <w:p w14:paraId="04881B18" w14:textId="77777777" w:rsidR="008350BA" w:rsidRDefault="008350BA" w:rsidP="005A5E40">
      <w:pPr>
        <w:shd w:val="clear" w:color="auto" w:fill="FFFFFF" w:themeFill="background1"/>
        <w:rPr>
          <w:b/>
          <w:bCs/>
          <w:lang w:val="en-US"/>
        </w:rPr>
      </w:pPr>
    </w:p>
    <w:p w14:paraId="59A428D7" w14:textId="425CFDF9" w:rsidR="003C0EBA" w:rsidRPr="005A5E40" w:rsidRDefault="005A5E40" w:rsidP="005A5E40">
      <w:pPr>
        <w:shd w:val="clear" w:color="auto" w:fill="FFFFFF" w:themeFill="background1"/>
        <w:rPr>
          <w:b/>
          <w:bCs/>
          <w:lang w:val="en-US"/>
        </w:rPr>
      </w:pPr>
      <w:r w:rsidRPr="005A5E40">
        <w:rPr>
          <w:b/>
          <w:bCs/>
          <w:lang w:val="en-US"/>
        </w:rPr>
        <w:lastRenderedPageBreak/>
        <w:t xml:space="preserve">Table </w:t>
      </w:r>
      <w:r w:rsidRPr="005A5E40">
        <w:rPr>
          <w:b/>
          <w:bCs/>
          <w:i/>
          <w:iCs/>
          <w:lang w:val="en-US"/>
        </w:rPr>
        <w:t xml:space="preserve">10 </w:t>
      </w:r>
      <w:r w:rsidRPr="005A5E40">
        <w:rPr>
          <w:b/>
          <w:bCs/>
          <w:lang w:val="en-US"/>
        </w:rPr>
        <w:t>IBM nodes’ general settings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3C0EBA" w14:paraId="7E22C630" w14:textId="77777777" w:rsidTr="00AC5C74">
        <w:tc>
          <w:tcPr>
            <w:tcW w:w="5228" w:type="dxa"/>
          </w:tcPr>
          <w:p w14:paraId="06DE845A" w14:textId="77777777" w:rsidR="003C0EBA" w:rsidRDefault="003C0EBA" w:rsidP="00AC5C7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IBM NODE</w:t>
            </w:r>
          </w:p>
        </w:tc>
        <w:tc>
          <w:tcPr>
            <w:tcW w:w="5228" w:type="dxa"/>
          </w:tcPr>
          <w:p w14:paraId="21881F3A" w14:textId="77777777" w:rsidR="003C0EBA" w:rsidRDefault="003C0EBA" w:rsidP="00AC5C7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GENERAL SETTING</w:t>
            </w:r>
          </w:p>
        </w:tc>
      </w:tr>
      <w:tr w:rsidR="003C0EBA" w14:paraId="6BDAFB75" w14:textId="77777777" w:rsidTr="00AC5C74">
        <w:tc>
          <w:tcPr>
            <w:tcW w:w="5228" w:type="dxa"/>
          </w:tcPr>
          <w:p w14:paraId="171A22A4" w14:textId="77777777" w:rsidR="003C0EBA" w:rsidRDefault="003C0EBA" w:rsidP="00AC5C7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SVM</w:t>
            </w:r>
          </w:p>
        </w:tc>
        <w:tc>
          <w:tcPr>
            <w:tcW w:w="5228" w:type="dxa"/>
          </w:tcPr>
          <w:p w14:paraId="60AFA326" w14:textId="77777777" w:rsidR="003C0EBA" w:rsidRDefault="003C0EBA" w:rsidP="00AC5C7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Use predefined roles</w:t>
            </w:r>
          </w:p>
          <w:p w14:paraId="4D12E423" w14:textId="77777777" w:rsidR="003C0EBA" w:rsidRDefault="003C0EBA" w:rsidP="00AC5C74">
            <w:pPr>
              <w:jc w:val="both"/>
              <w:rPr>
                <w:i/>
                <w:iCs/>
                <w:lang w:val="en-US"/>
              </w:rPr>
            </w:pPr>
            <w:r>
              <w:rPr>
                <w:lang w:val="en-US"/>
              </w:rPr>
              <w:t xml:space="preserve">Uncheck the </w:t>
            </w:r>
            <w:r w:rsidRPr="003648DB">
              <w:rPr>
                <w:i/>
                <w:iCs/>
                <w:lang w:val="en-US"/>
              </w:rPr>
              <w:t>use partition data</w:t>
            </w:r>
          </w:p>
          <w:p w14:paraId="68C6EBCD" w14:textId="77777777" w:rsidR="003C0EBA" w:rsidRDefault="003C0EBA" w:rsidP="00AC5C74">
            <w:pPr>
              <w:jc w:val="both"/>
              <w:rPr>
                <w:i/>
                <w:iCs/>
                <w:lang w:val="en-US"/>
              </w:rPr>
            </w:pPr>
            <w:r>
              <w:rPr>
                <w:lang w:val="en-US"/>
              </w:rPr>
              <w:t xml:space="preserve">Uncheck the </w:t>
            </w:r>
            <w:r>
              <w:rPr>
                <w:i/>
                <w:iCs/>
                <w:lang w:val="en-US"/>
              </w:rPr>
              <w:t>build model for each split</w:t>
            </w:r>
          </w:p>
          <w:p w14:paraId="3251168D" w14:textId="77777777" w:rsidR="003C0EBA" w:rsidRPr="00F54C7E" w:rsidRDefault="003C0EBA" w:rsidP="00AC5C7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Calculate the </w:t>
            </w:r>
            <w:r>
              <w:rPr>
                <w:i/>
                <w:iCs/>
                <w:lang w:val="en-US"/>
              </w:rPr>
              <w:t>predictor importance</w:t>
            </w:r>
          </w:p>
        </w:tc>
      </w:tr>
      <w:tr w:rsidR="003C0EBA" w14:paraId="75C85F24" w14:textId="77777777" w:rsidTr="00AC5C74">
        <w:tc>
          <w:tcPr>
            <w:tcW w:w="5228" w:type="dxa"/>
          </w:tcPr>
          <w:p w14:paraId="4AEDA858" w14:textId="77777777" w:rsidR="003C0EBA" w:rsidRDefault="003C0EBA" w:rsidP="00AC5C74">
            <w:pPr>
              <w:jc w:val="both"/>
              <w:rPr>
                <w:lang w:val="en-US"/>
              </w:rPr>
            </w:pPr>
          </w:p>
        </w:tc>
        <w:tc>
          <w:tcPr>
            <w:tcW w:w="5228" w:type="dxa"/>
          </w:tcPr>
          <w:p w14:paraId="1A602717" w14:textId="77777777" w:rsidR="003C0EBA" w:rsidRDefault="003C0EBA" w:rsidP="00AC5C74">
            <w:pPr>
              <w:jc w:val="both"/>
              <w:rPr>
                <w:lang w:val="en-US"/>
              </w:rPr>
            </w:pPr>
          </w:p>
        </w:tc>
      </w:tr>
    </w:tbl>
    <w:p w14:paraId="2B13BE74" w14:textId="77777777" w:rsidR="00226870" w:rsidRDefault="00226870" w:rsidP="00F677B9">
      <w:pPr>
        <w:shd w:val="clear" w:color="auto" w:fill="FFFFFF" w:themeFill="background1"/>
        <w:rPr>
          <w:b/>
          <w:bCs/>
          <w:shd w:val="clear" w:color="auto" w:fill="FFFFFF"/>
        </w:rPr>
      </w:pPr>
    </w:p>
    <w:p w14:paraId="0A184D46" w14:textId="54BB28A9" w:rsidR="00D72329" w:rsidRPr="00F677B9" w:rsidRDefault="00F677B9" w:rsidP="00F677B9">
      <w:pPr>
        <w:shd w:val="clear" w:color="auto" w:fill="FFFFFF" w:themeFill="background1"/>
        <w:rPr>
          <w:b/>
          <w:bCs/>
          <w:shd w:val="clear" w:color="auto" w:fill="FFFFFF"/>
        </w:rPr>
      </w:pPr>
      <w:r w:rsidRPr="00F677B9">
        <w:rPr>
          <w:b/>
          <w:bCs/>
          <w:shd w:val="clear" w:color="auto" w:fill="FFFFFF"/>
        </w:rPr>
        <w:t>Fig 1</w:t>
      </w:r>
      <w:r w:rsidR="00E35C04">
        <w:rPr>
          <w:b/>
          <w:bCs/>
          <w:shd w:val="clear" w:color="auto" w:fill="FFFFFF"/>
        </w:rPr>
        <w:t xml:space="preserve"> Density plot of continuous </w:t>
      </w:r>
      <w:proofErr w:type="gramStart"/>
      <w:r w:rsidR="00E35C04">
        <w:rPr>
          <w:b/>
          <w:bCs/>
          <w:shd w:val="clear" w:color="auto" w:fill="FFFFFF"/>
        </w:rPr>
        <w:t>variables[</w:t>
      </w:r>
      <w:proofErr w:type="gramEnd"/>
      <w:r w:rsidR="00E35C04">
        <w:rPr>
          <w:b/>
          <w:bCs/>
          <w:shd w:val="clear" w:color="auto" w:fill="FFFFFF"/>
        </w:rPr>
        <w:t>Not normal distribution]</w:t>
      </w:r>
    </w:p>
    <w:p w14:paraId="06457E57" w14:textId="2F7E2090" w:rsidR="0072407D" w:rsidRDefault="00F677B9" w:rsidP="00F677B9">
      <w:pPr>
        <w:shd w:val="clear" w:color="auto" w:fill="FFFFFF" w:themeFill="background1"/>
        <w:jc w:val="both"/>
        <w:rPr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6606AE94" wp14:editId="29644A45">
            <wp:extent cx="6645910" cy="48012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0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C1096" w14:textId="0E378BDC" w:rsidR="00D72329" w:rsidRPr="0072407D" w:rsidRDefault="0072407D" w:rsidP="0072407D">
      <w:pPr>
        <w:shd w:val="clear" w:color="auto" w:fill="FFFFFF" w:themeFill="background1"/>
        <w:rPr>
          <w:b/>
          <w:bCs/>
          <w:shd w:val="clear" w:color="auto" w:fill="FFFFFF"/>
        </w:rPr>
      </w:pPr>
      <w:r w:rsidRPr="00F677B9">
        <w:rPr>
          <w:b/>
          <w:bCs/>
          <w:shd w:val="clear" w:color="auto" w:fill="FFFFFF"/>
        </w:rPr>
        <w:t xml:space="preserve">Fig </w:t>
      </w:r>
      <w:r>
        <w:rPr>
          <w:b/>
          <w:bCs/>
          <w:shd w:val="clear" w:color="auto" w:fill="FFFFFF"/>
        </w:rPr>
        <w:t>2 Predictor importance</w:t>
      </w:r>
      <w:r w:rsidR="006360E6">
        <w:rPr>
          <w:b/>
          <w:bCs/>
          <w:shd w:val="clear" w:color="auto" w:fill="FFFFFF"/>
        </w:rPr>
        <w:t xml:space="preserve"> for SVM</w:t>
      </w:r>
    </w:p>
    <w:p w14:paraId="0A7930B3" w14:textId="221A67C8" w:rsidR="00E35C04" w:rsidRDefault="00E75D8E" w:rsidP="00E35C04">
      <w:pPr>
        <w:rPr>
          <w:lang w:val="en-US"/>
        </w:rPr>
      </w:pPr>
      <w:r w:rsidRPr="00E75D8E">
        <w:rPr>
          <w:noProof/>
          <w:lang w:val="en-US"/>
        </w:rPr>
        <w:drawing>
          <wp:inline distT="0" distB="0" distL="0" distR="0" wp14:anchorId="6A0C2A50" wp14:editId="579C1DCA">
            <wp:extent cx="6645910" cy="26536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3A4DF" w14:textId="77777777" w:rsidR="001D6B9C" w:rsidRDefault="001D6B9C" w:rsidP="00E35C04">
      <w:pPr>
        <w:rPr>
          <w:b/>
          <w:bCs/>
          <w:lang w:val="en-US"/>
        </w:rPr>
      </w:pPr>
    </w:p>
    <w:p w14:paraId="6A7105F0" w14:textId="77777777" w:rsidR="00101DBC" w:rsidRDefault="00101DBC" w:rsidP="00E35C04">
      <w:pPr>
        <w:rPr>
          <w:b/>
          <w:bCs/>
          <w:lang w:val="en-US"/>
        </w:rPr>
      </w:pPr>
    </w:p>
    <w:p w14:paraId="6459EFE6" w14:textId="78F50295" w:rsidR="002C53B9" w:rsidRPr="002C53B9" w:rsidRDefault="002C53B9" w:rsidP="00E35C04">
      <w:pPr>
        <w:rPr>
          <w:b/>
          <w:bCs/>
          <w:lang w:val="en-US"/>
        </w:rPr>
      </w:pPr>
      <w:r w:rsidRPr="002C53B9">
        <w:rPr>
          <w:b/>
          <w:bCs/>
          <w:lang w:val="en-US"/>
        </w:rPr>
        <w:t>Fig 3</w:t>
      </w:r>
      <w:r>
        <w:rPr>
          <w:b/>
          <w:bCs/>
          <w:lang w:val="en-US"/>
        </w:rPr>
        <w:t xml:space="preserve"> Gain chart class ‘no’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 w:rsidR="00A07BE8">
        <w:rPr>
          <w:b/>
          <w:bCs/>
          <w:lang w:val="en-US"/>
        </w:rPr>
        <w:t xml:space="preserve">   </w:t>
      </w:r>
      <w:r w:rsidRPr="002C53B9">
        <w:rPr>
          <w:b/>
          <w:bCs/>
          <w:lang w:val="en-US"/>
        </w:rPr>
        <w:t>Fig 4</w:t>
      </w:r>
      <w:r>
        <w:rPr>
          <w:b/>
          <w:bCs/>
          <w:lang w:val="en-US"/>
        </w:rPr>
        <w:t xml:space="preserve"> Gain chart class ‘</w:t>
      </w:r>
      <w:r w:rsidR="00A13ECF">
        <w:rPr>
          <w:b/>
          <w:bCs/>
          <w:lang w:val="en-US"/>
        </w:rPr>
        <w:t>yes</w:t>
      </w:r>
      <w:r>
        <w:rPr>
          <w:b/>
          <w:bCs/>
          <w:lang w:val="en-US"/>
        </w:rPr>
        <w:t>’</w:t>
      </w:r>
    </w:p>
    <w:p w14:paraId="664DFC0C" w14:textId="4A1E839B" w:rsidR="00E35C04" w:rsidRDefault="00253118" w:rsidP="00E35C04">
      <w:pPr>
        <w:rPr>
          <w:lang w:val="en-US"/>
        </w:rPr>
      </w:pPr>
      <w:r w:rsidRPr="00253118">
        <w:rPr>
          <w:noProof/>
          <w:lang w:val="en-US"/>
        </w:rPr>
        <w:drawing>
          <wp:inline distT="0" distB="0" distL="0" distR="0" wp14:anchorId="7F1A5294" wp14:editId="0501AB7E">
            <wp:extent cx="2891790" cy="1683328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1790" cy="168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  <w:r w:rsidR="00A07BE8">
        <w:rPr>
          <w:lang w:val="en-US"/>
        </w:rPr>
        <w:tab/>
      </w:r>
      <w:r w:rsidRPr="00253118">
        <w:rPr>
          <w:noProof/>
          <w:lang w:val="en-US"/>
        </w:rPr>
        <w:drawing>
          <wp:inline distT="0" distB="0" distL="0" distR="0" wp14:anchorId="6A59842F" wp14:editId="0730F757">
            <wp:extent cx="2946015" cy="1614055"/>
            <wp:effectExtent l="0" t="0" r="698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8814" cy="162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B3AF7" w14:textId="26D94C7C" w:rsidR="00E35C04" w:rsidRDefault="00E35C04" w:rsidP="00E35C04">
      <w:pPr>
        <w:rPr>
          <w:lang w:val="en-US"/>
        </w:rPr>
      </w:pPr>
    </w:p>
    <w:p w14:paraId="688FD77D" w14:textId="75119EC4" w:rsidR="00D72329" w:rsidRDefault="00D72329" w:rsidP="00D03E44">
      <w:pPr>
        <w:shd w:val="clear" w:color="auto" w:fill="FFFFFF" w:themeFill="background1"/>
        <w:jc w:val="both"/>
        <w:rPr>
          <w:color w:val="000000"/>
          <w:shd w:val="clear" w:color="auto" w:fill="FFFFFF"/>
        </w:rPr>
      </w:pPr>
    </w:p>
    <w:p w14:paraId="5B8BBF93" w14:textId="1B4141D9" w:rsidR="00D72329" w:rsidRDefault="00D72329" w:rsidP="00D03E44">
      <w:pPr>
        <w:shd w:val="clear" w:color="auto" w:fill="FFFFFF" w:themeFill="background1"/>
        <w:jc w:val="both"/>
        <w:rPr>
          <w:color w:val="000000"/>
          <w:shd w:val="clear" w:color="auto" w:fill="FFFFFF"/>
        </w:rPr>
      </w:pPr>
    </w:p>
    <w:p w14:paraId="3187D456" w14:textId="42E9AB0D" w:rsidR="00D72329" w:rsidRDefault="00D72329" w:rsidP="00D03E44">
      <w:pPr>
        <w:shd w:val="clear" w:color="auto" w:fill="FFFFFF" w:themeFill="background1"/>
        <w:jc w:val="both"/>
        <w:rPr>
          <w:color w:val="000000"/>
          <w:shd w:val="clear" w:color="auto" w:fill="FFFFFF"/>
        </w:rPr>
      </w:pPr>
    </w:p>
    <w:p w14:paraId="1953FA53" w14:textId="45B70B82" w:rsidR="00D72329" w:rsidRDefault="00D72329" w:rsidP="00D03E44">
      <w:pPr>
        <w:shd w:val="clear" w:color="auto" w:fill="FFFFFF" w:themeFill="background1"/>
        <w:jc w:val="both"/>
        <w:rPr>
          <w:color w:val="000000"/>
          <w:shd w:val="clear" w:color="auto" w:fill="FFFFFF"/>
        </w:rPr>
      </w:pPr>
    </w:p>
    <w:p w14:paraId="682B29C2" w14:textId="77777777" w:rsidR="00D72329" w:rsidRDefault="00D72329" w:rsidP="00D72329">
      <w:pPr>
        <w:shd w:val="clear" w:color="auto" w:fill="FFFFFF" w:themeFill="background1"/>
        <w:jc w:val="both"/>
        <w:rPr>
          <w:color w:val="000000"/>
          <w:shd w:val="clear" w:color="auto" w:fill="FFFFFF"/>
        </w:rPr>
      </w:pPr>
    </w:p>
    <w:p w14:paraId="7366A0DC" w14:textId="77777777" w:rsidR="00D72329" w:rsidRDefault="00D72329" w:rsidP="00D72329">
      <w:pPr>
        <w:shd w:val="clear" w:color="auto" w:fill="FFFFFF" w:themeFill="background1"/>
        <w:jc w:val="both"/>
        <w:rPr>
          <w:color w:val="000000"/>
          <w:shd w:val="clear" w:color="auto" w:fill="FFFFFF"/>
        </w:rPr>
      </w:pPr>
    </w:p>
    <w:p w14:paraId="09B91E72" w14:textId="77777777" w:rsidR="00D72329" w:rsidRDefault="00D72329" w:rsidP="00D72329">
      <w:pPr>
        <w:shd w:val="clear" w:color="auto" w:fill="FFFFFF" w:themeFill="background1"/>
        <w:jc w:val="both"/>
        <w:rPr>
          <w:color w:val="000000"/>
          <w:shd w:val="clear" w:color="auto" w:fill="FFFFFF"/>
        </w:rPr>
      </w:pPr>
    </w:p>
    <w:p w14:paraId="74BFAA33" w14:textId="77777777" w:rsidR="00D72329" w:rsidRPr="00886BCF" w:rsidRDefault="00D72329" w:rsidP="00D03E44">
      <w:pPr>
        <w:shd w:val="clear" w:color="auto" w:fill="FFFFFF" w:themeFill="background1"/>
        <w:jc w:val="both"/>
        <w:rPr>
          <w:color w:val="000000"/>
          <w:shd w:val="clear" w:color="auto" w:fill="FFFFFF"/>
        </w:rPr>
      </w:pPr>
    </w:p>
    <w:sectPr w:rsidR="00D72329" w:rsidRPr="00886BCF" w:rsidSect="004632B1">
      <w:pgSz w:w="11906" w:h="16838" w:code="9"/>
      <w:pgMar w:top="284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58418B"/>
    <w:multiLevelType w:val="multilevel"/>
    <w:tmpl w:val="767E3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YyMbMwMjI2ADKNjZV0lIJTi4sz8/NACkxqATkMCxosAAAA"/>
  </w:docVars>
  <w:rsids>
    <w:rsidRoot w:val="007D3C94"/>
    <w:rsid w:val="000001C2"/>
    <w:rsid w:val="0000229C"/>
    <w:rsid w:val="0000634B"/>
    <w:rsid w:val="0000781F"/>
    <w:rsid w:val="000109EF"/>
    <w:rsid w:val="00012FBD"/>
    <w:rsid w:val="00013007"/>
    <w:rsid w:val="00017882"/>
    <w:rsid w:val="000202C2"/>
    <w:rsid w:val="0002477B"/>
    <w:rsid w:val="00026E69"/>
    <w:rsid w:val="000301F0"/>
    <w:rsid w:val="00031899"/>
    <w:rsid w:val="00034B12"/>
    <w:rsid w:val="00036BA6"/>
    <w:rsid w:val="00036E3B"/>
    <w:rsid w:val="00040826"/>
    <w:rsid w:val="00040E60"/>
    <w:rsid w:val="00041502"/>
    <w:rsid w:val="00045E4F"/>
    <w:rsid w:val="00051B78"/>
    <w:rsid w:val="000527CF"/>
    <w:rsid w:val="000574F7"/>
    <w:rsid w:val="00057AAD"/>
    <w:rsid w:val="000603FB"/>
    <w:rsid w:val="00060C9F"/>
    <w:rsid w:val="00061F66"/>
    <w:rsid w:val="00065726"/>
    <w:rsid w:val="00072932"/>
    <w:rsid w:val="000761C6"/>
    <w:rsid w:val="000800EC"/>
    <w:rsid w:val="00084F55"/>
    <w:rsid w:val="00085E4D"/>
    <w:rsid w:val="00092ACB"/>
    <w:rsid w:val="00095F7D"/>
    <w:rsid w:val="000A0E81"/>
    <w:rsid w:val="000B03B4"/>
    <w:rsid w:val="000C131B"/>
    <w:rsid w:val="000D56A6"/>
    <w:rsid w:val="000D6B53"/>
    <w:rsid w:val="000E2DE6"/>
    <w:rsid w:val="000E393F"/>
    <w:rsid w:val="000E478C"/>
    <w:rsid w:val="000E6ACF"/>
    <w:rsid w:val="00101DBC"/>
    <w:rsid w:val="00106718"/>
    <w:rsid w:val="00106984"/>
    <w:rsid w:val="00107981"/>
    <w:rsid w:val="00111453"/>
    <w:rsid w:val="00111D86"/>
    <w:rsid w:val="00125505"/>
    <w:rsid w:val="0012688C"/>
    <w:rsid w:val="00131F5D"/>
    <w:rsid w:val="00134A23"/>
    <w:rsid w:val="00134CA5"/>
    <w:rsid w:val="00143EA4"/>
    <w:rsid w:val="00145443"/>
    <w:rsid w:val="00147473"/>
    <w:rsid w:val="00152B47"/>
    <w:rsid w:val="00156A00"/>
    <w:rsid w:val="00160B59"/>
    <w:rsid w:val="0016334B"/>
    <w:rsid w:val="00163F1E"/>
    <w:rsid w:val="00170D1D"/>
    <w:rsid w:val="00172AA7"/>
    <w:rsid w:val="00172ECA"/>
    <w:rsid w:val="00176E23"/>
    <w:rsid w:val="0018687D"/>
    <w:rsid w:val="00191ABC"/>
    <w:rsid w:val="00197A12"/>
    <w:rsid w:val="001A3563"/>
    <w:rsid w:val="001A4F8F"/>
    <w:rsid w:val="001A50A1"/>
    <w:rsid w:val="001A5A84"/>
    <w:rsid w:val="001A69C7"/>
    <w:rsid w:val="001B3C48"/>
    <w:rsid w:val="001B3CC9"/>
    <w:rsid w:val="001C1432"/>
    <w:rsid w:val="001C61FC"/>
    <w:rsid w:val="001D56E9"/>
    <w:rsid w:val="001D62EE"/>
    <w:rsid w:val="001D6B9C"/>
    <w:rsid w:val="001D7736"/>
    <w:rsid w:val="001E6565"/>
    <w:rsid w:val="001F1D7D"/>
    <w:rsid w:val="001F3717"/>
    <w:rsid w:val="001F38AB"/>
    <w:rsid w:val="001F43A3"/>
    <w:rsid w:val="00201B50"/>
    <w:rsid w:val="0020264B"/>
    <w:rsid w:val="0020514B"/>
    <w:rsid w:val="002058BB"/>
    <w:rsid w:val="00210BA5"/>
    <w:rsid w:val="00213940"/>
    <w:rsid w:val="00213BE4"/>
    <w:rsid w:val="00217890"/>
    <w:rsid w:val="00221F60"/>
    <w:rsid w:val="00226870"/>
    <w:rsid w:val="00230D41"/>
    <w:rsid w:val="00241A28"/>
    <w:rsid w:val="00242B88"/>
    <w:rsid w:val="0024426F"/>
    <w:rsid w:val="00253118"/>
    <w:rsid w:val="002609E6"/>
    <w:rsid w:val="00264122"/>
    <w:rsid w:val="0026453E"/>
    <w:rsid w:val="00264544"/>
    <w:rsid w:val="00264B9D"/>
    <w:rsid w:val="0026718B"/>
    <w:rsid w:val="0027355A"/>
    <w:rsid w:val="002758D0"/>
    <w:rsid w:val="0028560E"/>
    <w:rsid w:val="00287E62"/>
    <w:rsid w:val="00296D30"/>
    <w:rsid w:val="002A19D8"/>
    <w:rsid w:val="002A33E2"/>
    <w:rsid w:val="002C1BCA"/>
    <w:rsid w:val="002C3483"/>
    <w:rsid w:val="002C3FFD"/>
    <w:rsid w:val="002C4757"/>
    <w:rsid w:val="002C53B9"/>
    <w:rsid w:val="002D5508"/>
    <w:rsid w:val="002D5FB3"/>
    <w:rsid w:val="002E2206"/>
    <w:rsid w:val="002E3FA8"/>
    <w:rsid w:val="002E410D"/>
    <w:rsid w:val="002E5930"/>
    <w:rsid w:val="002E75A8"/>
    <w:rsid w:val="002F76A5"/>
    <w:rsid w:val="0030148C"/>
    <w:rsid w:val="00302FCF"/>
    <w:rsid w:val="003031AE"/>
    <w:rsid w:val="0030558A"/>
    <w:rsid w:val="00305670"/>
    <w:rsid w:val="00307C28"/>
    <w:rsid w:val="00316B2E"/>
    <w:rsid w:val="00320E1D"/>
    <w:rsid w:val="00321F81"/>
    <w:rsid w:val="00322619"/>
    <w:rsid w:val="003278DE"/>
    <w:rsid w:val="00330FCD"/>
    <w:rsid w:val="00331154"/>
    <w:rsid w:val="00333716"/>
    <w:rsid w:val="00333A6C"/>
    <w:rsid w:val="0033609F"/>
    <w:rsid w:val="00336F4D"/>
    <w:rsid w:val="0034462D"/>
    <w:rsid w:val="00353236"/>
    <w:rsid w:val="00354445"/>
    <w:rsid w:val="0035690C"/>
    <w:rsid w:val="0036199A"/>
    <w:rsid w:val="0036248A"/>
    <w:rsid w:val="003626C1"/>
    <w:rsid w:val="003648DB"/>
    <w:rsid w:val="003655A8"/>
    <w:rsid w:val="003673AF"/>
    <w:rsid w:val="00371AF2"/>
    <w:rsid w:val="003734E5"/>
    <w:rsid w:val="00374390"/>
    <w:rsid w:val="0037445A"/>
    <w:rsid w:val="003765C3"/>
    <w:rsid w:val="00381836"/>
    <w:rsid w:val="00381BD7"/>
    <w:rsid w:val="00382481"/>
    <w:rsid w:val="003833A2"/>
    <w:rsid w:val="00386380"/>
    <w:rsid w:val="00386B09"/>
    <w:rsid w:val="00392330"/>
    <w:rsid w:val="00395664"/>
    <w:rsid w:val="003A0238"/>
    <w:rsid w:val="003A66AB"/>
    <w:rsid w:val="003A73A5"/>
    <w:rsid w:val="003B1625"/>
    <w:rsid w:val="003C05A1"/>
    <w:rsid w:val="003C0EBA"/>
    <w:rsid w:val="003C1EC1"/>
    <w:rsid w:val="003C2A2F"/>
    <w:rsid w:val="003C5999"/>
    <w:rsid w:val="003D0C0E"/>
    <w:rsid w:val="003D3A3D"/>
    <w:rsid w:val="003E1AC3"/>
    <w:rsid w:val="003E1CE5"/>
    <w:rsid w:val="003E7BBB"/>
    <w:rsid w:val="003F6801"/>
    <w:rsid w:val="00403891"/>
    <w:rsid w:val="00404E21"/>
    <w:rsid w:val="00410046"/>
    <w:rsid w:val="00411211"/>
    <w:rsid w:val="0041517A"/>
    <w:rsid w:val="004177C1"/>
    <w:rsid w:val="004204B8"/>
    <w:rsid w:val="00421F57"/>
    <w:rsid w:val="00422FD6"/>
    <w:rsid w:val="00424A19"/>
    <w:rsid w:val="00433A24"/>
    <w:rsid w:val="00434510"/>
    <w:rsid w:val="004408FF"/>
    <w:rsid w:val="00440DC8"/>
    <w:rsid w:val="0044540C"/>
    <w:rsid w:val="00457793"/>
    <w:rsid w:val="004632B1"/>
    <w:rsid w:val="004638AA"/>
    <w:rsid w:val="0047186F"/>
    <w:rsid w:val="00475BAE"/>
    <w:rsid w:val="00476B17"/>
    <w:rsid w:val="00480104"/>
    <w:rsid w:val="00482293"/>
    <w:rsid w:val="0048531F"/>
    <w:rsid w:val="00485B1D"/>
    <w:rsid w:val="004952AE"/>
    <w:rsid w:val="004A0283"/>
    <w:rsid w:val="004A140F"/>
    <w:rsid w:val="004A24E8"/>
    <w:rsid w:val="004A5FFA"/>
    <w:rsid w:val="004A6AFE"/>
    <w:rsid w:val="004A7617"/>
    <w:rsid w:val="004B1D0C"/>
    <w:rsid w:val="004B5044"/>
    <w:rsid w:val="004B60A5"/>
    <w:rsid w:val="004C00B8"/>
    <w:rsid w:val="004C072B"/>
    <w:rsid w:val="004C3382"/>
    <w:rsid w:val="004C3F82"/>
    <w:rsid w:val="004D37E0"/>
    <w:rsid w:val="004D57C7"/>
    <w:rsid w:val="004D72C1"/>
    <w:rsid w:val="004D75F3"/>
    <w:rsid w:val="004E0929"/>
    <w:rsid w:val="004E21A5"/>
    <w:rsid w:val="004E47B6"/>
    <w:rsid w:val="004E7A5F"/>
    <w:rsid w:val="004F6A12"/>
    <w:rsid w:val="004F6D52"/>
    <w:rsid w:val="004F7DAF"/>
    <w:rsid w:val="00500B16"/>
    <w:rsid w:val="00501017"/>
    <w:rsid w:val="005070E1"/>
    <w:rsid w:val="00514D31"/>
    <w:rsid w:val="00514F4E"/>
    <w:rsid w:val="00517D03"/>
    <w:rsid w:val="00520AE4"/>
    <w:rsid w:val="00525E5F"/>
    <w:rsid w:val="00530DB6"/>
    <w:rsid w:val="00534BC1"/>
    <w:rsid w:val="005365F3"/>
    <w:rsid w:val="00537707"/>
    <w:rsid w:val="0054016E"/>
    <w:rsid w:val="005403DB"/>
    <w:rsid w:val="0054326E"/>
    <w:rsid w:val="00551017"/>
    <w:rsid w:val="00553621"/>
    <w:rsid w:val="00554715"/>
    <w:rsid w:val="005561E1"/>
    <w:rsid w:val="00562BD0"/>
    <w:rsid w:val="00564669"/>
    <w:rsid w:val="005665FF"/>
    <w:rsid w:val="00570F9F"/>
    <w:rsid w:val="0057271B"/>
    <w:rsid w:val="00582962"/>
    <w:rsid w:val="00582AD8"/>
    <w:rsid w:val="005837AF"/>
    <w:rsid w:val="0059414C"/>
    <w:rsid w:val="00594883"/>
    <w:rsid w:val="005A0E68"/>
    <w:rsid w:val="005A2140"/>
    <w:rsid w:val="005A563D"/>
    <w:rsid w:val="005A5E40"/>
    <w:rsid w:val="005B348F"/>
    <w:rsid w:val="005B4629"/>
    <w:rsid w:val="005B79CC"/>
    <w:rsid w:val="005C513F"/>
    <w:rsid w:val="005D58C7"/>
    <w:rsid w:val="005E0A4A"/>
    <w:rsid w:val="005E2147"/>
    <w:rsid w:val="005E2C17"/>
    <w:rsid w:val="005E2FD9"/>
    <w:rsid w:val="005E4339"/>
    <w:rsid w:val="005E5C56"/>
    <w:rsid w:val="005E6CDC"/>
    <w:rsid w:val="005F5484"/>
    <w:rsid w:val="00602071"/>
    <w:rsid w:val="006022CC"/>
    <w:rsid w:val="006029D6"/>
    <w:rsid w:val="0061174A"/>
    <w:rsid w:val="00611B26"/>
    <w:rsid w:val="00612C4E"/>
    <w:rsid w:val="00630C57"/>
    <w:rsid w:val="0063379B"/>
    <w:rsid w:val="00633A7D"/>
    <w:rsid w:val="006360E6"/>
    <w:rsid w:val="00637208"/>
    <w:rsid w:val="00640E71"/>
    <w:rsid w:val="00643E23"/>
    <w:rsid w:val="0065061B"/>
    <w:rsid w:val="00650B54"/>
    <w:rsid w:val="00660532"/>
    <w:rsid w:val="00661B79"/>
    <w:rsid w:val="006631C1"/>
    <w:rsid w:val="0066594F"/>
    <w:rsid w:val="0066687A"/>
    <w:rsid w:val="0066757C"/>
    <w:rsid w:val="006679F6"/>
    <w:rsid w:val="00670D61"/>
    <w:rsid w:val="00672D02"/>
    <w:rsid w:val="006827D0"/>
    <w:rsid w:val="00682EAB"/>
    <w:rsid w:val="00691134"/>
    <w:rsid w:val="006938DF"/>
    <w:rsid w:val="006942B1"/>
    <w:rsid w:val="006B0442"/>
    <w:rsid w:val="006B0AFB"/>
    <w:rsid w:val="006B2AEF"/>
    <w:rsid w:val="006B449B"/>
    <w:rsid w:val="006B6815"/>
    <w:rsid w:val="006B7130"/>
    <w:rsid w:val="006C188D"/>
    <w:rsid w:val="006C3AAE"/>
    <w:rsid w:val="006C78B6"/>
    <w:rsid w:val="006D5252"/>
    <w:rsid w:val="006D5968"/>
    <w:rsid w:val="006D6529"/>
    <w:rsid w:val="006D71F6"/>
    <w:rsid w:val="006E1B60"/>
    <w:rsid w:val="006E1E88"/>
    <w:rsid w:val="006E235A"/>
    <w:rsid w:val="006E3E77"/>
    <w:rsid w:val="006F1E5F"/>
    <w:rsid w:val="006F5D36"/>
    <w:rsid w:val="006F62CE"/>
    <w:rsid w:val="007051B6"/>
    <w:rsid w:val="00705E18"/>
    <w:rsid w:val="0071395A"/>
    <w:rsid w:val="0071422F"/>
    <w:rsid w:val="007167E7"/>
    <w:rsid w:val="0072407D"/>
    <w:rsid w:val="0072642D"/>
    <w:rsid w:val="00731ED8"/>
    <w:rsid w:val="007321D5"/>
    <w:rsid w:val="00740F33"/>
    <w:rsid w:val="00745B0C"/>
    <w:rsid w:val="00761DED"/>
    <w:rsid w:val="00764865"/>
    <w:rsid w:val="00767B3C"/>
    <w:rsid w:val="00770974"/>
    <w:rsid w:val="00772BA9"/>
    <w:rsid w:val="00773FFB"/>
    <w:rsid w:val="00774386"/>
    <w:rsid w:val="00774581"/>
    <w:rsid w:val="0077463E"/>
    <w:rsid w:val="00784C48"/>
    <w:rsid w:val="00791FDF"/>
    <w:rsid w:val="00795E12"/>
    <w:rsid w:val="007A2A1C"/>
    <w:rsid w:val="007A4AA7"/>
    <w:rsid w:val="007A6DEE"/>
    <w:rsid w:val="007B24FA"/>
    <w:rsid w:val="007B290D"/>
    <w:rsid w:val="007B6A0F"/>
    <w:rsid w:val="007B6A8B"/>
    <w:rsid w:val="007C0632"/>
    <w:rsid w:val="007C4EC3"/>
    <w:rsid w:val="007D001C"/>
    <w:rsid w:val="007D2BD3"/>
    <w:rsid w:val="007D3C94"/>
    <w:rsid w:val="007E00EB"/>
    <w:rsid w:val="007E64F4"/>
    <w:rsid w:val="007E6D5E"/>
    <w:rsid w:val="007F42E1"/>
    <w:rsid w:val="007F6BCF"/>
    <w:rsid w:val="00800D5B"/>
    <w:rsid w:val="00810060"/>
    <w:rsid w:val="00816A2E"/>
    <w:rsid w:val="0082569C"/>
    <w:rsid w:val="00825F7E"/>
    <w:rsid w:val="008326F6"/>
    <w:rsid w:val="00833EBA"/>
    <w:rsid w:val="008350BA"/>
    <w:rsid w:val="00836C18"/>
    <w:rsid w:val="0084263E"/>
    <w:rsid w:val="0084308D"/>
    <w:rsid w:val="00847083"/>
    <w:rsid w:val="0084772E"/>
    <w:rsid w:val="00847CE3"/>
    <w:rsid w:val="00850500"/>
    <w:rsid w:val="00852BC2"/>
    <w:rsid w:val="00856EB1"/>
    <w:rsid w:val="0085754F"/>
    <w:rsid w:val="00870611"/>
    <w:rsid w:val="00870D73"/>
    <w:rsid w:val="0087164F"/>
    <w:rsid w:val="00872409"/>
    <w:rsid w:val="00874D02"/>
    <w:rsid w:val="00881683"/>
    <w:rsid w:val="0088591D"/>
    <w:rsid w:val="00886BCF"/>
    <w:rsid w:val="00887A47"/>
    <w:rsid w:val="0089083F"/>
    <w:rsid w:val="00894D57"/>
    <w:rsid w:val="008A40BC"/>
    <w:rsid w:val="008A6790"/>
    <w:rsid w:val="008B06CD"/>
    <w:rsid w:val="008B341D"/>
    <w:rsid w:val="008B3C35"/>
    <w:rsid w:val="008B47FF"/>
    <w:rsid w:val="008C2F75"/>
    <w:rsid w:val="008C3D0A"/>
    <w:rsid w:val="008C40B6"/>
    <w:rsid w:val="008C445F"/>
    <w:rsid w:val="008D3565"/>
    <w:rsid w:val="008D3E37"/>
    <w:rsid w:val="008D574E"/>
    <w:rsid w:val="008D59C4"/>
    <w:rsid w:val="008D5AD0"/>
    <w:rsid w:val="008D7409"/>
    <w:rsid w:val="008E02B0"/>
    <w:rsid w:val="008E18EE"/>
    <w:rsid w:val="008E4C90"/>
    <w:rsid w:val="008E6743"/>
    <w:rsid w:val="008F043C"/>
    <w:rsid w:val="008F2700"/>
    <w:rsid w:val="00913C29"/>
    <w:rsid w:val="00914B8B"/>
    <w:rsid w:val="00917D3E"/>
    <w:rsid w:val="00921926"/>
    <w:rsid w:val="00924061"/>
    <w:rsid w:val="009347A6"/>
    <w:rsid w:val="00934DDA"/>
    <w:rsid w:val="009363A5"/>
    <w:rsid w:val="00946186"/>
    <w:rsid w:val="00953B51"/>
    <w:rsid w:val="00954A6B"/>
    <w:rsid w:val="0095530A"/>
    <w:rsid w:val="00956840"/>
    <w:rsid w:val="00963308"/>
    <w:rsid w:val="0096478A"/>
    <w:rsid w:val="009656FE"/>
    <w:rsid w:val="009668A6"/>
    <w:rsid w:val="00971ABF"/>
    <w:rsid w:val="009858F7"/>
    <w:rsid w:val="00985E25"/>
    <w:rsid w:val="00993564"/>
    <w:rsid w:val="00995BA3"/>
    <w:rsid w:val="00995C67"/>
    <w:rsid w:val="0099788F"/>
    <w:rsid w:val="009A112E"/>
    <w:rsid w:val="009A3497"/>
    <w:rsid w:val="009A4CCE"/>
    <w:rsid w:val="009B079F"/>
    <w:rsid w:val="009B5C77"/>
    <w:rsid w:val="009B60E8"/>
    <w:rsid w:val="009B6CFB"/>
    <w:rsid w:val="009C632B"/>
    <w:rsid w:val="009C77C9"/>
    <w:rsid w:val="009D1ADB"/>
    <w:rsid w:val="009D1B8E"/>
    <w:rsid w:val="009D787A"/>
    <w:rsid w:val="009E31EB"/>
    <w:rsid w:val="009E3405"/>
    <w:rsid w:val="009E3FBE"/>
    <w:rsid w:val="009E5323"/>
    <w:rsid w:val="009E5541"/>
    <w:rsid w:val="009F0C05"/>
    <w:rsid w:val="009F368D"/>
    <w:rsid w:val="00A04B76"/>
    <w:rsid w:val="00A073E0"/>
    <w:rsid w:val="00A07BE8"/>
    <w:rsid w:val="00A13ECF"/>
    <w:rsid w:val="00A22BA0"/>
    <w:rsid w:val="00A27F46"/>
    <w:rsid w:val="00A3646F"/>
    <w:rsid w:val="00A43A8A"/>
    <w:rsid w:val="00A47766"/>
    <w:rsid w:val="00A56A29"/>
    <w:rsid w:val="00A57DDD"/>
    <w:rsid w:val="00A614FE"/>
    <w:rsid w:val="00A625B1"/>
    <w:rsid w:val="00A63905"/>
    <w:rsid w:val="00A663F5"/>
    <w:rsid w:val="00A66DBF"/>
    <w:rsid w:val="00A679D0"/>
    <w:rsid w:val="00A70792"/>
    <w:rsid w:val="00A743E3"/>
    <w:rsid w:val="00A747A8"/>
    <w:rsid w:val="00A74DCC"/>
    <w:rsid w:val="00A83706"/>
    <w:rsid w:val="00A8494A"/>
    <w:rsid w:val="00A85604"/>
    <w:rsid w:val="00A879A6"/>
    <w:rsid w:val="00A909D8"/>
    <w:rsid w:val="00A95532"/>
    <w:rsid w:val="00AA06AE"/>
    <w:rsid w:val="00AA430C"/>
    <w:rsid w:val="00AA7E18"/>
    <w:rsid w:val="00AB6AAE"/>
    <w:rsid w:val="00AB70DE"/>
    <w:rsid w:val="00AC5C74"/>
    <w:rsid w:val="00AC7443"/>
    <w:rsid w:val="00AD1567"/>
    <w:rsid w:val="00AD2ED1"/>
    <w:rsid w:val="00AD37AC"/>
    <w:rsid w:val="00AD4656"/>
    <w:rsid w:val="00AE0380"/>
    <w:rsid w:val="00AE07B1"/>
    <w:rsid w:val="00AE2D1C"/>
    <w:rsid w:val="00AF2CEC"/>
    <w:rsid w:val="00AF2D63"/>
    <w:rsid w:val="00B00CF2"/>
    <w:rsid w:val="00B12D46"/>
    <w:rsid w:val="00B14E63"/>
    <w:rsid w:val="00B159A3"/>
    <w:rsid w:val="00B17FBA"/>
    <w:rsid w:val="00B23C31"/>
    <w:rsid w:val="00B25E90"/>
    <w:rsid w:val="00B27A89"/>
    <w:rsid w:val="00B31179"/>
    <w:rsid w:val="00B34364"/>
    <w:rsid w:val="00B35FD5"/>
    <w:rsid w:val="00B402EC"/>
    <w:rsid w:val="00B41207"/>
    <w:rsid w:val="00B41E1D"/>
    <w:rsid w:val="00B47F0C"/>
    <w:rsid w:val="00B55556"/>
    <w:rsid w:val="00B6725F"/>
    <w:rsid w:val="00B75741"/>
    <w:rsid w:val="00BA0515"/>
    <w:rsid w:val="00BA1361"/>
    <w:rsid w:val="00BA4805"/>
    <w:rsid w:val="00BB0D95"/>
    <w:rsid w:val="00BB2A8E"/>
    <w:rsid w:val="00BB5B59"/>
    <w:rsid w:val="00BB6845"/>
    <w:rsid w:val="00BB700C"/>
    <w:rsid w:val="00BB75AD"/>
    <w:rsid w:val="00BC272B"/>
    <w:rsid w:val="00BC3D74"/>
    <w:rsid w:val="00BC6F21"/>
    <w:rsid w:val="00BD03E6"/>
    <w:rsid w:val="00BD1274"/>
    <w:rsid w:val="00BD3C31"/>
    <w:rsid w:val="00BD6B1C"/>
    <w:rsid w:val="00BD71FE"/>
    <w:rsid w:val="00BE0291"/>
    <w:rsid w:val="00BE2871"/>
    <w:rsid w:val="00BE3F9D"/>
    <w:rsid w:val="00BE57FD"/>
    <w:rsid w:val="00BE7314"/>
    <w:rsid w:val="00BF7D6A"/>
    <w:rsid w:val="00C00F97"/>
    <w:rsid w:val="00C1079D"/>
    <w:rsid w:val="00C15F32"/>
    <w:rsid w:val="00C2589B"/>
    <w:rsid w:val="00C26EB4"/>
    <w:rsid w:val="00C31BA4"/>
    <w:rsid w:val="00C31C92"/>
    <w:rsid w:val="00C3397C"/>
    <w:rsid w:val="00C42488"/>
    <w:rsid w:val="00C437F9"/>
    <w:rsid w:val="00C477D2"/>
    <w:rsid w:val="00C51DE4"/>
    <w:rsid w:val="00C5522C"/>
    <w:rsid w:val="00C57867"/>
    <w:rsid w:val="00C60F7A"/>
    <w:rsid w:val="00C61E51"/>
    <w:rsid w:val="00C637F1"/>
    <w:rsid w:val="00C65B98"/>
    <w:rsid w:val="00C66C8A"/>
    <w:rsid w:val="00C67BD6"/>
    <w:rsid w:val="00C70D46"/>
    <w:rsid w:val="00C809E6"/>
    <w:rsid w:val="00C8534C"/>
    <w:rsid w:val="00C86A2B"/>
    <w:rsid w:val="00C86F78"/>
    <w:rsid w:val="00C945E0"/>
    <w:rsid w:val="00C95697"/>
    <w:rsid w:val="00C968D7"/>
    <w:rsid w:val="00CA1089"/>
    <w:rsid w:val="00CA1500"/>
    <w:rsid w:val="00CA37E6"/>
    <w:rsid w:val="00CA42B0"/>
    <w:rsid w:val="00CA50EE"/>
    <w:rsid w:val="00CA55A8"/>
    <w:rsid w:val="00CA5694"/>
    <w:rsid w:val="00CA65D7"/>
    <w:rsid w:val="00CB2AC1"/>
    <w:rsid w:val="00CC323F"/>
    <w:rsid w:val="00CD3576"/>
    <w:rsid w:val="00CD6463"/>
    <w:rsid w:val="00CE211A"/>
    <w:rsid w:val="00CF113E"/>
    <w:rsid w:val="00CF186C"/>
    <w:rsid w:val="00CF23AB"/>
    <w:rsid w:val="00CF5210"/>
    <w:rsid w:val="00D018C2"/>
    <w:rsid w:val="00D03E44"/>
    <w:rsid w:val="00D05407"/>
    <w:rsid w:val="00D17672"/>
    <w:rsid w:val="00D225BF"/>
    <w:rsid w:val="00D22824"/>
    <w:rsid w:val="00D27813"/>
    <w:rsid w:val="00D31505"/>
    <w:rsid w:val="00D333B1"/>
    <w:rsid w:val="00D335D4"/>
    <w:rsid w:val="00D33A23"/>
    <w:rsid w:val="00D358E0"/>
    <w:rsid w:val="00D371A1"/>
    <w:rsid w:val="00D41AF4"/>
    <w:rsid w:val="00D459F0"/>
    <w:rsid w:val="00D47410"/>
    <w:rsid w:val="00D47DE0"/>
    <w:rsid w:val="00D5454D"/>
    <w:rsid w:val="00D55F6C"/>
    <w:rsid w:val="00D56513"/>
    <w:rsid w:val="00D6202B"/>
    <w:rsid w:val="00D6570B"/>
    <w:rsid w:val="00D67707"/>
    <w:rsid w:val="00D713A1"/>
    <w:rsid w:val="00D71624"/>
    <w:rsid w:val="00D72329"/>
    <w:rsid w:val="00D74E1C"/>
    <w:rsid w:val="00D77A88"/>
    <w:rsid w:val="00D852AF"/>
    <w:rsid w:val="00D86417"/>
    <w:rsid w:val="00D93356"/>
    <w:rsid w:val="00D934D4"/>
    <w:rsid w:val="00DA2599"/>
    <w:rsid w:val="00DA2ECC"/>
    <w:rsid w:val="00DA3F94"/>
    <w:rsid w:val="00DB14CA"/>
    <w:rsid w:val="00DB1AEA"/>
    <w:rsid w:val="00DC3662"/>
    <w:rsid w:val="00DC5B2D"/>
    <w:rsid w:val="00DC6078"/>
    <w:rsid w:val="00DC75D9"/>
    <w:rsid w:val="00DD0F0F"/>
    <w:rsid w:val="00DD55D5"/>
    <w:rsid w:val="00DD59B4"/>
    <w:rsid w:val="00DE0043"/>
    <w:rsid w:val="00DE2DAE"/>
    <w:rsid w:val="00DE40AB"/>
    <w:rsid w:val="00DF40CE"/>
    <w:rsid w:val="00DF4F94"/>
    <w:rsid w:val="00E11F8B"/>
    <w:rsid w:val="00E11FDB"/>
    <w:rsid w:val="00E135AF"/>
    <w:rsid w:val="00E173A1"/>
    <w:rsid w:val="00E24155"/>
    <w:rsid w:val="00E3213E"/>
    <w:rsid w:val="00E32F2F"/>
    <w:rsid w:val="00E33E1E"/>
    <w:rsid w:val="00E35BBC"/>
    <w:rsid w:val="00E35C04"/>
    <w:rsid w:val="00E373C1"/>
    <w:rsid w:val="00E4621F"/>
    <w:rsid w:val="00E524C4"/>
    <w:rsid w:val="00E535B4"/>
    <w:rsid w:val="00E5503F"/>
    <w:rsid w:val="00E63EAD"/>
    <w:rsid w:val="00E65569"/>
    <w:rsid w:val="00E65A04"/>
    <w:rsid w:val="00E66FF1"/>
    <w:rsid w:val="00E67FFE"/>
    <w:rsid w:val="00E70E90"/>
    <w:rsid w:val="00E75D8E"/>
    <w:rsid w:val="00E926E5"/>
    <w:rsid w:val="00E944C6"/>
    <w:rsid w:val="00E95CD6"/>
    <w:rsid w:val="00E96A01"/>
    <w:rsid w:val="00E96E0B"/>
    <w:rsid w:val="00E978F9"/>
    <w:rsid w:val="00EA2EC0"/>
    <w:rsid w:val="00EA5320"/>
    <w:rsid w:val="00EA72E6"/>
    <w:rsid w:val="00EA7E5B"/>
    <w:rsid w:val="00EB29A5"/>
    <w:rsid w:val="00EB2DD7"/>
    <w:rsid w:val="00EB3899"/>
    <w:rsid w:val="00EC271A"/>
    <w:rsid w:val="00EC2B2D"/>
    <w:rsid w:val="00EC4920"/>
    <w:rsid w:val="00EC5063"/>
    <w:rsid w:val="00EC6925"/>
    <w:rsid w:val="00EC78CC"/>
    <w:rsid w:val="00EC7F08"/>
    <w:rsid w:val="00ED2039"/>
    <w:rsid w:val="00ED4683"/>
    <w:rsid w:val="00EE3988"/>
    <w:rsid w:val="00EE4A46"/>
    <w:rsid w:val="00EF0E58"/>
    <w:rsid w:val="00EF4A68"/>
    <w:rsid w:val="00EF63F9"/>
    <w:rsid w:val="00EF7095"/>
    <w:rsid w:val="00F00668"/>
    <w:rsid w:val="00F03286"/>
    <w:rsid w:val="00F03408"/>
    <w:rsid w:val="00F0739E"/>
    <w:rsid w:val="00F11F35"/>
    <w:rsid w:val="00F12034"/>
    <w:rsid w:val="00F16C14"/>
    <w:rsid w:val="00F16D8F"/>
    <w:rsid w:val="00F21F5B"/>
    <w:rsid w:val="00F357CA"/>
    <w:rsid w:val="00F4155F"/>
    <w:rsid w:val="00F42A91"/>
    <w:rsid w:val="00F505CF"/>
    <w:rsid w:val="00F53EAE"/>
    <w:rsid w:val="00F54C7E"/>
    <w:rsid w:val="00F559BE"/>
    <w:rsid w:val="00F632C7"/>
    <w:rsid w:val="00F652D0"/>
    <w:rsid w:val="00F65860"/>
    <w:rsid w:val="00F65DAD"/>
    <w:rsid w:val="00F677B9"/>
    <w:rsid w:val="00F73E48"/>
    <w:rsid w:val="00F764CD"/>
    <w:rsid w:val="00F77C1D"/>
    <w:rsid w:val="00F83C33"/>
    <w:rsid w:val="00F87ACE"/>
    <w:rsid w:val="00F90D0C"/>
    <w:rsid w:val="00F9215F"/>
    <w:rsid w:val="00F9361C"/>
    <w:rsid w:val="00F9656D"/>
    <w:rsid w:val="00FA2EE5"/>
    <w:rsid w:val="00FA3E8D"/>
    <w:rsid w:val="00FB2F9A"/>
    <w:rsid w:val="00FB35FA"/>
    <w:rsid w:val="00FC0548"/>
    <w:rsid w:val="00FC2AD3"/>
    <w:rsid w:val="00FC4011"/>
    <w:rsid w:val="00FD0540"/>
    <w:rsid w:val="00FD28AE"/>
    <w:rsid w:val="00FD2B2C"/>
    <w:rsid w:val="00FD3EF6"/>
    <w:rsid w:val="00FD403C"/>
    <w:rsid w:val="00FE29DE"/>
    <w:rsid w:val="00FF6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F3830"/>
  <w15:chartTrackingRefBased/>
  <w15:docId w15:val="{4908F3B8-E7A8-4BEB-B273-B6E63AE7A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64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57D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 w:bidi="gu-IN"/>
    </w:rPr>
  </w:style>
  <w:style w:type="paragraph" w:styleId="ListParagraph">
    <w:name w:val="List Paragraph"/>
    <w:basedOn w:val="Normal"/>
    <w:uiPriority w:val="34"/>
    <w:qFormat/>
    <w:rsid w:val="0024426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24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24FA"/>
    <w:rPr>
      <w:rFonts w:ascii="Courier New" w:eastAsia="Times New Roman" w:hAnsi="Courier New" w:cs="Courier New"/>
      <w:sz w:val="20"/>
      <w:szCs w:val="20"/>
      <w:lang w:eastAsia="en-AU" w:bidi="gu-IN"/>
    </w:rPr>
  </w:style>
  <w:style w:type="character" w:customStyle="1" w:styleId="gnkrckgcgsb">
    <w:name w:val="gnkrckgcgsb"/>
    <w:basedOn w:val="DefaultParagraphFont"/>
    <w:rsid w:val="007B24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8740FE-5A33-40B6-91C0-8ACD5B9B0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1271</TotalTime>
  <Pages>7</Pages>
  <Words>2330</Words>
  <Characters>13287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Nandish Rajendrakumar Patel</dc:creator>
  <cp:keywords/>
  <dc:description/>
  <cp:lastModifiedBy>Nandish Rajendrakumar Patel</cp:lastModifiedBy>
  <cp:revision>871</cp:revision>
  <dcterms:created xsi:type="dcterms:W3CDTF">2019-05-25T08:33:00Z</dcterms:created>
  <dcterms:modified xsi:type="dcterms:W3CDTF">2019-05-27T07:43:00Z</dcterms:modified>
</cp:coreProperties>
</file>