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21B36" w14:textId="77777777" w:rsidR="001D785D" w:rsidRDefault="001D785D">
      <w:pPr>
        <w:rPr>
          <w:lang w:val="en-US"/>
        </w:rPr>
      </w:pPr>
    </w:p>
    <w:p w14:paraId="2471D9FA" w14:textId="77777777" w:rsidR="001D785D" w:rsidRDefault="001D785D">
      <w:pPr>
        <w:rPr>
          <w:lang w:val="en-US"/>
        </w:rPr>
      </w:pPr>
    </w:p>
    <w:p w14:paraId="01876861" w14:textId="77777777" w:rsidR="001D785D" w:rsidRDefault="001D785D">
      <w:pPr>
        <w:rPr>
          <w:lang w:val="en-US"/>
        </w:rPr>
      </w:pPr>
    </w:p>
    <w:p w14:paraId="40C32107" w14:textId="77777777" w:rsidR="001D785D" w:rsidRDefault="001D785D">
      <w:pPr>
        <w:rPr>
          <w:lang w:val="en-US"/>
        </w:rPr>
      </w:pPr>
    </w:p>
    <w:p w14:paraId="04CD1013" w14:textId="77777777" w:rsidR="001D785D" w:rsidRDefault="001D785D">
      <w:pPr>
        <w:rPr>
          <w:lang w:val="en-US"/>
        </w:rPr>
      </w:pPr>
    </w:p>
    <w:p w14:paraId="56F09734" w14:textId="77777777" w:rsidR="001D785D" w:rsidRDefault="001D785D">
      <w:pPr>
        <w:rPr>
          <w:lang w:val="en-US"/>
        </w:rPr>
      </w:pPr>
    </w:p>
    <w:p w14:paraId="106457F3" w14:textId="77777777" w:rsidR="001D785D" w:rsidRDefault="001D785D">
      <w:pPr>
        <w:rPr>
          <w:lang w:val="en-US"/>
        </w:rPr>
      </w:pPr>
    </w:p>
    <w:p w14:paraId="2377C899" w14:textId="77777777" w:rsidR="001D785D" w:rsidRDefault="001D785D">
      <w:pPr>
        <w:rPr>
          <w:lang w:val="en-US"/>
        </w:rPr>
      </w:pPr>
    </w:p>
    <w:p w14:paraId="40C8940D" w14:textId="77777777" w:rsidR="001D785D" w:rsidRDefault="001D785D">
      <w:pPr>
        <w:rPr>
          <w:lang w:val="en-US"/>
        </w:rPr>
      </w:pPr>
    </w:p>
    <w:p w14:paraId="02176424" w14:textId="77777777" w:rsidR="001D785D" w:rsidRDefault="001D785D">
      <w:pPr>
        <w:rPr>
          <w:lang w:val="en-US"/>
        </w:rPr>
      </w:pPr>
    </w:p>
    <w:p w14:paraId="2667CA66" w14:textId="77777777" w:rsidR="001D785D" w:rsidRDefault="001D785D">
      <w:pPr>
        <w:rPr>
          <w:lang w:val="en-US"/>
        </w:rPr>
      </w:pPr>
    </w:p>
    <w:p w14:paraId="1C9213B5" w14:textId="6A570F90" w:rsidR="001D785D" w:rsidRDefault="008F3564">
      <w:pPr>
        <w:rPr>
          <w:lang w:val="en-US"/>
        </w:rPr>
      </w:pPr>
      <w:r w:rsidRPr="00C33285">
        <w:rPr>
          <w:noProof/>
          <w:lang w:val="en-US"/>
        </w:rPr>
        <mc:AlternateContent>
          <mc:Choice Requires="wps">
            <w:drawing>
              <wp:anchor distT="45720" distB="45720" distL="114300" distR="114300" simplePos="0" relativeHeight="251659264" behindDoc="0" locked="0" layoutInCell="1" allowOverlap="1" wp14:anchorId="7F0CDFBF" wp14:editId="39DA8983">
                <wp:simplePos x="0" y="0"/>
                <wp:positionH relativeFrom="margin">
                  <wp:align>left</wp:align>
                </wp:positionH>
                <wp:positionV relativeFrom="page">
                  <wp:posOffset>4163695</wp:posOffset>
                </wp:positionV>
                <wp:extent cx="7391400" cy="7315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731520"/>
                        </a:xfrm>
                        <a:prstGeom prst="rect">
                          <a:avLst/>
                        </a:prstGeom>
                        <a:solidFill>
                          <a:srgbClr val="FFFFFF"/>
                        </a:solidFill>
                        <a:ln w="9525">
                          <a:noFill/>
                          <a:miter lim="800000"/>
                          <a:headEnd/>
                          <a:tailEnd/>
                        </a:ln>
                      </wps:spPr>
                      <wps:txbx>
                        <w:txbxContent>
                          <w:p w14:paraId="59F6AB1F" w14:textId="2BC505A8" w:rsidR="00741F84" w:rsidRPr="00C33285" w:rsidRDefault="00741F84" w:rsidP="00C8137E">
                            <w:pPr>
                              <w:rPr>
                                <w:rFonts w:ascii="Times New Roman" w:hAnsi="Times New Roman" w:cs="Times New Roman"/>
                                <w:b/>
                                <w:bCs/>
                                <w:color w:val="0070C0"/>
                                <w:sz w:val="72"/>
                                <w:szCs w:val="72"/>
                                <w:lang w:val="en-US"/>
                              </w:rPr>
                            </w:pPr>
                            <w:r w:rsidRPr="006C683D">
                              <w:rPr>
                                <w:rFonts w:ascii="Times New Roman" w:hAnsi="Times New Roman" w:cs="Times New Roman"/>
                                <w:b/>
                                <w:bCs/>
                                <w:color w:val="92D050"/>
                                <w:sz w:val="72"/>
                                <w:szCs w:val="72"/>
                                <w:lang w:val="en-US"/>
                              </w:rPr>
                              <w:t>CAMPAIGN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CDFBF" id="_x0000_t202" coordsize="21600,21600" o:spt="202" path="m,l,21600r21600,l21600,xe">
                <v:stroke joinstyle="miter"/>
                <v:path gradientshapeok="t" o:connecttype="rect"/>
              </v:shapetype>
              <v:shape id="Text Box 2" o:spid="_x0000_s1026" type="#_x0000_t202" style="position:absolute;margin-left:0;margin-top:327.85pt;width:582pt;height:57.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" stroked="f">
                <v:textbox>
                  <w:txbxContent>
                    <w:p w14:paraId="59F6AB1F" w14:textId="2BC505A8" w:rsidR="00741F84" w:rsidRPr="00C33285" w:rsidRDefault="00741F84" w:rsidP="00C8137E">
                      <w:pPr>
                        <w:rPr>
                          <w:rFonts w:ascii="Times New Roman" w:hAnsi="Times New Roman" w:cs="Times New Roman"/>
                          <w:b/>
                          <w:bCs/>
                          <w:color w:val="0070C0"/>
                          <w:sz w:val="72"/>
                          <w:szCs w:val="72"/>
                          <w:lang w:val="en-US"/>
                        </w:rPr>
                      </w:pPr>
                      <w:r w:rsidRPr="006C683D">
                        <w:rPr>
                          <w:rFonts w:ascii="Times New Roman" w:hAnsi="Times New Roman" w:cs="Times New Roman"/>
                          <w:b/>
                          <w:bCs/>
                          <w:color w:val="92D050"/>
                          <w:sz w:val="72"/>
                          <w:szCs w:val="72"/>
                          <w:lang w:val="en-US"/>
                        </w:rPr>
                        <w:t>CAMPAIGN ANALYSIS</w:t>
                      </w:r>
                    </w:p>
                  </w:txbxContent>
                </v:textbox>
                <w10:wrap type="square" anchorx="margin" anchory="page"/>
              </v:shape>
            </w:pict>
          </mc:Fallback>
        </mc:AlternateContent>
      </w:r>
    </w:p>
    <w:p w14:paraId="5546BEBA" w14:textId="2A0DB149" w:rsidR="001D785D" w:rsidRDefault="001D785D">
      <w:pPr>
        <w:rPr>
          <w:lang w:val="en-US"/>
        </w:rPr>
      </w:pPr>
      <w:r w:rsidRPr="00C33285">
        <w:rPr>
          <w:noProof/>
          <w:lang w:val="en-US"/>
        </w:rPr>
        <mc:AlternateContent>
          <mc:Choice Requires="wps">
            <w:drawing>
              <wp:anchor distT="45720" distB="45720" distL="114300" distR="114300" simplePos="0" relativeHeight="251660288" behindDoc="0" locked="0" layoutInCell="1" allowOverlap="1" wp14:anchorId="609AF5CD" wp14:editId="28FD038C">
                <wp:simplePos x="0" y="0"/>
                <wp:positionH relativeFrom="page">
                  <wp:posOffset>1810808</wp:posOffset>
                </wp:positionH>
                <wp:positionV relativeFrom="page">
                  <wp:posOffset>4656455</wp:posOffset>
                </wp:positionV>
                <wp:extent cx="5554980" cy="609600"/>
                <wp:effectExtent l="0" t="0" r="762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609600"/>
                        </a:xfrm>
                        <a:prstGeom prst="rect">
                          <a:avLst/>
                        </a:prstGeom>
                        <a:solidFill>
                          <a:srgbClr val="FFFFFF"/>
                        </a:solidFill>
                        <a:ln w="9525">
                          <a:noFill/>
                          <a:miter lim="800000"/>
                          <a:headEnd/>
                          <a:tailEnd/>
                        </a:ln>
                      </wps:spPr>
                      <wps:txbx>
                        <w:txbxContent>
                          <w:p w14:paraId="6F383282" w14:textId="2D570696" w:rsidR="00741F84" w:rsidRPr="00EE462C" w:rsidRDefault="00741F84" w:rsidP="001D785D">
                            <w:pPr>
                              <w:jc w:val="center"/>
                              <w:rPr>
                                <w:rFonts w:ascii="Times New Roman" w:hAnsi="Times New Roman" w:cs="Times New Roman"/>
                                <w:b/>
                                <w:bCs/>
                                <w:color w:val="0070C0"/>
                                <w:sz w:val="60"/>
                                <w:szCs w:val="60"/>
                                <w:lang w:val="en-US"/>
                              </w:rPr>
                            </w:pPr>
                            <w:r w:rsidRPr="00C8137E">
                              <w:rPr>
                                <w:rFonts w:ascii="Times New Roman" w:hAnsi="Times New Roman" w:cs="Times New Roman"/>
                                <w:b/>
                                <w:bCs/>
                                <w:color w:val="FF0000"/>
                                <w:sz w:val="60"/>
                                <w:szCs w:val="60"/>
                                <w:lang w:val="en-US"/>
                              </w:rPr>
                              <w:t>BANK MARKETING</w:t>
                            </w:r>
                            <w:r w:rsidRPr="00EE462C">
                              <w:rPr>
                                <w:rFonts w:ascii="Times New Roman" w:hAnsi="Times New Roman" w:cs="Times New Roman"/>
                                <w:b/>
                                <w:bCs/>
                                <w:color w:val="0070C0"/>
                                <w:sz w:val="60"/>
                                <w:szCs w:val="60"/>
                                <w:lang w:val="en-US"/>
                              </w:rPr>
                              <w:t xml:space="preserve"> </w:t>
                            </w:r>
                            <w:r w:rsidRPr="006C683D">
                              <w:rPr>
                                <w:rFonts w:ascii="Times New Roman" w:hAnsi="Times New Roman" w:cs="Times New Roman"/>
                                <w:b/>
                                <w:bCs/>
                                <w:color w:val="92D050"/>
                                <w:sz w:val="60"/>
                                <w:szCs w:val="60"/>
                                <w:lang w:val="en-US"/>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AF5CD" id="_x0000_s1027" type="#_x0000_t202" style="position:absolute;margin-left:142.6pt;margin-top:366.65pt;width:437.4pt;height:48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" stroked="f">
                <v:textbox>
                  <w:txbxContent>
                    <w:p w14:paraId="6F383282" w14:textId="2D570696" w:rsidR="00741F84" w:rsidRPr="00EE462C" w:rsidRDefault="00741F84" w:rsidP="001D785D">
                      <w:pPr>
                        <w:jc w:val="center"/>
                        <w:rPr>
                          <w:rFonts w:ascii="Times New Roman" w:hAnsi="Times New Roman" w:cs="Times New Roman"/>
                          <w:b/>
                          <w:bCs/>
                          <w:color w:val="0070C0"/>
                          <w:sz w:val="60"/>
                          <w:szCs w:val="60"/>
                          <w:lang w:val="en-US"/>
                        </w:rPr>
                      </w:pPr>
                      <w:r w:rsidRPr="00C8137E">
                        <w:rPr>
                          <w:rFonts w:ascii="Times New Roman" w:hAnsi="Times New Roman" w:cs="Times New Roman"/>
                          <w:b/>
                          <w:bCs/>
                          <w:color w:val="FF0000"/>
                          <w:sz w:val="60"/>
                          <w:szCs w:val="60"/>
                          <w:lang w:val="en-US"/>
                        </w:rPr>
                        <w:t>BANK MARKETING</w:t>
                      </w:r>
                      <w:r w:rsidRPr="00EE462C">
                        <w:rPr>
                          <w:rFonts w:ascii="Times New Roman" w:hAnsi="Times New Roman" w:cs="Times New Roman"/>
                          <w:b/>
                          <w:bCs/>
                          <w:color w:val="0070C0"/>
                          <w:sz w:val="60"/>
                          <w:szCs w:val="60"/>
                          <w:lang w:val="en-US"/>
                        </w:rPr>
                        <w:t xml:space="preserve"> </w:t>
                      </w:r>
                      <w:r w:rsidRPr="006C683D">
                        <w:rPr>
                          <w:rFonts w:ascii="Times New Roman" w:hAnsi="Times New Roman" w:cs="Times New Roman"/>
                          <w:b/>
                          <w:bCs/>
                          <w:color w:val="92D050"/>
                          <w:sz w:val="60"/>
                          <w:szCs w:val="60"/>
                          <w:lang w:val="en-US"/>
                        </w:rPr>
                        <w:t>DATA</w:t>
                      </w:r>
                    </w:p>
                  </w:txbxContent>
                </v:textbox>
                <w10:wrap type="square" anchorx="page" anchory="page"/>
              </v:shape>
            </w:pict>
          </mc:Fallback>
        </mc:AlternateContent>
      </w:r>
    </w:p>
    <w:p w14:paraId="3AF86052" w14:textId="24DDCEBD" w:rsidR="001D785D" w:rsidRDefault="001D785D">
      <w:pPr>
        <w:rPr>
          <w:lang w:val="en-US"/>
        </w:rPr>
      </w:pPr>
    </w:p>
    <w:p w14:paraId="7A592949" w14:textId="5DDF5DD0" w:rsidR="001D785D" w:rsidRDefault="001D785D">
      <w:pPr>
        <w:rPr>
          <w:lang w:val="en-US"/>
        </w:rPr>
      </w:pPr>
    </w:p>
    <w:p w14:paraId="670FB4E0" w14:textId="30391C52" w:rsidR="001D785D" w:rsidRPr="00C33285" w:rsidRDefault="001D785D" w:rsidP="001D785D">
      <w:pPr>
        <w:rPr>
          <w:lang w:val="en-US"/>
        </w:rPr>
      </w:pPr>
    </w:p>
    <w:p w14:paraId="7B4DC58A" w14:textId="712C0624" w:rsidR="001D785D" w:rsidRDefault="001D785D">
      <w:pPr>
        <w:rPr>
          <w:lang w:val="en-US"/>
        </w:rPr>
      </w:pPr>
    </w:p>
    <w:p w14:paraId="2A154A4D" w14:textId="77777777" w:rsidR="001D785D" w:rsidRDefault="001D785D">
      <w:pPr>
        <w:rPr>
          <w:lang w:val="en-US"/>
        </w:rPr>
      </w:pPr>
    </w:p>
    <w:p w14:paraId="07332F58" w14:textId="77777777" w:rsidR="001D785D" w:rsidRDefault="001D785D">
      <w:pPr>
        <w:rPr>
          <w:lang w:val="en-US"/>
        </w:rPr>
      </w:pPr>
    </w:p>
    <w:p w14:paraId="4FE8E4C1" w14:textId="77777777" w:rsidR="001D785D" w:rsidRDefault="001D785D">
      <w:pPr>
        <w:rPr>
          <w:lang w:val="en-US"/>
        </w:rPr>
      </w:pPr>
    </w:p>
    <w:p w14:paraId="778E6E84" w14:textId="77777777" w:rsidR="001D785D" w:rsidRDefault="001D785D">
      <w:pPr>
        <w:rPr>
          <w:lang w:val="en-US"/>
        </w:rPr>
      </w:pPr>
    </w:p>
    <w:p w14:paraId="69E42B3A" w14:textId="77777777" w:rsidR="001D785D" w:rsidRDefault="001D785D">
      <w:pPr>
        <w:rPr>
          <w:lang w:val="en-US"/>
        </w:rPr>
      </w:pPr>
    </w:p>
    <w:p w14:paraId="54ADDB6C" w14:textId="77777777" w:rsidR="001D785D" w:rsidRDefault="001D785D">
      <w:pPr>
        <w:rPr>
          <w:lang w:val="en-US"/>
        </w:rPr>
      </w:pPr>
    </w:p>
    <w:p w14:paraId="0318C070" w14:textId="77777777" w:rsidR="001D785D" w:rsidRDefault="001D785D">
      <w:pPr>
        <w:rPr>
          <w:lang w:val="en-US"/>
        </w:rPr>
      </w:pPr>
    </w:p>
    <w:p w14:paraId="473DC181" w14:textId="77777777" w:rsidR="001D785D" w:rsidRDefault="001D785D">
      <w:pPr>
        <w:rPr>
          <w:lang w:val="en-US"/>
        </w:rPr>
      </w:pPr>
    </w:p>
    <w:p w14:paraId="6585DF14" w14:textId="77777777" w:rsidR="008F3564" w:rsidRDefault="008F3564" w:rsidP="008F3564">
      <w:pPr>
        <w:pStyle w:val="BodyText"/>
        <w:spacing w:before="290"/>
        <w:sectPr w:rsidR="008F3564" w:rsidSect="008F3564">
          <w:pgSz w:w="11910" w:h="16840"/>
          <w:pgMar w:top="1180" w:right="760" w:bottom="1140" w:left="1220" w:header="0" w:footer="944" w:gutter="0"/>
          <w:pgBorders w:display="firstPage" w:offsetFrom="page">
            <w:top w:val="single" w:sz="18" w:space="24" w:color="auto"/>
            <w:left w:val="single" w:sz="18" w:space="24" w:color="auto"/>
            <w:bottom w:val="single" w:sz="18" w:space="24" w:color="auto"/>
            <w:right w:val="single" w:sz="18" w:space="24" w:color="auto"/>
          </w:pgBorders>
          <w:pgNumType w:start="1"/>
          <w:cols w:space="720"/>
        </w:sectPr>
      </w:pPr>
    </w:p>
    <w:sdt>
      <w:sdtPr>
        <w:rPr>
          <w:rFonts w:asciiTheme="minorHAnsi" w:eastAsiaTheme="minorHAnsi" w:hAnsiTheme="minorHAnsi" w:cstheme="minorBidi"/>
          <w:color w:val="auto"/>
          <w:sz w:val="22"/>
          <w:szCs w:val="22"/>
          <w:lang w:val="en-AU"/>
        </w:rPr>
        <w:id w:val="1469329455"/>
        <w:docPartObj>
          <w:docPartGallery w:val="Table of Contents"/>
          <w:docPartUnique/>
        </w:docPartObj>
      </w:sdtPr>
      <w:sdtEndPr>
        <w:rPr>
          <w:b/>
          <w:bCs/>
          <w:noProof/>
          <w:sz w:val="24"/>
          <w:szCs w:val="24"/>
        </w:rPr>
      </w:sdtEndPr>
      <w:sdtContent>
        <w:p w14:paraId="40BF3045" w14:textId="415F1693" w:rsidR="00BF2D45" w:rsidRPr="009B293D" w:rsidRDefault="0007005B" w:rsidP="00421443">
          <w:pPr>
            <w:pStyle w:val="TOCHeading"/>
            <w:ind w:left="-567"/>
            <w:rPr>
              <w:b/>
              <w:bCs/>
              <w:color w:val="92D050"/>
            </w:rPr>
          </w:pPr>
          <w:r w:rsidRPr="009B293D">
            <w:rPr>
              <w:b/>
              <w:bCs/>
              <w:color w:val="92D050"/>
            </w:rPr>
            <w:t xml:space="preserve">Table of </w:t>
          </w:r>
          <w:r w:rsidR="00BF2D45" w:rsidRPr="009B293D">
            <w:rPr>
              <w:b/>
              <w:bCs/>
              <w:color w:val="92D050"/>
            </w:rPr>
            <w:t>Contents</w:t>
          </w:r>
        </w:p>
        <w:p w14:paraId="2286BA26" w14:textId="03D380E7" w:rsidR="009677F7" w:rsidRDefault="00BF2D45">
          <w:pPr>
            <w:pStyle w:val="TOC1"/>
            <w:rPr>
              <w:rFonts w:eastAsiaTheme="minorEastAsia"/>
              <w:bCs w:val="0"/>
              <w:sz w:val="22"/>
              <w:szCs w:val="22"/>
              <w:lang w:eastAsia="en-AU" w:bidi="gu-IN"/>
            </w:rPr>
          </w:pPr>
          <w:r w:rsidRPr="001B1DB5">
            <w:fldChar w:fldCharType="begin"/>
          </w:r>
          <w:r w:rsidRPr="001B1DB5">
            <w:instrText xml:space="preserve"> TOC \o "1-3" \h \z \u </w:instrText>
          </w:r>
          <w:r w:rsidRPr="001B1DB5">
            <w:fldChar w:fldCharType="separate"/>
          </w:r>
          <w:hyperlink w:anchor="_Toc73980011" w:history="1">
            <w:r w:rsidR="009677F7" w:rsidRPr="00C413DD">
              <w:rPr>
                <w:rStyle w:val="Hyperlink"/>
                <w:b/>
              </w:rPr>
              <w:t>Executive Summary</w:t>
            </w:r>
            <w:r w:rsidR="009677F7">
              <w:rPr>
                <w:webHidden/>
              </w:rPr>
              <w:tab/>
            </w:r>
            <w:r w:rsidR="009677F7">
              <w:rPr>
                <w:webHidden/>
              </w:rPr>
              <w:fldChar w:fldCharType="begin"/>
            </w:r>
            <w:r w:rsidR="009677F7">
              <w:rPr>
                <w:webHidden/>
              </w:rPr>
              <w:instrText xml:space="preserve"> PAGEREF _Toc73980011 \h </w:instrText>
            </w:r>
            <w:r w:rsidR="009677F7">
              <w:rPr>
                <w:webHidden/>
              </w:rPr>
            </w:r>
            <w:r w:rsidR="009677F7">
              <w:rPr>
                <w:webHidden/>
              </w:rPr>
              <w:fldChar w:fldCharType="separate"/>
            </w:r>
            <w:r w:rsidR="009677F7">
              <w:rPr>
                <w:webHidden/>
              </w:rPr>
              <w:t>1</w:t>
            </w:r>
            <w:r w:rsidR="009677F7">
              <w:rPr>
                <w:webHidden/>
              </w:rPr>
              <w:fldChar w:fldCharType="end"/>
            </w:r>
          </w:hyperlink>
        </w:p>
        <w:p w14:paraId="25A01315" w14:textId="4CE9B010" w:rsidR="009677F7" w:rsidRDefault="001A1E0F">
          <w:pPr>
            <w:pStyle w:val="TOC1"/>
            <w:rPr>
              <w:rFonts w:eastAsiaTheme="minorEastAsia"/>
              <w:bCs w:val="0"/>
              <w:sz w:val="22"/>
              <w:szCs w:val="22"/>
              <w:lang w:eastAsia="en-AU" w:bidi="gu-IN"/>
            </w:rPr>
          </w:pPr>
          <w:hyperlink w:anchor="_Toc73980012" w:history="1">
            <w:r w:rsidR="009677F7" w:rsidRPr="00C413DD">
              <w:rPr>
                <w:rStyle w:val="Hyperlink"/>
                <w:b/>
              </w:rPr>
              <w:t>Introduction</w:t>
            </w:r>
            <w:r w:rsidR="009677F7">
              <w:rPr>
                <w:webHidden/>
              </w:rPr>
              <w:tab/>
            </w:r>
            <w:r w:rsidR="009677F7">
              <w:rPr>
                <w:webHidden/>
              </w:rPr>
              <w:fldChar w:fldCharType="begin"/>
            </w:r>
            <w:r w:rsidR="009677F7">
              <w:rPr>
                <w:webHidden/>
              </w:rPr>
              <w:instrText xml:space="preserve"> PAGEREF _Toc73980012 \h </w:instrText>
            </w:r>
            <w:r w:rsidR="009677F7">
              <w:rPr>
                <w:webHidden/>
              </w:rPr>
            </w:r>
            <w:r w:rsidR="009677F7">
              <w:rPr>
                <w:webHidden/>
              </w:rPr>
              <w:fldChar w:fldCharType="separate"/>
            </w:r>
            <w:r w:rsidR="009677F7">
              <w:rPr>
                <w:webHidden/>
              </w:rPr>
              <w:t>1</w:t>
            </w:r>
            <w:r w:rsidR="009677F7">
              <w:rPr>
                <w:webHidden/>
              </w:rPr>
              <w:fldChar w:fldCharType="end"/>
            </w:r>
          </w:hyperlink>
        </w:p>
        <w:p w14:paraId="0908C6DA" w14:textId="6924F1E7" w:rsidR="009677F7" w:rsidRDefault="001A1E0F">
          <w:pPr>
            <w:pStyle w:val="TOC1"/>
            <w:rPr>
              <w:rFonts w:eastAsiaTheme="minorEastAsia"/>
              <w:bCs w:val="0"/>
              <w:sz w:val="22"/>
              <w:szCs w:val="22"/>
              <w:lang w:eastAsia="en-AU" w:bidi="gu-IN"/>
            </w:rPr>
          </w:pPr>
          <w:hyperlink w:anchor="_Toc73980013" w:history="1">
            <w:r w:rsidR="009677F7" w:rsidRPr="00C413DD">
              <w:rPr>
                <w:rStyle w:val="Hyperlink"/>
                <w:b/>
              </w:rPr>
              <w:t>Description of the dataset</w:t>
            </w:r>
            <w:r w:rsidR="009677F7">
              <w:rPr>
                <w:webHidden/>
              </w:rPr>
              <w:tab/>
            </w:r>
            <w:r w:rsidR="009677F7">
              <w:rPr>
                <w:webHidden/>
              </w:rPr>
              <w:fldChar w:fldCharType="begin"/>
            </w:r>
            <w:r w:rsidR="009677F7">
              <w:rPr>
                <w:webHidden/>
              </w:rPr>
              <w:instrText xml:space="preserve"> PAGEREF _Toc73980013 \h </w:instrText>
            </w:r>
            <w:r w:rsidR="009677F7">
              <w:rPr>
                <w:webHidden/>
              </w:rPr>
            </w:r>
            <w:r w:rsidR="009677F7">
              <w:rPr>
                <w:webHidden/>
              </w:rPr>
              <w:fldChar w:fldCharType="separate"/>
            </w:r>
            <w:r w:rsidR="009677F7">
              <w:rPr>
                <w:webHidden/>
              </w:rPr>
              <w:t>2</w:t>
            </w:r>
            <w:r w:rsidR="009677F7">
              <w:rPr>
                <w:webHidden/>
              </w:rPr>
              <w:fldChar w:fldCharType="end"/>
            </w:r>
          </w:hyperlink>
        </w:p>
        <w:p w14:paraId="30C151D8" w14:textId="37E5994F" w:rsidR="009677F7" w:rsidRDefault="001A1E0F">
          <w:pPr>
            <w:pStyle w:val="TOC2"/>
            <w:tabs>
              <w:tab w:val="right" w:leader="dot" w:pos="9920"/>
            </w:tabs>
            <w:rPr>
              <w:rFonts w:eastAsiaTheme="minorEastAsia"/>
              <w:noProof/>
              <w:lang w:eastAsia="en-AU" w:bidi="gu-IN"/>
            </w:rPr>
          </w:pPr>
          <w:hyperlink w:anchor="_Toc73980014" w:history="1">
            <w:r w:rsidR="009677F7" w:rsidRPr="00C413DD">
              <w:rPr>
                <w:rStyle w:val="Hyperlink"/>
                <w:noProof/>
              </w:rPr>
              <w:t>Original Data</w:t>
            </w:r>
            <w:r w:rsidR="009677F7">
              <w:rPr>
                <w:noProof/>
                <w:webHidden/>
              </w:rPr>
              <w:tab/>
            </w:r>
            <w:r w:rsidR="009677F7">
              <w:rPr>
                <w:noProof/>
                <w:webHidden/>
              </w:rPr>
              <w:fldChar w:fldCharType="begin"/>
            </w:r>
            <w:r w:rsidR="009677F7">
              <w:rPr>
                <w:noProof/>
                <w:webHidden/>
              </w:rPr>
              <w:instrText xml:space="preserve"> PAGEREF _Toc73980014 \h </w:instrText>
            </w:r>
            <w:r w:rsidR="009677F7">
              <w:rPr>
                <w:noProof/>
                <w:webHidden/>
              </w:rPr>
            </w:r>
            <w:r w:rsidR="009677F7">
              <w:rPr>
                <w:noProof/>
                <w:webHidden/>
              </w:rPr>
              <w:fldChar w:fldCharType="separate"/>
            </w:r>
            <w:r w:rsidR="009677F7">
              <w:rPr>
                <w:noProof/>
                <w:webHidden/>
              </w:rPr>
              <w:t>2</w:t>
            </w:r>
            <w:r w:rsidR="009677F7">
              <w:rPr>
                <w:noProof/>
                <w:webHidden/>
              </w:rPr>
              <w:fldChar w:fldCharType="end"/>
            </w:r>
          </w:hyperlink>
        </w:p>
        <w:p w14:paraId="036D8B3D" w14:textId="35729615" w:rsidR="009677F7" w:rsidRDefault="001A1E0F">
          <w:pPr>
            <w:pStyle w:val="TOC2"/>
            <w:tabs>
              <w:tab w:val="right" w:leader="dot" w:pos="9920"/>
            </w:tabs>
            <w:rPr>
              <w:rFonts w:eastAsiaTheme="minorEastAsia"/>
              <w:noProof/>
              <w:lang w:eastAsia="en-AU" w:bidi="gu-IN"/>
            </w:rPr>
          </w:pPr>
          <w:hyperlink w:anchor="_Toc73980015" w:history="1">
            <w:r w:rsidR="009677F7" w:rsidRPr="00C413DD">
              <w:rPr>
                <w:rStyle w:val="Hyperlink"/>
                <w:noProof/>
              </w:rPr>
              <w:t>Data Pre-processing</w:t>
            </w:r>
            <w:r w:rsidR="009677F7">
              <w:rPr>
                <w:noProof/>
                <w:webHidden/>
              </w:rPr>
              <w:tab/>
            </w:r>
            <w:r w:rsidR="009677F7">
              <w:rPr>
                <w:noProof/>
                <w:webHidden/>
              </w:rPr>
              <w:fldChar w:fldCharType="begin"/>
            </w:r>
            <w:r w:rsidR="009677F7">
              <w:rPr>
                <w:noProof/>
                <w:webHidden/>
              </w:rPr>
              <w:instrText xml:space="preserve"> PAGEREF _Toc73980015 \h </w:instrText>
            </w:r>
            <w:r w:rsidR="009677F7">
              <w:rPr>
                <w:noProof/>
                <w:webHidden/>
              </w:rPr>
            </w:r>
            <w:r w:rsidR="009677F7">
              <w:rPr>
                <w:noProof/>
                <w:webHidden/>
              </w:rPr>
              <w:fldChar w:fldCharType="separate"/>
            </w:r>
            <w:r w:rsidR="009677F7">
              <w:rPr>
                <w:noProof/>
                <w:webHidden/>
              </w:rPr>
              <w:t>3</w:t>
            </w:r>
            <w:r w:rsidR="009677F7">
              <w:rPr>
                <w:noProof/>
                <w:webHidden/>
              </w:rPr>
              <w:fldChar w:fldCharType="end"/>
            </w:r>
          </w:hyperlink>
        </w:p>
        <w:p w14:paraId="1C834661" w14:textId="666E725B" w:rsidR="009677F7" w:rsidRDefault="001A1E0F">
          <w:pPr>
            <w:pStyle w:val="TOC2"/>
            <w:tabs>
              <w:tab w:val="right" w:leader="dot" w:pos="9920"/>
            </w:tabs>
            <w:rPr>
              <w:rFonts w:eastAsiaTheme="minorEastAsia"/>
              <w:noProof/>
              <w:lang w:eastAsia="en-AU" w:bidi="gu-IN"/>
            </w:rPr>
          </w:pPr>
          <w:hyperlink w:anchor="_Toc73980016" w:history="1">
            <w:r w:rsidR="009677F7" w:rsidRPr="00C413DD">
              <w:rPr>
                <w:rStyle w:val="Hyperlink"/>
                <w:noProof/>
              </w:rPr>
              <w:t>Account holders and Campaign Profile</w:t>
            </w:r>
            <w:r w:rsidR="009677F7">
              <w:rPr>
                <w:noProof/>
                <w:webHidden/>
              </w:rPr>
              <w:tab/>
            </w:r>
            <w:r w:rsidR="009677F7">
              <w:rPr>
                <w:noProof/>
                <w:webHidden/>
              </w:rPr>
              <w:fldChar w:fldCharType="begin"/>
            </w:r>
            <w:r w:rsidR="009677F7">
              <w:rPr>
                <w:noProof/>
                <w:webHidden/>
              </w:rPr>
              <w:instrText xml:space="preserve"> PAGEREF _Toc73980016 \h </w:instrText>
            </w:r>
            <w:r w:rsidR="009677F7">
              <w:rPr>
                <w:noProof/>
                <w:webHidden/>
              </w:rPr>
            </w:r>
            <w:r w:rsidR="009677F7">
              <w:rPr>
                <w:noProof/>
                <w:webHidden/>
              </w:rPr>
              <w:fldChar w:fldCharType="separate"/>
            </w:r>
            <w:r w:rsidR="009677F7">
              <w:rPr>
                <w:noProof/>
                <w:webHidden/>
              </w:rPr>
              <w:t>3</w:t>
            </w:r>
            <w:r w:rsidR="009677F7">
              <w:rPr>
                <w:noProof/>
                <w:webHidden/>
              </w:rPr>
              <w:fldChar w:fldCharType="end"/>
            </w:r>
          </w:hyperlink>
        </w:p>
        <w:p w14:paraId="732FB8F3" w14:textId="6212400E" w:rsidR="009677F7" w:rsidRDefault="001A1E0F">
          <w:pPr>
            <w:pStyle w:val="TOC1"/>
            <w:rPr>
              <w:rFonts w:eastAsiaTheme="minorEastAsia"/>
              <w:bCs w:val="0"/>
              <w:sz w:val="22"/>
              <w:szCs w:val="22"/>
              <w:lang w:eastAsia="en-AU" w:bidi="gu-IN"/>
            </w:rPr>
          </w:pPr>
          <w:hyperlink w:anchor="_Toc73980017" w:history="1">
            <w:r w:rsidR="009677F7" w:rsidRPr="00C413DD">
              <w:rPr>
                <w:rStyle w:val="Hyperlink"/>
                <w:b/>
              </w:rPr>
              <w:t>Methodology</w:t>
            </w:r>
            <w:r w:rsidR="009677F7">
              <w:rPr>
                <w:webHidden/>
              </w:rPr>
              <w:tab/>
            </w:r>
            <w:r w:rsidR="009677F7">
              <w:rPr>
                <w:webHidden/>
              </w:rPr>
              <w:fldChar w:fldCharType="begin"/>
            </w:r>
            <w:r w:rsidR="009677F7">
              <w:rPr>
                <w:webHidden/>
              </w:rPr>
              <w:instrText xml:space="preserve"> PAGEREF _Toc73980017 \h </w:instrText>
            </w:r>
            <w:r w:rsidR="009677F7">
              <w:rPr>
                <w:webHidden/>
              </w:rPr>
            </w:r>
            <w:r w:rsidR="009677F7">
              <w:rPr>
                <w:webHidden/>
              </w:rPr>
              <w:fldChar w:fldCharType="separate"/>
            </w:r>
            <w:r w:rsidR="009677F7">
              <w:rPr>
                <w:webHidden/>
              </w:rPr>
              <w:t>4</w:t>
            </w:r>
            <w:r w:rsidR="009677F7">
              <w:rPr>
                <w:webHidden/>
              </w:rPr>
              <w:fldChar w:fldCharType="end"/>
            </w:r>
          </w:hyperlink>
        </w:p>
        <w:p w14:paraId="08D72796" w14:textId="058273C3" w:rsidR="009677F7" w:rsidRDefault="001A1E0F">
          <w:pPr>
            <w:pStyle w:val="TOC2"/>
            <w:tabs>
              <w:tab w:val="right" w:leader="dot" w:pos="9920"/>
            </w:tabs>
            <w:rPr>
              <w:rFonts w:eastAsiaTheme="minorEastAsia"/>
              <w:noProof/>
              <w:lang w:eastAsia="en-AU" w:bidi="gu-IN"/>
            </w:rPr>
          </w:pPr>
          <w:hyperlink w:anchor="_Toc73980018" w:history="1">
            <w:r w:rsidR="009677F7" w:rsidRPr="00C413DD">
              <w:rPr>
                <w:rStyle w:val="Hyperlink"/>
                <w:noProof/>
              </w:rPr>
              <w:t>Market Basket Analysis(MBA)</w:t>
            </w:r>
            <w:r w:rsidR="009677F7">
              <w:rPr>
                <w:noProof/>
                <w:webHidden/>
              </w:rPr>
              <w:tab/>
            </w:r>
            <w:r w:rsidR="009677F7">
              <w:rPr>
                <w:noProof/>
                <w:webHidden/>
              </w:rPr>
              <w:fldChar w:fldCharType="begin"/>
            </w:r>
            <w:r w:rsidR="009677F7">
              <w:rPr>
                <w:noProof/>
                <w:webHidden/>
              </w:rPr>
              <w:instrText xml:space="preserve"> PAGEREF _Toc73980018 \h </w:instrText>
            </w:r>
            <w:r w:rsidR="009677F7">
              <w:rPr>
                <w:noProof/>
                <w:webHidden/>
              </w:rPr>
            </w:r>
            <w:r w:rsidR="009677F7">
              <w:rPr>
                <w:noProof/>
                <w:webHidden/>
              </w:rPr>
              <w:fldChar w:fldCharType="separate"/>
            </w:r>
            <w:r w:rsidR="009677F7">
              <w:rPr>
                <w:noProof/>
                <w:webHidden/>
              </w:rPr>
              <w:t>4</w:t>
            </w:r>
            <w:r w:rsidR="009677F7">
              <w:rPr>
                <w:noProof/>
                <w:webHidden/>
              </w:rPr>
              <w:fldChar w:fldCharType="end"/>
            </w:r>
          </w:hyperlink>
        </w:p>
        <w:p w14:paraId="411648C9" w14:textId="1F079053" w:rsidR="009677F7" w:rsidRDefault="001A1E0F">
          <w:pPr>
            <w:pStyle w:val="TOC2"/>
            <w:tabs>
              <w:tab w:val="right" w:leader="dot" w:pos="9920"/>
            </w:tabs>
            <w:rPr>
              <w:rFonts w:eastAsiaTheme="minorEastAsia"/>
              <w:noProof/>
              <w:lang w:eastAsia="en-AU" w:bidi="gu-IN"/>
            </w:rPr>
          </w:pPr>
          <w:hyperlink w:anchor="_Toc73980019" w:history="1">
            <w:r w:rsidR="009677F7" w:rsidRPr="00C413DD">
              <w:rPr>
                <w:rStyle w:val="Hyperlink"/>
                <w:noProof/>
              </w:rPr>
              <w:t>Clustering</w:t>
            </w:r>
            <w:r w:rsidR="009677F7">
              <w:rPr>
                <w:noProof/>
                <w:webHidden/>
              </w:rPr>
              <w:tab/>
            </w:r>
            <w:r w:rsidR="009677F7">
              <w:rPr>
                <w:noProof/>
                <w:webHidden/>
              </w:rPr>
              <w:fldChar w:fldCharType="begin"/>
            </w:r>
            <w:r w:rsidR="009677F7">
              <w:rPr>
                <w:noProof/>
                <w:webHidden/>
              </w:rPr>
              <w:instrText xml:space="preserve"> PAGEREF _Toc73980019 \h </w:instrText>
            </w:r>
            <w:r w:rsidR="009677F7">
              <w:rPr>
                <w:noProof/>
                <w:webHidden/>
              </w:rPr>
            </w:r>
            <w:r w:rsidR="009677F7">
              <w:rPr>
                <w:noProof/>
                <w:webHidden/>
              </w:rPr>
              <w:fldChar w:fldCharType="separate"/>
            </w:r>
            <w:r w:rsidR="009677F7">
              <w:rPr>
                <w:noProof/>
                <w:webHidden/>
              </w:rPr>
              <w:t>5</w:t>
            </w:r>
            <w:r w:rsidR="009677F7">
              <w:rPr>
                <w:noProof/>
                <w:webHidden/>
              </w:rPr>
              <w:fldChar w:fldCharType="end"/>
            </w:r>
          </w:hyperlink>
        </w:p>
        <w:p w14:paraId="0EF30FB4" w14:textId="3BA5C8C4" w:rsidR="009677F7" w:rsidRDefault="001A1E0F">
          <w:pPr>
            <w:pStyle w:val="TOC1"/>
            <w:rPr>
              <w:rFonts w:eastAsiaTheme="minorEastAsia"/>
              <w:bCs w:val="0"/>
              <w:sz w:val="22"/>
              <w:szCs w:val="22"/>
              <w:lang w:eastAsia="en-AU" w:bidi="gu-IN"/>
            </w:rPr>
          </w:pPr>
          <w:hyperlink w:anchor="_Toc73980020" w:history="1">
            <w:r w:rsidR="009677F7" w:rsidRPr="00C413DD">
              <w:rPr>
                <w:rStyle w:val="Hyperlink"/>
                <w:b/>
              </w:rPr>
              <w:t>Results</w:t>
            </w:r>
            <w:r w:rsidR="009677F7">
              <w:rPr>
                <w:webHidden/>
              </w:rPr>
              <w:tab/>
            </w:r>
            <w:r w:rsidR="009677F7">
              <w:rPr>
                <w:webHidden/>
              </w:rPr>
              <w:fldChar w:fldCharType="begin"/>
            </w:r>
            <w:r w:rsidR="009677F7">
              <w:rPr>
                <w:webHidden/>
              </w:rPr>
              <w:instrText xml:space="preserve"> PAGEREF _Toc73980020 \h </w:instrText>
            </w:r>
            <w:r w:rsidR="009677F7">
              <w:rPr>
                <w:webHidden/>
              </w:rPr>
            </w:r>
            <w:r w:rsidR="009677F7">
              <w:rPr>
                <w:webHidden/>
              </w:rPr>
              <w:fldChar w:fldCharType="separate"/>
            </w:r>
            <w:r w:rsidR="009677F7">
              <w:rPr>
                <w:webHidden/>
              </w:rPr>
              <w:t>6</w:t>
            </w:r>
            <w:r w:rsidR="009677F7">
              <w:rPr>
                <w:webHidden/>
              </w:rPr>
              <w:fldChar w:fldCharType="end"/>
            </w:r>
          </w:hyperlink>
        </w:p>
        <w:p w14:paraId="1DAE2736" w14:textId="32E168A1" w:rsidR="009677F7" w:rsidRDefault="001A1E0F">
          <w:pPr>
            <w:pStyle w:val="TOC2"/>
            <w:tabs>
              <w:tab w:val="right" w:leader="dot" w:pos="9920"/>
            </w:tabs>
            <w:rPr>
              <w:rFonts w:eastAsiaTheme="minorEastAsia"/>
              <w:noProof/>
              <w:lang w:eastAsia="en-AU" w:bidi="gu-IN"/>
            </w:rPr>
          </w:pPr>
          <w:hyperlink w:anchor="_Toc73980021" w:history="1">
            <w:r w:rsidR="009677F7" w:rsidRPr="00C413DD">
              <w:rPr>
                <w:rStyle w:val="Hyperlink"/>
                <w:noProof/>
              </w:rPr>
              <w:t>Market Basket Analysis(MBA)</w:t>
            </w:r>
            <w:r w:rsidR="009677F7">
              <w:rPr>
                <w:noProof/>
                <w:webHidden/>
              </w:rPr>
              <w:tab/>
            </w:r>
            <w:r w:rsidR="009677F7">
              <w:rPr>
                <w:noProof/>
                <w:webHidden/>
              </w:rPr>
              <w:fldChar w:fldCharType="begin"/>
            </w:r>
            <w:r w:rsidR="009677F7">
              <w:rPr>
                <w:noProof/>
                <w:webHidden/>
              </w:rPr>
              <w:instrText xml:space="preserve"> PAGEREF _Toc73980021 \h </w:instrText>
            </w:r>
            <w:r w:rsidR="009677F7">
              <w:rPr>
                <w:noProof/>
                <w:webHidden/>
              </w:rPr>
            </w:r>
            <w:r w:rsidR="009677F7">
              <w:rPr>
                <w:noProof/>
                <w:webHidden/>
              </w:rPr>
              <w:fldChar w:fldCharType="separate"/>
            </w:r>
            <w:r w:rsidR="009677F7">
              <w:rPr>
                <w:noProof/>
                <w:webHidden/>
              </w:rPr>
              <w:t>6</w:t>
            </w:r>
            <w:r w:rsidR="009677F7">
              <w:rPr>
                <w:noProof/>
                <w:webHidden/>
              </w:rPr>
              <w:fldChar w:fldCharType="end"/>
            </w:r>
          </w:hyperlink>
        </w:p>
        <w:p w14:paraId="3D230CA6" w14:textId="3A140993" w:rsidR="009677F7" w:rsidRDefault="001A1E0F">
          <w:pPr>
            <w:pStyle w:val="TOC2"/>
            <w:tabs>
              <w:tab w:val="right" w:leader="dot" w:pos="9920"/>
            </w:tabs>
            <w:rPr>
              <w:rFonts w:eastAsiaTheme="minorEastAsia"/>
              <w:noProof/>
              <w:lang w:eastAsia="en-AU" w:bidi="gu-IN"/>
            </w:rPr>
          </w:pPr>
          <w:hyperlink w:anchor="_Toc73980022" w:history="1">
            <w:r w:rsidR="009677F7" w:rsidRPr="00C413DD">
              <w:rPr>
                <w:rStyle w:val="Hyperlink"/>
                <w:noProof/>
              </w:rPr>
              <w:t>Clustering</w:t>
            </w:r>
            <w:r w:rsidR="009677F7">
              <w:rPr>
                <w:noProof/>
                <w:webHidden/>
              </w:rPr>
              <w:tab/>
            </w:r>
            <w:r w:rsidR="009677F7">
              <w:rPr>
                <w:noProof/>
                <w:webHidden/>
              </w:rPr>
              <w:fldChar w:fldCharType="begin"/>
            </w:r>
            <w:r w:rsidR="009677F7">
              <w:rPr>
                <w:noProof/>
                <w:webHidden/>
              </w:rPr>
              <w:instrText xml:space="preserve"> PAGEREF _Toc73980022 \h </w:instrText>
            </w:r>
            <w:r w:rsidR="009677F7">
              <w:rPr>
                <w:noProof/>
                <w:webHidden/>
              </w:rPr>
            </w:r>
            <w:r w:rsidR="009677F7">
              <w:rPr>
                <w:noProof/>
                <w:webHidden/>
              </w:rPr>
              <w:fldChar w:fldCharType="separate"/>
            </w:r>
            <w:r w:rsidR="009677F7">
              <w:rPr>
                <w:noProof/>
                <w:webHidden/>
              </w:rPr>
              <w:t>8</w:t>
            </w:r>
            <w:r w:rsidR="009677F7">
              <w:rPr>
                <w:noProof/>
                <w:webHidden/>
              </w:rPr>
              <w:fldChar w:fldCharType="end"/>
            </w:r>
          </w:hyperlink>
        </w:p>
        <w:p w14:paraId="04A90178" w14:textId="71C2685E" w:rsidR="009677F7" w:rsidRDefault="001A1E0F">
          <w:pPr>
            <w:pStyle w:val="TOC1"/>
            <w:rPr>
              <w:rFonts w:eastAsiaTheme="minorEastAsia"/>
              <w:bCs w:val="0"/>
              <w:sz w:val="22"/>
              <w:szCs w:val="22"/>
              <w:lang w:eastAsia="en-AU" w:bidi="gu-IN"/>
            </w:rPr>
          </w:pPr>
          <w:hyperlink w:anchor="_Toc73980023" w:history="1">
            <w:r w:rsidR="009677F7" w:rsidRPr="00C413DD">
              <w:rPr>
                <w:rStyle w:val="Hyperlink"/>
                <w:b/>
              </w:rPr>
              <w:t>Conclusion</w:t>
            </w:r>
            <w:r w:rsidR="009677F7">
              <w:rPr>
                <w:webHidden/>
              </w:rPr>
              <w:tab/>
            </w:r>
            <w:r w:rsidR="009677F7">
              <w:rPr>
                <w:webHidden/>
              </w:rPr>
              <w:fldChar w:fldCharType="begin"/>
            </w:r>
            <w:r w:rsidR="009677F7">
              <w:rPr>
                <w:webHidden/>
              </w:rPr>
              <w:instrText xml:space="preserve"> PAGEREF _Toc73980023 \h </w:instrText>
            </w:r>
            <w:r w:rsidR="009677F7">
              <w:rPr>
                <w:webHidden/>
              </w:rPr>
            </w:r>
            <w:r w:rsidR="009677F7">
              <w:rPr>
                <w:webHidden/>
              </w:rPr>
              <w:fldChar w:fldCharType="separate"/>
            </w:r>
            <w:r w:rsidR="009677F7">
              <w:rPr>
                <w:webHidden/>
              </w:rPr>
              <w:t>10</w:t>
            </w:r>
            <w:r w:rsidR="009677F7">
              <w:rPr>
                <w:webHidden/>
              </w:rPr>
              <w:fldChar w:fldCharType="end"/>
            </w:r>
          </w:hyperlink>
        </w:p>
        <w:p w14:paraId="62A9FECE" w14:textId="119B7C82" w:rsidR="009677F7" w:rsidRDefault="001A1E0F">
          <w:pPr>
            <w:pStyle w:val="TOC1"/>
            <w:rPr>
              <w:rFonts w:eastAsiaTheme="minorEastAsia"/>
              <w:bCs w:val="0"/>
              <w:sz w:val="22"/>
              <w:szCs w:val="22"/>
              <w:lang w:eastAsia="en-AU" w:bidi="gu-IN"/>
            </w:rPr>
          </w:pPr>
          <w:hyperlink w:anchor="_Toc73980024" w:history="1">
            <w:r w:rsidR="009677F7" w:rsidRPr="00C413DD">
              <w:rPr>
                <w:rStyle w:val="Hyperlink"/>
                <w:b/>
              </w:rPr>
              <w:t>Future Analysis</w:t>
            </w:r>
            <w:r w:rsidR="009677F7">
              <w:rPr>
                <w:webHidden/>
              </w:rPr>
              <w:tab/>
            </w:r>
            <w:r w:rsidR="009677F7">
              <w:rPr>
                <w:webHidden/>
              </w:rPr>
              <w:fldChar w:fldCharType="begin"/>
            </w:r>
            <w:r w:rsidR="009677F7">
              <w:rPr>
                <w:webHidden/>
              </w:rPr>
              <w:instrText xml:space="preserve"> PAGEREF _Toc73980024 \h </w:instrText>
            </w:r>
            <w:r w:rsidR="009677F7">
              <w:rPr>
                <w:webHidden/>
              </w:rPr>
            </w:r>
            <w:r w:rsidR="009677F7">
              <w:rPr>
                <w:webHidden/>
              </w:rPr>
              <w:fldChar w:fldCharType="separate"/>
            </w:r>
            <w:r w:rsidR="009677F7">
              <w:rPr>
                <w:webHidden/>
              </w:rPr>
              <w:t>11</w:t>
            </w:r>
            <w:r w:rsidR="009677F7">
              <w:rPr>
                <w:webHidden/>
              </w:rPr>
              <w:fldChar w:fldCharType="end"/>
            </w:r>
          </w:hyperlink>
        </w:p>
        <w:p w14:paraId="2EA1171A" w14:textId="0C0510DA" w:rsidR="009677F7" w:rsidRDefault="001A1E0F">
          <w:pPr>
            <w:pStyle w:val="TOC1"/>
            <w:rPr>
              <w:rFonts w:eastAsiaTheme="minorEastAsia"/>
              <w:bCs w:val="0"/>
              <w:sz w:val="22"/>
              <w:szCs w:val="22"/>
              <w:lang w:eastAsia="en-AU" w:bidi="gu-IN"/>
            </w:rPr>
          </w:pPr>
          <w:hyperlink w:anchor="_Toc73980025" w:history="1">
            <w:r w:rsidR="009677F7" w:rsidRPr="00C413DD">
              <w:rPr>
                <w:rStyle w:val="Hyperlink"/>
                <w:b/>
              </w:rPr>
              <w:t>Appendix</w:t>
            </w:r>
            <w:r w:rsidR="009677F7">
              <w:rPr>
                <w:webHidden/>
              </w:rPr>
              <w:tab/>
            </w:r>
            <w:r w:rsidR="009677F7">
              <w:rPr>
                <w:webHidden/>
              </w:rPr>
              <w:fldChar w:fldCharType="begin"/>
            </w:r>
            <w:r w:rsidR="009677F7">
              <w:rPr>
                <w:webHidden/>
              </w:rPr>
              <w:instrText xml:space="preserve"> PAGEREF _Toc73980025 \h </w:instrText>
            </w:r>
            <w:r w:rsidR="009677F7">
              <w:rPr>
                <w:webHidden/>
              </w:rPr>
            </w:r>
            <w:r w:rsidR="009677F7">
              <w:rPr>
                <w:webHidden/>
              </w:rPr>
              <w:fldChar w:fldCharType="separate"/>
            </w:r>
            <w:r w:rsidR="009677F7">
              <w:rPr>
                <w:webHidden/>
              </w:rPr>
              <w:t>11</w:t>
            </w:r>
            <w:r w:rsidR="009677F7">
              <w:rPr>
                <w:webHidden/>
              </w:rPr>
              <w:fldChar w:fldCharType="end"/>
            </w:r>
          </w:hyperlink>
        </w:p>
        <w:p w14:paraId="75001A5B" w14:textId="552D376B" w:rsidR="009677F7" w:rsidRDefault="001A1E0F">
          <w:pPr>
            <w:pStyle w:val="TOC2"/>
            <w:tabs>
              <w:tab w:val="right" w:leader="dot" w:pos="9920"/>
            </w:tabs>
            <w:rPr>
              <w:rFonts w:eastAsiaTheme="minorEastAsia"/>
              <w:noProof/>
              <w:lang w:eastAsia="en-AU" w:bidi="gu-IN"/>
            </w:rPr>
          </w:pPr>
          <w:hyperlink w:anchor="_Toc73980026" w:history="1">
            <w:r w:rsidR="009677F7" w:rsidRPr="00C413DD">
              <w:rPr>
                <w:rStyle w:val="Hyperlink"/>
                <w:noProof/>
              </w:rPr>
              <w:t>Appendix I – Transactional variables</w:t>
            </w:r>
            <w:r w:rsidR="009677F7">
              <w:rPr>
                <w:noProof/>
                <w:webHidden/>
              </w:rPr>
              <w:tab/>
            </w:r>
            <w:r w:rsidR="009677F7">
              <w:rPr>
                <w:noProof/>
                <w:webHidden/>
              </w:rPr>
              <w:fldChar w:fldCharType="begin"/>
            </w:r>
            <w:r w:rsidR="009677F7">
              <w:rPr>
                <w:noProof/>
                <w:webHidden/>
              </w:rPr>
              <w:instrText xml:space="preserve"> PAGEREF _Toc73980026 \h </w:instrText>
            </w:r>
            <w:r w:rsidR="009677F7">
              <w:rPr>
                <w:noProof/>
                <w:webHidden/>
              </w:rPr>
            </w:r>
            <w:r w:rsidR="009677F7">
              <w:rPr>
                <w:noProof/>
                <w:webHidden/>
              </w:rPr>
              <w:fldChar w:fldCharType="separate"/>
            </w:r>
            <w:r w:rsidR="009677F7">
              <w:rPr>
                <w:noProof/>
                <w:webHidden/>
              </w:rPr>
              <w:t>11</w:t>
            </w:r>
            <w:r w:rsidR="009677F7">
              <w:rPr>
                <w:noProof/>
                <w:webHidden/>
              </w:rPr>
              <w:fldChar w:fldCharType="end"/>
            </w:r>
          </w:hyperlink>
        </w:p>
        <w:p w14:paraId="240FB651" w14:textId="20001410" w:rsidR="008F3564" w:rsidRPr="001B1DB5" w:rsidRDefault="00BF2D45" w:rsidP="00421443">
          <w:pPr>
            <w:ind w:left="-567"/>
            <w:rPr>
              <w:b/>
              <w:bCs/>
              <w:noProof/>
              <w:sz w:val="24"/>
              <w:szCs w:val="24"/>
            </w:rPr>
          </w:pPr>
          <w:r w:rsidRPr="001B1DB5">
            <w:rPr>
              <w:b/>
              <w:bCs/>
              <w:noProof/>
              <w:sz w:val="24"/>
              <w:szCs w:val="24"/>
            </w:rPr>
            <w:fldChar w:fldCharType="end"/>
          </w:r>
        </w:p>
      </w:sdtContent>
    </w:sdt>
    <w:p w14:paraId="4212D058" w14:textId="17AB23FA" w:rsidR="00400C26" w:rsidRDefault="00400C26" w:rsidP="00BF2D45"/>
    <w:p w14:paraId="324AB66D" w14:textId="2DFFDEB4" w:rsidR="004C1E20" w:rsidRDefault="004C1E20" w:rsidP="00BF2D45"/>
    <w:p w14:paraId="5C095069" w14:textId="77777777" w:rsidR="004C1E20" w:rsidRDefault="004C1E20"/>
    <w:p w14:paraId="5F861CCE" w14:textId="77777777" w:rsidR="004C1E20" w:rsidRDefault="004C1E20">
      <w:r>
        <w:br w:type="page"/>
      </w:r>
    </w:p>
    <w:p w14:paraId="617EF87C" w14:textId="123EE378" w:rsidR="005F0760" w:rsidRPr="009B293D" w:rsidRDefault="005F0760" w:rsidP="005F0760">
      <w:pPr>
        <w:pStyle w:val="TOCHeading"/>
        <w:ind w:left="-567"/>
        <w:rPr>
          <w:b/>
          <w:bCs/>
          <w:color w:val="92D050"/>
        </w:rPr>
      </w:pPr>
      <w:r w:rsidRPr="009B293D">
        <w:rPr>
          <w:b/>
          <w:bCs/>
          <w:color w:val="92D050"/>
        </w:rPr>
        <w:lastRenderedPageBreak/>
        <w:t xml:space="preserve">Table of </w:t>
      </w:r>
      <w:r>
        <w:rPr>
          <w:b/>
          <w:bCs/>
          <w:color w:val="92D050"/>
        </w:rPr>
        <w:t>Tables</w:t>
      </w:r>
    </w:p>
    <w:p w14:paraId="785E49C6" w14:textId="1D4C3236" w:rsidR="00AD4455" w:rsidRDefault="00E25EA4">
      <w:pPr>
        <w:pStyle w:val="TOC1"/>
        <w:rPr>
          <w:rFonts w:eastAsiaTheme="minorEastAsia"/>
          <w:bCs w:val="0"/>
          <w:sz w:val="22"/>
          <w:szCs w:val="22"/>
          <w:lang w:eastAsia="en-AU" w:bidi="gu-IN"/>
        </w:rPr>
      </w:pPr>
      <w:r>
        <w:fldChar w:fldCharType="begin"/>
      </w:r>
      <w:r>
        <w:instrText xml:space="preserve"> TOC \h \z \t "Style1,1" </w:instrText>
      </w:r>
      <w:r>
        <w:fldChar w:fldCharType="separate"/>
      </w:r>
      <w:hyperlink w:anchor="_Toc60493356" w:history="1">
        <w:r w:rsidR="00AD4455" w:rsidRPr="00AA732C">
          <w:rPr>
            <w:rStyle w:val="Hyperlink"/>
          </w:rPr>
          <w:t>Table 1 Variable Description of Original Data</w:t>
        </w:r>
        <w:r w:rsidR="00AD4455">
          <w:rPr>
            <w:webHidden/>
          </w:rPr>
          <w:tab/>
        </w:r>
        <w:r w:rsidR="00AD4455">
          <w:rPr>
            <w:webHidden/>
          </w:rPr>
          <w:fldChar w:fldCharType="begin"/>
        </w:r>
        <w:r w:rsidR="00AD4455">
          <w:rPr>
            <w:webHidden/>
          </w:rPr>
          <w:instrText xml:space="preserve"> PAGEREF _Toc60493356 \h </w:instrText>
        </w:r>
        <w:r w:rsidR="00AD4455">
          <w:rPr>
            <w:webHidden/>
          </w:rPr>
        </w:r>
        <w:r w:rsidR="00AD4455">
          <w:rPr>
            <w:webHidden/>
          </w:rPr>
          <w:fldChar w:fldCharType="separate"/>
        </w:r>
        <w:r w:rsidR="00AD4455">
          <w:rPr>
            <w:webHidden/>
          </w:rPr>
          <w:t>2</w:t>
        </w:r>
        <w:r w:rsidR="00AD4455">
          <w:rPr>
            <w:webHidden/>
          </w:rPr>
          <w:fldChar w:fldCharType="end"/>
        </w:r>
      </w:hyperlink>
    </w:p>
    <w:p w14:paraId="54412E5C" w14:textId="17E5DC2C" w:rsidR="00AD4455" w:rsidRDefault="001A1E0F">
      <w:pPr>
        <w:pStyle w:val="TOC1"/>
        <w:rPr>
          <w:rFonts w:eastAsiaTheme="minorEastAsia"/>
          <w:bCs w:val="0"/>
          <w:sz w:val="22"/>
          <w:szCs w:val="22"/>
          <w:lang w:eastAsia="en-AU" w:bidi="gu-IN"/>
        </w:rPr>
      </w:pPr>
      <w:hyperlink w:anchor="_Toc60493357" w:history="1">
        <w:r w:rsidR="00AD4455" w:rsidRPr="00AA732C">
          <w:rPr>
            <w:rStyle w:val="Hyperlink"/>
          </w:rPr>
          <w:t>Table 2 Subsets of the data</w:t>
        </w:r>
        <w:r w:rsidR="00AD4455">
          <w:rPr>
            <w:webHidden/>
          </w:rPr>
          <w:tab/>
        </w:r>
        <w:r w:rsidR="00AD4455">
          <w:rPr>
            <w:webHidden/>
          </w:rPr>
          <w:fldChar w:fldCharType="begin"/>
        </w:r>
        <w:r w:rsidR="00AD4455">
          <w:rPr>
            <w:webHidden/>
          </w:rPr>
          <w:instrText xml:space="preserve"> PAGEREF _Toc60493357 \h </w:instrText>
        </w:r>
        <w:r w:rsidR="00AD4455">
          <w:rPr>
            <w:webHidden/>
          </w:rPr>
        </w:r>
        <w:r w:rsidR="00AD4455">
          <w:rPr>
            <w:webHidden/>
          </w:rPr>
          <w:fldChar w:fldCharType="separate"/>
        </w:r>
        <w:r w:rsidR="00AD4455">
          <w:rPr>
            <w:webHidden/>
          </w:rPr>
          <w:t>3</w:t>
        </w:r>
        <w:r w:rsidR="00AD4455">
          <w:rPr>
            <w:webHidden/>
          </w:rPr>
          <w:fldChar w:fldCharType="end"/>
        </w:r>
      </w:hyperlink>
    </w:p>
    <w:p w14:paraId="4C0F6D64" w14:textId="639C5BF5" w:rsidR="004C1E20" w:rsidRDefault="00E25EA4">
      <w:r>
        <w:fldChar w:fldCharType="end"/>
      </w:r>
      <w:r w:rsidR="004C1E20">
        <w:br w:type="page"/>
      </w:r>
    </w:p>
    <w:p w14:paraId="7CD261D3" w14:textId="77777777" w:rsidR="00DA38CD" w:rsidRDefault="00DA38CD" w:rsidP="00BF2D45">
      <w:pPr>
        <w:sectPr w:rsidR="00DA38CD" w:rsidSect="00797C57">
          <w:headerReference w:type="even" r:id="rId8"/>
          <w:headerReference w:type="default" r:id="rId9"/>
          <w:footerReference w:type="even" r:id="rId10"/>
          <w:footerReference w:type="default" r:id="rId11"/>
          <w:headerReference w:type="first" r:id="rId12"/>
          <w:footerReference w:type="first" r:id="rId13"/>
          <w:pgSz w:w="11910" w:h="16840"/>
          <w:pgMar w:top="1180" w:right="760" w:bottom="1140" w:left="1220" w:header="0" w:footer="286" w:gutter="0"/>
          <w:pgNumType w:start="1"/>
          <w:cols w:space="720"/>
        </w:sectPr>
      </w:pPr>
    </w:p>
    <w:p w14:paraId="75DC2F76" w14:textId="1E0B43A2" w:rsidR="00425B42" w:rsidRPr="009B293D" w:rsidRDefault="00BF2D45" w:rsidP="00425B42">
      <w:pPr>
        <w:pStyle w:val="Heading1"/>
        <w:rPr>
          <w:b/>
          <w:color w:val="92D050"/>
        </w:rPr>
      </w:pPr>
      <w:bookmarkStart w:id="0" w:name="_Toc60493157"/>
      <w:bookmarkStart w:id="1" w:name="_Toc73980011"/>
      <w:r w:rsidRPr="009B293D">
        <w:rPr>
          <w:b/>
          <w:color w:val="92D050"/>
        </w:rPr>
        <w:lastRenderedPageBreak/>
        <w:t>Executive Summary</w:t>
      </w:r>
      <w:bookmarkEnd w:id="0"/>
      <w:bookmarkEnd w:id="1"/>
    </w:p>
    <w:p w14:paraId="24F39199" w14:textId="77777777" w:rsidR="00425B42" w:rsidRPr="00425B42" w:rsidRDefault="00425B42" w:rsidP="00425B42"/>
    <w:p w14:paraId="6CF1CDC5" w14:textId="77777777" w:rsidR="00124C3B" w:rsidRDefault="0054703E" w:rsidP="0054703E">
      <w:pPr>
        <w:jc w:val="both"/>
        <w:rPr>
          <w:rFonts w:ascii="Calibri" w:hAnsi="Calibri" w:cs="Calibri"/>
          <w:sz w:val="24"/>
          <w:szCs w:val="24"/>
        </w:rPr>
      </w:pPr>
      <w:r w:rsidRPr="00730FD3">
        <w:rPr>
          <w:rFonts w:ascii="Calibri" w:hAnsi="Calibri" w:cs="Calibri"/>
          <w:sz w:val="24"/>
          <w:szCs w:val="24"/>
        </w:rPr>
        <w:t>Finance and banking are one of the most extensive and extremely competitive markets. Any organisation going face-to-face with the big players need to fortify that they understand precisely how buyers like to interact with their sales and marketing processes. Customers today lean on both online as well as offline means to shop before deciding. Almost on every occasion, an offline phenomenon such as making a phone call or visiting a branch is a positive indicator of a possible conversion. In this report, a bank marketing dataset of a Portuguese bank is selected where the marketing campaigns were based on phone calls. The report is based</w:t>
      </w:r>
      <w:r>
        <w:rPr>
          <w:rFonts w:ascii="Calibri" w:hAnsi="Calibri" w:cs="Calibri"/>
          <w:sz w:val="24"/>
          <w:szCs w:val="24"/>
        </w:rPr>
        <w:t xml:space="preserve"> </w:t>
      </w:r>
      <w:r w:rsidRPr="00730FD3">
        <w:rPr>
          <w:rFonts w:ascii="Calibri" w:hAnsi="Calibri" w:cs="Calibri"/>
          <w:sz w:val="24"/>
          <w:szCs w:val="24"/>
        </w:rPr>
        <w:t>on the Bank Marketing Data from</w:t>
      </w:r>
      <w:r>
        <w:rPr>
          <w:rFonts w:ascii="Calibri" w:hAnsi="Calibri" w:cs="Calibri"/>
          <w:sz w:val="24"/>
          <w:szCs w:val="24"/>
        </w:rPr>
        <w:t xml:space="preserve"> </w:t>
      </w:r>
      <w:hyperlink r:id="rId14" w:history="1">
        <w:r w:rsidRPr="00F43836">
          <w:rPr>
            <w:rStyle w:val="Hyperlink"/>
            <w:rFonts w:ascii="Calibri" w:hAnsi="Calibri" w:cs="Calibri"/>
            <w:b/>
            <w:bCs/>
            <w:color w:val="00B050"/>
            <w:sz w:val="24"/>
            <w:szCs w:val="24"/>
          </w:rPr>
          <w:t>UCI ML Repository</w:t>
        </w:r>
      </w:hyperlink>
      <w:r w:rsidRPr="00730FD3">
        <w:rPr>
          <w:rFonts w:ascii="Calibri" w:hAnsi="Calibri" w:cs="Calibri"/>
          <w:sz w:val="24"/>
          <w:szCs w:val="24"/>
        </w:rPr>
        <w:t xml:space="preserve">. </w:t>
      </w:r>
    </w:p>
    <w:p w14:paraId="13E84C50" w14:textId="7F51EEA5" w:rsidR="0054703E" w:rsidRDefault="0054703E" w:rsidP="0054703E">
      <w:pPr>
        <w:jc w:val="both"/>
        <w:rPr>
          <w:rFonts w:ascii="Calibri" w:hAnsi="Calibri" w:cs="Calibri"/>
          <w:sz w:val="24"/>
          <w:szCs w:val="24"/>
        </w:rPr>
      </w:pPr>
      <w:r w:rsidRPr="00730FD3">
        <w:rPr>
          <w:rFonts w:ascii="Calibri" w:hAnsi="Calibri" w:cs="Calibri"/>
          <w:sz w:val="24"/>
          <w:szCs w:val="24"/>
        </w:rPr>
        <w:t>Initially, the dataset is split into training data, testing data and evaluation data. The data is imbalanced in terms of outcome categor</w:t>
      </w:r>
      <w:r>
        <w:rPr>
          <w:rFonts w:ascii="Calibri" w:hAnsi="Calibri" w:cs="Calibri"/>
          <w:sz w:val="24"/>
          <w:szCs w:val="24"/>
        </w:rPr>
        <w:t>y</w:t>
      </w:r>
      <w:r w:rsidRPr="00730FD3">
        <w:rPr>
          <w:rFonts w:ascii="Calibri" w:hAnsi="Calibri" w:cs="Calibri"/>
          <w:sz w:val="24"/>
          <w:szCs w:val="24"/>
        </w:rPr>
        <w:t xml:space="preserve">. SMOTE(Synthetic Minority Over-sampling TEchnique) was performed to handle the imbalance in the dataset. Various </w:t>
      </w:r>
      <w:r w:rsidR="007060B1" w:rsidRPr="00730FD3">
        <w:rPr>
          <w:rFonts w:ascii="Calibri" w:hAnsi="Calibri" w:cs="Calibri"/>
          <w:sz w:val="24"/>
          <w:szCs w:val="24"/>
        </w:rPr>
        <w:t>pre-processing</w:t>
      </w:r>
      <w:r w:rsidRPr="00730FD3">
        <w:rPr>
          <w:rFonts w:ascii="Calibri" w:hAnsi="Calibri" w:cs="Calibri"/>
          <w:sz w:val="24"/>
          <w:szCs w:val="24"/>
        </w:rPr>
        <w:t xml:space="preserve"> techniques such as scaling, creating dummy variables were performed to make data suitable for </w:t>
      </w:r>
      <w:r w:rsidR="00741F84" w:rsidRPr="00730FD3">
        <w:rPr>
          <w:rFonts w:ascii="Calibri" w:hAnsi="Calibri" w:cs="Calibri"/>
          <w:sz w:val="24"/>
          <w:szCs w:val="24"/>
        </w:rPr>
        <w:t>modelling</w:t>
      </w:r>
      <w:r w:rsidRPr="00730FD3">
        <w:rPr>
          <w:rFonts w:ascii="Calibri" w:hAnsi="Calibri" w:cs="Calibri"/>
          <w:sz w:val="24"/>
          <w:szCs w:val="24"/>
        </w:rPr>
        <w:t>.  The outcome of the campaign is predicted using various classification and prediction models.</w:t>
      </w:r>
      <w:r>
        <w:rPr>
          <w:rFonts w:ascii="Calibri" w:hAnsi="Calibri" w:cs="Calibri"/>
          <w:sz w:val="24"/>
          <w:szCs w:val="24"/>
        </w:rPr>
        <w:t xml:space="preserve"> &lt; ADD HERE &gt;</w:t>
      </w:r>
    </w:p>
    <w:p w14:paraId="74A1BC6B" w14:textId="21F9DF1D" w:rsidR="00F5406B" w:rsidRDefault="00F5406B" w:rsidP="00F56AE3">
      <w:pPr>
        <w:jc w:val="both"/>
        <w:rPr>
          <w:rStyle w:val="Strong"/>
          <w:rFonts w:ascii="Calibri" w:hAnsi="Calibri" w:cs="Calibri"/>
          <w:b w:val="0"/>
          <w:bCs w:val="0"/>
          <w:color w:val="000000"/>
          <w:sz w:val="24"/>
          <w:szCs w:val="24"/>
          <w:shd w:val="clear" w:color="auto" w:fill="FFFFFF"/>
        </w:rPr>
      </w:pPr>
    </w:p>
    <w:p w14:paraId="09F11FB9" w14:textId="77777777" w:rsidR="009677F7" w:rsidRDefault="009677F7" w:rsidP="00F56AE3">
      <w:pPr>
        <w:jc w:val="both"/>
        <w:rPr>
          <w:rStyle w:val="Strong"/>
          <w:rFonts w:ascii="Calibri" w:hAnsi="Calibri" w:cs="Calibri"/>
          <w:b w:val="0"/>
          <w:bCs w:val="0"/>
          <w:color w:val="000000"/>
          <w:sz w:val="24"/>
          <w:szCs w:val="24"/>
          <w:shd w:val="clear" w:color="auto" w:fill="FFFFFF"/>
        </w:rPr>
      </w:pPr>
    </w:p>
    <w:p w14:paraId="2A86871C" w14:textId="12C9B3E2" w:rsidR="000D5EBB" w:rsidRPr="009B293D" w:rsidRDefault="000D5EBB" w:rsidP="000D5EBB">
      <w:pPr>
        <w:pStyle w:val="Heading1"/>
        <w:rPr>
          <w:b/>
          <w:color w:val="92D050"/>
        </w:rPr>
      </w:pPr>
      <w:bookmarkStart w:id="2" w:name="_Toc60493158"/>
      <w:bookmarkStart w:id="3" w:name="_Toc73980012"/>
      <w:r w:rsidRPr="009B293D">
        <w:rPr>
          <w:b/>
          <w:color w:val="92D050"/>
        </w:rPr>
        <w:t>Introduction</w:t>
      </w:r>
      <w:bookmarkEnd w:id="2"/>
      <w:bookmarkEnd w:id="3"/>
    </w:p>
    <w:p w14:paraId="640FD9C1" w14:textId="77777777" w:rsidR="000D5EBB" w:rsidRDefault="000D5EBB" w:rsidP="000D5EBB"/>
    <w:p w14:paraId="7E79AF94" w14:textId="77777777" w:rsidR="007E128E" w:rsidRDefault="007E128E" w:rsidP="007E128E">
      <w:pPr>
        <w:jc w:val="both"/>
        <w:rPr>
          <w:rFonts w:ascii="Calibri" w:hAnsi="Calibri" w:cs="Calibri"/>
          <w:sz w:val="24"/>
          <w:szCs w:val="24"/>
        </w:rPr>
      </w:pPr>
      <w:r w:rsidRPr="00122561">
        <w:rPr>
          <w:rFonts w:ascii="Calibri" w:hAnsi="Calibri" w:cs="Calibri"/>
          <w:sz w:val="24"/>
          <w:szCs w:val="24"/>
        </w:rPr>
        <w:t>Banks and financial institutions exist to offer financial services to people and to make huge profits. Having said that, banks also devote remarkable resources and business intellect to gain capital. One of the most common ways for banks to do this is to engage in direct marketing campaigns like phone calls and face-to</w:t>
      </w:r>
      <w:r>
        <w:rPr>
          <w:rFonts w:ascii="Calibri" w:hAnsi="Calibri" w:cs="Calibri"/>
          <w:sz w:val="24"/>
          <w:szCs w:val="24"/>
        </w:rPr>
        <w:t>-</w:t>
      </w:r>
      <w:r w:rsidRPr="00122561">
        <w:rPr>
          <w:rFonts w:ascii="Calibri" w:hAnsi="Calibri" w:cs="Calibri"/>
          <w:sz w:val="24"/>
          <w:szCs w:val="24"/>
        </w:rPr>
        <w:t xml:space="preserve">face meetings to promote and provide services. Phone calls, i.e. Telemarketing is a conventional marketing technique that helps to soar profits for any given business. Moreover, it also offers a more interactive and personal medium of sale service which can initiate an instant rapport with the prospective customers. Furthermore, telemarketing can help an organization to reach out more customers than with in-person or by going door-to-door and it can benefit a company to sell a product to both existing and new customers. For banking industry, telemarketing can be useful to communicate with large number of customers and offer them with all the services that they have for them. This may include information about loans, term deposits, mortgages, Overdraft facility, Credit cards etc. </w:t>
      </w:r>
    </w:p>
    <w:p w14:paraId="1D51ACE4" w14:textId="136FF45B" w:rsidR="007E128E" w:rsidRDefault="007E128E" w:rsidP="007E128E">
      <w:pPr>
        <w:jc w:val="both"/>
        <w:rPr>
          <w:rFonts w:ascii="Calibri" w:hAnsi="Calibri" w:cs="Calibri"/>
          <w:sz w:val="24"/>
          <w:szCs w:val="24"/>
        </w:rPr>
      </w:pPr>
      <w:r w:rsidRPr="00122561">
        <w:rPr>
          <w:rFonts w:ascii="Calibri" w:hAnsi="Calibri" w:cs="Calibri"/>
          <w:sz w:val="24"/>
          <w:szCs w:val="24"/>
        </w:rPr>
        <w:t xml:space="preserve">For this project, a data set of a Portuguese Bank direct marketing campaign is used. This dataset is obtained from the </w:t>
      </w:r>
      <w:hyperlink r:id="rId15" w:history="1">
        <w:r w:rsidRPr="00F43836">
          <w:rPr>
            <w:rStyle w:val="Hyperlink"/>
            <w:rFonts w:ascii="Calibri" w:hAnsi="Calibri" w:cs="Calibri"/>
            <w:b/>
            <w:bCs/>
            <w:color w:val="00B050"/>
            <w:sz w:val="24"/>
            <w:szCs w:val="24"/>
          </w:rPr>
          <w:t>UCI ML Repository</w:t>
        </w:r>
      </w:hyperlink>
      <w:r w:rsidRPr="00122561">
        <w:rPr>
          <w:rFonts w:ascii="Calibri" w:hAnsi="Calibri" w:cs="Calibri"/>
          <w:sz w:val="24"/>
          <w:szCs w:val="24"/>
        </w:rPr>
        <w:t>. The primary objective of this project is to find the best model to predict whether a customer will subscribe for a term deposit or not using various classification techniques. Our secondary objective is to determine what factors in this data set would contribute the most for the sale of term deposits to the potential customers. The target users for this project are the marketing team of a banking institution who are looking to increase their inflow of cash deposits. The following sections of this report includes the description of the dataset in detail, all the methods (classification techniques) that has been applied on the dataset to get the results and eventually the best one is described thoroughly. Moreover, the result for the best model is presented followed by conclusion which summarises the most important findings and the scope of future research is suggested.</w:t>
      </w:r>
    </w:p>
    <w:p w14:paraId="1A55C53F" w14:textId="77777777" w:rsidR="007E128E" w:rsidRDefault="007E128E" w:rsidP="00797C57">
      <w:pPr>
        <w:jc w:val="both"/>
        <w:rPr>
          <w:rFonts w:ascii="Calibri" w:hAnsi="Calibri" w:cs="Calibri"/>
          <w:sz w:val="24"/>
          <w:szCs w:val="24"/>
        </w:rPr>
      </w:pPr>
    </w:p>
    <w:p w14:paraId="1ADE215E" w14:textId="56B2E006" w:rsidR="004826F3" w:rsidRDefault="004826F3" w:rsidP="00797C57">
      <w:pPr>
        <w:jc w:val="both"/>
        <w:rPr>
          <w:rFonts w:ascii="Calibri" w:hAnsi="Calibri" w:cs="Calibri"/>
          <w:sz w:val="24"/>
          <w:szCs w:val="24"/>
        </w:rPr>
      </w:pPr>
    </w:p>
    <w:p w14:paraId="463A9C66" w14:textId="5175D9CF" w:rsidR="00B16C32" w:rsidRPr="009B293D" w:rsidRDefault="004826F3" w:rsidP="00936DAA">
      <w:pPr>
        <w:pStyle w:val="Heading1"/>
        <w:spacing w:before="0"/>
        <w:rPr>
          <w:b/>
          <w:color w:val="92D050"/>
        </w:rPr>
      </w:pPr>
      <w:bookmarkStart w:id="4" w:name="_Toc60493159"/>
      <w:bookmarkStart w:id="5" w:name="_Toc73980013"/>
      <w:r w:rsidRPr="009B293D">
        <w:rPr>
          <w:b/>
          <w:color w:val="92D050"/>
        </w:rPr>
        <w:t>Description of the dataset</w:t>
      </w:r>
      <w:bookmarkEnd w:id="4"/>
      <w:bookmarkEnd w:id="5"/>
    </w:p>
    <w:p w14:paraId="62079827" w14:textId="77777777" w:rsidR="00936DAA" w:rsidRPr="00936DAA" w:rsidRDefault="00936DAA" w:rsidP="00936DAA"/>
    <w:p w14:paraId="309D9215" w14:textId="04E4A005" w:rsidR="00B16C32" w:rsidRPr="009B293D" w:rsidRDefault="00B16C32" w:rsidP="005672F7">
      <w:pPr>
        <w:pStyle w:val="Heading2"/>
        <w:rPr>
          <w:color w:val="92D050"/>
        </w:rPr>
      </w:pPr>
      <w:bookmarkStart w:id="6" w:name="_Toc73980014"/>
      <w:r w:rsidRPr="009B293D">
        <w:rPr>
          <w:color w:val="92D050"/>
        </w:rPr>
        <w:t>Original Data</w:t>
      </w:r>
      <w:bookmarkEnd w:id="6"/>
    </w:p>
    <w:p w14:paraId="6295A08C" w14:textId="77777777" w:rsidR="005672F7" w:rsidRPr="005672F7" w:rsidRDefault="005672F7" w:rsidP="005672F7"/>
    <w:p w14:paraId="7BB3E518" w14:textId="18A5E65C" w:rsidR="00E42843" w:rsidRDefault="00E42843" w:rsidP="006F708D">
      <w:pPr>
        <w:spacing w:after="0"/>
        <w:jc w:val="both"/>
        <w:rPr>
          <w:rFonts w:ascii="Calibri" w:hAnsi="Calibri" w:cs="Calibri"/>
          <w:sz w:val="24"/>
          <w:szCs w:val="24"/>
        </w:rPr>
      </w:pPr>
      <w:r>
        <w:rPr>
          <w:rFonts w:ascii="Calibri" w:hAnsi="Calibri" w:cs="Calibri"/>
          <w:sz w:val="24"/>
          <w:szCs w:val="24"/>
        </w:rPr>
        <w:t xml:space="preserve">The original dataset used in this analysis was provided in </w:t>
      </w:r>
      <w:r w:rsidR="003E4E3E">
        <w:rPr>
          <w:rFonts w:ascii="Calibri" w:hAnsi="Calibri" w:cs="Calibri"/>
          <w:sz w:val="24"/>
          <w:szCs w:val="24"/>
        </w:rPr>
        <w:t xml:space="preserve">the </w:t>
      </w:r>
      <w:r w:rsidR="00062F06">
        <w:rPr>
          <w:rFonts w:ascii="Calibri" w:hAnsi="Calibri" w:cs="Calibri"/>
          <w:sz w:val="24"/>
          <w:szCs w:val="24"/>
        </w:rPr>
        <w:t>Comma Separated Values</w:t>
      </w:r>
      <w:r>
        <w:rPr>
          <w:rFonts w:ascii="Calibri" w:hAnsi="Calibri" w:cs="Calibri"/>
          <w:sz w:val="24"/>
          <w:szCs w:val="24"/>
        </w:rPr>
        <w:t>(.</w:t>
      </w:r>
      <w:r w:rsidR="00062F06">
        <w:rPr>
          <w:rFonts w:ascii="Calibri" w:hAnsi="Calibri" w:cs="Calibri"/>
          <w:sz w:val="24"/>
          <w:szCs w:val="24"/>
        </w:rPr>
        <w:t>csv</w:t>
      </w:r>
      <w:r>
        <w:rPr>
          <w:rFonts w:ascii="Calibri" w:hAnsi="Calibri" w:cs="Calibri"/>
          <w:sz w:val="24"/>
          <w:szCs w:val="24"/>
        </w:rPr>
        <w:t>) format. The spreadsheet consists of:</w:t>
      </w:r>
    </w:p>
    <w:p w14:paraId="51211B09" w14:textId="598D8CAE" w:rsidR="00E42843" w:rsidRPr="00E42843" w:rsidRDefault="00630864" w:rsidP="006F708D">
      <w:pPr>
        <w:pStyle w:val="ListParagraph"/>
        <w:numPr>
          <w:ilvl w:val="0"/>
          <w:numId w:val="3"/>
        </w:numPr>
        <w:spacing w:after="0"/>
        <w:ind w:left="567"/>
        <w:jc w:val="both"/>
        <w:rPr>
          <w:rFonts w:ascii="Calibri" w:hAnsi="Calibri" w:cs="Calibri"/>
          <w:sz w:val="24"/>
          <w:szCs w:val="24"/>
        </w:rPr>
      </w:pPr>
      <w:r>
        <w:rPr>
          <w:rFonts w:ascii="Calibri" w:hAnsi="Calibri" w:cs="Calibri"/>
          <w:sz w:val="24"/>
          <w:szCs w:val="24"/>
        </w:rPr>
        <w:t>45211</w:t>
      </w:r>
      <w:r w:rsidR="00B16C32" w:rsidRPr="00E42843">
        <w:rPr>
          <w:rFonts w:ascii="Calibri" w:hAnsi="Calibri" w:cs="Calibri"/>
          <w:sz w:val="24"/>
          <w:szCs w:val="24"/>
        </w:rPr>
        <w:t xml:space="preserve"> observations</w:t>
      </w:r>
      <w:r w:rsidR="00E42843">
        <w:rPr>
          <w:rFonts w:ascii="Calibri" w:hAnsi="Calibri" w:cs="Calibri"/>
          <w:sz w:val="24"/>
          <w:szCs w:val="24"/>
        </w:rPr>
        <w:t>(rows)</w:t>
      </w:r>
    </w:p>
    <w:p w14:paraId="766AE91D" w14:textId="301E6D4C" w:rsidR="00E42843" w:rsidRDefault="00630864" w:rsidP="006F708D">
      <w:pPr>
        <w:pStyle w:val="ListParagraph"/>
        <w:numPr>
          <w:ilvl w:val="0"/>
          <w:numId w:val="3"/>
        </w:numPr>
        <w:spacing w:after="0"/>
        <w:ind w:left="567"/>
        <w:jc w:val="both"/>
        <w:rPr>
          <w:rFonts w:ascii="Calibri" w:hAnsi="Calibri" w:cs="Calibri"/>
          <w:sz w:val="24"/>
          <w:szCs w:val="24"/>
        </w:rPr>
      </w:pPr>
      <w:r>
        <w:rPr>
          <w:rFonts w:ascii="Calibri" w:hAnsi="Calibri" w:cs="Calibri"/>
          <w:sz w:val="24"/>
          <w:szCs w:val="24"/>
        </w:rPr>
        <w:t>17</w:t>
      </w:r>
      <w:r w:rsidR="00B16C32" w:rsidRPr="00E42843">
        <w:rPr>
          <w:rFonts w:ascii="Calibri" w:hAnsi="Calibri" w:cs="Calibri"/>
          <w:sz w:val="24"/>
          <w:szCs w:val="24"/>
        </w:rPr>
        <w:t xml:space="preserve"> variables</w:t>
      </w:r>
      <w:r w:rsidR="00E42843">
        <w:rPr>
          <w:rFonts w:ascii="Calibri" w:hAnsi="Calibri" w:cs="Calibri"/>
          <w:sz w:val="24"/>
          <w:szCs w:val="24"/>
        </w:rPr>
        <w:t>(columns)</w:t>
      </w:r>
      <w:r w:rsidR="00B16C32" w:rsidRPr="00E42843">
        <w:rPr>
          <w:rFonts w:ascii="Calibri" w:hAnsi="Calibri" w:cs="Calibri"/>
          <w:sz w:val="24"/>
          <w:szCs w:val="24"/>
        </w:rPr>
        <w:t xml:space="preserve"> </w:t>
      </w:r>
    </w:p>
    <w:p w14:paraId="69CCB890" w14:textId="61E1F38C" w:rsidR="00E42843" w:rsidRDefault="006226D2" w:rsidP="006F708D">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4 Demographic</w:t>
      </w:r>
      <w:r w:rsidR="00E42843">
        <w:rPr>
          <w:rFonts w:ascii="Calibri" w:hAnsi="Calibri" w:cs="Calibri"/>
          <w:sz w:val="24"/>
          <w:szCs w:val="24"/>
        </w:rPr>
        <w:t xml:space="preserve"> </w:t>
      </w:r>
      <w:r w:rsidR="003A78F2">
        <w:rPr>
          <w:rFonts w:ascii="Calibri" w:hAnsi="Calibri" w:cs="Calibri"/>
          <w:sz w:val="24"/>
          <w:szCs w:val="24"/>
        </w:rPr>
        <w:t>V</w:t>
      </w:r>
      <w:r w:rsidR="00E42843">
        <w:rPr>
          <w:rFonts w:ascii="Calibri" w:hAnsi="Calibri" w:cs="Calibri"/>
          <w:sz w:val="24"/>
          <w:szCs w:val="24"/>
        </w:rPr>
        <w:t>ariables</w:t>
      </w:r>
      <w:r>
        <w:rPr>
          <w:rFonts w:ascii="Calibri" w:hAnsi="Calibri" w:cs="Calibri"/>
          <w:sz w:val="24"/>
          <w:szCs w:val="24"/>
        </w:rPr>
        <w:t xml:space="preserve"> – age, job, marital, education</w:t>
      </w:r>
      <w:r w:rsidR="00E42843">
        <w:rPr>
          <w:rFonts w:ascii="Calibri" w:hAnsi="Calibri" w:cs="Calibri"/>
          <w:sz w:val="24"/>
          <w:szCs w:val="24"/>
        </w:rPr>
        <w:t>.</w:t>
      </w:r>
    </w:p>
    <w:p w14:paraId="2A359C90" w14:textId="03612DF5" w:rsidR="00E42843" w:rsidRDefault="001F0A5E" w:rsidP="006F708D">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4</w:t>
      </w:r>
      <w:r w:rsidR="00E42843">
        <w:rPr>
          <w:rFonts w:ascii="Calibri" w:hAnsi="Calibri" w:cs="Calibri"/>
          <w:sz w:val="24"/>
          <w:szCs w:val="24"/>
        </w:rPr>
        <w:t xml:space="preserve"> </w:t>
      </w:r>
      <w:r w:rsidR="00D660DA">
        <w:rPr>
          <w:rFonts w:ascii="Calibri" w:hAnsi="Calibri" w:cs="Calibri"/>
          <w:sz w:val="24"/>
          <w:szCs w:val="24"/>
        </w:rPr>
        <w:t>V</w:t>
      </w:r>
      <w:r w:rsidR="00E42843">
        <w:rPr>
          <w:rFonts w:ascii="Calibri" w:hAnsi="Calibri" w:cs="Calibri"/>
          <w:sz w:val="24"/>
          <w:szCs w:val="24"/>
        </w:rPr>
        <w:t>ariables representing</w:t>
      </w:r>
      <w:r>
        <w:rPr>
          <w:rFonts w:ascii="Calibri" w:hAnsi="Calibri" w:cs="Calibri"/>
          <w:sz w:val="24"/>
          <w:szCs w:val="24"/>
        </w:rPr>
        <w:t xml:space="preserve"> Economical and</w:t>
      </w:r>
      <w:r w:rsidR="00E42843">
        <w:rPr>
          <w:rFonts w:ascii="Calibri" w:hAnsi="Calibri" w:cs="Calibri"/>
          <w:sz w:val="24"/>
          <w:szCs w:val="24"/>
        </w:rPr>
        <w:t xml:space="preserve"> </w:t>
      </w:r>
      <w:r w:rsidR="003A78F2">
        <w:rPr>
          <w:rFonts w:ascii="Calibri" w:hAnsi="Calibri" w:cs="Calibri"/>
          <w:sz w:val="24"/>
          <w:szCs w:val="24"/>
        </w:rPr>
        <w:t>S</w:t>
      </w:r>
      <w:r w:rsidR="00E42843">
        <w:rPr>
          <w:rFonts w:ascii="Calibri" w:hAnsi="Calibri" w:cs="Calibri"/>
          <w:sz w:val="24"/>
          <w:szCs w:val="24"/>
        </w:rPr>
        <w:t>ocio-</w:t>
      </w:r>
      <w:r w:rsidR="003A78F2">
        <w:rPr>
          <w:rFonts w:ascii="Calibri" w:hAnsi="Calibri" w:cs="Calibri"/>
          <w:sz w:val="24"/>
          <w:szCs w:val="24"/>
        </w:rPr>
        <w:t>E</w:t>
      </w:r>
      <w:r w:rsidR="00E42843">
        <w:rPr>
          <w:rFonts w:ascii="Calibri" w:hAnsi="Calibri" w:cs="Calibri"/>
          <w:sz w:val="24"/>
          <w:szCs w:val="24"/>
        </w:rPr>
        <w:t xml:space="preserve">conomical </w:t>
      </w:r>
      <w:r>
        <w:rPr>
          <w:rFonts w:ascii="Calibri" w:hAnsi="Calibri" w:cs="Calibri"/>
          <w:sz w:val="24"/>
          <w:szCs w:val="24"/>
        </w:rPr>
        <w:t xml:space="preserve">standing of the </w:t>
      </w:r>
      <w:r w:rsidR="00E42843">
        <w:rPr>
          <w:rFonts w:ascii="Calibri" w:hAnsi="Calibri" w:cs="Calibri"/>
          <w:sz w:val="24"/>
          <w:szCs w:val="24"/>
        </w:rPr>
        <w:t>customers</w:t>
      </w:r>
      <w:r w:rsidR="00A45407">
        <w:rPr>
          <w:rFonts w:ascii="Calibri" w:hAnsi="Calibri" w:cs="Calibri"/>
          <w:sz w:val="24"/>
          <w:szCs w:val="24"/>
        </w:rPr>
        <w:t xml:space="preserve"> – balance, default, housing, loan</w:t>
      </w:r>
      <w:r w:rsidR="00ED1B32">
        <w:rPr>
          <w:rFonts w:ascii="Calibri" w:hAnsi="Calibri" w:cs="Calibri"/>
          <w:sz w:val="24"/>
          <w:szCs w:val="24"/>
        </w:rPr>
        <w:t>.</w:t>
      </w:r>
    </w:p>
    <w:p w14:paraId="6AFB5A7C" w14:textId="3F1121BF" w:rsidR="003A78F2" w:rsidRPr="00DE20C1" w:rsidRDefault="00DE20C1" w:rsidP="003A78F2">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8</w:t>
      </w:r>
      <w:r w:rsidR="004A5517">
        <w:rPr>
          <w:rFonts w:ascii="Calibri" w:hAnsi="Calibri" w:cs="Calibri"/>
          <w:sz w:val="24"/>
          <w:szCs w:val="24"/>
        </w:rPr>
        <w:t xml:space="preserve"> Variables representing campaign information – contact, day, month, duration, campaign, pdays, previous, poutcome</w:t>
      </w:r>
      <w:r w:rsidR="00E42843">
        <w:rPr>
          <w:rFonts w:ascii="Calibri" w:hAnsi="Calibri" w:cs="Calibri"/>
          <w:sz w:val="24"/>
          <w:szCs w:val="24"/>
        </w:rPr>
        <w:t>.</w:t>
      </w:r>
    </w:p>
    <w:p w14:paraId="7C7B91E8" w14:textId="2207B6C9" w:rsidR="00DE20C1" w:rsidRPr="003675CF" w:rsidRDefault="00DE20C1" w:rsidP="003A78F2">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1 Target variable – y.</w:t>
      </w:r>
    </w:p>
    <w:p w14:paraId="3329F008" w14:textId="77777777" w:rsidR="003675CF" w:rsidRPr="003675CF" w:rsidRDefault="003675CF" w:rsidP="003675CF">
      <w:pPr>
        <w:pStyle w:val="ListParagraph"/>
        <w:spacing w:after="0"/>
        <w:ind w:left="851"/>
        <w:jc w:val="both"/>
        <w:rPr>
          <w:rFonts w:ascii="Calibri" w:hAnsi="Calibri" w:cs="Calibri"/>
          <w:sz w:val="24"/>
          <w:szCs w:val="24"/>
        </w:rPr>
      </w:pPr>
    </w:p>
    <w:p w14:paraId="729C3995" w14:textId="4F1507CE" w:rsidR="003675CF" w:rsidRDefault="003675CF" w:rsidP="003A78F2">
      <w:pPr>
        <w:spacing w:after="0"/>
        <w:rPr>
          <w:rFonts w:ascii="Calibri" w:hAnsi="Calibri" w:cs="Calibri"/>
          <w:sz w:val="24"/>
          <w:szCs w:val="24"/>
        </w:rPr>
      </w:pPr>
      <w:r>
        <w:rPr>
          <w:rFonts w:ascii="Calibri" w:hAnsi="Calibri" w:cs="Calibri"/>
          <w:sz w:val="24"/>
          <w:szCs w:val="24"/>
        </w:rPr>
        <w:t xml:space="preserve">The table below offers a brief description of each variable(For </w:t>
      </w:r>
      <w:r w:rsidR="003E4E3E">
        <w:rPr>
          <w:rFonts w:ascii="Calibri" w:hAnsi="Calibri" w:cs="Calibri"/>
          <w:sz w:val="24"/>
          <w:szCs w:val="24"/>
        </w:rPr>
        <w:t xml:space="preserve">the </w:t>
      </w:r>
      <w:r>
        <w:rPr>
          <w:rFonts w:ascii="Calibri" w:hAnsi="Calibri" w:cs="Calibri"/>
          <w:sz w:val="24"/>
          <w:szCs w:val="24"/>
        </w:rPr>
        <w:t>detailed table go to Appendix)</w:t>
      </w:r>
    </w:p>
    <w:p w14:paraId="74D9597A" w14:textId="77777777" w:rsidR="00F27615" w:rsidRDefault="00F27615" w:rsidP="003A78F2">
      <w:pPr>
        <w:spacing w:after="0"/>
        <w:rPr>
          <w:rFonts w:ascii="Calibri" w:hAnsi="Calibri" w:cs="Calibri"/>
          <w:sz w:val="24"/>
          <w:szCs w:val="24"/>
        </w:rPr>
      </w:pPr>
    </w:p>
    <w:tbl>
      <w:tblPr>
        <w:tblW w:w="0" w:type="auto"/>
        <w:jc w:val="center"/>
        <w:tblBorders>
          <w:bottom w:val="single" w:sz="4" w:space="0" w:color="auto"/>
          <w:insideH w:val="single" w:sz="4" w:space="0" w:color="auto"/>
        </w:tblBorders>
        <w:shd w:val="clear" w:color="auto" w:fill="92D050"/>
        <w:tblLayout w:type="fixed"/>
        <w:tblCellMar>
          <w:left w:w="0" w:type="dxa"/>
          <w:right w:w="0" w:type="dxa"/>
        </w:tblCellMar>
        <w:tblLook w:val="01E0" w:firstRow="1" w:lastRow="1" w:firstColumn="1" w:lastColumn="1" w:noHBand="0" w:noVBand="0"/>
      </w:tblPr>
      <w:tblGrid>
        <w:gridCol w:w="1528"/>
        <w:gridCol w:w="2431"/>
        <w:gridCol w:w="5939"/>
      </w:tblGrid>
      <w:tr w:rsidR="00FC5693" w:rsidRPr="00FC5693" w14:paraId="160CCF61" w14:textId="77777777" w:rsidTr="000D4879">
        <w:trPr>
          <w:trHeight w:val="263"/>
          <w:jc w:val="center"/>
        </w:trPr>
        <w:tc>
          <w:tcPr>
            <w:tcW w:w="1528" w:type="dxa"/>
            <w:tcBorders>
              <w:top w:val="nil"/>
              <w:left w:val="nil"/>
              <w:bottom w:val="single" w:sz="18" w:space="0" w:color="auto"/>
            </w:tcBorders>
            <w:shd w:val="clear" w:color="auto" w:fill="92D050"/>
          </w:tcPr>
          <w:p w14:paraId="09281B4B" w14:textId="77777777" w:rsidR="003675CF" w:rsidRPr="00FC5693" w:rsidRDefault="003675CF" w:rsidP="003675CF">
            <w:pPr>
              <w:pStyle w:val="TableParagraph"/>
              <w:spacing w:before="28"/>
              <w:ind w:left="108"/>
              <w:jc w:val="left"/>
              <w:rPr>
                <w:rFonts w:asciiTheme="minorHAnsi" w:hAnsiTheme="minorHAnsi"/>
                <w:b/>
                <w:color w:val="FFFFFF" w:themeColor="background1"/>
              </w:rPr>
            </w:pPr>
            <w:r w:rsidRPr="00FC5693">
              <w:rPr>
                <w:rFonts w:asciiTheme="minorHAnsi" w:hAnsiTheme="minorHAnsi"/>
                <w:b/>
                <w:color w:val="FFFFFF" w:themeColor="background1"/>
              </w:rPr>
              <w:t>Variable</w:t>
            </w:r>
          </w:p>
        </w:tc>
        <w:tc>
          <w:tcPr>
            <w:tcW w:w="2431" w:type="dxa"/>
            <w:tcBorders>
              <w:top w:val="nil"/>
              <w:bottom w:val="single" w:sz="18" w:space="0" w:color="auto"/>
            </w:tcBorders>
            <w:shd w:val="clear" w:color="auto" w:fill="92D050"/>
          </w:tcPr>
          <w:p w14:paraId="62ABBC20" w14:textId="77777777" w:rsidR="003675CF" w:rsidRPr="00FC5693" w:rsidRDefault="003675CF" w:rsidP="003675CF">
            <w:pPr>
              <w:pStyle w:val="TableParagraph"/>
              <w:spacing w:before="28"/>
              <w:ind w:left="277"/>
              <w:jc w:val="left"/>
              <w:rPr>
                <w:rFonts w:asciiTheme="minorHAnsi" w:hAnsiTheme="minorHAnsi"/>
                <w:b/>
                <w:color w:val="FFFFFF" w:themeColor="background1"/>
              </w:rPr>
            </w:pPr>
            <w:r w:rsidRPr="00FC5693">
              <w:rPr>
                <w:rFonts w:asciiTheme="minorHAnsi" w:hAnsiTheme="minorHAnsi"/>
                <w:b/>
                <w:color w:val="FFFFFF" w:themeColor="background1"/>
              </w:rPr>
              <w:t>Type</w:t>
            </w:r>
          </w:p>
        </w:tc>
        <w:tc>
          <w:tcPr>
            <w:tcW w:w="5939" w:type="dxa"/>
            <w:tcBorders>
              <w:top w:val="nil"/>
              <w:bottom w:val="single" w:sz="18" w:space="0" w:color="auto"/>
              <w:right w:val="nil"/>
            </w:tcBorders>
            <w:shd w:val="clear" w:color="auto" w:fill="92D050"/>
          </w:tcPr>
          <w:p w14:paraId="715CF415" w14:textId="77777777" w:rsidR="003675CF" w:rsidRPr="00FC5693" w:rsidRDefault="003675CF" w:rsidP="003675CF">
            <w:pPr>
              <w:pStyle w:val="TableParagraph"/>
              <w:spacing w:before="28"/>
              <w:ind w:left="180"/>
              <w:jc w:val="left"/>
              <w:rPr>
                <w:rFonts w:asciiTheme="minorHAnsi" w:hAnsiTheme="minorHAnsi"/>
                <w:b/>
                <w:color w:val="FFFFFF" w:themeColor="background1"/>
              </w:rPr>
            </w:pPr>
            <w:r w:rsidRPr="00FC5693">
              <w:rPr>
                <w:rFonts w:asciiTheme="minorHAnsi" w:hAnsiTheme="minorHAnsi"/>
                <w:b/>
                <w:color w:val="FFFFFF" w:themeColor="background1"/>
              </w:rPr>
              <w:t>Description</w:t>
            </w:r>
          </w:p>
        </w:tc>
      </w:tr>
      <w:tr w:rsidR="003675CF" w14:paraId="50E45A1A" w14:textId="77777777" w:rsidTr="000D4879">
        <w:trPr>
          <w:trHeight w:val="221"/>
          <w:jc w:val="center"/>
        </w:trPr>
        <w:tc>
          <w:tcPr>
            <w:tcW w:w="1528" w:type="dxa"/>
            <w:tcBorders>
              <w:top w:val="single" w:sz="18" w:space="0" w:color="auto"/>
            </w:tcBorders>
            <w:shd w:val="clear" w:color="auto" w:fill="92D050"/>
          </w:tcPr>
          <w:p w14:paraId="047C788F" w14:textId="318508B3" w:rsidR="003675CF" w:rsidRPr="00674A63" w:rsidRDefault="002D2676" w:rsidP="003675CF">
            <w:pPr>
              <w:pStyle w:val="TableParagraph"/>
              <w:spacing w:before="0" w:line="268" w:lineRule="exact"/>
              <w:ind w:left="108"/>
              <w:jc w:val="left"/>
              <w:rPr>
                <w:rFonts w:asciiTheme="minorHAnsi" w:hAnsiTheme="minorHAnsi"/>
                <w:b/>
                <w:bCs/>
                <w:i/>
              </w:rPr>
            </w:pPr>
            <w:r>
              <w:rPr>
                <w:rFonts w:asciiTheme="minorHAnsi" w:hAnsiTheme="minorHAnsi"/>
                <w:b/>
                <w:bCs/>
                <w:i/>
              </w:rPr>
              <w:t>age</w:t>
            </w:r>
          </w:p>
        </w:tc>
        <w:tc>
          <w:tcPr>
            <w:tcW w:w="2431" w:type="dxa"/>
            <w:tcBorders>
              <w:top w:val="single" w:sz="18" w:space="0" w:color="auto"/>
            </w:tcBorders>
            <w:shd w:val="clear" w:color="auto" w:fill="92D050"/>
          </w:tcPr>
          <w:p w14:paraId="3629C1E5" w14:textId="5C105952" w:rsidR="003675CF" w:rsidRPr="00674A63" w:rsidRDefault="00C56958"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Continuous</w:t>
            </w:r>
          </w:p>
        </w:tc>
        <w:tc>
          <w:tcPr>
            <w:tcW w:w="5939" w:type="dxa"/>
            <w:tcBorders>
              <w:top w:val="single" w:sz="18" w:space="0" w:color="auto"/>
            </w:tcBorders>
            <w:shd w:val="clear" w:color="auto" w:fill="92D050"/>
          </w:tcPr>
          <w:p w14:paraId="7B002DA7" w14:textId="49375ADB" w:rsidR="003675CF" w:rsidRPr="00674A63" w:rsidRDefault="002D2676"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Age of the customer in years</w:t>
            </w:r>
          </w:p>
        </w:tc>
      </w:tr>
      <w:tr w:rsidR="003675CF" w14:paraId="68F125BF" w14:textId="77777777" w:rsidTr="000D4879">
        <w:trPr>
          <w:trHeight w:val="222"/>
          <w:jc w:val="center"/>
        </w:trPr>
        <w:tc>
          <w:tcPr>
            <w:tcW w:w="1528" w:type="dxa"/>
            <w:shd w:val="clear" w:color="auto" w:fill="92D050"/>
          </w:tcPr>
          <w:p w14:paraId="636169CA" w14:textId="0CA22F8D" w:rsidR="003675CF" w:rsidRPr="00674A63" w:rsidRDefault="002D2676" w:rsidP="003675CF">
            <w:pPr>
              <w:pStyle w:val="TableParagraph"/>
              <w:spacing w:before="0" w:line="268" w:lineRule="exact"/>
              <w:ind w:left="108"/>
              <w:jc w:val="left"/>
              <w:rPr>
                <w:rFonts w:asciiTheme="minorHAnsi" w:hAnsiTheme="minorHAnsi"/>
                <w:b/>
                <w:bCs/>
                <w:i/>
              </w:rPr>
            </w:pPr>
            <w:r>
              <w:rPr>
                <w:rFonts w:asciiTheme="minorHAnsi" w:hAnsiTheme="minorHAnsi"/>
                <w:b/>
                <w:bCs/>
                <w:i/>
              </w:rPr>
              <w:t>job</w:t>
            </w:r>
          </w:p>
        </w:tc>
        <w:tc>
          <w:tcPr>
            <w:tcW w:w="2431" w:type="dxa"/>
            <w:shd w:val="clear" w:color="auto" w:fill="92D050"/>
          </w:tcPr>
          <w:p w14:paraId="2B245C20" w14:textId="74D33004" w:rsidR="003675CF" w:rsidRPr="00674A63" w:rsidRDefault="002D2676"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2CEF0720" w14:textId="7377F92E" w:rsidR="003675CF" w:rsidRPr="00674A63" w:rsidRDefault="002D2676"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Type of job</w:t>
            </w:r>
            <w:r w:rsidR="00B155CB">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blue-collar</w:t>
            </w:r>
            <w:r w:rsidR="00DF358C">
              <w:rPr>
                <w:rFonts w:asciiTheme="minorHAnsi" w:hAnsiTheme="minorHAnsi" w:cs="Times New Roman"/>
                <w:sz w:val="24"/>
                <w:szCs w:val="24"/>
              </w:rPr>
              <w:t>”</w:t>
            </w:r>
            <w:r w:rsidR="00BC1F5C">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management</w:t>
            </w:r>
            <w:r w:rsidR="00DF358C">
              <w:rPr>
                <w:rFonts w:asciiTheme="minorHAnsi" w:hAnsiTheme="minorHAnsi" w:cs="Times New Roman"/>
                <w:sz w:val="24"/>
                <w:szCs w:val="24"/>
              </w:rPr>
              <w:t>”</w:t>
            </w:r>
            <w:r w:rsidR="00BC1F5C">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technician</w:t>
            </w:r>
            <w:r w:rsidR="00DF358C">
              <w:rPr>
                <w:rFonts w:asciiTheme="minorHAnsi" w:hAnsiTheme="minorHAnsi" w:cs="Times New Roman"/>
                <w:sz w:val="24"/>
                <w:szCs w:val="24"/>
              </w:rPr>
              <w:t>”</w:t>
            </w:r>
            <w:r w:rsidR="00BC1F5C">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admin</w:t>
            </w:r>
            <w:r w:rsidR="00DF358C">
              <w:rPr>
                <w:rFonts w:asciiTheme="minorHAnsi" w:hAnsiTheme="minorHAnsi" w:cs="Times New Roman"/>
                <w:sz w:val="24"/>
                <w:szCs w:val="24"/>
              </w:rPr>
              <w:t>”</w:t>
            </w:r>
            <w:r w:rsidR="00BC1F5C">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services</w:t>
            </w:r>
            <w:r w:rsidR="00DF358C">
              <w:rPr>
                <w:rFonts w:asciiTheme="minorHAnsi" w:hAnsiTheme="minorHAnsi" w:cs="Times New Roman"/>
                <w:sz w:val="24"/>
                <w:szCs w:val="24"/>
              </w:rPr>
              <w:t>”</w:t>
            </w:r>
            <w:r w:rsidR="00BC1F5C">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retired</w:t>
            </w:r>
            <w:r w:rsidR="00DF358C">
              <w:rPr>
                <w:rFonts w:asciiTheme="minorHAnsi" w:hAnsiTheme="minorHAnsi" w:cs="Times New Roman"/>
                <w:sz w:val="24"/>
                <w:szCs w:val="24"/>
              </w:rPr>
              <w:t>”</w:t>
            </w:r>
            <w:r w:rsidR="00AD5526">
              <w:rPr>
                <w:rFonts w:asciiTheme="minorHAnsi" w:hAnsiTheme="minorHAnsi" w:cs="Times New Roman"/>
                <w:sz w:val="24"/>
                <w:szCs w:val="24"/>
              </w:rPr>
              <w:t>, “self-employed”, “</w:t>
            </w:r>
            <w:r w:rsidR="00AD5526" w:rsidRPr="00AD5526">
              <w:rPr>
                <w:rFonts w:asciiTheme="minorHAnsi" w:hAnsiTheme="minorHAnsi" w:cs="Times New Roman"/>
                <w:sz w:val="24"/>
                <w:szCs w:val="24"/>
              </w:rPr>
              <w:t>entrepreneur</w:t>
            </w:r>
            <w:r w:rsidR="00AD5526">
              <w:rPr>
                <w:rFonts w:asciiTheme="minorHAnsi" w:hAnsiTheme="minorHAnsi" w:cs="Times New Roman"/>
                <w:sz w:val="24"/>
                <w:szCs w:val="24"/>
              </w:rPr>
              <w:t>”, “unemployed”, “housemaid”, “student”, and “unknown”</w:t>
            </w:r>
          </w:p>
        </w:tc>
      </w:tr>
      <w:tr w:rsidR="003675CF" w14:paraId="16447316" w14:textId="77777777" w:rsidTr="000D4879">
        <w:trPr>
          <w:trHeight w:val="220"/>
          <w:jc w:val="center"/>
        </w:trPr>
        <w:tc>
          <w:tcPr>
            <w:tcW w:w="1528" w:type="dxa"/>
            <w:shd w:val="clear" w:color="auto" w:fill="92D050"/>
          </w:tcPr>
          <w:p w14:paraId="06420966" w14:textId="180FAB29" w:rsidR="003675CF" w:rsidRPr="00674A63" w:rsidRDefault="00BC1F5C" w:rsidP="003675CF">
            <w:pPr>
              <w:pStyle w:val="TableParagraph"/>
              <w:spacing w:before="0" w:line="268" w:lineRule="exact"/>
              <w:ind w:left="108"/>
              <w:jc w:val="left"/>
              <w:rPr>
                <w:rFonts w:asciiTheme="minorHAnsi" w:hAnsiTheme="minorHAnsi"/>
                <w:b/>
                <w:bCs/>
                <w:i/>
              </w:rPr>
            </w:pPr>
            <w:r>
              <w:rPr>
                <w:rFonts w:asciiTheme="minorHAnsi" w:hAnsiTheme="minorHAnsi"/>
                <w:b/>
                <w:bCs/>
                <w:i/>
              </w:rPr>
              <w:t>marital</w:t>
            </w:r>
          </w:p>
        </w:tc>
        <w:tc>
          <w:tcPr>
            <w:tcW w:w="2431" w:type="dxa"/>
            <w:shd w:val="clear" w:color="auto" w:fill="92D050"/>
          </w:tcPr>
          <w:p w14:paraId="2E6F4EF2" w14:textId="1808530C" w:rsidR="003675CF" w:rsidRPr="00674A63" w:rsidRDefault="00BC1F5C"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7F3458ED" w14:textId="560F1566" w:rsidR="003675CF" w:rsidRPr="00674A63" w:rsidRDefault="00BC1F5C"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Marital Status</w:t>
            </w:r>
            <w:r w:rsidR="003675CF" w:rsidRPr="00674A63">
              <w:rPr>
                <w:rFonts w:asciiTheme="minorHAnsi" w:hAnsiTheme="minorHAnsi" w:cs="Times New Roman"/>
                <w:sz w:val="24"/>
                <w:szCs w:val="24"/>
              </w:rPr>
              <w:t>:</w:t>
            </w:r>
            <w:r w:rsidR="003675CF" w:rsidRPr="00674A63">
              <w:rPr>
                <w:rFonts w:asciiTheme="minorHAnsi" w:hAnsiTheme="minorHAnsi" w:cs="Times New Roman"/>
                <w:spacing w:val="-9"/>
                <w:sz w:val="24"/>
                <w:szCs w:val="24"/>
              </w:rPr>
              <w:t xml:space="preserve"> </w:t>
            </w:r>
            <w:r w:rsidR="00DF358C">
              <w:rPr>
                <w:rFonts w:asciiTheme="minorHAnsi" w:hAnsiTheme="minorHAnsi" w:cs="Times New Roman"/>
                <w:spacing w:val="-9"/>
                <w:sz w:val="24"/>
                <w:szCs w:val="24"/>
              </w:rPr>
              <w:t>“</w:t>
            </w:r>
            <w:r>
              <w:rPr>
                <w:rFonts w:asciiTheme="minorHAnsi" w:hAnsiTheme="minorHAnsi" w:cs="Times New Roman"/>
                <w:sz w:val="24"/>
                <w:szCs w:val="24"/>
              </w:rPr>
              <w:t>Married</w:t>
            </w:r>
            <w:r w:rsidR="00DF358C">
              <w:rPr>
                <w:rFonts w:asciiTheme="minorHAnsi" w:hAnsiTheme="minorHAnsi" w:cs="Times New Roman"/>
                <w:sz w:val="24"/>
                <w:szCs w:val="24"/>
              </w:rPr>
              <w:t>”</w:t>
            </w:r>
            <w:r>
              <w:rPr>
                <w:rFonts w:asciiTheme="minorHAnsi" w:hAnsiTheme="minorHAnsi" w:cs="Times New Roman"/>
                <w:sz w:val="24"/>
                <w:szCs w:val="24"/>
              </w:rPr>
              <w:t xml:space="preserve">, </w:t>
            </w:r>
            <w:r w:rsidR="00DF358C">
              <w:rPr>
                <w:rFonts w:asciiTheme="minorHAnsi" w:hAnsiTheme="minorHAnsi" w:cs="Times New Roman"/>
                <w:sz w:val="24"/>
                <w:szCs w:val="24"/>
              </w:rPr>
              <w:t>“</w:t>
            </w:r>
            <w:r>
              <w:rPr>
                <w:rFonts w:asciiTheme="minorHAnsi" w:hAnsiTheme="minorHAnsi" w:cs="Times New Roman"/>
                <w:sz w:val="24"/>
                <w:szCs w:val="24"/>
              </w:rPr>
              <w:t>Divorced</w:t>
            </w:r>
            <w:r w:rsidR="00DF358C">
              <w:rPr>
                <w:rFonts w:asciiTheme="minorHAnsi" w:hAnsiTheme="minorHAnsi" w:cs="Times New Roman"/>
                <w:sz w:val="24"/>
                <w:szCs w:val="24"/>
              </w:rPr>
              <w:t>”</w:t>
            </w:r>
            <w:r>
              <w:rPr>
                <w:rFonts w:asciiTheme="minorHAnsi" w:hAnsiTheme="minorHAnsi" w:cs="Times New Roman"/>
                <w:sz w:val="24"/>
                <w:szCs w:val="24"/>
              </w:rPr>
              <w:t xml:space="preserve">, </w:t>
            </w:r>
            <w:r w:rsidR="00DF358C">
              <w:rPr>
                <w:rFonts w:asciiTheme="minorHAnsi" w:hAnsiTheme="minorHAnsi" w:cs="Times New Roman"/>
                <w:sz w:val="24"/>
                <w:szCs w:val="24"/>
              </w:rPr>
              <w:t>“</w:t>
            </w:r>
            <w:r>
              <w:rPr>
                <w:rFonts w:asciiTheme="minorHAnsi" w:hAnsiTheme="minorHAnsi" w:cs="Times New Roman"/>
                <w:sz w:val="24"/>
                <w:szCs w:val="24"/>
              </w:rPr>
              <w:t>Single</w:t>
            </w:r>
            <w:r w:rsidR="00DF358C">
              <w:rPr>
                <w:rFonts w:asciiTheme="minorHAnsi" w:hAnsiTheme="minorHAnsi" w:cs="Times New Roman"/>
                <w:sz w:val="24"/>
                <w:szCs w:val="24"/>
              </w:rPr>
              <w:t>”</w:t>
            </w:r>
          </w:p>
        </w:tc>
      </w:tr>
      <w:tr w:rsidR="003675CF" w14:paraId="15194A2D" w14:textId="77777777" w:rsidTr="000D4879">
        <w:trPr>
          <w:trHeight w:val="221"/>
          <w:jc w:val="center"/>
        </w:trPr>
        <w:tc>
          <w:tcPr>
            <w:tcW w:w="1528" w:type="dxa"/>
            <w:shd w:val="clear" w:color="auto" w:fill="92D050"/>
          </w:tcPr>
          <w:p w14:paraId="5AFFD78D" w14:textId="0011A257" w:rsidR="003675CF" w:rsidRPr="00674A63" w:rsidRDefault="00BC1F5C" w:rsidP="003675CF">
            <w:pPr>
              <w:pStyle w:val="TableParagraph"/>
              <w:spacing w:before="0" w:line="268" w:lineRule="exact"/>
              <w:ind w:left="108"/>
              <w:jc w:val="left"/>
              <w:rPr>
                <w:rFonts w:asciiTheme="minorHAnsi" w:hAnsiTheme="minorHAnsi"/>
                <w:b/>
                <w:bCs/>
                <w:i/>
              </w:rPr>
            </w:pPr>
            <w:r>
              <w:rPr>
                <w:rFonts w:asciiTheme="minorHAnsi" w:hAnsiTheme="minorHAnsi"/>
                <w:b/>
                <w:bCs/>
                <w:i/>
              </w:rPr>
              <w:t>education</w:t>
            </w:r>
          </w:p>
        </w:tc>
        <w:tc>
          <w:tcPr>
            <w:tcW w:w="2431" w:type="dxa"/>
            <w:shd w:val="clear" w:color="auto" w:fill="92D050"/>
          </w:tcPr>
          <w:p w14:paraId="23FD1DC8" w14:textId="59F17A6C" w:rsidR="003675CF" w:rsidRPr="00674A63" w:rsidRDefault="00BC1F5C"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406C482A" w14:textId="1DF969D4" w:rsidR="003675CF" w:rsidRPr="00674A63" w:rsidRDefault="00BC1F5C"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 xml:space="preserve">Level of Education: </w:t>
            </w:r>
            <w:r w:rsidR="00D159A5">
              <w:rPr>
                <w:rFonts w:asciiTheme="minorHAnsi" w:hAnsiTheme="minorHAnsi" w:cs="Times New Roman"/>
                <w:sz w:val="24"/>
                <w:szCs w:val="24"/>
              </w:rPr>
              <w:t>“</w:t>
            </w:r>
            <w:r>
              <w:rPr>
                <w:rFonts w:asciiTheme="minorHAnsi" w:hAnsiTheme="minorHAnsi" w:cs="Times New Roman"/>
                <w:sz w:val="24"/>
                <w:szCs w:val="24"/>
              </w:rPr>
              <w:t>Primary</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Secondary</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Tertiary</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Unknown</w:t>
            </w:r>
            <w:r w:rsidR="00D159A5">
              <w:rPr>
                <w:rFonts w:asciiTheme="minorHAnsi" w:hAnsiTheme="minorHAnsi" w:cs="Times New Roman"/>
                <w:sz w:val="24"/>
                <w:szCs w:val="24"/>
              </w:rPr>
              <w:t>”</w:t>
            </w:r>
            <w:r>
              <w:rPr>
                <w:rFonts w:asciiTheme="minorHAnsi" w:hAnsiTheme="minorHAnsi" w:cs="Times New Roman"/>
                <w:sz w:val="24"/>
                <w:szCs w:val="24"/>
              </w:rPr>
              <w:t>.</w:t>
            </w:r>
          </w:p>
        </w:tc>
      </w:tr>
      <w:tr w:rsidR="003675CF" w14:paraId="0D207FB8" w14:textId="77777777" w:rsidTr="000D4879">
        <w:trPr>
          <w:trHeight w:val="221"/>
          <w:jc w:val="center"/>
        </w:trPr>
        <w:tc>
          <w:tcPr>
            <w:tcW w:w="1528" w:type="dxa"/>
            <w:shd w:val="clear" w:color="auto" w:fill="92D050"/>
          </w:tcPr>
          <w:p w14:paraId="063F6ECD" w14:textId="1FDC5E11" w:rsidR="003675CF" w:rsidRPr="00674A63" w:rsidRDefault="00DE0502" w:rsidP="003675CF">
            <w:pPr>
              <w:pStyle w:val="TableParagraph"/>
              <w:spacing w:before="0" w:line="268" w:lineRule="exact"/>
              <w:ind w:left="108"/>
              <w:jc w:val="left"/>
              <w:rPr>
                <w:rFonts w:asciiTheme="minorHAnsi" w:hAnsiTheme="minorHAnsi"/>
                <w:b/>
                <w:bCs/>
                <w:i/>
              </w:rPr>
            </w:pPr>
            <w:r>
              <w:rPr>
                <w:rFonts w:asciiTheme="minorHAnsi" w:hAnsiTheme="minorHAnsi"/>
                <w:b/>
                <w:bCs/>
                <w:i/>
              </w:rPr>
              <w:t>default</w:t>
            </w:r>
          </w:p>
        </w:tc>
        <w:tc>
          <w:tcPr>
            <w:tcW w:w="2431" w:type="dxa"/>
            <w:shd w:val="clear" w:color="auto" w:fill="92D050"/>
          </w:tcPr>
          <w:p w14:paraId="4A8A68C4" w14:textId="4908C752" w:rsidR="003675CF" w:rsidRPr="00674A63" w:rsidRDefault="00DE0502"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Binary</w:t>
            </w:r>
          </w:p>
        </w:tc>
        <w:tc>
          <w:tcPr>
            <w:tcW w:w="5939" w:type="dxa"/>
            <w:shd w:val="clear" w:color="auto" w:fill="92D050"/>
          </w:tcPr>
          <w:p w14:paraId="3AE20D2E" w14:textId="5BBE8EBC" w:rsidR="003675CF" w:rsidRPr="00674A63" w:rsidRDefault="003D03E1"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 xml:space="preserve">Has credit in default? : </w:t>
            </w:r>
            <w:r w:rsidR="00D159A5">
              <w:rPr>
                <w:rFonts w:asciiTheme="minorHAnsi" w:hAnsiTheme="minorHAnsi" w:cs="Times New Roman"/>
                <w:sz w:val="24"/>
                <w:szCs w:val="24"/>
              </w:rPr>
              <w:t>“</w:t>
            </w:r>
            <w:r>
              <w:rPr>
                <w:rFonts w:asciiTheme="minorHAnsi" w:hAnsiTheme="minorHAnsi" w:cs="Times New Roman"/>
                <w:sz w:val="24"/>
                <w:szCs w:val="24"/>
              </w:rPr>
              <w:t>No</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Yes</w:t>
            </w:r>
            <w:r w:rsidR="00D159A5">
              <w:rPr>
                <w:rFonts w:asciiTheme="minorHAnsi" w:hAnsiTheme="minorHAnsi" w:cs="Times New Roman"/>
                <w:sz w:val="24"/>
                <w:szCs w:val="24"/>
              </w:rPr>
              <w:t>”</w:t>
            </w:r>
          </w:p>
        </w:tc>
      </w:tr>
      <w:tr w:rsidR="003675CF" w14:paraId="2A8B5709" w14:textId="77777777" w:rsidTr="000D4879">
        <w:trPr>
          <w:trHeight w:val="220"/>
          <w:jc w:val="center"/>
        </w:trPr>
        <w:tc>
          <w:tcPr>
            <w:tcW w:w="1528" w:type="dxa"/>
            <w:shd w:val="clear" w:color="auto" w:fill="92D050"/>
          </w:tcPr>
          <w:p w14:paraId="32D07FCD" w14:textId="3FF913A8" w:rsidR="003675CF" w:rsidRPr="00674A63" w:rsidRDefault="009E39B4" w:rsidP="003675CF">
            <w:pPr>
              <w:pStyle w:val="TableParagraph"/>
              <w:spacing w:before="0" w:line="268" w:lineRule="exact"/>
              <w:ind w:left="108"/>
              <w:jc w:val="left"/>
              <w:rPr>
                <w:rFonts w:asciiTheme="minorHAnsi" w:hAnsiTheme="minorHAnsi"/>
                <w:b/>
                <w:bCs/>
                <w:i/>
              </w:rPr>
            </w:pPr>
            <w:r>
              <w:rPr>
                <w:rFonts w:asciiTheme="minorHAnsi" w:hAnsiTheme="minorHAnsi"/>
                <w:b/>
                <w:bCs/>
                <w:i/>
              </w:rPr>
              <w:t>balance</w:t>
            </w:r>
          </w:p>
        </w:tc>
        <w:tc>
          <w:tcPr>
            <w:tcW w:w="2431" w:type="dxa"/>
            <w:shd w:val="clear" w:color="auto" w:fill="92D050"/>
          </w:tcPr>
          <w:p w14:paraId="03C399AB"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Continuous</w:t>
            </w:r>
          </w:p>
        </w:tc>
        <w:tc>
          <w:tcPr>
            <w:tcW w:w="5939" w:type="dxa"/>
            <w:shd w:val="clear" w:color="auto" w:fill="92D050"/>
          </w:tcPr>
          <w:p w14:paraId="01EADF76" w14:textId="6698F984" w:rsidR="003675CF" w:rsidRPr="00674A63" w:rsidRDefault="009E39B4"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Average yearly average</w:t>
            </w:r>
            <w:r w:rsidR="00B2147C">
              <w:rPr>
                <w:rFonts w:asciiTheme="minorHAnsi" w:hAnsiTheme="minorHAnsi" w:cs="Times New Roman"/>
                <w:sz w:val="24"/>
                <w:szCs w:val="24"/>
              </w:rPr>
              <w:t>,</w:t>
            </w:r>
            <w:r>
              <w:rPr>
                <w:rFonts w:asciiTheme="minorHAnsi" w:hAnsiTheme="minorHAnsi" w:cs="Times New Roman"/>
                <w:sz w:val="24"/>
                <w:szCs w:val="24"/>
              </w:rPr>
              <w:t xml:space="preserve"> </w:t>
            </w:r>
            <w:r w:rsidR="00B2147C">
              <w:rPr>
                <w:rFonts w:asciiTheme="minorHAnsi" w:hAnsiTheme="minorHAnsi" w:cs="Times New Roman"/>
                <w:sz w:val="24"/>
                <w:szCs w:val="24"/>
              </w:rPr>
              <w:t>i</w:t>
            </w:r>
            <w:r>
              <w:rPr>
                <w:rFonts w:asciiTheme="minorHAnsi" w:hAnsiTheme="minorHAnsi" w:cs="Times New Roman"/>
                <w:sz w:val="24"/>
                <w:szCs w:val="24"/>
              </w:rPr>
              <w:t>n euros.</w:t>
            </w:r>
          </w:p>
        </w:tc>
      </w:tr>
      <w:tr w:rsidR="003675CF" w14:paraId="5558C07F" w14:textId="77777777" w:rsidTr="000D4879">
        <w:trPr>
          <w:trHeight w:val="221"/>
          <w:jc w:val="center"/>
        </w:trPr>
        <w:tc>
          <w:tcPr>
            <w:tcW w:w="1528" w:type="dxa"/>
            <w:shd w:val="clear" w:color="auto" w:fill="92D050"/>
          </w:tcPr>
          <w:p w14:paraId="3E96AB58" w14:textId="242C4CF6" w:rsidR="003675CF" w:rsidRPr="00674A63" w:rsidRDefault="009E39B4" w:rsidP="003675CF">
            <w:pPr>
              <w:pStyle w:val="TableParagraph"/>
              <w:spacing w:before="0" w:line="268" w:lineRule="exact"/>
              <w:ind w:left="108"/>
              <w:jc w:val="left"/>
              <w:rPr>
                <w:rFonts w:asciiTheme="minorHAnsi" w:hAnsiTheme="minorHAnsi"/>
                <w:b/>
                <w:bCs/>
                <w:i/>
              </w:rPr>
            </w:pPr>
            <w:r>
              <w:rPr>
                <w:rFonts w:asciiTheme="minorHAnsi" w:hAnsiTheme="minorHAnsi"/>
                <w:b/>
                <w:bCs/>
                <w:i/>
              </w:rPr>
              <w:t>housing</w:t>
            </w:r>
          </w:p>
        </w:tc>
        <w:tc>
          <w:tcPr>
            <w:tcW w:w="2431" w:type="dxa"/>
            <w:shd w:val="clear" w:color="auto" w:fill="92D050"/>
          </w:tcPr>
          <w:p w14:paraId="35382CDB" w14:textId="3C5D4969" w:rsidR="003675CF" w:rsidRPr="00674A63" w:rsidRDefault="000C30B0"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Binary</w:t>
            </w:r>
          </w:p>
        </w:tc>
        <w:tc>
          <w:tcPr>
            <w:tcW w:w="5939" w:type="dxa"/>
            <w:shd w:val="clear" w:color="auto" w:fill="92D050"/>
          </w:tcPr>
          <w:p w14:paraId="471D97E3" w14:textId="344FEE57" w:rsidR="003675CF" w:rsidRPr="00674A63" w:rsidRDefault="000C30B0"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 xml:space="preserve">Has housing loan? : </w:t>
            </w:r>
            <w:r w:rsidR="00D159A5">
              <w:rPr>
                <w:rFonts w:asciiTheme="minorHAnsi" w:hAnsiTheme="minorHAnsi" w:cs="Times New Roman"/>
                <w:sz w:val="24"/>
                <w:szCs w:val="24"/>
              </w:rPr>
              <w:t>“</w:t>
            </w:r>
            <w:r>
              <w:rPr>
                <w:rFonts w:asciiTheme="minorHAnsi" w:hAnsiTheme="minorHAnsi" w:cs="Times New Roman"/>
                <w:sz w:val="24"/>
                <w:szCs w:val="24"/>
              </w:rPr>
              <w:t xml:space="preserve">No, </w:t>
            </w:r>
            <w:r w:rsidR="00D159A5">
              <w:rPr>
                <w:rFonts w:asciiTheme="minorHAnsi" w:hAnsiTheme="minorHAnsi" w:cs="Times New Roman"/>
                <w:sz w:val="24"/>
                <w:szCs w:val="24"/>
              </w:rPr>
              <w:t>“</w:t>
            </w:r>
            <w:r>
              <w:rPr>
                <w:rFonts w:asciiTheme="minorHAnsi" w:hAnsiTheme="minorHAnsi" w:cs="Times New Roman"/>
                <w:sz w:val="24"/>
                <w:szCs w:val="24"/>
              </w:rPr>
              <w:t>Yes</w:t>
            </w:r>
            <w:r w:rsidR="00D159A5">
              <w:rPr>
                <w:rFonts w:asciiTheme="minorHAnsi" w:hAnsiTheme="minorHAnsi" w:cs="Times New Roman"/>
                <w:sz w:val="24"/>
                <w:szCs w:val="24"/>
              </w:rPr>
              <w:t>”</w:t>
            </w:r>
          </w:p>
        </w:tc>
      </w:tr>
      <w:tr w:rsidR="003675CF" w14:paraId="1D62BCCE" w14:textId="77777777" w:rsidTr="000D4879">
        <w:trPr>
          <w:trHeight w:val="221"/>
          <w:jc w:val="center"/>
        </w:trPr>
        <w:tc>
          <w:tcPr>
            <w:tcW w:w="1528" w:type="dxa"/>
            <w:shd w:val="clear" w:color="auto" w:fill="92D050"/>
          </w:tcPr>
          <w:p w14:paraId="48DDAA98" w14:textId="4A4E9C63" w:rsidR="003675CF" w:rsidRPr="00674A63" w:rsidRDefault="000C30B0" w:rsidP="003675CF">
            <w:pPr>
              <w:pStyle w:val="TableParagraph"/>
              <w:spacing w:before="0" w:line="268" w:lineRule="exact"/>
              <w:ind w:left="108"/>
              <w:jc w:val="left"/>
              <w:rPr>
                <w:rFonts w:asciiTheme="minorHAnsi" w:hAnsiTheme="minorHAnsi"/>
                <w:b/>
                <w:bCs/>
                <w:i/>
              </w:rPr>
            </w:pPr>
            <w:r>
              <w:rPr>
                <w:rFonts w:asciiTheme="minorHAnsi" w:hAnsiTheme="minorHAnsi"/>
                <w:b/>
                <w:bCs/>
                <w:i/>
              </w:rPr>
              <w:t>loan</w:t>
            </w:r>
          </w:p>
        </w:tc>
        <w:tc>
          <w:tcPr>
            <w:tcW w:w="2431" w:type="dxa"/>
            <w:shd w:val="clear" w:color="auto" w:fill="92D050"/>
          </w:tcPr>
          <w:p w14:paraId="7AE6569E" w14:textId="5EA4005B" w:rsidR="003675CF" w:rsidRPr="00674A63" w:rsidRDefault="000C30B0"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Binary</w:t>
            </w:r>
          </w:p>
        </w:tc>
        <w:tc>
          <w:tcPr>
            <w:tcW w:w="5939" w:type="dxa"/>
            <w:shd w:val="clear" w:color="auto" w:fill="92D050"/>
          </w:tcPr>
          <w:p w14:paraId="7195DD96" w14:textId="5A4D5FCB" w:rsidR="003675CF" w:rsidRPr="00674A63" w:rsidRDefault="000C30B0"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 xml:space="preserve">Has personal loan? : </w:t>
            </w:r>
            <w:r w:rsidR="00D159A5">
              <w:rPr>
                <w:rFonts w:asciiTheme="minorHAnsi" w:hAnsiTheme="minorHAnsi" w:cs="Times New Roman"/>
                <w:sz w:val="24"/>
                <w:szCs w:val="24"/>
              </w:rPr>
              <w:t>“</w:t>
            </w:r>
            <w:r>
              <w:rPr>
                <w:rFonts w:asciiTheme="minorHAnsi" w:hAnsiTheme="minorHAnsi" w:cs="Times New Roman"/>
                <w:sz w:val="24"/>
                <w:szCs w:val="24"/>
              </w:rPr>
              <w:t>No</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yes</w:t>
            </w:r>
            <w:r w:rsidR="00D159A5">
              <w:rPr>
                <w:rFonts w:asciiTheme="minorHAnsi" w:hAnsiTheme="minorHAnsi" w:cs="Times New Roman"/>
                <w:sz w:val="24"/>
                <w:szCs w:val="24"/>
              </w:rPr>
              <w:t>”</w:t>
            </w:r>
          </w:p>
        </w:tc>
      </w:tr>
      <w:tr w:rsidR="003675CF" w14:paraId="7B775B03" w14:textId="77777777" w:rsidTr="000D4879">
        <w:trPr>
          <w:trHeight w:val="221"/>
          <w:jc w:val="center"/>
        </w:trPr>
        <w:tc>
          <w:tcPr>
            <w:tcW w:w="1528" w:type="dxa"/>
            <w:shd w:val="clear" w:color="auto" w:fill="92D050"/>
          </w:tcPr>
          <w:p w14:paraId="6FF1E14E" w14:textId="6B1F63A9" w:rsidR="003675CF" w:rsidRPr="00674A63" w:rsidRDefault="003675CF" w:rsidP="003675CF">
            <w:pPr>
              <w:pStyle w:val="TableParagraph"/>
              <w:spacing w:before="0" w:line="268" w:lineRule="exact"/>
              <w:ind w:left="108"/>
              <w:jc w:val="left"/>
              <w:rPr>
                <w:rFonts w:asciiTheme="minorHAnsi" w:hAnsiTheme="minorHAnsi"/>
                <w:b/>
                <w:bCs/>
                <w:i/>
              </w:rPr>
            </w:pPr>
            <w:r w:rsidRPr="00674A63">
              <w:rPr>
                <w:rFonts w:asciiTheme="minorHAnsi" w:hAnsiTheme="minorHAnsi"/>
                <w:b/>
                <w:bCs/>
                <w:i/>
              </w:rPr>
              <w:t>c</w:t>
            </w:r>
            <w:r w:rsidR="000C30B0">
              <w:rPr>
                <w:rFonts w:asciiTheme="minorHAnsi" w:hAnsiTheme="minorHAnsi"/>
                <w:b/>
                <w:bCs/>
                <w:i/>
              </w:rPr>
              <w:t>ontact</w:t>
            </w:r>
          </w:p>
        </w:tc>
        <w:tc>
          <w:tcPr>
            <w:tcW w:w="2431" w:type="dxa"/>
            <w:shd w:val="clear" w:color="auto" w:fill="92D050"/>
          </w:tcPr>
          <w:p w14:paraId="2D5D6F90" w14:textId="72E1DE48" w:rsidR="003675CF" w:rsidRPr="00674A63" w:rsidRDefault="000C30B0"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748DB576" w14:textId="04FC3DBA" w:rsidR="003675CF" w:rsidRPr="00674A63" w:rsidRDefault="000C30B0"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 xml:space="preserve">Communication type : </w:t>
            </w:r>
            <w:r w:rsidR="00D159A5">
              <w:rPr>
                <w:rFonts w:asciiTheme="minorHAnsi" w:hAnsiTheme="minorHAnsi" w:cs="Times New Roman"/>
                <w:sz w:val="24"/>
                <w:szCs w:val="24"/>
              </w:rPr>
              <w:t>“</w:t>
            </w:r>
            <w:r>
              <w:rPr>
                <w:rFonts w:asciiTheme="minorHAnsi" w:hAnsiTheme="minorHAnsi" w:cs="Times New Roman"/>
                <w:sz w:val="24"/>
                <w:szCs w:val="24"/>
              </w:rPr>
              <w:t>telephone</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cellular</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unknown</w:t>
            </w:r>
            <w:r w:rsidR="00D159A5">
              <w:rPr>
                <w:rFonts w:asciiTheme="minorHAnsi" w:hAnsiTheme="minorHAnsi" w:cs="Times New Roman"/>
                <w:sz w:val="24"/>
                <w:szCs w:val="24"/>
              </w:rPr>
              <w:t>”</w:t>
            </w:r>
          </w:p>
        </w:tc>
      </w:tr>
      <w:tr w:rsidR="003675CF" w14:paraId="6480AF00" w14:textId="77777777" w:rsidTr="000D4879">
        <w:trPr>
          <w:trHeight w:val="221"/>
          <w:jc w:val="center"/>
        </w:trPr>
        <w:tc>
          <w:tcPr>
            <w:tcW w:w="1528" w:type="dxa"/>
            <w:shd w:val="clear" w:color="auto" w:fill="92D050"/>
          </w:tcPr>
          <w:p w14:paraId="2CEB78B4" w14:textId="05ECBFC6" w:rsidR="003675CF" w:rsidRPr="00674A63" w:rsidRDefault="00B2147C" w:rsidP="003675CF">
            <w:pPr>
              <w:pStyle w:val="TableParagraph"/>
              <w:spacing w:before="0" w:line="268" w:lineRule="exact"/>
              <w:ind w:left="108"/>
              <w:jc w:val="left"/>
              <w:rPr>
                <w:rFonts w:asciiTheme="minorHAnsi" w:hAnsiTheme="minorHAnsi"/>
                <w:b/>
                <w:bCs/>
              </w:rPr>
            </w:pPr>
            <w:r>
              <w:rPr>
                <w:rFonts w:asciiTheme="minorHAnsi" w:hAnsiTheme="minorHAnsi"/>
                <w:b/>
                <w:bCs/>
              </w:rPr>
              <w:t>day</w:t>
            </w:r>
          </w:p>
        </w:tc>
        <w:tc>
          <w:tcPr>
            <w:tcW w:w="2431" w:type="dxa"/>
            <w:shd w:val="clear" w:color="auto" w:fill="92D050"/>
          </w:tcPr>
          <w:p w14:paraId="6082598B" w14:textId="3EBABA2C" w:rsidR="003675CF" w:rsidRPr="00674A63" w:rsidRDefault="00B2147C"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Discrete</w:t>
            </w:r>
          </w:p>
        </w:tc>
        <w:tc>
          <w:tcPr>
            <w:tcW w:w="5939" w:type="dxa"/>
            <w:shd w:val="clear" w:color="auto" w:fill="92D050"/>
          </w:tcPr>
          <w:p w14:paraId="03B226A1" w14:textId="31FB19E0" w:rsidR="003675CF" w:rsidRPr="00674A63" w:rsidRDefault="00B2147C"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Last contact day of the month</w:t>
            </w:r>
          </w:p>
        </w:tc>
      </w:tr>
      <w:tr w:rsidR="00B2147C" w14:paraId="139B1614" w14:textId="77777777" w:rsidTr="000D4879">
        <w:trPr>
          <w:trHeight w:val="221"/>
          <w:jc w:val="center"/>
        </w:trPr>
        <w:tc>
          <w:tcPr>
            <w:tcW w:w="1528" w:type="dxa"/>
            <w:shd w:val="clear" w:color="auto" w:fill="92D050"/>
          </w:tcPr>
          <w:p w14:paraId="3CEB80C4" w14:textId="5F678672" w:rsidR="00B2147C" w:rsidRDefault="00B2147C" w:rsidP="003675CF">
            <w:pPr>
              <w:pStyle w:val="TableParagraph"/>
              <w:spacing w:before="0" w:line="268" w:lineRule="exact"/>
              <w:ind w:left="108"/>
              <w:jc w:val="left"/>
              <w:rPr>
                <w:rFonts w:asciiTheme="minorHAnsi" w:hAnsiTheme="minorHAnsi"/>
                <w:b/>
                <w:bCs/>
              </w:rPr>
            </w:pPr>
            <w:r>
              <w:rPr>
                <w:rFonts w:asciiTheme="minorHAnsi" w:hAnsiTheme="minorHAnsi"/>
                <w:b/>
                <w:bCs/>
              </w:rPr>
              <w:t>month</w:t>
            </w:r>
          </w:p>
        </w:tc>
        <w:tc>
          <w:tcPr>
            <w:tcW w:w="2431" w:type="dxa"/>
            <w:shd w:val="clear" w:color="auto" w:fill="92D050"/>
          </w:tcPr>
          <w:p w14:paraId="31B7BE23" w14:textId="3297E247" w:rsidR="00B2147C" w:rsidRDefault="00B2147C"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710623DF" w14:textId="27C5020C" w:rsidR="00B2147C" w:rsidRDefault="00B2147C"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Last contact month of the year</w:t>
            </w:r>
          </w:p>
        </w:tc>
      </w:tr>
      <w:tr w:rsidR="00B2147C" w14:paraId="5ABB0C64" w14:textId="77777777" w:rsidTr="000D4879">
        <w:trPr>
          <w:trHeight w:val="221"/>
          <w:jc w:val="center"/>
        </w:trPr>
        <w:tc>
          <w:tcPr>
            <w:tcW w:w="1528" w:type="dxa"/>
            <w:shd w:val="clear" w:color="auto" w:fill="92D050"/>
          </w:tcPr>
          <w:p w14:paraId="437DCE7F" w14:textId="4524BC3D" w:rsidR="00B2147C" w:rsidRDefault="00B2147C" w:rsidP="003675CF">
            <w:pPr>
              <w:pStyle w:val="TableParagraph"/>
              <w:spacing w:before="0" w:line="268" w:lineRule="exact"/>
              <w:ind w:left="108"/>
              <w:jc w:val="left"/>
              <w:rPr>
                <w:rFonts w:asciiTheme="minorHAnsi" w:hAnsiTheme="minorHAnsi"/>
                <w:b/>
                <w:bCs/>
              </w:rPr>
            </w:pPr>
            <w:r>
              <w:rPr>
                <w:rFonts w:asciiTheme="minorHAnsi" w:hAnsiTheme="minorHAnsi"/>
                <w:b/>
                <w:bCs/>
              </w:rPr>
              <w:t>duration</w:t>
            </w:r>
          </w:p>
        </w:tc>
        <w:tc>
          <w:tcPr>
            <w:tcW w:w="2431" w:type="dxa"/>
            <w:shd w:val="clear" w:color="auto" w:fill="92D050"/>
          </w:tcPr>
          <w:p w14:paraId="4C67AA1D" w14:textId="68527CCE" w:rsidR="00B2147C" w:rsidRDefault="0002701F"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C</w:t>
            </w:r>
            <w:r w:rsidR="00B2147C">
              <w:rPr>
                <w:rFonts w:asciiTheme="minorHAnsi" w:hAnsiTheme="minorHAnsi" w:cs="Times New Roman"/>
                <w:sz w:val="24"/>
                <w:szCs w:val="24"/>
              </w:rPr>
              <w:t>ontinuous</w:t>
            </w:r>
          </w:p>
        </w:tc>
        <w:tc>
          <w:tcPr>
            <w:tcW w:w="5939" w:type="dxa"/>
            <w:shd w:val="clear" w:color="auto" w:fill="92D050"/>
          </w:tcPr>
          <w:p w14:paraId="3FF5FB6B" w14:textId="28B268D2" w:rsidR="00B2147C" w:rsidRDefault="00B2147C"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Last contact duration, in seconds</w:t>
            </w:r>
          </w:p>
        </w:tc>
      </w:tr>
      <w:tr w:rsidR="0002701F" w14:paraId="7FC22868" w14:textId="77777777" w:rsidTr="000D4879">
        <w:trPr>
          <w:trHeight w:val="221"/>
          <w:jc w:val="center"/>
        </w:trPr>
        <w:tc>
          <w:tcPr>
            <w:tcW w:w="1528" w:type="dxa"/>
            <w:shd w:val="clear" w:color="auto" w:fill="92D050"/>
          </w:tcPr>
          <w:p w14:paraId="439D247A" w14:textId="75AFC474" w:rsidR="0002701F" w:rsidRDefault="0002701F" w:rsidP="003675CF">
            <w:pPr>
              <w:pStyle w:val="TableParagraph"/>
              <w:spacing w:before="0" w:line="268" w:lineRule="exact"/>
              <w:ind w:left="108"/>
              <w:jc w:val="left"/>
              <w:rPr>
                <w:rFonts w:asciiTheme="minorHAnsi" w:hAnsiTheme="minorHAnsi"/>
                <w:b/>
                <w:bCs/>
              </w:rPr>
            </w:pPr>
            <w:r>
              <w:rPr>
                <w:rFonts w:asciiTheme="minorHAnsi" w:hAnsiTheme="minorHAnsi"/>
                <w:b/>
                <w:bCs/>
              </w:rPr>
              <w:t>campaign</w:t>
            </w:r>
          </w:p>
        </w:tc>
        <w:tc>
          <w:tcPr>
            <w:tcW w:w="2431" w:type="dxa"/>
            <w:shd w:val="clear" w:color="auto" w:fill="92D050"/>
          </w:tcPr>
          <w:p w14:paraId="7E8D3CD3" w14:textId="0ECA02A1" w:rsidR="0002701F" w:rsidRDefault="0002701F"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Continuous</w:t>
            </w:r>
          </w:p>
        </w:tc>
        <w:tc>
          <w:tcPr>
            <w:tcW w:w="5939" w:type="dxa"/>
            <w:shd w:val="clear" w:color="auto" w:fill="92D050"/>
          </w:tcPr>
          <w:p w14:paraId="0B63690F" w14:textId="632B39C8" w:rsidR="0002701F" w:rsidRDefault="0002701F"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N</w:t>
            </w:r>
            <w:r w:rsidRPr="0002701F">
              <w:rPr>
                <w:rFonts w:asciiTheme="minorHAnsi" w:hAnsiTheme="minorHAnsi" w:cs="Times New Roman"/>
                <w:sz w:val="24"/>
                <w:szCs w:val="24"/>
              </w:rPr>
              <w:t>umber of contacts performed during this campaign and for this client</w:t>
            </w:r>
            <w:r>
              <w:rPr>
                <w:rFonts w:asciiTheme="minorHAnsi" w:hAnsiTheme="minorHAnsi" w:cs="Times New Roman"/>
                <w:sz w:val="24"/>
                <w:szCs w:val="24"/>
              </w:rPr>
              <w:t>(Includes last contact)</w:t>
            </w:r>
          </w:p>
        </w:tc>
      </w:tr>
      <w:tr w:rsidR="0002701F" w14:paraId="3A5D125A" w14:textId="77777777" w:rsidTr="000D4879">
        <w:trPr>
          <w:trHeight w:val="221"/>
          <w:jc w:val="center"/>
        </w:trPr>
        <w:tc>
          <w:tcPr>
            <w:tcW w:w="1528" w:type="dxa"/>
            <w:shd w:val="clear" w:color="auto" w:fill="92D050"/>
          </w:tcPr>
          <w:p w14:paraId="4CC74098" w14:textId="48D1FDDD" w:rsidR="0002701F" w:rsidRDefault="0002701F" w:rsidP="003675CF">
            <w:pPr>
              <w:pStyle w:val="TableParagraph"/>
              <w:spacing w:before="0" w:line="268" w:lineRule="exact"/>
              <w:ind w:left="108"/>
              <w:jc w:val="left"/>
              <w:rPr>
                <w:rFonts w:asciiTheme="minorHAnsi" w:hAnsiTheme="minorHAnsi"/>
                <w:b/>
                <w:bCs/>
              </w:rPr>
            </w:pPr>
            <w:r>
              <w:rPr>
                <w:rFonts w:asciiTheme="minorHAnsi" w:hAnsiTheme="minorHAnsi"/>
                <w:b/>
                <w:bCs/>
              </w:rPr>
              <w:t>pdays</w:t>
            </w:r>
          </w:p>
        </w:tc>
        <w:tc>
          <w:tcPr>
            <w:tcW w:w="2431" w:type="dxa"/>
            <w:shd w:val="clear" w:color="auto" w:fill="92D050"/>
          </w:tcPr>
          <w:p w14:paraId="1305D90B" w14:textId="78CFE552" w:rsidR="0002701F" w:rsidRDefault="00C56958"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Continuous</w:t>
            </w:r>
          </w:p>
        </w:tc>
        <w:tc>
          <w:tcPr>
            <w:tcW w:w="5939" w:type="dxa"/>
            <w:shd w:val="clear" w:color="auto" w:fill="92D050"/>
          </w:tcPr>
          <w:p w14:paraId="62643BF5" w14:textId="346E8240" w:rsidR="0002701F" w:rsidRDefault="00113AB3"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N</w:t>
            </w:r>
            <w:r w:rsidRPr="00113AB3">
              <w:rPr>
                <w:rFonts w:asciiTheme="minorHAnsi" w:hAnsiTheme="minorHAnsi" w:cs="Times New Roman"/>
                <w:sz w:val="24"/>
                <w:szCs w:val="24"/>
              </w:rPr>
              <w:t>umber of days that passed by after the client was last contacted from a previous campaign</w:t>
            </w:r>
            <w:r>
              <w:rPr>
                <w:rFonts w:asciiTheme="minorHAnsi" w:hAnsiTheme="minorHAnsi" w:cs="Times New Roman"/>
                <w:sz w:val="24"/>
                <w:szCs w:val="24"/>
              </w:rPr>
              <w:t>(-1 means client was not previously contacted.)</w:t>
            </w:r>
          </w:p>
        </w:tc>
      </w:tr>
      <w:tr w:rsidR="0002701F" w14:paraId="74F8D7AD" w14:textId="77777777" w:rsidTr="000D4879">
        <w:trPr>
          <w:trHeight w:val="221"/>
          <w:jc w:val="center"/>
        </w:trPr>
        <w:tc>
          <w:tcPr>
            <w:tcW w:w="1528" w:type="dxa"/>
            <w:shd w:val="clear" w:color="auto" w:fill="92D050"/>
          </w:tcPr>
          <w:p w14:paraId="76C9CA91" w14:textId="110D4616" w:rsidR="0002701F" w:rsidRDefault="00F76798" w:rsidP="003675CF">
            <w:pPr>
              <w:pStyle w:val="TableParagraph"/>
              <w:spacing w:before="0" w:line="268" w:lineRule="exact"/>
              <w:ind w:left="108"/>
              <w:jc w:val="left"/>
              <w:rPr>
                <w:rFonts w:asciiTheme="minorHAnsi" w:hAnsiTheme="minorHAnsi"/>
                <w:b/>
                <w:bCs/>
              </w:rPr>
            </w:pPr>
            <w:r>
              <w:rPr>
                <w:rFonts w:asciiTheme="minorHAnsi" w:hAnsiTheme="minorHAnsi"/>
                <w:b/>
                <w:bCs/>
              </w:rPr>
              <w:t>previous</w:t>
            </w:r>
          </w:p>
        </w:tc>
        <w:tc>
          <w:tcPr>
            <w:tcW w:w="2431" w:type="dxa"/>
            <w:shd w:val="clear" w:color="auto" w:fill="92D050"/>
          </w:tcPr>
          <w:p w14:paraId="366D22F3" w14:textId="48AC0514" w:rsidR="0002701F" w:rsidRDefault="00F76798"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continuous</w:t>
            </w:r>
          </w:p>
        </w:tc>
        <w:tc>
          <w:tcPr>
            <w:tcW w:w="5939" w:type="dxa"/>
            <w:shd w:val="clear" w:color="auto" w:fill="92D050"/>
          </w:tcPr>
          <w:p w14:paraId="13E28AF0" w14:textId="2DC0F546" w:rsidR="0002701F" w:rsidRDefault="00F76798"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N</w:t>
            </w:r>
            <w:r w:rsidRPr="00F76798">
              <w:rPr>
                <w:rFonts w:asciiTheme="minorHAnsi" w:hAnsiTheme="minorHAnsi" w:cs="Times New Roman"/>
                <w:sz w:val="24"/>
                <w:szCs w:val="24"/>
              </w:rPr>
              <w:t>umber of contacts performed before this campaign and for this client</w:t>
            </w:r>
          </w:p>
        </w:tc>
      </w:tr>
      <w:tr w:rsidR="007E1FE9" w14:paraId="4B1214D6" w14:textId="77777777" w:rsidTr="000D4879">
        <w:trPr>
          <w:trHeight w:val="221"/>
          <w:jc w:val="center"/>
        </w:trPr>
        <w:tc>
          <w:tcPr>
            <w:tcW w:w="1528" w:type="dxa"/>
            <w:shd w:val="clear" w:color="auto" w:fill="92D050"/>
          </w:tcPr>
          <w:p w14:paraId="39308FA4" w14:textId="51D9F5CB" w:rsidR="007E1FE9" w:rsidRDefault="007E1FE9" w:rsidP="003675CF">
            <w:pPr>
              <w:pStyle w:val="TableParagraph"/>
              <w:spacing w:before="0" w:line="268" w:lineRule="exact"/>
              <w:ind w:left="108"/>
              <w:jc w:val="left"/>
              <w:rPr>
                <w:rFonts w:asciiTheme="minorHAnsi" w:hAnsiTheme="minorHAnsi"/>
                <w:b/>
                <w:bCs/>
              </w:rPr>
            </w:pPr>
            <w:r>
              <w:rPr>
                <w:rFonts w:asciiTheme="minorHAnsi" w:hAnsiTheme="minorHAnsi"/>
                <w:b/>
                <w:bCs/>
              </w:rPr>
              <w:t>poutcome</w:t>
            </w:r>
          </w:p>
        </w:tc>
        <w:tc>
          <w:tcPr>
            <w:tcW w:w="2431" w:type="dxa"/>
            <w:shd w:val="clear" w:color="auto" w:fill="92D050"/>
          </w:tcPr>
          <w:p w14:paraId="17035E66" w14:textId="246EDCF6" w:rsidR="007E1FE9" w:rsidRDefault="007E1FE9"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77491E08" w14:textId="045DAAD5" w:rsidR="007E1FE9" w:rsidRDefault="007E1FE9"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O</w:t>
            </w:r>
            <w:r w:rsidRPr="007E1FE9">
              <w:rPr>
                <w:rFonts w:asciiTheme="minorHAnsi" w:hAnsiTheme="minorHAnsi" w:cs="Times New Roman"/>
                <w:sz w:val="24"/>
                <w:szCs w:val="24"/>
              </w:rPr>
              <w:t>utcome of the previous marketing campaign</w:t>
            </w:r>
            <w:r>
              <w:rPr>
                <w:rFonts w:asciiTheme="minorHAnsi" w:hAnsiTheme="minorHAnsi" w:cs="Times New Roman"/>
                <w:sz w:val="24"/>
                <w:szCs w:val="24"/>
              </w:rPr>
              <w:t xml:space="preserve"> : “</w:t>
            </w:r>
            <w:r w:rsidRPr="007E1FE9">
              <w:rPr>
                <w:rFonts w:asciiTheme="minorHAnsi" w:hAnsiTheme="minorHAnsi" w:cs="Times New Roman"/>
                <w:sz w:val="24"/>
                <w:szCs w:val="24"/>
              </w:rPr>
              <w:t>unknown</w:t>
            </w:r>
            <w:r>
              <w:rPr>
                <w:rFonts w:asciiTheme="minorHAnsi" w:hAnsiTheme="minorHAnsi" w:cs="Times New Roman"/>
                <w:sz w:val="24"/>
                <w:szCs w:val="24"/>
              </w:rPr>
              <w:t>”</w:t>
            </w:r>
            <w:r w:rsidRPr="007E1FE9">
              <w:rPr>
                <w:rFonts w:asciiTheme="minorHAnsi" w:hAnsiTheme="minorHAnsi" w:cs="Times New Roman"/>
                <w:sz w:val="24"/>
                <w:szCs w:val="24"/>
              </w:rPr>
              <w:t xml:space="preserve">, </w:t>
            </w:r>
            <w:r>
              <w:rPr>
                <w:rFonts w:asciiTheme="minorHAnsi" w:hAnsiTheme="minorHAnsi" w:cs="Times New Roman"/>
                <w:sz w:val="24"/>
                <w:szCs w:val="24"/>
              </w:rPr>
              <w:t>“</w:t>
            </w:r>
            <w:r w:rsidRPr="007E1FE9">
              <w:rPr>
                <w:rFonts w:asciiTheme="minorHAnsi" w:hAnsiTheme="minorHAnsi" w:cs="Times New Roman"/>
                <w:sz w:val="24"/>
                <w:szCs w:val="24"/>
              </w:rPr>
              <w:t>other</w:t>
            </w:r>
            <w:r w:rsidR="00D159A5">
              <w:rPr>
                <w:rFonts w:asciiTheme="minorHAnsi" w:hAnsiTheme="minorHAnsi" w:cs="Times New Roman"/>
                <w:sz w:val="24"/>
                <w:szCs w:val="24"/>
              </w:rPr>
              <w:t>”</w:t>
            </w:r>
            <w:r w:rsidRPr="007E1FE9">
              <w:rPr>
                <w:rFonts w:asciiTheme="minorHAnsi" w:hAnsiTheme="minorHAnsi" w:cs="Times New Roman"/>
                <w:sz w:val="24"/>
                <w:szCs w:val="24"/>
              </w:rPr>
              <w:t xml:space="preserve">, </w:t>
            </w:r>
            <w:r w:rsidR="00D159A5">
              <w:rPr>
                <w:rFonts w:asciiTheme="minorHAnsi" w:hAnsiTheme="minorHAnsi" w:cs="Times New Roman"/>
                <w:sz w:val="24"/>
                <w:szCs w:val="24"/>
              </w:rPr>
              <w:t>“</w:t>
            </w:r>
            <w:r w:rsidRPr="007E1FE9">
              <w:rPr>
                <w:rFonts w:asciiTheme="minorHAnsi" w:hAnsiTheme="minorHAnsi" w:cs="Times New Roman"/>
                <w:sz w:val="24"/>
                <w:szCs w:val="24"/>
              </w:rPr>
              <w:t>failure</w:t>
            </w:r>
            <w:r w:rsidR="00D159A5">
              <w:rPr>
                <w:rFonts w:asciiTheme="minorHAnsi" w:hAnsiTheme="minorHAnsi" w:cs="Times New Roman"/>
                <w:sz w:val="24"/>
                <w:szCs w:val="24"/>
              </w:rPr>
              <w:t>”</w:t>
            </w:r>
            <w:r w:rsidRPr="007E1FE9">
              <w:rPr>
                <w:rFonts w:asciiTheme="minorHAnsi" w:hAnsiTheme="minorHAnsi" w:cs="Times New Roman"/>
                <w:sz w:val="24"/>
                <w:szCs w:val="24"/>
              </w:rPr>
              <w:t xml:space="preserve">, </w:t>
            </w:r>
            <w:r w:rsidR="00D159A5">
              <w:rPr>
                <w:rFonts w:asciiTheme="minorHAnsi" w:hAnsiTheme="minorHAnsi" w:cs="Times New Roman"/>
                <w:sz w:val="24"/>
                <w:szCs w:val="24"/>
              </w:rPr>
              <w:t>“</w:t>
            </w:r>
            <w:r w:rsidRPr="007E1FE9">
              <w:rPr>
                <w:rFonts w:asciiTheme="minorHAnsi" w:hAnsiTheme="minorHAnsi" w:cs="Times New Roman"/>
                <w:sz w:val="24"/>
                <w:szCs w:val="24"/>
              </w:rPr>
              <w:t>success</w:t>
            </w:r>
            <w:r w:rsidR="00D159A5">
              <w:rPr>
                <w:rFonts w:asciiTheme="minorHAnsi" w:hAnsiTheme="minorHAnsi" w:cs="Times New Roman"/>
                <w:sz w:val="24"/>
                <w:szCs w:val="24"/>
              </w:rPr>
              <w:t>”</w:t>
            </w:r>
          </w:p>
        </w:tc>
      </w:tr>
    </w:tbl>
    <w:p w14:paraId="0A0BA837" w14:textId="768C45B0" w:rsidR="003A78F2" w:rsidRDefault="00674A63" w:rsidP="00E25EA4">
      <w:pPr>
        <w:pStyle w:val="Style1"/>
        <w:rPr>
          <w:rFonts w:ascii="Calibri" w:hAnsi="Calibri"/>
          <w:sz w:val="24"/>
          <w:szCs w:val="24"/>
        </w:rPr>
      </w:pPr>
      <w:bookmarkStart w:id="7" w:name="_Toc60493356"/>
      <w:r w:rsidRPr="00674A63">
        <w:t>Table 1 Variable Description of Original Dat</w:t>
      </w:r>
      <w:r>
        <w:t>a</w:t>
      </w:r>
      <w:bookmarkEnd w:id="7"/>
      <w:r>
        <w:t xml:space="preserve">                                                                                   </w:t>
      </w:r>
    </w:p>
    <w:p w14:paraId="6B0E3FE5" w14:textId="3C002A2E" w:rsidR="003A78F2" w:rsidRDefault="003A78F2" w:rsidP="003A78F2">
      <w:pPr>
        <w:spacing w:after="0"/>
        <w:rPr>
          <w:rFonts w:ascii="Calibri" w:hAnsi="Calibri" w:cs="Calibri"/>
          <w:sz w:val="24"/>
          <w:szCs w:val="24"/>
        </w:rPr>
      </w:pPr>
    </w:p>
    <w:p w14:paraId="6D5EF65B" w14:textId="6F1E047B" w:rsidR="00296AEC" w:rsidRDefault="00296AEC" w:rsidP="003A78F2">
      <w:pPr>
        <w:spacing w:after="0"/>
        <w:rPr>
          <w:rFonts w:ascii="Calibri" w:hAnsi="Calibri" w:cs="Calibri"/>
          <w:sz w:val="24"/>
          <w:szCs w:val="24"/>
        </w:rPr>
      </w:pPr>
    </w:p>
    <w:p w14:paraId="6D9ED399" w14:textId="0E1B626F" w:rsidR="00296AEC" w:rsidRDefault="00296AEC" w:rsidP="003A78F2">
      <w:pPr>
        <w:spacing w:after="0"/>
        <w:rPr>
          <w:rFonts w:ascii="Calibri" w:hAnsi="Calibri" w:cs="Calibri"/>
          <w:sz w:val="24"/>
          <w:szCs w:val="24"/>
        </w:rPr>
      </w:pPr>
    </w:p>
    <w:p w14:paraId="4B9C0557" w14:textId="77777777" w:rsidR="00296AEC" w:rsidRDefault="00296AEC" w:rsidP="003A78F2">
      <w:pPr>
        <w:spacing w:after="0"/>
        <w:rPr>
          <w:rFonts w:ascii="Calibri" w:hAnsi="Calibri" w:cs="Calibri"/>
          <w:sz w:val="24"/>
          <w:szCs w:val="24"/>
        </w:rPr>
      </w:pPr>
    </w:p>
    <w:p w14:paraId="1230BD1C" w14:textId="64753669" w:rsidR="003B0AE7" w:rsidRPr="009B293D" w:rsidRDefault="003B0AE7" w:rsidP="00FC0196">
      <w:pPr>
        <w:pStyle w:val="Heading2"/>
        <w:spacing w:before="0"/>
        <w:rPr>
          <w:color w:val="92D050"/>
        </w:rPr>
      </w:pPr>
      <w:bookmarkStart w:id="8" w:name="_Toc73980015"/>
      <w:r w:rsidRPr="009B293D">
        <w:rPr>
          <w:color w:val="92D050"/>
        </w:rPr>
        <w:t xml:space="preserve">Data </w:t>
      </w:r>
      <w:r w:rsidR="009B293D" w:rsidRPr="009B293D">
        <w:rPr>
          <w:color w:val="92D050"/>
        </w:rPr>
        <w:t>Pre</w:t>
      </w:r>
      <w:r w:rsidR="003B44F0">
        <w:rPr>
          <w:color w:val="92D050"/>
        </w:rPr>
        <w:t>-</w:t>
      </w:r>
      <w:r w:rsidR="009B293D" w:rsidRPr="009B293D">
        <w:rPr>
          <w:color w:val="92D050"/>
        </w:rPr>
        <w:t>processing</w:t>
      </w:r>
      <w:bookmarkEnd w:id="8"/>
    </w:p>
    <w:p w14:paraId="2C703BB3" w14:textId="77777777" w:rsidR="00FC0196" w:rsidRPr="00FC0196" w:rsidRDefault="00FC0196" w:rsidP="00FC0196">
      <w:pPr>
        <w:spacing w:after="0"/>
      </w:pPr>
    </w:p>
    <w:p w14:paraId="56E54E21" w14:textId="3C4B5E18" w:rsidR="00ED24D8" w:rsidRDefault="00EB52FD" w:rsidP="00324869">
      <w:pPr>
        <w:spacing w:line="276" w:lineRule="auto"/>
        <w:ind w:right="712"/>
        <w:jc w:val="both"/>
        <w:rPr>
          <w:rFonts w:ascii="Calibri" w:hAnsi="Calibri" w:cs="Calibri"/>
          <w:sz w:val="24"/>
          <w:szCs w:val="24"/>
        </w:rPr>
      </w:pPr>
      <w:r>
        <w:rPr>
          <w:rFonts w:ascii="Calibri" w:hAnsi="Calibri" w:cs="Calibri"/>
          <w:sz w:val="24"/>
          <w:szCs w:val="24"/>
        </w:rPr>
        <w:t xml:space="preserve">The owner of the data mentioned that data is cleaned on the </w:t>
      </w:r>
      <w:hyperlink r:id="rId16" w:history="1">
        <w:r w:rsidRPr="00F43836">
          <w:rPr>
            <w:rStyle w:val="Hyperlink"/>
            <w:rFonts w:ascii="Calibri" w:hAnsi="Calibri" w:cs="Calibri"/>
            <w:b/>
            <w:bCs/>
            <w:color w:val="00B050"/>
            <w:sz w:val="24"/>
            <w:szCs w:val="24"/>
          </w:rPr>
          <w:t>UCI ML Repository</w:t>
        </w:r>
      </w:hyperlink>
      <w:r w:rsidRPr="00EB52FD">
        <w:rPr>
          <w:rFonts w:ascii="Calibri" w:hAnsi="Calibri" w:cs="Calibri"/>
          <w:sz w:val="24"/>
          <w:szCs w:val="24"/>
        </w:rPr>
        <w:t>.</w:t>
      </w:r>
      <w:r>
        <w:rPr>
          <w:rFonts w:ascii="Calibri" w:hAnsi="Calibri" w:cs="Calibri"/>
          <w:b/>
          <w:bCs/>
          <w:color w:val="00B050"/>
          <w:sz w:val="24"/>
          <w:szCs w:val="24"/>
        </w:rPr>
        <w:t xml:space="preserve"> </w:t>
      </w:r>
      <w:r w:rsidR="000E59B3">
        <w:rPr>
          <w:rFonts w:ascii="Calibri" w:hAnsi="Calibri" w:cs="Calibri"/>
          <w:sz w:val="24"/>
          <w:szCs w:val="24"/>
        </w:rPr>
        <w:t>And after careful analysis the same conclusion</w:t>
      </w:r>
      <w:r w:rsidR="00AA3790">
        <w:rPr>
          <w:rFonts w:ascii="Calibri" w:hAnsi="Calibri" w:cs="Calibri"/>
          <w:sz w:val="24"/>
          <w:szCs w:val="24"/>
        </w:rPr>
        <w:t xml:space="preserve"> was reached</w:t>
      </w:r>
      <w:r w:rsidR="000E59B3">
        <w:rPr>
          <w:rFonts w:ascii="Calibri" w:hAnsi="Calibri" w:cs="Calibri"/>
          <w:sz w:val="24"/>
          <w:szCs w:val="24"/>
        </w:rPr>
        <w:t xml:space="preserve">. </w:t>
      </w:r>
      <w:r w:rsidR="00683C28">
        <w:rPr>
          <w:rFonts w:ascii="Calibri" w:hAnsi="Calibri" w:cs="Calibri"/>
          <w:sz w:val="24"/>
          <w:szCs w:val="24"/>
        </w:rPr>
        <w:t>One observation was removed from the data for having extreme value for “previous” variable.</w:t>
      </w:r>
      <w:r w:rsidR="000E59B3">
        <w:rPr>
          <w:rFonts w:ascii="Calibri" w:hAnsi="Calibri" w:cs="Calibri"/>
          <w:sz w:val="24"/>
          <w:szCs w:val="24"/>
        </w:rPr>
        <w:t xml:space="preserve"> </w:t>
      </w:r>
    </w:p>
    <w:p w14:paraId="0913D8EE" w14:textId="512CE38B" w:rsidR="00C63C1F" w:rsidRDefault="00E94A81" w:rsidP="00324869">
      <w:pPr>
        <w:spacing w:line="276" w:lineRule="auto"/>
        <w:ind w:right="712"/>
        <w:jc w:val="both"/>
        <w:rPr>
          <w:rFonts w:ascii="Calibri" w:hAnsi="Calibri" w:cs="Calibri"/>
          <w:sz w:val="24"/>
          <w:szCs w:val="24"/>
        </w:rPr>
      </w:pPr>
      <w:r>
        <w:rPr>
          <w:rFonts w:ascii="Calibri" w:hAnsi="Calibri" w:cs="Calibri"/>
          <w:sz w:val="24"/>
          <w:szCs w:val="24"/>
        </w:rPr>
        <w:t>Later in the analysis the dummy variables were created for categorical variables</w:t>
      </w:r>
      <w:r w:rsidR="00027E21">
        <w:rPr>
          <w:rFonts w:ascii="Calibri" w:hAnsi="Calibri" w:cs="Calibri"/>
          <w:sz w:val="24"/>
          <w:szCs w:val="24"/>
        </w:rPr>
        <w:t xml:space="preserve"> having more than two categories</w:t>
      </w:r>
      <w:r>
        <w:rPr>
          <w:rFonts w:ascii="Calibri" w:hAnsi="Calibri" w:cs="Calibri"/>
          <w:sz w:val="24"/>
          <w:szCs w:val="24"/>
        </w:rPr>
        <w:t>.</w:t>
      </w:r>
      <w:r w:rsidR="00D503B9">
        <w:rPr>
          <w:rFonts w:ascii="Calibri" w:hAnsi="Calibri" w:cs="Calibri"/>
          <w:sz w:val="24"/>
          <w:szCs w:val="24"/>
        </w:rPr>
        <w:t xml:space="preserve"> Also, binary variables were transformed using label encoders.</w:t>
      </w:r>
      <w:r w:rsidR="00A87A96">
        <w:rPr>
          <w:rFonts w:ascii="Calibri" w:hAnsi="Calibri" w:cs="Calibri"/>
          <w:sz w:val="24"/>
          <w:szCs w:val="24"/>
        </w:rPr>
        <w:t xml:space="preserve"> The numerical variables were</w:t>
      </w:r>
      <w:r w:rsidR="005848AB">
        <w:rPr>
          <w:rFonts w:ascii="Calibri" w:hAnsi="Calibri" w:cs="Calibri"/>
          <w:sz w:val="24"/>
          <w:szCs w:val="24"/>
        </w:rPr>
        <w:t xml:space="preserve"> not</w:t>
      </w:r>
      <w:r w:rsidR="00A87A96">
        <w:rPr>
          <w:rFonts w:ascii="Calibri" w:hAnsi="Calibri" w:cs="Calibri"/>
          <w:sz w:val="24"/>
          <w:szCs w:val="24"/>
        </w:rPr>
        <w:t xml:space="preserve"> on equal footing and the scaling was performed to adjust the variance of the variables in order to </w:t>
      </w:r>
      <w:r w:rsidR="00BA2167">
        <w:rPr>
          <w:rFonts w:ascii="Calibri" w:hAnsi="Calibri" w:cs="Calibri"/>
          <w:sz w:val="24"/>
          <w:szCs w:val="24"/>
        </w:rPr>
        <w:t>nullify the effect of the larger variables on the models.</w:t>
      </w:r>
      <w:r w:rsidR="003B44F0">
        <w:rPr>
          <w:rFonts w:ascii="Calibri" w:hAnsi="Calibri" w:cs="Calibri"/>
          <w:sz w:val="24"/>
          <w:szCs w:val="24"/>
        </w:rPr>
        <w:t xml:space="preserve"> The number of features/predictors increased from 17 to 53 after initial data pre-processing</w:t>
      </w:r>
      <w:r w:rsidR="00842CAB">
        <w:rPr>
          <w:rFonts w:ascii="Calibri" w:hAnsi="Calibri" w:cs="Calibri"/>
          <w:sz w:val="24"/>
          <w:szCs w:val="24"/>
        </w:rPr>
        <w:t>.</w:t>
      </w:r>
      <w:r w:rsidR="005848AB">
        <w:rPr>
          <w:rFonts w:ascii="Calibri" w:hAnsi="Calibri" w:cs="Calibri"/>
          <w:sz w:val="24"/>
          <w:szCs w:val="24"/>
        </w:rPr>
        <w:t xml:space="preserve"> </w:t>
      </w:r>
      <w:r w:rsidR="00C63C1F">
        <w:rPr>
          <w:rFonts w:ascii="Calibri" w:hAnsi="Calibri" w:cs="Calibri"/>
          <w:sz w:val="24"/>
          <w:szCs w:val="24"/>
        </w:rPr>
        <w:t>The data was split into three different subsets for training</w:t>
      </w:r>
      <w:r w:rsidR="00F8705D">
        <w:rPr>
          <w:rFonts w:ascii="Calibri" w:hAnsi="Calibri" w:cs="Calibri"/>
          <w:sz w:val="24"/>
          <w:szCs w:val="24"/>
        </w:rPr>
        <w:t>(80%)</w:t>
      </w:r>
      <w:r w:rsidR="00C63C1F">
        <w:rPr>
          <w:rFonts w:ascii="Calibri" w:hAnsi="Calibri" w:cs="Calibri"/>
          <w:sz w:val="24"/>
          <w:szCs w:val="24"/>
        </w:rPr>
        <w:t>, validation</w:t>
      </w:r>
      <w:r w:rsidR="00F8705D">
        <w:rPr>
          <w:rFonts w:ascii="Calibri" w:hAnsi="Calibri" w:cs="Calibri"/>
          <w:sz w:val="24"/>
          <w:szCs w:val="24"/>
        </w:rPr>
        <w:t>(10%)</w:t>
      </w:r>
      <w:r w:rsidR="00C63C1F">
        <w:rPr>
          <w:rFonts w:ascii="Calibri" w:hAnsi="Calibri" w:cs="Calibri"/>
          <w:sz w:val="24"/>
          <w:szCs w:val="24"/>
        </w:rPr>
        <w:t xml:space="preserve"> and testing</w:t>
      </w:r>
      <w:r w:rsidR="00F8705D">
        <w:rPr>
          <w:rFonts w:ascii="Calibri" w:hAnsi="Calibri" w:cs="Calibri"/>
          <w:sz w:val="24"/>
          <w:szCs w:val="24"/>
        </w:rPr>
        <w:t>(10%) randomly</w:t>
      </w:r>
      <w:r w:rsidR="00C63C1F">
        <w:rPr>
          <w:rFonts w:ascii="Calibri" w:hAnsi="Calibri" w:cs="Calibri"/>
          <w:sz w:val="24"/>
          <w:szCs w:val="24"/>
        </w:rPr>
        <w:t>.</w:t>
      </w:r>
      <w:r w:rsidR="002910F5">
        <w:rPr>
          <w:rFonts w:ascii="Calibri" w:hAnsi="Calibri" w:cs="Calibri"/>
          <w:sz w:val="24"/>
          <w:szCs w:val="24"/>
        </w:rPr>
        <w:t xml:space="preserve"> </w:t>
      </w:r>
    </w:p>
    <w:p w14:paraId="48D30C55" w14:textId="71E9FEF8" w:rsidR="000969F1" w:rsidRDefault="005848AB" w:rsidP="00324869">
      <w:pPr>
        <w:spacing w:line="276" w:lineRule="auto"/>
        <w:ind w:right="712"/>
        <w:jc w:val="both"/>
        <w:rPr>
          <w:rFonts w:ascii="Calibri" w:hAnsi="Calibri" w:cs="Calibri"/>
          <w:sz w:val="24"/>
          <w:szCs w:val="24"/>
        </w:rPr>
      </w:pPr>
      <w:r>
        <w:rPr>
          <w:rFonts w:ascii="Calibri" w:hAnsi="Calibri" w:cs="Calibri"/>
          <w:sz w:val="24"/>
          <w:szCs w:val="24"/>
        </w:rPr>
        <w:t>The outcome variable</w:t>
      </w:r>
      <w:r w:rsidR="00C63C1F">
        <w:rPr>
          <w:rFonts w:ascii="Calibri" w:hAnsi="Calibri" w:cs="Calibri"/>
          <w:sz w:val="24"/>
          <w:szCs w:val="24"/>
        </w:rPr>
        <w:t xml:space="preserve"> in the training data</w:t>
      </w:r>
      <w:r>
        <w:rPr>
          <w:rFonts w:ascii="Calibri" w:hAnsi="Calibri" w:cs="Calibri"/>
          <w:sz w:val="24"/>
          <w:szCs w:val="24"/>
        </w:rPr>
        <w:t xml:space="preserve"> was imbalanced</w:t>
      </w:r>
      <w:r w:rsidR="00EC3828">
        <w:rPr>
          <w:rFonts w:ascii="Calibri" w:hAnsi="Calibri" w:cs="Calibri"/>
          <w:sz w:val="24"/>
          <w:szCs w:val="24"/>
        </w:rPr>
        <w:t>: 8</w:t>
      </w:r>
      <w:r w:rsidR="00EF52CD">
        <w:rPr>
          <w:rFonts w:ascii="Calibri" w:hAnsi="Calibri" w:cs="Calibri"/>
          <w:sz w:val="24"/>
          <w:szCs w:val="24"/>
        </w:rPr>
        <w:t>7</w:t>
      </w:r>
      <w:r w:rsidR="00EC3828">
        <w:rPr>
          <w:rFonts w:ascii="Calibri" w:hAnsi="Calibri" w:cs="Calibri"/>
          <w:sz w:val="24"/>
          <w:szCs w:val="24"/>
        </w:rPr>
        <w:t xml:space="preserve">% of the observation has “No” </w:t>
      </w:r>
      <w:r w:rsidR="002856E9">
        <w:rPr>
          <w:rFonts w:ascii="Calibri" w:hAnsi="Calibri" w:cs="Calibri"/>
          <w:sz w:val="24"/>
          <w:szCs w:val="24"/>
        </w:rPr>
        <w:t>value for the outcome variable. This imbalance could affect</w:t>
      </w:r>
      <w:r>
        <w:rPr>
          <w:rFonts w:ascii="Calibri" w:hAnsi="Calibri" w:cs="Calibri"/>
          <w:sz w:val="24"/>
          <w:szCs w:val="24"/>
        </w:rPr>
        <w:t xml:space="preserve"> </w:t>
      </w:r>
      <w:r w:rsidR="002856E9">
        <w:rPr>
          <w:rFonts w:ascii="Calibri" w:hAnsi="Calibri" w:cs="Calibri"/>
          <w:sz w:val="24"/>
          <w:szCs w:val="24"/>
        </w:rPr>
        <w:t>the model training as model would be able to learn more about the “No” observation compared to “Yes” observations. This problem can be targeted by using over-sampling or under-sampling.</w:t>
      </w:r>
      <w:r w:rsidR="00B5064B">
        <w:rPr>
          <w:rFonts w:ascii="Calibri" w:hAnsi="Calibri" w:cs="Calibri"/>
          <w:sz w:val="24"/>
          <w:szCs w:val="24"/>
        </w:rPr>
        <w:t xml:space="preserve"> </w:t>
      </w:r>
      <w:r w:rsidR="005E24D8">
        <w:rPr>
          <w:rFonts w:ascii="Calibri" w:hAnsi="Calibri" w:cs="Calibri"/>
          <w:sz w:val="24"/>
          <w:szCs w:val="24"/>
        </w:rPr>
        <w:t>The</w:t>
      </w:r>
      <w:r w:rsidR="00B5064B">
        <w:rPr>
          <w:rFonts w:ascii="Calibri" w:hAnsi="Calibri" w:cs="Calibri"/>
          <w:sz w:val="24"/>
          <w:szCs w:val="24"/>
        </w:rPr>
        <w:t xml:space="preserve"> over-sampling</w:t>
      </w:r>
      <w:r w:rsidR="005E24D8">
        <w:rPr>
          <w:rFonts w:ascii="Calibri" w:hAnsi="Calibri" w:cs="Calibri"/>
          <w:sz w:val="24"/>
          <w:szCs w:val="24"/>
        </w:rPr>
        <w:t xml:space="preserve"> was performed</w:t>
      </w:r>
      <w:r w:rsidR="00B5064B">
        <w:rPr>
          <w:rFonts w:ascii="Calibri" w:hAnsi="Calibri" w:cs="Calibri"/>
          <w:sz w:val="24"/>
          <w:szCs w:val="24"/>
        </w:rPr>
        <w:t xml:space="preserve"> </w:t>
      </w:r>
      <w:r w:rsidR="0050603E">
        <w:rPr>
          <w:rFonts w:ascii="Calibri" w:hAnsi="Calibri" w:cs="Calibri"/>
          <w:sz w:val="24"/>
          <w:szCs w:val="24"/>
        </w:rPr>
        <w:t xml:space="preserve">using SMOTE </w:t>
      </w:r>
      <w:r w:rsidR="005E24D8">
        <w:rPr>
          <w:rFonts w:ascii="Calibri" w:hAnsi="Calibri" w:cs="Calibri"/>
          <w:sz w:val="24"/>
          <w:szCs w:val="24"/>
        </w:rPr>
        <w:t xml:space="preserve">to have </w:t>
      </w:r>
      <w:r w:rsidR="00B5064B">
        <w:rPr>
          <w:rFonts w:ascii="Calibri" w:hAnsi="Calibri" w:cs="Calibri"/>
          <w:sz w:val="24"/>
          <w:szCs w:val="24"/>
        </w:rPr>
        <w:t>more data</w:t>
      </w:r>
      <w:r w:rsidR="00EC7E4B">
        <w:rPr>
          <w:rFonts w:ascii="Calibri" w:hAnsi="Calibri" w:cs="Calibri"/>
          <w:sz w:val="24"/>
          <w:szCs w:val="24"/>
        </w:rPr>
        <w:t xml:space="preserve"> </w:t>
      </w:r>
      <w:r w:rsidR="005E24D8">
        <w:rPr>
          <w:rFonts w:ascii="Calibri" w:hAnsi="Calibri" w:cs="Calibri"/>
          <w:sz w:val="24"/>
          <w:szCs w:val="24"/>
        </w:rPr>
        <w:t>for the</w:t>
      </w:r>
      <w:r w:rsidR="00B5064B">
        <w:rPr>
          <w:rFonts w:ascii="Calibri" w:hAnsi="Calibri" w:cs="Calibri"/>
          <w:sz w:val="24"/>
          <w:szCs w:val="24"/>
        </w:rPr>
        <w:t xml:space="preserve"> train</w:t>
      </w:r>
      <w:r w:rsidR="005E24D8">
        <w:rPr>
          <w:rFonts w:ascii="Calibri" w:hAnsi="Calibri" w:cs="Calibri"/>
          <w:sz w:val="24"/>
          <w:szCs w:val="24"/>
        </w:rPr>
        <w:t>ing of</w:t>
      </w:r>
      <w:r w:rsidR="00B5064B">
        <w:rPr>
          <w:rFonts w:ascii="Calibri" w:hAnsi="Calibri" w:cs="Calibri"/>
          <w:sz w:val="24"/>
          <w:szCs w:val="24"/>
        </w:rPr>
        <w:t xml:space="preserve"> the model.</w:t>
      </w:r>
      <w:r w:rsidR="00F8705D">
        <w:rPr>
          <w:rFonts w:ascii="Calibri" w:hAnsi="Calibri" w:cs="Calibri"/>
          <w:sz w:val="24"/>
          <w:szCs w:val="24"/>
        </w:rPr>
        <w:t xml:space="preserve"> </w:t>
      </w:r>
      <w:r w:rsidR="00AC5301">
        <w:rPr>
          <w:rFonts w:ascii="Calibri" w:hAnsi="Calibri" w:cs="Calibri"/>
          <w:sz w:val="24"/>
          <w:szCs w:val="24"/>
        </w:rPr>
        <w:t xml:space="preserve">The following table </w:t>
      </w:r>
      <w:r w:rsidR="004D07E9">
        <w:rPr>
          <w:rFonts w:ascii="Calibri" w:hAnsi="Calibri" w:cs="Calibri"/>
          <w:sz w:val="24"/>
          <w:szCs w:val="24"/>
        </w:rPr>
        <w:t>has</w:t>
      </w:r>
      <w:r w:rsidR="00AC5301">
        <w:rPr>
          <w:rFonts w:ascii="Calibri" w:hAnsi="Calibri" w:cs="Calibri"/>
          <w:sz w:val="24"/>
          <w:szCs w:val="24"/>
        </w:rPr>
        <w:t xml:space="preserve"> the </w:t>
      </w:r>
      <w:r w:rsidR="004D07E9">
        <w:rPr>
          <w:rFonts w:ascii="Calibri" w:hAnsi="Calibri" w:cs="Calibri"/>
          <w:sz w:val="24"/>
          <w:szCs w:val="24"/>
        </w:rPr>
        <w:t xml:space="preserve">details of </w:t>
      </w:r>
      <w:r w:rsidR="00704FDB">
        <w:rPr>
          <w:rFonts w:ascii="Calibri" w:hAnsi="Calibri" w:cs="Calibri"/>
          <w:sz w:val="24"/>
          <w:szCs w:val="24"/>
        </w:rPr>
        <w:t>all</w:t>
      </w:r>
      <w:r w:rsidR="004D07E9">
        <w:rPr>
          <w:rFonts w:ascii="Calibri" w:hAnsi="Calibri" w:cs="Calibri"/>
          <w:sz w:val="24"/>
          <w:szCs w:val="24"/>
        </w:rPr>
        <w:t xml:space="preserve"> three subsets after performing the SMOTE.</w:t>
      </w:r>
    </w:p>
    <w:tbl>
      <w:tblPr>
        <w:tblW w:w="90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CellMar>
          <w:left w:w="0" w:type="dxa"/>
          <w:right w:w="0" w:type="dxa"/>
        </w:tblCellMar>
        <w:tblLook w:val="01E0" w:firstRow="1" w:lastRow="1" w:firstColumn="1" w:lastColumn="1" w:noHBand="0" w:noVBand="0"/>
      </w:tblPr>
      <w:tblGrid>
        <w:gridCol w:w="1573"/>
        <w:gridCol w:w="3663"/>
        <w:gridCol w:w="3850"/>
      </w:tblGrid>
      <w:tr w:rsidR="00296D89" w:rsidRPr="00704FDB" w14:paraId="1C6E48CB" w14:textId="0AACECF7" w:rsidTr="00847776">
        <w:trPr>
          <w:trHeight w:val="122"/>
          <w:jc w:val="center"/>
        </w:trPr>
        <w:tc>
          <w:tcPr>
            <w:tcW w:w="1573" w:type="dxa"/>
            <w:vMerge w:val="restart"/>
            <w:tcBorders>
              <w:right w:val="nil"/>
            </w:tcBorders>
            <w:shd w:val="clear" w:color="auto" w:fill="92D050"/>
          </w:tcPr>
          <w:p w14:paraId="286433EF" w14:textId="3DE5A67D" w:rsidR="00296D89" w:rsidRPr="00704FDB" w:rsidRDefault="00296D89" w:rsidP="00741F84">
            <w:pPr>
              <w:pStyle w:val="TableParagraph"/>
              <w:spacing w:before="28"/>
              <w:ind w:left="108"/>
              <w:jc w:val="left"/>
              <w:rPr>
                <w:rFonts w:asciiTheme="minorHAnsi" w:hAnsiTheme="minorHAnsi"/>
                <w:b/>
                <w:color w:val="FFFFFF" w:themeColor="background1"/>
              </w:rPr>
            </w:pPr>
            <w:r w:rsidRPr="00704FDB">
              <w:rPr>
                <w:rFonts w:asciiTheme="minorHAnsi" w:hAnsiTheme="minorHAnsi"/>
                <w:b/>
                <w:color w:val="FFFFFF" w:themeColor="background1"/>
              </w:rPr>
              <w:t>Subset</w:t>
            </w:r>
          </w:p>
        </w:tc>
        <w:tc>
          <w:tcPr>
            <w:tcW w:w="7513" w:type="dxa"/>
            <w:gridSpan w:val="2"/>
            <w:tcBorders>
              <w:left w:val="nil"/>
              <w:bottom w:val="nil"/>
              <w:right w:val="nil"/>
            </w:tcBorders>
            <w:shd w:val="clear" w:color="auto" w:fill="92D050"/>
          </w:tcPr>
          <w:p w14:paraId="27291544" w14:textId="671E3BE6" w:rsidR="00296D89" w:rsidRPr="00704FDB" w:rsidRDefault="00296D89" w:rsidP="00296D89">
            <w:pPr>
              <w:pStyle w:val="TableParagraph"/>
              <w:spacing w:before="28"/>
              <w:ind w:left="277" w:right="-152" w:firstLine="720"/>
              <w:jc w:val="left"/>
              <w:rPr>
                <w:rFonts w:asciiTheme="minorHAnsi" w:hAnsiTheme="minorHAnsi"/>
                <w:b/>
                <w:color w:val="FFFFFF" w:themeColor="background1"/>
              </w:rPr>
            </w:pPr>
            <w:r>
              <w:rPr>
                <w:rFonts w:asciiTheme="minorHAnsi" w:hAnsiTheme="minorHAnsi"/>
                <w:b/>
                <w:color w:val="FFFFFF" w:themeColor="background1"/>
              </w:rPr>
              <w:t xml:space="preserve">        </w:t>
            </w:r>
            <w:r w:rsidRPr="00704FDB">
              <w:rPr>
                <w:rFonts w:asciiTheme="minorHAnsi" w:hAnsiTheme="minorHAnsi"/>
                <w:b/>
                <w:color w:val="FFFFFF" w:themeColor="background1"/>
              </w:rPr>
              <w:t>Observations,</w:t>
            </w:r>
            <w:r>
              <w:rPr>
                <w:rFonts w:asciiTheme="minorHAnsi" w:hAnsiTheme="minorHAnsi"/>
                <w:b/>
                <w:color w:val="FFFFFF" w:themeColor="background1"/>
              </w:rPr>
              <w:t xml:space="preserve"> </w:t>
            </w:r>
            <w:r w:rsidRPr="00704FDB">
              <w:rPr>
                <w:rFonts w:asciiTheme="minorHAnsi" w:hAnsiTheme="minorHAnsi"/>
                <w:b/>
                <w:color w:val="FFFFFF" w:themeColor="background1"/>
              </w:rPr>
              <w:t>Features</w:t>
            </w:r>
            <w:r>
              <w:rPr>
                <w:rFonts w:asciiTheme="minorHAnsi" w:hAnsiTheme="minorHAnsi"/>
                <w:b/>
                <w:color w:val="FFFFFF" w:themeColor="background1"/>
              </w:rPr>
              <w:t xml:space="preserve"> // % of Yes // % of No</w:t>
            </w:r>
          </w:p>
        </w:tc>
      </w:tr>
      <w:tr w:rsidR="00296D89" w:rsidRPr="00704FDB" w14:paraId="798CEC13" w14:textId="7E6EFCFD" w:rsidTr="00847776">
        <w:trPr>
          <w:trHeight w:val="397"/>
          <w:jc w:val="center"/>
        </w:trPr>
        <w:tc>
          <w:tcPr>
            <w:tcW w:w="1573" w:type="dxa"/>
            <w:vMerge/>
            <w:tcBorders>
              <w:bottom w:val="single" w:sz="4" w:space="0" w:color="auto"/>
              <w:right w:val="nil"/>
            </w:tcBorders>
            <w:shd w:val="clear" w:color="auto" w:fill="92D050"/>
          </w:tcPr>
          <w:p w14:paraId="73FBF401" w14:textId="77777777" w:rsidR="00296D89" w:rsidRPr="00704FDB" w:rsidRDefault="00296D89" w:rsidP="00741F84">
            <w:pPr>
              <w:pStyle w:val="TableParagraph"/>
              <w:spacing w:before="28"/>
              <w:ind w:left="108"/>
              <w:jc w:val="left"/>
              <w:rPr>
                <w:rFonts w:asciiTheme="minorHAnsi" w:hAnsiTheme="minorHAnsi"/>
                <w:b/>
                <w:color w:val="FFFFFF" w:themeColor="background1"/>
              </w:rPr>
            </w:pPr>
          </w:p>
        </w:tc>
        <w:tc>
          <w:tcPr>
            <w:tcW w:w="3663" w:type="dxa"/>
            <w:tcBorders>
              <w:top w:val="nil"/>
              <w:left w:val="nil"/>
              <w:bottom w:val="single" w:sz="4" w:space="0" w:color="auto"/>
              <w:right w:val="nil"/>
            </w:tcBorders>
            <w:shd w:val="clear" w:color="auto" w:fill="92D050"/>
          </w:tcPr>
          <w:p w14:paraId="23CCB031" w14:textId="1565C61A" w:rsidR="00296D89" w:rsidRDefault="00296D89" w:rsidP="00741F84">
            <w:pPr>
              <w:pStyle w:val="TableParagraph"/>
              <w:spacing w:before="28"/>
              <w:ind w:right="-152"/>
              <w:rPr>
                <w:rFonts w:asciiTheme="minorHAnsi" w:hAnsiTheme="minorHAnsi"/>
                <w:b/>
                <w:color w:val="FFFFFF" w:themeColor="background1"/>
              </w:rPr>
            </w:pPr>
            <w:r>
              <w:rPr>
                <w:rFonts w:asciiTheme="minorHAnsi" w:hAnsiTheme="minorHAnsi"/>
                <w:b/>
                <w:color w:val="FFFFFF" w:themeColor="background1"/>
              </w:rPr>
              <w:t>Before Pre-processing</w:t>
            </w:r>
          </w:p>
        </w:tc>
        <w:tc>
          <w:tcPr>
            <w:tcW w:w="3849" w:type="dxa"/>
            <w:tcBorders>
              <w:top w:val="nil"/>
              <w:left w:val="nil"/>
              <w:bottom w:val="single" w:sz="4" w:space="0" w:color="auto"/>
              <w:right w:val="nil"/>
            </w:tcBorders>
            <w:shd w:val="clear" w:color="auto" w:fill="92D050"/>
          </w:tcPr>
          <w:p w14:paraId="7E901BF1" w14:textId="00E487AA" w:rsidR="00296D89" w:rsidRDefault="00296D89" w:rsidP="00741F84">
            <w:pPr>
              <w:pStyle w:val="TableParagraph"/>
              <w:spacing w:before="28"/>
              <w:ind w:right="-152"/>
              <w:rPr>
                <w:rFonts w:asciiTheme="minorHAnsi" w:hAnsiTheme="minorHAnsi"/>
                <w:b/>
                <w:color w:val="FFFFFF" w:themeColor="background1"/>
              </w:rPr>
            </w:pPr>
            <w:r>
              <w:rPr>
                <w:rFonts w:asciiTheme="minorHAnsi" w:hAnsiTheme="minorHAnsi"/>
                <w:b/>
                <w:color w:val="FFFFFF" w:themeColor="background1"/>
              </w:rPr>
              <w:t>After Pre-processing</w:t>
            </w:r>
          </w:p>
        </w:tc>
      </w:tr>
      <w:tr w:rsidR="00296D89" w14:paraId="0B6527B8" w14:textId="45E637FD" w:rsidTr="00847776">
        <w:trPr>
          <w:trHeight w:val="104"/>
          <w:jc w:val="center"/>
        </w:trPr>
        <w:tc>
          <w:tcPr>
            <w:tcW w:w="1573" w:type="dxa"/>
            <w:tcBorders>
              <w:right w:val="nil"/>
            </w:tcBorders>
            <w:shd w:val="clear" w:color="auto" w:fill="92D050"/>
          </w:tcPr>
          <w:p w14:paraId="4DEB4739" w14:textId="57D81695" w:rsidR="00296D89" w:rsidRPr="00674A63" w:rsidRDefault="00296D89" w:rsidP="000D4879">
            <w:pPr>
              <w:pStyle w:val="TableParagraph"/>
              <w:spacing w:before="0" w:line="268" w:lineRule="exact"/>
              <w:ind w:left="108"/>
              <w:jc w:val="left"/>
              <w:rPr>
                <w:rFonts w:asciiTheme="minorHAnsi" w:hAnsiTheme="minorHAnsi"/>
                <w:b/>
                <w:bCs/>
                <w:i/>
              </w:rPr>
            </w:pPr>
            <w:r>
              <w:rPr>
                <w:rFonts w:asciiTheme="minorHAnsi" w:hAnsiTheme="minorHAnsi"/>
                <w:b/>
                <w:bCs/>
                <w:i/>
              </w:rPr>
              <w:t xml:space="preserve">Training </w:t>
            </w:r>
          </w:p>
        </w:tc>
        <w:tc>
          <w:tcPr>
            <w:tcW w:w="3663" w:type="dxa"/>
            <w:tcBorders>
              <w:left w:val="nil"/>
              <w:right w:val="nil"/>
            </w:tcBorders>
            <w:shd w:val="clear" w:color="auto" w:fill="92D050"/>
          </w:tcPr>
          <w:p w14:paraId="534E4D85" w14:textId="1B378F28" w:rsidR="00296D89"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(36168, 17)</w:t>
            </w:r>
            <w:r w:rsidR="00EF52CD">
              <w:rPr>
                <w:rFonts w:asciiTheme="minorHAnsi" w:hAnsiTheme="minorHAnsi" w:cs="Times New Roman"/>
                <w:sz w:val="24"/>
                <w:szCs w:val="24"/>
              </w:rPr>
              <w:t xml:space="preserve"> // </w:t>
            </w:r>
            <w:r w:rsidR="009A0879">
              <w:rPr>
                <w:rFonts w:asciiTheme="minorHAnsi" w:hAnsiTheme="minorHAnsi" w:cs="Times New Roman"/>
                <w:sz w:val="24"/>
                <w:szCs w:val="24"/>
              </w:rPr>
              <w:t>13 // 87</w:t>
            </w:r>
          </w:p>
        </w:tc>
        <w:tc>
          <w:tcPr>
            <w:tcW w:w="3849" w:type="dxa"/>
            <w:tcBorders>
              <w:left w:val="nil"/>
              <w:right w:val="nil"/>
            </w:tcBorders>
            <w:shd w:val="clear" w:color="auto" w:fill="92D050"/>
          </w:tcPr>
          <w:p w14:paraId="56182761" w14:textId="5CCEA586" w:rsidR="00296D89" w:rsidRPr="00674A63"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w:t>
            </w:r>
            <w:r w:rsidRPr="00727AC7">
              <w:rPr>
                <w:rFonts w:asciiTheme="minorHAnsi" w:hAnsiTheme="minorHAnsi" w:cs="Times New Roman"/>
                <w:sz w:val="24"/>
                <w:szCs w:val="24"/>
              </w:rPr>
              <w:t>63758, 4</w:t>
            </w:r>
            <w:r>
              <w:rPr>
                <w:rFonts w:asciiTheme="minorHAnsi" w:hAnsiTheme="minorHAnsi" w:cs="Times New Roman"/>
                <w:sz w:val="24"/>
                <w:szCs w:val="24"/>
              </w:rPr>
              <w:t>2)</w:t>
            </w:r>
            <w:r w:rsidR="00177945">
              <w:rPr>
                <w:rFonts w:asciiTheme="minorHAnsi" w:hAnsiTheme="minorHAnsi" w:cs="Times New Roman"/>
                <w:sz w:val="24"/>
                <w:szCs w:val="24"/>
              </w:rPr>
              <w:t xml:space="preserve"> // 50 // 50</w:t>
            </w:r>
          </w:p>
        </w:tc>
      </w:tr>
      <w:tr w:rsidR="00296D89" w14:paraId="16B79C16" w14:textId="64CF2C9B" w:rsidTr="00847776">
        <w:trPr>
          <w:trHeight w:val="104"/>
          <w:jc w:val="center"/>
        </w:trPr>
        <w:tc>
          <w:tcPr>
            <w:tcW w:w="1573" w:type="dxa"/>
            <w:tcBorders>
              <w:right w:val="nil"/>
            </w:tcBorders>
            <w:shd w:val="clear" w:color="auto" w:fill="92D050"/>
          </w:tcPr>
          <w:p w14:paraId="42B1633C" w14:textId="2EA0283E" w:rsidR="00296D89" w:rsidRPr="00674A63" w:rsidRDefault="00296D89" w:rsidP="000D4879">
            <w:pPr>
              <w:pStyle w:val="TableParagraph"/>
              <w:spacing w:before="0" w:line="268" w:lineRule="exact"/>
              <w:ind w:left="108"/>
              <w:jc w:val="left"/>
              <w:rPr>
                <w:rFonts w:asciiTheme="minorHAnsi" w:hAnsiTheme="minorHAnsi"/>
                <w:b/>
                <w:bCs/>
                <w:i/>
              </w:rPr>
            </w:pPr>
            <w:r>
              <w:rPr>
                <w:rFonts w:asciiTheme="minorHAnsi" w:hAnsiTheme="minorHAnsi"/>
                <w:b/>
                <w:bCs/>
                <w:i/>
              </w:rPr>
              <w:t>Validation</w:t>
            </w:r>
          </w:p>
        </w:tc>
        <w:tc>
          <w:tcPr>
            <w:tcW w:w="3663" w:type="dxa"/>
            <w:tcBorders>
              <w:left w:val="nil"/>
              <w:right w:val="nil"/>
            </w:tcBorders>
            <w:shd w:val="clear" w:color="auto" w:fill="92D050"/>
          </w:tcPr>
          <w:p w14:paraId="01FE3F2B" w14:textId="6AEFF59F" w:rsidR="00296D89"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(4521, 17)</w:t>
            </w:r>
            <w:r w:rsidR="009A0879">
              <w:rPr>
                <w:rFonts w:asciiTheme="minorHAnsi" w:hAnsiTheme="minorHAnsi" w:cs="Times New Roman"/>
                <w:sz w:val="24"/>
                <w:szCs w:val="24"/>
              </w:rPr>
              <w:t xml:space="preserve"> // 11 // 89</w:t>
            </w:r>
          </w:p>
        </w:tc>
        <w:tc>
          <w:tcPr>
            <w:tcW w:w="3849" w:type="dxa"/>
            <w:tcBorders>
              <w:left w:val="nil"/>
              <w:right w:val="nil"/>
            </w:tcBorders>
            <w:shd w:val="clear" w:color="auto" w:fill="92D050"/>
          </w:tcPr>
          <w:p w14:paraId="2A38C0C7" w14:textId="757DA563" w:rsidR="00296D89" w:rsidRPr="00674A63"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(4521, 42)</w:t>
            </w:r>
            <w:r w:rsidR="00177945">
              <w:rPr>
                <w:rFonts w:asciiTheme="minorHAnsi" w:hAnsiTheme="minorHAnsi" w:cs="Times New Roman"/>
                <w:sz w:val="24"/>
                <w:szCs w:val="24"/>
              </w:rPr>
              <w:t xml:space="preserve"> // 11 // 89</w:t>
            </w:r>
          </w:p>
        </w:tc>
      </w:tr>
      <w:tr w:rsidR="00296D89" w14:paraId="3FF3C997" w14:textId="451F5BDE" w:rsidTr="00847776">
        <w:trPr>
          <w:trHeight w:val="102"/>
          <w:jc w:val="center"/>
        </w:trPr>
        <w:tc>
          <w:tcPr>
            <w:tcW w:w="1573" w:type="dxa"/>
            <w:tcBorders>
              <w:right w:val="nil"/>
            </w:tcBorders>
            <w:shd w:val="clear" w:color="auto" w:fill="92D050"/>
          </w:tcPr>
          <w:p w14:paraId="1CEBA746" w14:textId="432004C7" w:rsidR="00296D89" w:rsidRPr="00674A63" w:rsidRDefault="00296D89" w:rsidP="000D4879">
            <w:pPr>
              <w:pStyle w:val="TableParagraph"/>
              <w:spacing w:before="0" w:line="268" w:lineRule="exact"/>
              <w:ind w:left="108"/>
              <w:jc w:val="left"/>
              <w:rPr>
                <w:rFonts w:asciiTheme="minorHAnsi" w:hAnsiTheme="minorHAnsi"/>
                <w:b/>
                <w:bCs/>
                <w:i/>
              </w:rPr>
            </w:pPr>
            <w:r>
              <w:rPr>
                <w:rFonts w:asciiTheme="minorHAnsi" w:hAnsiTheme="minorHAnsi"/>
                <w:b/>
                <w:bCs/>
                <w:i/>
              </w:rPr>
              <w:t>Testing</w:t>
            </w:r>
          </w:p>
        </w:tc>
        <w:tc>
          <w:tcPr>
            <w:tcW w:w="3663" w:type="dxa"/>
            <w:tcBorders>
              <w:left w:val="nil"/>
              <w:right w:val="nil"/>
            </w:tcBorders>
            <w:shd w:val="clear" w:color="auto" w:fill="92D050"/>
          </w:tcPr>
          <w:p w14:paraId="0D358950" w14:textId="04C2518D" w:rsidR="00296D89"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(4522, 17)</w:t>
            </w:r>
            <w:r w:rsidR="009A0879">
              <w:rPr>
                <w:rFonts w:asciiTheme="minorHAnsi" w:hAnsiTheme="minorHAnsi" w:cs="Times New Roman"/>
                <w:sz w:val="24"/>
                <w:szCs w:val="24"/>
              </w:rPr>
              <w:t xml:space="preserve"> // </w:t>
            </w:r>
            <w:r w:rsidR="00AF28D7">
              <w:rPr>
                <w:rFonts w:asciiTheme="minorHAnsi" w:hAnsiTheme="minorHAnsi" w:cs="Times New Roman"/>
                <w:sz w:val="24"/>
                <w:szCs w:val="24"/>
              </w:rPr>
              <w:t>11</w:t>
            </w:r>
            <w:r w:rsidR="009A0879">
              <w:rPr>
                <w:rFonts w:asciiTheme="minorHAnsi" w:hAnsiTheme="minorHAnsi" w:cs="Times New Roman"/>
                <w:sz w:val="24"/>
                <w:szCs w:val="24"/>
              </w:rPr>
              <w:t xml:space="preserve"> //</w:t>
            </w:r>
            <w:r w:rsidR="00AF28D7">
              <w:rPr>
                <w:rFonts w:asciiTheme="minorHAnsi" w:hAnsiTheme="minorHAnsi" w:cs="Times New Roman"/>
                <w:sz w:val="24"/>
                <w:szCs w:val="24"/>
              </w:rPr>
              <w:t xml:space="preserve"> 89</w:t>
            </w:r>
          </w:p>
        </w:tc>
        <w:tc>
          <w:tcPr>
            <w:tcW w:w="3849" w:type="dxa"/>
            <w:tcBorders>
              <w:left w:val="nil"/>
              <w:right w:val="nil"/>
            </w:tcBorders>
            <w:shd w:val="clear" w:color="auto" w:fill="92D050"/>
          </w:tcPr>
          <w:p w14:paraId="177CF383" w14:textId="5AA71F32" w:rsidR="00296D89" w:rsidRPr="00674A63"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(4522, 42)</w:t>
            </w:r>
            <w:r w:rsidR="00177945">
              <w:rPr>
                <w:rFonts w:asciiTheme="minorHAnsi" w:hAnsiTheme="minorHAnsi" w:cs="Times New Roman"/>
                <w:sz w:val="24"/>
                <w:szCs w:val="24"/>
              </w:rPr>
              <w:t xml:space="preserve"> // 11 // 89</w:t>
            </w:r>
          </w:p>
        </w:tc>
      </w:tr>
    </w:tbl>
    <w:p w14:paraId="63912E8C" w14:textId="769244D3" w:rsidR="007166E2" w:rsidRDefault="007166E2" w:rsidP="00847776">
      <w:pPr>
        <w:pStyle w:val="Style1"/>
        <w:ind w:left="426" w:right="432"/>
        <w:rPr>
          <w:rFonts w:ascii="Calibri" w:hAnsi="Calibri"/>
          <w:sz w:val="24"/>
          <w:szCs w:val="24"/>
        </w:rPr>
      </w:pPr>
      <w:bookmarkStart w:id="9" w:name="_Toc60493357"/>
      <w:r w:rsidRPr="00674A63">
        <w:t xml:space="preserve">Table </w:t>
      </w:r>
      <w:r>
        <w:t>2</w:t>
      </w:r>
      <w:r w:rsidRPr="00674A63">
        <w:t xml:space="preserve"> </w:t>
      </w:r>
      <w:r w:rsidR="00E4731E">
        <w:t>Subsets of the data</w:t>
      </w:r>
      <w:bookmarkEnd w:id="9"/>
      <w:r>
        <w:t xml:space="preserve">                                                                           </w:t>
      </w:r>
    </w:p>
    <w:p w14:paraId="57D8158B" w14:textId="77777777" w:rsidR="000969F1" w:rsidRDefault="000969F1" w:rsidP="00324869">
      <w:pPr>
        <w:spacing w:line="276" w:lineRule="auto"/>
        <w:ind w:right="712"/>
        <w:jc w:val="both"/>
        <w:rPr>
          <w:rFonts w:ascii="Calibri" w:hAnsi="Calibri" w:cs="Calibri"/>
          <w:sz w:val="24"/>
          <w:szCs w:val="24"/>
        </w:rPr>
      </w:pPr>
    </w:p>
    <w:p w14:paraId="1B8C0689" w14:textId="04CD41D1" w:rsidR="00A17F92" w:rsidRDefault="0071003A" w:rsidP="00324869">
      <w:pPr>
        <w:pStyle w:val="Heading2"/>
        <w:jc w:val="both"/>
        <w:rPr>
          <w:color w:val="0070C0"/>
        </w:rPr>
      </w:pPr>
      <w:bookmarkStart w:id="10" w:name="_Toc73980016"/>
      <w:r>
        <w:rPr>
          <w:color w:val="92D050"/>
        </w:rPr>
        <w:t>Account holders</w:t>
      </w:r>
      <w:r w:rsidR="00F77453">
        <w:rPr>
          <w:color w:val="92D050"/>
        </w:rPr>
        <w:t xml:space="preserve"> and Campaign</w:t>
      </w:r>
      <w:r w:rsidR="00A17F92" w:rsidRPr="00773461">
        <w:rPr>
          <w:color w:val="92D050"/>
        </w:rPr>
        <w:t xml:space="preserve"> Profile</w:t>
      </w:r>
      <w:bookmarkEnd w:id="10"/>
    </w:p>
    <w:p w14:paraId="08BDE33D" w14:textId="5A1E6D56" w:rsidR="009B0E77" w:rsidRDefault="009B0E77" w:rsidP="00324869">
      <w:pPr>
        <w:spacing w:after="0"/>
        <w:jc w:val="both"/>
        <w:rPr>
          <w:rFonts w:ascii="Calibri" w:hAnsi="Calibri" w:cs="Calibri"/>
          <w:sz w:val="24"/>
          <w:szCs w:val="24"/>
        </w:rPr>
      </w:pPr>
    </w:p>
    <w:p w14:paraId="540C10C7" w14:textId="5DD20A76" w:rsidR="00CC6E66" w:rsidRDefault="00CC6E66" w:rsidP="007D314D">
      <w:pPr>
        <w:spacing w:after="0"/>
        <w:jc w:val="both"/>
        <w:rPr>
          <w:rFonts w:ascii="Calibri" w:hAnsi="Calibri" w:cs="Calibri"/>
          <w:sz w:val="24"/>
          <w:szCs w:val="24"/>
        </w:rPr>
      </w:pPr>
      <w:r>
        <w:rPr>
          <w:rFonts w:ascii="Calibri" w:hAnsi="Calibri" w:cs="Calibri"/>
          <w:sz w:val="24"/>
          <w:szCs w:val="24"/>
        </w:rPr>
        <w:t>The</w:t>
      </w:r>
      <w:r w:rsidR="007413D5">
        <w:rPr>
          <w:rFonts w:ascii="Calibri" w:hAnsi="Calibri" w:cs="Calibri"/>
          <w:sz w:val="24"/>
          <w:szCs w:val="24"/>
        </w:rPr>
        <w:t xml:space="preserve"> age of the</w:t>
      </w:r>
      <w:r>
        <w:rPr>
          <w:rFonts w:ascii="Calibri" w:hAnsi="Calibri" w:cs="Calibri"/>
          <w:sz w:val="24"/>
          <w:szCs w:val="24"/>
        </w:rPr>
        <w:t xml:space="preserve"> </w:t>
      </w:r>
      <w:r w:rsidR="007413D5">
        <w:rPr>
          <w:rFonts w:ascii="Calibri" w:hAnsi="Calibri" w:cs="Calibri"/>
          <w:sz w:val="24"/>
          <w:szCs w:val="24"/>
        </w:rPr>
        <w:t>account holders</w:t>
      </w:r>
      <w:r>
        <w:rPr>
          <w:rFonts w:ascii="Calibri" w:hAnsi="Calibri" w:cs="Calibri"/>
          <w:sz w:val="24"/>
          <w:szCs w:val="24"/>
        </w:rPr>
        <w:t xml:space="preserve"> of Portuguese Bank is </w:t>
      </w:r>
      <w:r w:rsidR="007413D5">
        <w:rPr>
          <w:rFonts w:ascii="Calibri" w:hAnsi="Calibri" w:cs="Calibri"/>
          <w:sz w:val="24"/>
          <w:szCs w:val="24"/>
        </w:rPr>
        <w:t>between</w:t>
      </w:r>
      <w:r>
        <w:rPr>
          <w:rFonts w:ascii="Calibri" w:hAnsi="Calibri" w:cs="Calibri"/>
          <w:sz w:val="24"/>
          <w:szCs w:val="24"/>
        </w:rPr>
        <w:t xml:space="preserve"> 18 to 95 years</w:t>
      </w:r>
      <w:r w:rsidR="004133F4">
        <w:rPr>
          <w:rFonts w:ascii="Calibri" w:hAnsi="Calibri" w:cs="Calibri"/>
          <w:sz w:val="24"/>
          <w:szCs w:val="24"/>
        </w:rPr>
        <w:t xml:space="preserve"> with </w:t>
      </w:r>
      <w:r w:rsidR="007413D5">
        <w:rPr>
          <w:rFonts w:ascii="Calibri" w:hAnsi="Calibri" w:cs="Calibri"/>
          <w:sz w:val="24"/>
          <w:szCs w:val="24"/>
        </w:rPr>
        <w:t xml:space="preserve">an </w:t>
      </w:r>
      <w:r w:rsidR="004133F4">
        <w:rPr>
          <w:rFonts w:ascii="Calibri" w:hAnsi="Calibri" w:cs="Calibri"/>
          <w:sz w:val="24"/>
          <w:szCs w:val="24"/>
        </w:rPr>
        <w:t>average age of 40 years</w:t>
      </w:r>
      <w:r>
        <w:rPr>
          <w:rFonts w:ascii="Calibri" w:hAnsi="Calibri" w:cs="Calibri"/>
          <w:sz w:val="24"/>
          <w:szCs w:val="24"/>
        </w:rPr>
        <w:t xml:space="preserve">. </w:t>
      </w:r>
      <w:r w:rsidR="00AF5B25">
        <w:rPr>
          <w:rFonts w:ascii="Calibri" w:hAnsi="Calibri" w:cs="Calibri"/>
          <w:sz w:val="24"/>
          <w:szCs w:val="24"/>
        </w:rPr>
        <w:t>Most</w:t>
      </w:r>
      <w:r>
        <w:rPr>
          <w:rFonts w:ascii="Calibri" w:hAnsi="Calibri" w:cs="Calibri"/>
          <w:sz w:val="24"/>
          <w:szCs w:val="24"/>
        </w:rPr>
        <w:t xml:space="preserve"> of the </w:t>
      </w:r>
      <w:r w:rsidR="00BC5912">
        <w:rPr>
          <w:rFonts w:ascii="Calibri" w:hAnsi="Calibri" w:cs="Calibri"/>
          <w:sz w:val="24"/>
          <w:szCs w:val="24"/>
        </w:rPr>
        <w:t>account holders</w:t>
      </w:r>
      <w:r>
        <w:rPr>
          <w:rFonts w:ascii="Calibri" w:hAnsi="Calibri" w:cs="Calibri"/>
          <w:sz w:val="24"/>
          <w:szCs w:val="24"/>
        </w:rPr>
        <w:t xml:space="preserve"> are middle</w:t>
      </w:r>
      <w:r w:rsidR="007413D5">
        <w:rPr>
          <w:rFonts w:ascii="Calibri" w:hAnsi="Calibri" w:cs="Calibri"/>
          <w:sz w:val="24"/>
          <w:szCs w:val="24"/>
        </w:rPr>
        <w:t>-</w:t>
      </w:r>
      <w:r>
        <w:rPr>
          <w:rFonts w:ascii="Calibri" w:hAnsi="Calibri" w:cs="Calibri"/>
          <w:sz w:val="24"/>
          <w:szCs w:val="24"/>
        </w:rPr>
        <w:t>aged ranging from 33 to 48 years.</w:t>
      </w:r>
      <w:r w:rsidR="00F74CD4">
        <w:rPr>
          <w:rFonts w:ascii="Calibri" w:hAnsi="Calibri" w:cs="Calibri"/>
          <w:sz w:val="24"/>
          <w:szCs w:val="24"/>
        </w:rPr>
        <w:t xml:space="preserve"> O</w:t>
      </w:r>
      <w:r w:rsidR="0093702E">
        <w:rPr>
          <w:rFonts w:ascii="Calibri" w:hAnsi="Calibri" w:cs="Calibri"/>
          <w:sz w:val="24"/>
          <w:szCs w:val="24"/>
        </w:rPr>
        <w:t>nly</w:t>
      </w:r>
      <w:r w:rsidR="00F74CD4">
        <w:rPr>
          <w:rFonts w:ascii="Calibri" w:hAnsi="Calibri" w:cs="Calibri"/>
          <w:sz w:val="24"/>
          <w:szCs w:val="24"/>
        </w:rPr>
        <w:t xml:space="preserve"> </w:t>
      </w:r>
      <w:r w:rsidR="00F128B6">
        <w:rPr>
          <w:rFonts w:ascii="Calibri" w:hAnsi="Calibri" w:cs="Calibri"/>
          <w:sz w:val="24"/>
          <w:szCs w:val="24"/>
        </w:rPr>
        <w:t>2</w:t>
      </w:r>
      <w:r w:rsidR="00F74CD4">
        <w:rPr>
          <w:rFonts w:ascii="Calibri" w:hAnsi="Calibri" w:cs="Calibri"/>
          <w:sz w:val="24"/>
          <w:szCs w:val="24"/>
        </w:rPr>
        <w:t>.6</w:t>
      </w:r>
      <w:r w:rsidR="00F128B6">
        <w:rPr>
          <w:rFonts w:ascii="Calibri" w:hAnsi="Calibri" w:cs="Calibri"/>
          <w:sz w:val="24"/>
          <w:szCs w:val="24"/>
        </w:rPr>
        <w:t>3</w:t>
      </w:r>
      <w:r w:rsidR="00F74CD4">
        <w:rPr>
          <w:rFonts w:ascii="Calibri" w:hAnsi="Calibri" w:cs="Calibri"/>
          <w:sz w:val="24"/>
          <w:szCs w:val="24"/>
        </w:rPr>
        <w:t>% of</w:t>
      </w:r>
      <w:r w:rsidR="0093702E">
        <w:rPr>
          <w:rFonts w:ascii="Calibri" w:hAnsi="Calibri" w:cs="Calibri"/>
          <w:sz w:val="24"/>
          <w:szCs w:val="24"/>
        </w:rPr>
        <w:t xml:space="preserve"> the total </w:t>
      </w:r>
      <w:r w:rsidR="00162964">
        <w:rPr>
          <w:rFonts w:ascii="Calibri" w:hAnsi="Calibri" w:cs="Calibri"/>
          <w:sz w:val="24"/>
          <w:szCs w:val="24"/>
        </w:rPr>
        <w:t>account holders</w:t>
      </w:r>
      <w:r w:rsidR="00F74CD4">
        <w:rPr>
          <w:rFonts w:ascii="Calibri" w:hAnsi="Calibri" w:cs="Calibri"/>
          <w:sz w:val="24"/>
          <w:szCs w:val="24"/>
        </w:rPr>
        <w:t xml:space="preserve"> are senior citizens</w:t>
      </w:r>
      <w:r w:rsidR="003C2064">
        <w:rPr>
          <w:rFonts w:ascii="Calibri" w:hAnsi="Calibri" w:cs="Calibri"/>
          <w:sz w:val="24"/>
          <w:szCs w:val="24"/>
        </w:rPr>
        <w:t>(age &gt; 60 years)</w:t>
      </w:r>
      <w:r w:rsidR="007B1DF7">
        <w:rPr>
          <w:rFonts w:ascii="Calibri" w:hAnsi="Calibri" w:cs="Calibri"/>
          <w:sz w:val="24"/>
          <w:szCs w:val="24"/>
        </w:rPr>
        <w:t xml:space="preserve"> with </w:t>
      </w:r>
      <w:r w:rsidR="003C2064">
        <w:rPr>
          <w:rFonts w:ascii="Calibri" w:hAnsi="Calibri" w:cs="Calibri"/>
          <w:sz w:val="24"/>
          <w:szCs w:val="24"/>
        </w:rPr>
        <w:t>the highest</w:t>
      </w:r>
      <w:r w:rsidR="007413D5">
        <w:rPr>
          <w:rFonts w:ascii="Calibri" w:hAnsi="Calibri" w:cs="Calibri"/>
          <w:sz w:val="24"/>
          <w:szCs w:val="24"/>
        </w:rPr>
        <w:t xml:space="preserve"> </w:t>
      </w:r>
      <w:r w:rsidR="007B1DF7">
        <w:rPr>
          <w:rFonts w:ascii="Calibri" w:hAnsi="Calibri" w:cs="Calibri"/>
          <w:sz w:val="24"/>
          <w:szCs w:val="24"/>
        </w:rPr>
        <w:t>average</w:t>
      </w:r>
      <w:r w:rsidR="00652180">
        <w:rPr>
          <w:rFonts w:ascii="Calibri" w:hAnsi="Calibri" w:cs="Calibri"/>
          <w:sz w:val="24"/>
          <w:szCs w:val="24"/>
        </w:rPr>
        <w:t xml:space="preserve"> annual</w:t>
      </w:r>
      <w:r w:rsidR="007B1DF7">
        <w:rPr>
          <w:rFonts w:ascii="Calibri" w:hAnsi="Calibri" w:cs="Calibri"/>
          <w:sz w:val="24"/>
          <w:szCs w:val="24"/>
        </w:rPr>
        <w:t xml:space="preserve"> balance of nearly 2</w:t>
      </w:r>
      <w:r w:rsidR="003C2064">
        <w:rPr>
          <w:rFonts w:ascii="Calibri" w:hAnsi="Calibri" w:cs="Calibri"/>
          <w:sz w:val="24"/>
          <w:szCs w:val="24"/>
        </w:rPr>
        <w:t>6</w:t>
      </w:r>
      <w:r w:rsidR="007B1DF7">
        <w:rPr>
          <w:rFonts w:ascii="Calibri" w:hAnsi="Calibri" w:cs="Calibri"/>
          <w:sz w:val="24"/>
          <w:szCs w:val="24"/>
        </w:rPr>
        <w:t>00$</w:t>
      </w:r>
      <w:r w:rsidR="00F74CD4">
        <w:rPr>
          <w:rFonts w:ascii="Calibri" w:hAnsi="Calibri" w:cs="Calibri"/>
          <w:sz w:val="24"/>
          <w:szCs w:val="24"/>
        </w:rPr>
        <w:t>.</w:t>
      </w:r>
      <w:r w:rsidR="00F02F9C">
        <w:rPr>
          <w:rFonts w:ascii="Calibri" w:hAnsi="Calibri" w:cs="Calibri"/>
          <w:sz w:val="24"/>
          <w:szCs w:val="24"/>
        </w:rPr>
        <w:t xml:space="preserve"> On the other hand the young adults(18 &lt;= age &lt;= 32 ) have the lowest average annual balance of 1000$.</w:t>
      </w:r>
    </w:p>
    <w:p w14:paraId="27C9EED7" w14:textId="46E9BDE7" w:rsidR="00CC6E66" w:rsidRDefault="00CC6E66" w:rsidP="007D314D">
      <w:pPr>
        <w:spacing w:after="0"/>
        <w:jc w:val="both"/>
        <w:rPr>
          <w:rFonts w:ascii="Calibri" w:hAnsi="Calibri" w:cs="Calibri"/>
          <w:sz w:val="24"/>
          <w:szCs w:val="24"/>
        </w:rPr>
      </w:pPr>
    </w:p>
    <w:p w14:paraId="102720FC" w14:textId="61689950" w:rsidR="005D2FB1" w:rsidRDefault="005D2FB1" w:rsidP="007D314D">
      <w:pPr>
        <w:spacing w:after="0"/>
        <w:jc w:val="both"/>
        <w:rPr>
          <w:rFonts w:ascii="Calibri" w:hAnsi="Calibri" w:cs="Calibri"/>
          <w:sz w:val="24"/>
          <w:szCs w:val="24"/>
        </w:rPr>
      </w:pPr>
      <w:r>
        <w:rPr>
          <w:rFonts w:ascii="Calibri" w:hAnsi="Calibri" w:cs="Calibri"/>
          <w:sz w:val="24"/>
          <w:szCs w:val="24"/>
        </w:rPr>
        <w:t>Most of the account holders have blue-collar jobs or jobs in management.</w:t>
      </w:r>
      <w:r w:rsidR="00342125">
        <w:rPr>
          <w:rFonts w:ascii="Calibri" w:hAnsi="Calibri" w:cs="Calibri"/>
          <w:sz w:val="24"/>
          <w:szCs w:val="24"/>
        </w:rPr>
        <w:t xml:space="preserve"> Moreover, v</w:t>
      </w:r>
      <w:r>
        <w:rPr>
          <w:rFonts w:ascii="Calibri" w:hAnsi="Calibri" w:cs="Calibri"/>
          <w:sz w:val="24"/>
          <w:szCs w:val="24"/>
        </w:rPr>
        <w:t>ery few housemaids and students have bank accounts in th</w:t>
      </w:r>
      <w:r w:rsidR="00342125">
        <w:rPr>
          <w:rFonts w:ascii="Calibri" w:hAnsi="Calibri" w:cs="Calibri"/>
          <w:sz w:val="24"/>
          <w:szCs w:val="24"/>
        </w:rPr>
        <w:t>e</w:t>
      </w:r>
      <w:r>
        <w:rPr>
          <w:rFonts w:ascii="Calibri" w:hAnsi="Calibri" w:cs="Calibri"/>
          <w:sz w:val="24"/>
          <w:szCs w:val="24"/>
        </w:rPr>
        <w:t xml:space="preserve"> bank. </w:t>
      </w:r>
      <w:r w:rsidR="00F812D8">
        <w:rPr>
          <w:rFonts w:ascii="Calibri" w:hAnsi="Calibri" w:cs="Calibri"/>
          <w:sz w:val="24"/>
          <w:szCs w:val="24"/>
        </w:rPr>
        <w:t>Furthermore, most of the account holders</w:t>
      </w:r>
      <w:r w:rsidR="002314DD">
        <w:rPr>
          <w:rFonts w:ascii="Calibri" w:hAnsi="Calibri" w:cs="Calibri"/>
          <w:sz w:val="24"/>
          <w:szCs w:val="24"/>
        </w:rPr>
        <w:t xml:space="preserve"> </w:t>
      </w:r>
      <w:r w:rsidR="00F812D8">
        <w:rPr>
          <w:rFonts w:ascii="Calibri" w:hAnsi="Calibri" w:cs="Calibri"/>
          <w:sz w:val="24"/>
          <w:szCs w:val="24"/>
        </w:rPr>
        <w:t>are married</w:t>
      </w:r>
      <w:r w:rsidR="002314DD">
        <w:rPr>
          <w:rFonts w:ascii="Calibri" w:hAnsi="Calibri" w:cs="Calibri"/>
          <w:sz w:val="24"/>
          <w:szCs w:val="24"/>
        </w:rPr>
        <w:t xml:space="preserve"> and have secondary education followed by account holders who have tertiary education</w:t>
      </w:r>
      <w:r w:rsidR="00F812D8">
        <w:rPr>
          <w:rFonts w:ascii="Calibri" w:hAnsi="Calibri" w:cs="Calibri"/>
          <w:sz w:val="24"/>
          <w:szCs w:val="24"/>
        </w:rPr>
        <w:t>.</w:t>
      </w:r>
    </w:p>
    <w:p w14:paraId="04CE7007" w14:textId="7EAC6779" w:rsidR="007A1550" w:rsidRDefault="007A1550" w:rsidP="007D314D">
      <w:pPr>
        <w:spacing w:after="0"/>
        <w:jc w:val="both"/>
        <w:rPr>
          <w:rFonts w:ascii="Calibri" w:hAnsi="Calibri" w:cs="Calibri"/>
          <w:sz w:val="24"/>
          <w:szCs w:val="24"/>
        </w:rPr>
      </w:pPr>
    </w:p>
    <w:p w14:paraId="6337EB5F" w14:textId="4BD089BA" w:rsidR="00A567A5" w:rsidRDefault="007A1550" w:rsidP="007D314D">
      <w:pPr>
        <w:spacing w:after="0"/>
        <w:jc w:val="both"/>
        <w:rPr>
          <w:rFonts w:ascii="Calibri" w:hAnsi="Calibri" w:cs="Calibri"/>
          <w:sz w:val="24"/>
          <w:szCs w:val="24"/>
        </w:rPr>
      </w:pPr>
      <w:r w:rsidRPr="007A1550">
        <w:rPr>
          <w:rFonts w:ascii="Calibri" w:hAnsi="Calibri" w:cs="Calibri"/>
          <w:sz w:val="24"/>
          <w:szCs w:val="24"/>
        </w:rPr>
        <w:t xml:space="preserve">Nearly </w:t>
      </w:r>
      <w:r>
        <w:rPr>
          <w:rFonts w:ascii="Calibri" w:hAnsi="Calibri" w:cs="Calibri"/>
          <w:sz w:val="24"/>
          <w:szCs w:val="24"/>
        </w:rPr>
        <w:t>2</w:t>
      </w:r>
      <w:r w:rsidRPr="007A1550">
        <w:rPr>
          <w:rFonts w:ascii="Calibri" w:hAnsi="Calibri" w:cs="Calibri"/>
          <w:sz w:val="24"/>
          <w:szCs w:val="24"/>
        </w:rPr>
        <w:t>% of the account holders</w:t>
      </w:r>
      <w:r>
        <w:rPr>
          <w:rFonts w:ascii="Calibri" w:hAnsi="Calibri" w:cs="Calibri"/>
          <w:sz w:val="24"/>
          <w:szCs w:val="24"/>
        </w:rPr>
        <w:t xml:space="preserve"> </w:t>
      </w:r>
      <w:r w:rsidRPr="007A1550">
        <w:rPr>
          <w:rFonts w:ascii="Calibri" w:hAnsi="Calibri" w:cs="Calibri"/>
          <w:sz w:val="24"/>
          <w:szCs w:val="24"/>
        </w:rPr>
        <w:t>failed to repay a debt back to the bank.</w:t>
      </w:r>
      <w:r w:rsidR="002F3CCE">
        <w:rPr>
          <w:rFonts w:ascii="Calibri" w:hAnsi="Calibri" w:cs="Calibri"/>
          <w:sz w:val="24"/>
          <w:szCs w:val="24"/>
        </w:rPr>
        <w:t xml:space="preserve"> </w:t>
      </w:r>
      <w:r w:rsidR="002F3CCE" w:rsidRPr="002F3CCE">
        <w:rPr>
          <w:rFonts w:ascii="Calibri" w:hAnsi="Calibri" w:cs="Calibri"/>
          <w:sz w:val="24"/>
          <w:szCs w:val="24"/>
        </w:rPr>
        <w:t xml:space="preserve">Most of the high balance account holders are in management jobs or retired and had tertiary education. </w:t>
      </w:r>
      <w:r w:rsidR="00180D40">
        <w:rPr>
          <w:rFonts w:ascii="Calibri" w:hAnsi="Calibri" w:cs="Calibri"/>
          <w:sz w:val="24"/>
          <w:szCs w:val="24"/>
        </w:rPr>
        <w:t>Given the high balance, most of the account holders do not have default credit, personal loans, and home loans.</w:t>
      </w:r>
    </w:p>
    <w:p w14:paraId="777EFCB6" w14:textId="5DB1C129" w:rsidR="008B78B7" w:rsidRDefault="008B78B7" w:rsidP="007D314D">
      <w:pPr>
        <w:spacing w:after="0"/>
        <w:jc w:val="both"/>
        <w:rPr>
          <w:rFonts w:ascii="Calibri" w:hAnsi="Calibri" w:cs="Calibri"/>
          <w:sz w:val="24"/>
          <w:szCs w:val="24"/>
        </w:rPr>
      </w:pPr>
    </w:p>
    <w:p w14:paraId="074C233B" w14:textId="271F125C" w:rsidR="008B78B7" w:rsidRDefault="008B78B7" w:rsidP="007D314D">
      <w:pPr>
        <w:spacing w:after="0"/>
        <w:jc w:val="both"/>
        <w:rPr>
          <w:rFonts w:ascii="Calibri" w:hAnsi="Calibri" w:cs="Calibri"/>
          <w:sz w:val="24"/>
          <w:szCs w:val="24"/>
        </w:rPr>
      </w:pPr>
      <w:r>
        <w:rPr>
          <w:rFonts w:ascii="Calibri" w:hAnsi="Calibri" w:cs="Calibri"/>
          <w:sz w:val="24"/>
          <w:szCs w:val="24"/>
        </w:rPr>
        <w:lastRenderedPageBreak/>
        <w:t xml:space="preserve">Almost 9% of the account holders who have negative balance are working middle-aged adults. </w:t>
      </w:r>
      <w:r w:rsidR="008F5914">
        <w:rPr>
          <w:rFonts w:ascii="Calibri" w:hAnsi="Calibri" w:cs="Calibri"/>
          <w:sz w:val="24"/>
          <w:szCs w:val="24"/>
        </w:rPr>
        <w:t xml:space="preserve">In contrast to the high rollers, </w:t>
      </w:r>
      <w:r w:rsidR="009A11CB">
        <w:rPr>
          <w:rFonts w:ascii="Calibri" w:hAnsi="Calibri" w:cs="Calibri"/>
          <w:sz w:val="24"/>
          <w:szCs w:val="24"/>
        </w:rPr>
        <w:t xml:space="preserve">most of </w:t>
      </w:r>
      <w:r w:rsidR="008F5914">
        <w:rPr>
          <w:rFonts w:ascii="Calibri" w:hAnsi="Calibri" w:cs="Calibri"/>
          <w:sz w:val="24"/>
          <w:szCs w:val="24"/>
        </w:rPr>
        <w:t>the negative balance holders have</w:t>
      </w:r>
      <w:r w:rsidR="009A11CB">
        <w:rPr>
          <w:rFonts w:ascii="Calibri" w:hAnsi="Calibri" w:cs="Calibri"/>
          <w:sz w:val="24"/>
          <w:szCs w:val="24"/>
        </w:rPr>
        <w:t xml:space="preserve"> </w:t>
      </w:r>
      <w:r w:rsidR="00397ED8">
        <w:rPr>
          <w:rFonts w:ascii="Calibri" w:hAnsi="Calibri" w:cs="Calibri"/>
          <w:sz w:val="24"/>
          <w:szCs w:val="24"/>
        </w:rPr>
        <w:t>completed the</w:t>
      </w:r>
      <w:r w:rsidR="009A11CB">
        <w:rPr>
          <w:rFonts w:ascii="Calibri" w:hAnsi="Calibri" w:cs="Calibri"/>
          <w:sz w:val="24"/>
          <w:szCs w:val="24"/>
        </w:rPr>
        <w:t xml:space="preserve"> </w:t>
      </w:r>
      <w:r w:rsidR="008F5914">
        <w:rPr>
          <w:rFonts w:ascii="Calibri" w:hAnsi="Calibri" w:cs="Calibri"/>
          <w:sz w:val="24"/>
          <w:szCs w:val="24"/>
        </w:rPr>
        <w:t xml:space="preserve">secondary level of education. </w:t>
      </w:r>
      <w:r w:rsidR="00D62A54">
        <w:rPr>
          <w:rFonts w:ascii="Calibri" w:hAnsi="Calibri" w:cs="Calibri"/>
          <w:sz w:val="24"/>
          <w:szCs w:val="24"/>
        </w:rPr>
        <w:t xml:space="preserve">Moreover, compared to high rollers 72% of these bank holders have house loans. </w:t>
      </w:r>
      <w:r w:rsidR="007B1604">
        <w:rPr>
          <w:rFonts w:ascii="Calibri" w:hAnsi="Calibri" w:cs="Calibri"/>
          <w:sz w:val="24"/>
          <w:szCs w:val="24"/>
        </w:rPr>
        <w:t xml:space="preserve"> Also, 87% of these account holders were never previously contacted regarding the campaign which c</w:t>
      </w:r>
      <w:r w:rsidR="00960A20">
        <w:rPr>
          <w:rFonts w:ascii="Calibri" w:hAnsi="Calibri" w:cs="Calibri"/>
          <w:sz w:val="24"/>
          <w:szCs w:val="24"/>
        </w:rPr>
        <w:t>ould</w:t>
      </w:r>
      <w:r w:rsidR="007B1604">
        <w:rPr>
          <w:rFonts w:ascii="Calibri" w:hAnsi="Calibri" w:cs="Calibri"/>
          <w:sz w:val="24"/>
          <w:szCs w:val="24"/>
        </w:rPr>
        <w:t xml:space="preserve"> be explained by the negative balance.</w:t>
      </w:r>
    </w:p>
    <w:p w14:paraId="6E1020E5" w14:textId="7BCAEA59" w:rsidR="00D062F2" w:rsidRDefault="00D062F2" w:rsidP="007D314D">
      <w:pPr>
        <w:spacing w:after="0"/>
        <w:jc w:val="both"/>
        <w:rPr>
          <w:rFonts w:ascii="Calibri" w:hAnsi="Calibri" w:cs="Calibri"/>
          <w:sz w:val="24"/>
          <w:szCs w:val="24"/>
        </w:rPr>
      </w:pPr>
    </w:p>
    <w:p w14:paraId="328D4D99" w14:textId="2BBC8E36" w:rsidR="00D062F2" w:rsidRDefault="00D062F2" w:rsidP="007D314D">
      <w:pPr>
        <w:spacing w:after="0"/>
        <w:jc w:val="both"/>
        <w:rPr>
          <w:rFonts w:ascii="Calibri" w:hAnsi="Calibri" w:cs="Calibri"/>
          <w:sz w:val="24"/>
          <w:szCs w:val="24"/>
        </w:rPr>
      </w:pPr>
      <w:r>
        <w:rPr>
          <w:rFonts w:ascii="Calibri" w:hAnsi="Calibri" w:cs="Calibri"/>
          <w:sz w:val="24"/>
          <w:szCs w:val="24"/>
        </w:rPr>
        <w:t>Around 64% of the account holders were contacted on their cellular</w:t>
      </w:r>
      <w:r w:rsidR="00115D49">
        <w:rPr>
          <w:rFonts w:ascii="Calibri" w:hAnsi="Calibri" w:cs="Calibri"/>
          <w:sz w:val="24"/>
          <w:szCs w:val="24"/>
        </w:rPr>
        <w:t xml:space="preserve"> devices</w:t>
      </w:r>
      <w:r>
        <w:rPr>
          <w:rFonts w:ascii="Calibri" w:hAnsi="Calibri" w:cs="Calibri"/>
          <w:sz w:val="24"/>
          <w:szCs w:val="24"/>
        </w:rPr>
        <w:t xml:space="preserve"> regarding </w:t>
      </w:r>
      <w:r w:rsidRPr="00D062F2">
        <w:rPr>
          <w:rFonts w:ascii="Calibri" w:hAnsi="Calibri" w:cs="Calibri"/>
          <w:sz w:val="24"/>
          <w:szCs w:val="24"/>
        </w:rPr>
        <w:t>the term deposit which makes sense as time when data was collected mobile phones were more prominent</w:t>
      </w:r>
      <w:r>
        <w:rPr>
          <w:rFonts w:ascii="Calibri" w:hAnsi="Calibri" w:cs="Calibri"/>
          <w:sz w:val="24"/>
          <w:szCs w:val="24"/>
        </w:rPr>
        <w:t>. The data also shows that the account holders who had cellular devices are younger(Median age of 38 years) compared to the account holders who had telephones(Median age of 47 years).</w:t>
      </w:r>
    </w:p>
    <w:p w14:paraId="55DC5F49" w14:textId="02404618" w:rsidR="00F77453" w:rsidRDefault="00F77453" w:rsidP="007D314D">
      <w:pPr>
        <w:spacing w:after="0"/>
        <w:jc w:val="both"/>
        <w:rPr>
          <w:rFonts w:ascii="Calibri" w:hAnsi="Calibri" w:cs="Calibri"/>
          <w:sz w:val="24"/>
          <w:szCs w:val="24"/>
        </w:rPr>
      </w:pPr>
    </w:p>
    <w:p w14:paraId="5251EF9E" w14:textId="1AF11455" w:rsidR="00B13408" w:rsidRDefault="003B1903" w:rsidP="00E671E8">
      <w:pPr>
        <w:rPr>
          <w:rFonts w:ascii="Calibri" w:hAnsi="Calibri" w:cs="Calibri"/>
          <w:sz w:val="24"/>
          <w:szCs w:val="24"/>
        </w:rPr>
      </w:pPr>
      <w:r w:rsidRPr="003B1903">
        <w:rPr>
          <w:rFonts w:ascii="Calibri" w:hAnsi="Calibri" w:cs="Calibri"/>
          <w:sz w:val="24"/>
          <w:szCs w:val="24"/>
        </w:rPr>
        <w:t>Contacts regarding the term deposits were generally made in the third week of the month. The least amount of call w</w:t>
      </w:r>
      <w:r>
        <w:rPr>
          <w:rFonts w:ascii="Calibri" w:hAnsi="Calibri" w:cs="Calibri"/>
          <w:sz w:val="24"/>
          <w:szCs w:val="24"/>
        </w:rPr>
        <w:t>as</w:t>
      </w:r>
      <w:r w:rsidRPr="003B1903">
        <w:rPr>
          <w:rFonts w:ascii="Calibri" w:hAnsi="Calibri" w:cs="Calibri"/>
          <w:sz w:val="24"/>
          <w:szCs w:val="24"/>
        </w:rPr>
        <w:t xml:space="preserve"> made on the first day of the month. There are low number of calls on 31st day of the month which is understandable since not all months have 31 days.</w:t>
      </w:r>
      <w:r w:rsidR="00F71388">
        <w:rPr>
          <w:rFonts w:ascii="Calibri" w:hAnsi="Calibri" w:cs="Calibri"/>
          <w:sz w:val="24"/>
          <w:szCs w:val="24"/>
        </w:rPr>
        <w:t xml:space="preserve"> Also, </w:t>
      </w:r>
      <w:r w:rsidR="00F71388" w:rsidRPr="00F71388">
        <w:rPr>
          <w:rFonts w:ascii="Calibri" w:hAnsi="Calibri" w:cs="Calibri"/>
          <w:sz w:val="24"/>
          <w:szCs w:val="24"/>
        </w:rPr>
        <w:t>Majority of the contacts were made in the middle of the year</w:t>
      </w:r>
      <w:r w:rsidR="00CC395E">
        <w:rPr>
          <w:rFonts w:ascii="Calibri" w:hAnsi="Calibri" w:cs="Calibri"/>
          <w:sz w:val="24"/>
          <w:szCs w:val="24"/>
        </w:rPr>
        <w:t>(May - Aug)</w:t>
      </w:r>
      <w:r w:rsidR="00F71388" w:rsidRPr="00F71388">
        <w:rPr>
          <w:rFonts w:ascii="Calibri" w:hAnsi="Calibri" w:cs="Calibri"/>
          <w:sz w:val="24"/>
          <w:szCs w:val="24"/>
        </w:rPr>
        <w:t>. December has the least number of the contacts that can be explained by the festive season(employees not working/customers don't have time to talk to the bank employees/last month of the fiscal year)</w:t>
      </w:r>
      <w:r w:rsidR="00E671E8">
        <w:rPr>
          <w:rFonts w:ascii="Calibri" w:hAnsi="Calibri" w:cs="Calibri"/>
          <w:sz w:val="24"/>
          <w:szCs w:val="24"/>
        </w:rPr>
        <w:t xml:space="preserve">. In addition to that, </w:t>
      </w:r>
      <w:r w:rsidR="00E671E8" w:rsidRPr="00E671E8">
        <w:rPr>
          <w:rFonts w:ascii="Calibri" w:hAnsi="Calibri" w:cs="Calibri"/>
          <w:sz w:val="24"/>
          <w:szCs w:val="24"/>
        </w:rPr>
        <w:t>Most common duration for the c</w:t>
      </w:r>
      <w:r w:rsidR="00E671E8">
        <w:rPr>
          <w:rFonts w:ascii="Calibri" w:hAnsi="Calibri" w:cs="Calibri"/>
          <w:sz w:val="24"/>
          <w:szCs w:val="24"/>
        </w:rPr>
        <w:t>ontact</w:t>
      </w:r>
      <w:r w:rsidR="00E671E8" w:rsidRPr="00E671E8">
        <w:rPr>
          <w:rFonts w:ascii="Calibri" w:hAnsi="Calibri" w:cs="Calibri"/>
          <w:sz w:val="24"/>
          <w:szCs w:val="24"/>
        </w:rPr>
        <w:t xml:space="preserve"> is 3 minutes(180 seconds). The c</w:t>
      </w:r>
      <w:r w:rsidR="00E671E8">
        <w:rPr>
          <w:rFonts w:ascii="Calibri" w:hAnsi="Calibri" w:cs="Calibri"/>
          <w:sz w:val="24"/>
          <w:szCs w:val="24"/>
        </w:rPr>
        <w:t>ontact</w:t>
      </w:r>
      <w:r w:rsidR="003B2DE5">
        <w:rPr>
          <w:rFonts w:ascii="Calibri" w:hAnsi="Calibri" w:cs="Calibri"/>
          <w:sz w:val="24"/>
          <w:szCs w:val="24"/>
        </w:rPr>
        <w:t>s</w:t>
      </w:r>
      <w:r w:rsidR="00E671E8" w:rsidRPr="00E671E8">
        <w:rPr>
          <w:rFonts w:ascii="Calibri" w:hAnsi="Calibri" w:cs="Calibri"/>
          <w:sz w:val="24"/>
          <w:szCs w:val="24"/>
        </w:rPr>
        <w:t xml:space="preserve"> with longer duration were usually made with middle-aged and old people. </w:t>
      </w:r>
    </w:p>
    <w:p w14:paraId="25760D9E" w14:textId="33302647" w:rsidR="003B1903" w:rsidRDefault="00B13408" w:rsidP="003B2DE5">
      <w:pPr>
        <w:rPr>
          <w:rFonts w:ascii="Calibri" w:hAnsi="Calibri" w:cs="Calibri"/>
          <w:sz w:val="24"/>
          <w:szCs w:val="24"/>
        </w:rPr>
      </w:pPr>
      <w:r>
        <w:rPr>
          <w:rFonts w:ascii="Calibri" w:hAnsi="Calibri" w:cs="Calibri"/>
          <w:sz w:val="24"/>
          <w:szCs w:val="24"/>
        </w:rPr>
        <w:t xml:space="preserve">Moreover, </w:t>
      </w:r>
      <w:r w:rsidR="00812048" w:rsidRPr="003B2DE5">
        <w:rPr>
          <w:rFonts w:ascii="Calibri" w:hAnsi="Calibri" w:cs="Calibri"/>
          <w:sz w:val="24"/>
          <w:szCs w:val="24"/>
        </w:rPr>
        <w:t>on</w:t>
      </w:r>
      <w:r w:rsidR="003B2DE5" w:rsidRPr="003B2DE5">
        <w:rPr>
          <w:rFonts w:ascii="Calibri" w:hAnsi="Calibri" w:cs="Calibri"/>
          <w:sz w:val="24"/>
          <w:szCs w:val="24"/>
        </w:rPr>
        <w:t xml:space="preserve"> average account holders were contacted 2 times. The high number of contacts were made to the account holder working a blue-collar job, which could be explained by the nature of their job.</w:t>
      </w:r>
      <w:r w:rsidR="003B2DE5">
        <w:rPr>
          <w:rFonts w:ascii="Calibri" w:hAnsi="Calibri" w:cs="Calibri"/>
          <w:sz w:val="24"/>
          <w:szCs w:val="24"/>
        </w:rPr>
        <w:t xml:space="preserve"> Lastly, </w:t>
      </w:r>
      <w:r w:rsidR="003B2DE5" w:rsidRPr="003B2DE5">
        <w:rPr>
          <w:rFonts w:ascii="Calibri" w:hAnsi="Calibri" w:cs="Calibri"/>
          <w:sz w:val="24"/>
          <w:szCs w:val="24"/>
        </w:rPr>
        <w:t>the success rate for the previous campaign is quite low(less than half of failure rate).</w:t>
      </w:r>
    </w:p>
    <w:p w14:paraId="36B4019F" w14:textId="77777777" w:rsidR="00B701AE" w:rsidRDefault="00B701AE" w:rsidP="007D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ascii="Calibri" w:eastAsia="Times New Roman" w:hAnsi="Calibri" w:cs="Calibri"/>
          <w:color w:val="000000"/>
          <w:sz w:val="24"/>
          <w:szCs w:val="24"/>
          <w:bdr w:val="none" w:sz="0" w:space="0" w:color="auto" w:frame="1"/>
          <w:shd w:val="clear" w:color="auto" w:fill="FFFFFF"/>
          <w:lang w:eastAsia="en-AU" w:bidi="gu-IN"/>
        </w:rPr>
      </w:pPr>
    </w:p>
    <w:p w14:paraId="6A9A490F" w14:textId="0398B340" w:rsidR="00DE3A76" w:rsidRDefault="000219F2" w:rsidP="00D05568">
      <w:pPr>
        <w:pStyle w:val="Heading1"/>
        <w:spacing w:before="0"/>
        <w:rPr>
          <w:b/>
          <w:color w:val="92D050"/>
        </w:rPr>
      </w:pPr>
      <w:r w:rsidRPr="00812048">
        <w:rPr>
          <w:b/>
          <w:color w:val="92D050"/>
        </w:rPr>
        <w:t>Data Modeling</w:t>
      </w:r>
    </w:p>
    <w:p w14:paraId="7947BC61" w14:textId="77777777" w:rsidR="00D05568" w:rsidRDefault="00D05568" w:rsidP="00D05568">
      <w:pPr>
        <w:spacing w:after="0"/>
        <w:jc w:val="both"/>
      </w:pPr>
    </w:p>
    <w:p w14:paraId="77A0F702" w14:textId="4FD5B5E6" w:rsidR="00DE3A76" w:rsidRDefault="00DE3A76" w:rsidP="00D05568">
      <w:pPr>
        <w:spacing w:after="0"/>
        <w:jc w:val="both"/>
        <w:rPr>
          <w:rFonts w:ascii="Calibri" w:hAnsi="Calibri" w:cs="Calibri"/>
          <w:sz w:val="24"/>
          <w:szCs w:val="24"/>
        </w:rPr>
      </w:pPr>
      <w:r w:rsidRPr="00D05568">
        <w:rPr>
          <w:rFonts w:ascii="Calibri" w:hAnsi="Calibri" w:cs="Calibri"/>
          <w:sz w:val="24"/>
          <w:szCs w:val="24"/>
        </w:rPr>
        <w:t>The Primary objective of our project is to be able to predict whether an account holder will subscribe to the term deposit or not.</w:t>
      </w:r>
      <w:r w:rsidR="00D05568">
        <w:rPr>
          <w:rFonts w:ascii="Calibri" w:hAnsi="Calibri" w:cs="Calibri"/>
          <w:sz w:val="24"/>
          <w:szCs w:val="24"/>
        </w:rPr>
        <w:t xml:space="preserve"> The data modeling was done by using two different languages: Python and R.</w:t>
      </w:r>
    </w:p>
    <w:p w14:paraId="54B01757" w14:textId="77777777" w:rsidR="00896C3D" w:rsidRPr="00D05568" w:rsidRDefault="00896C3D" w:rsidP="00D05568">
      <w:pPr>
        <w:spacing w:after="0"/>
        <w:jc w:val="both"/>
        <w:rPr>
          <w:rFonts w:ascii="Calibri" w:hAnsi="Calibri" w:cs="Calibri"/>
          <w:sz w:val="24"/>
          <w:szCs w:val="24"/>
        </w:rPr>
      </w:pPr>
    </w:p>
    <w:p w14:paraId="4F0E5E74" w14:textId="027C35D5" w:rsidR="005272A7" w:rsidRPr="00896C3D" w:rsidRDefault="000219F2" w:rsidP="00896C3D">
      <w:pPr>
        <w:pStyle w:val="Heading2"/>
        <w:jc w:val="both"/>
        <w:rPr>
          <w:color w:val="92D050"/>
        </w:rPr>
      </w:pPr>
      <w:r w:rsidRPr="00896C3D">
        <w:rPr>
          <w:color w:val="92D050"/>
        </w:rPr>
        <w:t>Python</w:t>
      </w:r>
    </w:p>
    <w:p w14:paraId="7773F420" w14:textId="21DEEA67" w:rsidR="00896C3D" w:rsidRDefault="00896C3D" w:rsidP="005272A7">
      <w:pPr>
        <w:spacing w:after="0"/>
      </w:pPr>
    </w:p>
    <w:p w14:paraId="166FD31E" w14:textId="65D5ABD1" w:rsidR="00B92811" w:rsidRDefault="00896C3D" w:rsidP="00B92811">
      <w:pPr>
        <w:spacing w:after="0"/>
        <w:jc w:val="both"/>
        <w:rPr>
          <w:rFonts w:ascii="Calibri" w:hAnsi="Calibri" w:cs="Calibri"/>
          <w:sz w:val="24"/>
          <w:szCs w:val="24"/>
        </w:rPr>
      </w:pPr>
      <w:r w:rsidRPr="00896C3D">
        <w:rPr>
          <w:rFonts w:ascii="Calibri" w:hAnsi="Calibri" w:cs="Calibri"/>
          <w:sz w:val="24"/>
          <w:szCs w:val="24"/>
        </w:rPr>
        <w:t>The analysis done in Python consists of different supervised learning models capable of handling binary outcome variable such as Logistic Regression, Decision Tree, Random Forest, Extra Trees, KNN, SVM, MLP and QDA. The search of the best hyperparameters was done using grid search algorithm which was performed</w:t>
      </w:r>
      <w:r>
        <w:rPr>
          <w:rFonts w:ascii="Calibri" w:hAnsi="Calibri" w:cs="Calibri"/>
          <w:sz w:val="24"/>
          <w:szCs w:val="24"/>
        </w:rPr>
        <w:t xml:space="preserve"> by</w:t>
      </w:r>
      <w:r w:rsidRPr="00896C3D">
        <w:rPr>
          <w:rFonts w:ascii="Calibri" w:hAnsi="Calibri" w:cs="Calibri"/>
          <w:sz w:val="24"/>
          <w:szCs w:val="24"/>
        </w:rPr>
        <w:t xml:space="preserve"> manually</w:t>
      </w:r>
      <w:r>
        <w:rPr>
          <w:rFonts w:ascii="Calibri" w:hAnsi="Calibri" w:cs="Calibri"/>
          <w:sz w:val="24"/>
          <w:szCs w:val="24"/>
        </w:rPr>
        <w:t xml:space="preserve"> selecting values for hyperparameters and then looping through the combinations of these values.</w:t>
      </w:r>
      <w:r w:rsidRPr="00896C3D">
        <w:rPr>
          <w:rFonts w:ascii="Calibri" w:hAnsi="Calibri" w:cs="Calibri"/>
          <w:sz w:val="24"/>
          <w:szCs w:val="24"/>
        </w:rPr>
        <w:t xml:space="preserve"> </w:t>
      </w:r>
    </w:p>
    <w:p w14:paraId="6D05344A" w14:textId="77777777" w:rsidR="00896C3D" w:rsidRDefault="00896C3D" w:rsidP="00B92811">
      <w:pPr>
        <w:spacing w:after="0"/>
        <w:jc w:val="both"/>
        <w:rPr>
          <w:rFonts w:ascii="Calibri" w:eastAsia="Times New Roman" w:hAnsi="Calibri" w:cs="Calibri"/>
          <w:color w:val="000000"/>
          <w:sz w:val="24"/>
          <w:szCs w:val="24"/>
          <w:bdr w:val="none" w:sz="0" w:space="0" w:color="auto" w:frame="1"/>
          <w:shd w:val="clear" w:color="auto" w:fill="FFFFFF"/>
          <w:lang w:eastAsia="en-AU" w:bidi="gu-IN"/>
        </w:rPr>
      </w:pPr>
    </w:p>
    <w:p w14:paraId="3C14DCF2" w14:textId="283B14CC" w:rsidR="00800EF1" w:rsidRDefault="000219F2" w:rsidP="00800EF1">
      <w:pPr>
        <w:pStyle w:val="Heading2"/>
        <w:jc w:val="both"/>
        <w:rPr>
          <w:color w:val="92D050"/>
        </w:rPr>
      </w:pPr>
      <w:r w:rsidRPr="00896C3D">
        <w:rPr>
          <w:color w:val="92D050"/>
        </w:rPr>
        <w:t>R</w:t>
      </w:r>
      <w:bookmarkStart w:id="11" w:name="_Toc60493161"/>
      <w:bookmarkStart w:id="12" w:name="_Toc73980020"/>
    </w:p>
    <w:p w14:paraId="75964468" w14:textId="77777777" w:rsidR="00800EF1" w:rsidRPr="00800EF1" w:rsidRDefault="00800EF1" w:rsidP="00800EF1">
      <w:pPr>
        <w:tabs>
          <w:tab w:val="left" w:pos="1134"/>
        </w:tabs>
        <w:spacing w:after="0"/>
      </w:pPr>
    </w:p>
    <w:p w14:paraId="4196BB7B" w14:textId="010C4A31" w:rsidR="00800EF1" w:rsidRDefault="00800EF1" w:rsidP="00800EF1">
      <w:pPr>
        <w:pStyle w:val="Heading1"/>
        <w:spacing w:before="0"/>
        <w:jc w:val="both"/>
        <w:rPr>
          <w:rFonts w:ascii="Calibri" w:eastAsiaTheme="minorHAnsi" w:hAnsi="Calibri" w:cs="Calibri"/>
          <w:color w:val="auto"/>
          <w:sz w:val="24"/>
          <w:szCs w:val="24"/>
        </w:rPr>
      </w:pPr>
      <w:r w:rsidRPr="00800EF1">
        <w:rPr>
          <w:rFonts w:ascii="Calibri" w:eastAsiaTheme="minorHAnsi" w:hAnsi="Calibri" w:cs="Calibri"/>
          <w:color w:val="auto"/>
          <w:sz w:val="24"/>
          <w:szCs w:val="24"/>
        </w:rPr>
        <w:t>Since the response variable subscribed(whether user subscribed to a term plan or not) is dichotomous</w:t>
      </w:r>
      <w:r>
        <w:rPr>
          <w:rFonts w:ascii="Calibri" w:eastAsiaTheme="minorHAnsi" w:hAnsi="Calibri" w:cs="Calibri"/>
          <w:color w:val="auto"/>
          <w:sz w:val="24"/>
          <w:szCs w:val="24"/>
        </w:rPr>
        <w:t xml:space="preserve">, </w:t>
      </w:r>
      <w:r w:rsidRPr="00800EF1">
        <w:rPr>
          <w:rFonts w:ascii="Calibri" w:eastAsiaTheme="minorHAnsi" w:hAnsi="Calibri" w:cs="Calibri"/>
          <w:color w:val="auto"/>
          <w:sz w:val="24"/>
          <w:szCs w:val="24"/>
        </w:rPr>
        <w:t>binomial response distribution</w:t>
      </w:r>
      <w:r>
        <w:rPr>
          <w:rFonts w:ascii="Calibri" w:eastAsiaTheme="minorHAnsi" w:hAnsi="Calibri" w:cs="Calibri"/>
          <w:color w:val="auto"/>
          <w:sz w:val="24"/>
          <w:szCs w:val="24"/>
        </w:rPr>
        <w:t xml:space="preserve"> can be used</w:t>
      </w:r>
      <w:r w:rsidRPr="00800EF1">
        <w:rPr>
          <w:rFonts w:ascii="Calibri" w:eastAsiaTheme="minorHAnsi" w:hAnsi="Calibri" w:cs="Calibri"/>
          <w:color w:val="auto"/>
          <w:sz w:val="24"/>
          <w:szCs w:val="24"/>
        </w:rPr>
        <w:t xml:space="preserve"> to model it. Also, few of the covariates are skewed in distribution since GLM doesn’t require the covariates to be normal so the skewness in covariates is acceptable. </w:t>
      </w:r>
      <w:r>
        <w:rPr>
          <w:rFonts w:ascii="Calibri" w:eastAsiaTheme="minorHAnsi" w:hAnsi="Calibri" w:cs="Calibri"/>
          <w:color w:val="auto"/>
          <w:sz w:val="24"/>
          <w:szCs w:val="24"/>
        </w:rPr>
        <w:t>Collectively, the decision was made in the favour of Binomial GLM.</w:t>
      </w:r>
    </w:p>
    <w:p w14:paraId="00696765" w14:textId="52B98F01" w:rsidR="00D37897" w:rsidRPr="00D37897" w:rsidRDefault="00D37897" w:rsidP="00D37897">
      <w:pPr>
        <w:pStyle w:val="Heading1"/>
        <w:spacing w:before="0"/>
        <w:jc w:val="both"/>
        <w:rPr>
          <w:rFonts w:ascii="Calibri" w:eastAsiaTheme="minorHAnsi" w:hAnsi="Calibri" w:cs="Calibri"/>
          <w:b/>
          <w:bCs/>
          <w:i/>
          <w:iCs/>
          <w:color w:val="auto"/>
          <w:sz w:val="24"/>
          <w:szCs w:val="24"/>
        </w:rPr>
      </w:pPr>
      <w:r w:rsidRPr="00D37897">
        <w:rPr>
          <w:rFonts w:ascii="Calibri" w:eastAsiaTheme="minorHAnsi" w:hAnsi="Calibri" w:cs="Calibri"/>
          <w:b/>
          <w:bCs/>
          <w:i/>
          <w:iCs/>
          <w:color w:val="auto"/>
          <w:sz w:val="22"/>
          <w:szCs w:val="22"/>
        </w:rPr>
        <w:t xml:space="preserve">[Note – Data Pre-processing was carried out again to accommodate data in R which can be found </w:t>
      </w:r>
      <w:hyperlink r:id="rId17" w:history="1">
        <w:r w:rsidRPr="00D37897">
          <w:rPr>
            <w:rStyle w:val="Hyperlink"/>
            <w:rFonts w:ascii="Calibri" w:eastAsiaTheme="minorHAnsi" w:hAnsi="Calibri" w:cs="Calibri"/>
            <w:sz w:val="22"/>
            <w:szCs w:val="22"/>
          </w:rPr>
          <w:t>here</w:t>
        </w:r>
      </w:hyperlink>
      <w:r w:rsidRPr="00D37897">
        <w:rPr>
          <w:rFonts w:ascii="Calibri" w:eastAsiaTheme="minorHAnsi" w:hAnsi="Calibri" w:cs="Calibri"/>
          <w:b/>
          <w:bCs/>
          <w:i/>
          <w:iCs/>
          <w:color w:val="auto"/>
          <w:sz w:val="22"/>
          <w:szCs w:val="22"/>
        </w:rPr>
        <w:t>]</w:t>
      </w:r>
    </w:p>
    <w:p w14:paraId="651A726C" w14:textId="77777777" w:rsidR="00800EF1" w:rsidRPr="00800EF1" w:rsidRDefault="00800EF1" w:rsidP="00800EF1"/>
    <w:p w14:paraId="114EB011" w14:textId="3E1EE07C" w:rsidR="00E225EF" w:rsidRDefault="00E225EF" w:rsidP="00E225EF">
      <w:pPr>
        <w:pStyle w:val="Heading1"/>
        <w:spacing w:before="0"/>
        <w:rPr>
          <w:b/>
          <w:color w:val="0070C0"/>
        </w:rPr>
      </w:pPr>
      <w:r w:rsidRPr="00A42DC6">
        <w:rPr>
          <w:b/>
          <w:color w:val="92D050"/>
        </w:rPr>
        <w:lastRenderedPageBreak/>
        <w:t>Results</w:t>
      </w:r>
      <w:bookmarkEnd w:id="11"/>
      <w:bookmarkEnd w:id="12"/>
    </w:p>
    <w:p w14:paraId="471F2802" w14:textId="77777777" w:rsidR="00E225EF" w:rsidRDefault="00E225EF" w:rsidP="00FB3922">
      <w:pPr>
        <w:spacing w:after="0" w:line="240" w:lineRule="auto"/>
        <w:rPr>
          <w:rFonts w:ascii="Calibri" w:hAnsi="Calibri" w:cs="Calibri"/>
          <w:sz w:val="24"/>
          <w:szCs w:val="24"/>
        </w:rPr>
      </w:pPr>
    </w:p>
    <w:p w14:paraId="6550EAC4" w14:textId="403821D7" w:rsidR="00420F8B" w:rsidRPr="00A42DC6" w:rsidRDefault="00A42DC6" w:rsidP="00FB3922">
      <w:pPr>
        <w:pStyle w:val="Heading2"/>
        <w:spacing w:before="0"/>
        <w:jc w:val="both"/>
        <w:rPr>
          <w:color w:val="92D050"/>
        </w:rPr>
      </w:pPr>
      <w:r w:rsidRPr="00A42DC6">
        <w:rPr>
          <w:color w:val="92D050"/>
        </w:rPr>
        <w:t>Python</w:t>
      </w:r>
    </w:p>
    <w:p w14:paraId="4D73780C" w14:textId="6C4B4A07" w:rsidR="001230FC" w:rsidRDefault="001230FC" w:rsidP="00FB3922">
      <w:pPr>
        <w:spacing w:after="0" w:line="240" w:lineRule="auto"/>
        <w:rPr>
          <w:rFonts w:ascii="Calibri" w:hAnsi="Calibri" w:cs="Calibri"/>
          <w:sz w:val="24"/>
          <w:szCs w:val="24"/>
        </w:rPr>
      </w:pPr>
    </w:p>
    <w:p w14:paraId="5D65155F" w14:textId="1241D9FF" w:rsidR="006A2BA7" w:rsidRPr="00A42DC6" w:rsidRDefault="00A42DC6" w:rsidP="006A2BA7">
      <w:pPr>
        <w:pStyle w:val="Heading2"/>
        <w:jc w:val="both"/>
        <w:rPr>
          <w:color w:val="92D050"/>
        </w:rPr>
      </w:pPr>
      <w:r w:rsidRPr="00A42DC6">
        <w:rPr>
          <w:color w:val="92D050"/>
        </w:rPr>
        <w:t>R</w:t>
      </w:r>
    </w:p>
    <w:p w14:paraId="39002709" w14:textId="5564FD77" w:rsidR="00502238" w:rsidRDefault="00502238" w:rsidP="003A78F2">
      <w:pPr>
        <w:spacing w:after="0"/>
        <w:rPr>
          <w:rFonts w:ascii="Calibri" w:hAnsi="Calibri" w:cs="Calibri"/>
          <w:sz w:val="24"/>
          <w:szCs w:val="24"/>
        </w:rPr>
      </w:pPr>
    </w:p>
    <w:p w14:paraId="04659270" w14:textId="22279722" w:rsidR="00502238" w:rsidRPr="00BF5FA7" w:rsidRDefault="00BF5FA7" w:rsidP="00BF5FA7">
      <w:pPr>
        <w:pStyle w:val="Heading1"/>
        <w:spacing w:before="0"/>
        <w:rPr>
          <w:b/>
          <w:color w:val="0070C0"/>
        </w:rPr>
      </w:pPr>
      <w:bookmarkStart w:id="13" w:name="_Toc60493162"/>
      <w:bookmarkStart w:id="14" w:name="_Toc73980023"/>
      <w:r>
        <w:rPr>
          <w:b/>
          <w:color w:val="0070C0"/>
        </w:rPr>
        <w:t>Conclusion</w:t>
      </w:r>
      <w:bookmarkEnd w:id="13"/>
      <w:bookmarkEnd w:id="14"/>
    </w:p>
    <w:p w14:paraId="2B4AAE71" w14:textId="4BE95A96" w:rsidR="00502238" w:rsidRDefault="00502238" w:rsidP="003A78F2">
      <w:pPr>
        <w:spacing w:after="0"/>
        <w:rPr>
          <w:rFonts w:ascii="Calibri" w:hAnsi="Calibri" w:cs="Calibri"/>
          <w:sz w:val="24"/>
          <w:szCs w:val="24"/>
        </w:rPr>
      </w:pPr>
    </w:p>
    <w:p w14:paraId="0BB3A603" w14:textId="65B90ABD" w:rsidR="00D16E83" w:rsidRDefault="00D16E83" w:rsidP="00037C44">
      <w:pPr>
        <w:pStyle w:val="ListParagraph"/>
        <w:numPr>
          <w:ilvl w:val="0"/>
          <w:numId w:val="5"/>
        </w:numPr>
        <w:spacing w:after="0"/>
        <w:ind w:left="567"/>
        <w:jc w:val="both"/>
        <w:rPr>
          <w:rFonts w:ascii="Calibri" w:hAnsi="Calibri" w:cs="Calibri"/>
          <w:sz w:val="24"/>
          <w:szCs w:val="24"/>
        </w:rPr>
      </w:pPr>
      <w:r w:rsidRPr="00037C44">
        <w:rPr>
          <w:rFonts w:ascii="Calibri" w:hAnsi="Calibri" w:cs="Calibri"/>
          <w:sz w:val="24"/>
          <w:szCs w:val="24"/>
        </w:rPr>
        <w:t>Data Quality – Coles data set raised concerns about data quality – the age, Postcode variable and the sequential invalid entries in other variables like pmethod, nchildren, homeown.</w:t>
      </w:r>
    </w:p>
    <w:p w14:paraId="3C6139E5" w14:textId="77777777" w:rsidR="00037C44" w:rsidRPr="00037C44" w:rsidRDefault="00037C44" w:rsidP="00037C44">
      <w:pPr>
        <w:pStyle w:val="ListParagraph"/>
        <w:spacing w:after="0"/>
        <w:ind w:left="567"/>
        <w:jc w:val="both"/>
        <w:rPr>
          <w:rFonts w:ascii="Calibri" w:hAnsi="Calibri" w:cs="Calibri"/>
          <w:sz w:val="24"/>
          <w:szCs w:val="24"/>
        </w:rPr>
      </w:pPr>
    </w:p>
    <w:p w14:paraId="4C45F1D7" w14:textId="78F6D4A3" w:rsidR="00D16E83" w:rsidRDefault="00D16E83" w:rsidP="00037C44">
      <w:pPr>
        <w:pStyle w:val="ListParagraph"/>
        <w:numPr>
          <w:ilvl w:val="0"/>
          <w:numId w:val="5"/>
        </w:numPr>
        <w:spacing w:after="0"/>
        <w:ind w:left="567"/>
        <w:jc w:val="both"/>
        <w:rPr>
          <w:rFonts w:ascii="Calibri" w:hAnsi="Calibri" w:cs="Calibri"/>
          <w:sz w:val="24"/>
          <w:szCs w:val="24"/>
        </w:rPr>
      </w:pPr>
      <w:r w:rsidRPr="00037C44">
        <w:rPr>
          <w:rFonts w:ascii="Calibri" w:hAnsi="Calibri" w:cs="Calibri"/>
          <w:sz w:val="24"/>
          <w:szCs w:val="24"/>
        </w:rPr>
        <w:t>Despite the data quality issues, it has provided great insights. The key results and recommendations are:</w:t>
      </w:r>
    </w:p>
    <w:p w14:paraId="3048783D" w14:textId="77777777" w:rsidR="00037C44" w:rsidRPr="00037C44" w:rsidRDefault="00037C44" w:rsidP="00037C44">
      <w:pPr>
        <w:spacing w:after="0"/>
        <w:jc w:val="both"/>
        <w:rPr>
          <w:rFonts w:ascii="Calibri" w:hAnsi="Calibri" w:cs="Calibri"/>
          <w:sz w:val="24"/>
          <w:szCs w:val="24"/>
        </w:rPr>
      </w:pPr>
    </w:p>
    <w:p w14:paraId="1507776D" w14:textId="37ECC010" w:rsidR="002A58E4" w:rsidRPr="00861FB7" w:rsidRDefault="00F30659" w:rsidP="004C4FAE">
      <w:pPr>
        <w:pStyle w:val="ListParagraph"/>
        <w:numPr>
          <w:ilvl w:val="0"/>
          <w:numId w:val="15"/>
        </w:numPr>
        <w:spacing w:after="0" w:line="276" w:lineRule="auto"/>
        <w:jc w:val="both"/>
        <w:rPr>
          <w:rFonts w:ascii="Calibri" w:hAnsi="Calibri" w:cs="Calibri"/>
          <w:sz w:val="24"/>
          <w:szCs w:val="24"/>
        </w:rPr>
      </w:pPr>
      <w:r w:rsidRPr="00037C44">
        <w:rPr>
          <w:rFonts w:ascii="Calibri" w:hAnsi="Calibri" w:cs="Calibri"/>
          <w:sz w:val="24"/>
          <w:szCs w:val="24"/>
        </w:rPr>
        <w:t xml:space="preserve">Coles should put newly marketed products near the shelf of </w:t>
      </w:r>
      <w:r w:rsidR="00811D7B" w:rsidRPr="00037C44">
        <w:rPr>
          <w:rFonts w:ascii="Calibri" w:hAnsi="Calibri" w:cs="Calibri"/>
          <w:sz w:val="24"/>
          <w:szCs w:val="24"/>
        </w:rPr>
        <w:t>bread, milk, cereal</w:t>
      </w:r>
      <w:r w:rsidR="002905F2">
        <w:rPr>
          <w:rFonts w:ascii="Calibri" w:hAnsi="Calibri" w:cs="Calibri"/>
          <w:sz w:val="24"/>
          <w:szCs w:val="24"/>
        </w:rPr>
        <w:t>,</w:t>
      </w:r>
      <w:r w:rsidR="00811D7B" w:rsidRPr="00037C44">
        <w:rPr>
          <w:rFonts w:ascii="Calibri" w:hAnsi="Calibri" w:cs="Calibri"/>
          <w:sz w:val="24"/>
          <w:szCs w:val="24"/>
        </w:rPr>
        <w:t xml:space="preserve"> and banana</w:t>
      </w:r>
      <w:r w:rsidRPr="00037C44">
        <w:rPr>
          <w:rFonts w:ascii="Calibri" w:hAnsi="Calibri" w:cs="Calibri"/>
          <w:sz w:val="24"/>
          <w:szCs w:val="24"/>
        </w:rPr>
        <w:t xml:space="preserve"> So that customers are exposed to the new products. Coles should put these products to the end of the aisle So that customers have to walk more in the stores, in turn</w:t>
      </w:r>
      <w:r w:rsidR="002905F2">
        <w:rPr>
          <w:rFonts w:ascii="Calibri" w:hAnsi="Calibri" w:cs="Calibri"/>
          <w:sz w:val="24"/>
          <w:szCs w:val="24"/>
        </w:rPr>
        <w:t>,</w:t>
      </w:r>
      <w:r w:rsidRPr="00037C44">
        <w:rPr>
          <w:rFonts w:ascii="Calibri" w:hAnsi="Calibri" w:cs="Calibri"/>
          <w:sz w:val="24"/>
          <w:szCs w:val="24"/>
        </w:rPr>
        <w:t xml:space="preserve"> they will be tempted to buy other products they see on their way to the most purchased product aisle.</w:t>
      </w:r>
    </w:p>
    <w:p w14:paraId="2304B4B5" w14:textId="0671C3AC" w:rsidR="006C4E46" w:rsidRPr="00861FB7" w:rsidRDefault="00855086" w:rsidP="004C4FAE">
      <w:pPr>
        <w:pStyle w:val="ListParagraph"/>
        <w:numPr>
          <w:ilvl w:val="0"/>
          <w:numId w:val="15"/>
        </w:numPr>
        <w:spacing w:after="0" w:line="276" w:lineRule="auto"/>
        <w:jc w:val="both"/>
        <w:rPr>
          <w:rFonts w:ascii="Calibri" w:hAnsi="Calibri" w:cs="Calibri"/>
          <w:sz w:val="24"/>
          <w:szCs w:val="24"/>
        </w:rPr>
      </w:pPr>
      <w:r w:rsidRPr="00037C44">
        <w:rPr>
          <w:rFonts w:ascii="Calibri" w:hAnsi="Calibri" w:cs="Calibri"/>
          <w:sz w:val="24"/>
          <w:szCs w:val="24"/>
        </w:rPr>
        <w:t>Baby Food should be displayed near the shelves of Napies, Fruit, Chocolate and Olive Oil.</w:t>
      </w:r>
    </w:p>
    <w:p w14:paraId="620A6968" w14:textId="5182C4B6" w:rsidR="00861FB7" w:rsidRDefault="00421411" w:rsidP="00D76E20">
      <w:pPr>
        <w:pStyle w:val="ListParagraph"/>
        <w:numPr>
          <w:ilvl w:val="0"/>
          <w:numId w:val="15"/>
        </w:numPr>
        <w:shd w:val="clear" w:color="auto" w:fill="FFFFFF"/>
        <w:wordWrap w:val="0"/>
        <w:spacing w:before="240" w:after="240" w:line="276" w:lineRule="auto"/>
        <w:ind w:right="7"/>
        <w:jc w:val="both"/>
        <w:rPr>
          <w:rFonts w:ascii="Calibri" w:hAnsi="Calibri" w:cs="Calibri"/>
          <w:sz w:val="24"/>
          <w:szCs w:val="24"/>
        </w:rPr>
      </w:pPr>
      <w:r w:rsidRPr="00861FB7">
        <w:rPr>
          <w:rFonts w:ascii="Calibri" w:hAnsi="Calibri" w:cs="Calibri"/>
          <w:sz w:val="24"/>
          <w:szCs w:val="24"/>
        </w:rPr>
        <w:t>Coles could probably increase sales by advertising/marketing householCleaners,</w:t>
      </w:r>
      <w:r w:rsidR="00D76E20">
        <w:rPr>
          <w:rFonts w:ascii="Calibri" w:hAnsi="Calibri" w:cs="Calibri"/>
          <w:sz w:val="24"/>
          <w:szCs w:val="24"/>
        </w:rPr>
        <w:t xml:space="preserve">                 </w:t>
      </w:r>
      <w:r w:rsidRPr="00861FB7">
        <w:rPr>
          <w:rFonts w:ascii="Calibri" w:hAnsi="Calibri" w:cs="Calibri"/>
          <w:sz w:val="24"/>
          <w:szCs w:val="24"/>
        </w:rPr>
        <w:t>coffee, frozenmeal, TomatoSauce with Vegetables(if possible stock them near)</w:t>
      </w:r>
      <w:r w:rsidR="00861FB7" w:rsidRPr="00861FB7">
        <w:rPr>
          <w:rFonts w:ascii="Calibri" w:hAnsi="Calibri" w:cs="Calibri"/>
          <w:sz w:val="24"/>
          <w:szCs w:val="24"/>
        </w:rPr>
        <w:t>.</w:t>
      </w:r>
    </w:p>
    <w:p w14:paraId="31FC936A" w14:textId="0CFF611A" w:rsidR="00945185" w:rsidRPr="00861FB7" w:rsidRDefault="00945185" w:rsidP="00D76E20">
      <w:pPr>
        <w:pStyle w:val="ListParagraph"/>
        <w:numPr>
          <w:ilvl w:val="0"/>
          <w:numId w:val="15"/>
        </w:numPr>
        <w:shd w:val="clear" w:color="auto" w:fill="FFFFFF"/>
        <w:wordWrap w:val="0"/>
        <w:spacing w:before="240" w:after="240" w:line="276" w:lineRule="auto"/>
        <w:ind w:right="7"/>
        <w:jc w:val="both"/>
        <w:rPr>
          <w:rFonts w:ascii="Calibri" w:hAnsi="Calibri" w:cs="Calibri"/>
          <w:sz w:val="24"/>
          <w:szCs w:val="24"/>
        </w:rPr>
      </w:pPr>
      <w:r w:rsidRPr="00861FB7">
        <w:rPr>
          <w:rFonts w:ascii="Calibri" w:hAnsi="Calibri" w:cs="Calibri"/>
          <w:sz w:val="24"/>
          <w:szCs w:val="24"/>
        </w:rPr>
        <w:t xml:space="preserve">Customers who bought Vegetables &amp; Fish and Fruit and Fish are 2.2 and 2.0 times </w:t>
      </w:r>
      <w:r w:rsidR="00D76E20">
        <w:rPr>
          <w:rFonts w:ascii="Calibri" w:hAnsi="Calibri" w:cs="Calibri"/>
          <w:sz w:val="24"/>
          <w:szCs w:val="24"/>
        </w:rPr>
        <w:t xml:space="preserve">            </w:t>
      </w:r>
      <w:r w:rsidRPr="00861FB7">
        <w:rPr>
          <w:rFonts w:ascii="Calibri" w:hAnsi="Calibri" w:cs="Calibri"/>
          <w:sz w:val="24"/>
          <w:szCs w:val="24"/>
        </w:rPr>
        <w:t>more likely to buy householCleaner respectively. Coles should spatially sep</w:t>
      </w:r>
      <w:r w:rsidR="002905F2">
        <w:rPr>
          <w:rFonts w:ascii="Calibri" w:hAnsi="Calibri" w:cs="Calibri"/>
          <w:sz w:val="24"/>
          <w:szCs w:val="24"/>
        </w:rPr>
        <w:t>a</w:t>
      </w:r>
      <w:r w:rsidRPr="00861FB7">
        <w:rPr>
          <w:rFonts w:ascii="Calibri" w:hAnsi="Calibri" w:cs="Calibri"/>
          <w:sz w:val="24"/>
          <w:szCs w:val="24"/>
        </w:rPr>
        <w:t>rate</w:t>
      </w:r>
      <w:r w:rsidR="00D76E20">
        <w:rPr>
          <w:rFonts w:ascii="Calibri" w:hAnsi="Calibri" w:cs="Calibri"/>
          <w:sz w:val="24"/>
          <w:szCs w:val="24"/>
        </w:rPr>
        <w:t xml:space="preserve"> </w:t>
      </w:r>
      <w:r w:rsidRPr="00861FB7">
        <w:rPr>
          <w:rFonts w:ascii="Calibri" w:hAnsi="Calibri" w:cs="Calibri"/>
          <w:sz w:val="24"/>
          <w:szCs w:val="24"/>
        </w:rPr>
        <w:t>fish</w:t>
      </w:r>
      <w:r w:rsidR="005F671A" w:rsidRPr="00861FB7">
        <w:rPr>
          <w:rFonts w:ascii="Calibri" w:hAnsi="Calibri" w:cs="Calibri"/>
          <w:sz w:val="24"/>
          <w:szCs w:val="24"/>
        </w:rPr>
        <w:t xml:space="preserve">, </w:t>
      </w:r>
      <w:r w:rsidR="00D76E20">
        <w:rPr>
          <w:rFonts w:ascii="Calibri" w:hAnsi="Calibri" w:cs="Calibri"/>
          <w:sz w:val="24"/>
          <w:szCs w:val="24"/>
        </w:rPr>
        <w:t xml:space="preserve">                </w:t>
      </w:r>
      <w:r w:rsidR="005F671A" w:rsidRPr="00861FB7">
        <w:rPr>
          <w:rFonts w:ascii="Calibri" w:hAnsi="Calibri" w:cs="Calibri"/>
          <w:sz w:val="24"/>
          <w:szCs w:val="24"/>
        </w:rPr>
        <w:t>vegetables</w:t>
      </w:r>
      <w:r w:rsidR="006D2C7E" w:rsidRPr="00861FB7">
        <w:rPr>
          <w:rFonts w:ascii="Calibri" w:hAnsi="Calibri" w:cs="Calibri"/>
          <w:sz w:val="24"/>
          <w:szCs w:val="24"/>
        </w:rPr>
        <w:t>,</w:t>
      </w:r>
      <w:r w:rsidR="005F671A" w:rsidRPr="00861FB7">
        <w:rPr>
          <w:rFonts w:ascii="Calibri" w:hAnsi="Calibri" w:cs="Calibri"/>
          <w:sz w:val="24"/>
          <w:szCs w:val="24"/>
        </w:rPr>
        <w:t xml:space="preserve"> fruit</w:t>
      </w:r>
      <w:r w:rsidR="002905F2">
        <w:rPr>
          <w:rFonts w:ascii="Calibri" w:hAnsi="Calibri" w:cs="Calibri"/>
          <w:sz w:val="24"/>
          <w:szCs w:val="24"/>
        </w:rPr>
        <w:t>,</w:t>
      </w:r>
      <w:r w:rsidRPr="00861FB7">
        <w:rPr>
          <w:rFonts w:ascii="Calibri" w:hAnsi="Calibri" w:cs="Calibri"/>
          <w:sz w:val="24"/>
          <w:szCs w:val="24"/>
        </w:rPr>
        <w:t xml:space="preserve"> and householCleaner</w:t>
      </w:r>
      <w:r w:rsidR="006D2C7E" w:rsidRPr="00861FB7">
        <w:rPr>
          <w:rFonts w:ascii="Calibri" w:hAnsi="Calibri" w:cs="Calibri"/>
          <w:sz w:val="24"/>
          <w:szCs w:val="24"/>
        </w:rPr>
        <w:t>s</w:t>
      </w:r>
      <w:r w:rsidRPr="00861FB7">
        <w:rPr>
          <w:rFonts w:ascii="Calibri" w:hAnsi="Calibri" w:cs="Calibri"/>
          <w:sz w:val="24"/>
          <w:szCs w:val="24"/>
        </w:rPr>
        <w:t xml:space="preserve"> for</w:t>
      </w:r>
      <w:r w:rsidR="006D2C7E" w:rsidRPr="00861FB7">
        <w:rPr>
          <w:rFonts w:ascii="Calibri" w:hAnsi="Calibri" w:cs="Calibri"/>
          <w:sz w:val="24"/>
          <w:szCs w:val="24"/>
        </w:rPr>
        <w:t xml:space="preserve"> </w:t>
      </w:r>
      <w:r w:rsidRPr="00861FB7">
        <w:rPr>
          <w:rFonts w:ascii="Calibri" w:hAnsi="Calibri" w:cs="Calibri"/>
          <w:sz w:val="24"/>
          <w:szCs w:val="24"/>
        </w:rPr>
        <w:t>greater travel distance so that</w:t>
      </w:r>
      <w:r w:rsidR="00D76E20">
        <w:rPr>
          <w:rFonts w:ascii="Calibri" w:hAnsi="Calibri" w:cs="Calibri"/>
          <w:sz w:val="24"/>
          <w:szCs w:val="24"/>
        </w:rPr>
        <w:t xml:space="preserve"> </w:t>
      </w:r>
      <w:r w:rsidR="002905F2">
        <w:rPr>
          <w:rFonts w:ascii="Calibri" w:hAnsi="Calibri" w:cs="Calibri"/>
          <w:sz w:val="24"/>
          <w:szCs w:val="24"/>
        </w:rPr>
        <w:t>customers</w:t>
      </w:r>
      <w:r w:rsidRPr="00861FB7">
        <w:rPr>
          <w:rFonts w:ascii="Calibri" w:hAnsi="Calibri" w:cs="Calibri"/>
          <w:sz w:val="24"/>
          <w:szCs w:val="24"/>
        </w:rPr>
        <w:t xml:space="preserve"> </w:t>
      </w:r>
      <w:r w:rsidR="00D76E20">
        <w:rPr>
          <w:rFonts w:ascii="Calibri" w:hAnsi="Calibri" w:cs="Calibri"/>
          <w:sz w:val="24"/>
          <w:szCs w:val="24"/>
        </w:rPr>
        <w:t xml:space="preserve">   </w:t>
      </w:r>
      <w:r w:rsidRPr="00861FB7">
        <w:rPr>
          <w:rFonts w:ascii="Calibri" w:hAnsi="Calibri" w:cs="Calibri"/>
          <w:sz w:val="24"/>
          <w:szCs w:val="24"/>
        </w:rPr>
        <w:t>will be encouraged to purchase</w:t>
      </w:r>
      <w:r w:rsidR="00861FB7">
        <w:rPr>
          <w:rFonts w:ascii="Calibri" w:hAnsi="Calibri" w:cs="Calibri"/>
          <w:sz w:val="24"/>
          <w:szCs w:val="24"/>
        </w:rPr>
        <w:t xml:space="preserve"> </w:t>
      </w:r>
      <w:r w:rsidRPr="00861FB7">
        <w:rPr>
          <w:rFonts w:ascii="Calibri" w:hAnsi="Calibri" w:cs="Calibri"/>
          <w:sz w:val="24"/>
          <w:szCs w:val="24"/>
        </w:rPr>
        <w:t>other products.</w:t>
      </w:r>
    </w:p>
    <w:p w14:paraId="44CAF354" w14:textId="2DD45DCA" w:rsidR="00945185" w:rsidRPr="00DF3B43" w:rsidRDefault="00E95CEA" w:rsidP="004C4FAE">
      <w:pPr>
        <w:pStyle w:val="ListParagraph"/>
        <w:numPr>
          <w:ilvl w:val="0"/>
          <w:numId w:val="15"/>
        </w:numPr>
        <w:spacing w:after="0" w:line="276" w:lineRule="auto"/>
        <w:jc w:val="both"/>
        <w:rPr>
          <w:rFonts w:ascii="Calibri" w:hAnsi="Calibri" w:cs="Calibri"/>
          <w:sz w:val="24"/>
          <w:szCs w:val="24"/>
        </w:rPr>
      </w:pPr>
      <w:r w:rsidRPr="00037C44">
        <w:rPr>
          <w:rFonts w:ascii="Calibri" w:hAnsi="Calibri" w:cs="Calibri"/>
          <w:sz w:val="24"/>
          <w:szCs w:val="24"/>
        </w:rPr>
        <w:t>Coles should start marketing campaigns for family or house related products towards young customers(from cluster 3)</w:t>
      </w:r>
      <w:r w:rsidR="00100675" w:rsidRPr="00037C44">
        <w:rPr>
          <w:rFonts w:ascii="Calibri" w:hAnsi="Calibri" w:cs="Calibri"/>
          <w:sz w:val="24"/>
          <w:szCs w:val="24"/>
        </w:rPr>
        <w:t xml:space="preserve"> as </w:t>
      </w:r>
      <w:r w:rsidR="002905F2">
        <w:rPr>
          <w:rFonts w:ascii="Calibri" w:hAnsi="Calibri" w:cs="Calibri"/>
          <w:sz w:val="24"/>
          <w:szCs w:val="24"/>
        </w:rPr>
        <w:t xml:space="preserve">the </w:t>
      </w:r>
      <w:r w:rsidR="00100675" w:rsidRPr="00037C44">
        <w:rPr>
          <w:rFonts w:ascii="Calibri" w:hAnsi="Calibri" w:cs="Calibri"/>
          <w:sz w:val="24"/>
          <w:szCs w:val="24"/>
        </w:rPr>
        <w:t>majority of them are home owners and parents</w:t>
      </w:r>
      <w:r w:rsidR="0009066B" w:rsidRPr="00037C44">
        <w:rPr>
          <w:rFonts w:ascii="Calibri" w:hAnsi="Calibri" w:cs="Calibri"/>
          <w:sz w:val="24"/>
          <w:szCs w:val="24"/>
        </w:rPr>
        <w:t>. These group</w:t>
      </w:r>
      <w:r w:rsidR="002905F2">
        <w:rPr>
          <w:rFonts w:ascii="Calibri" w:hAnsi="Calibri" w:cs="Calibri"/>
          <w:sz w:val="24"/>
          <w:szCs w:val="24"/>
        </w:rPr>
        <w:t>s</w:t>
      </w:r>
      <w:r w:rsidR="0009066B" w:rsidRPr="00037C44">
        <w:rPr>
          <w:rFonts w:ascii="Calibri" w:hAnsi="Calibri" w:cs="Calibri"/>
          <w:sz w:val="24"/>
          <w:szCs w:val="24"/>
        </w:rPr>
        <w:t xml:space="preserve"> of customers </w:t>
      </w:r>
      <w:r w:rsidR="002905F2">
        <w:rPr>
          <w:rFonts w:ascii="Calibri" w:hAnsi="Calibri" w:cs="Calibri"/>
          <w:sz w:val="24"/>
          <w:szCs w:val="24"/>
        </w:rPr>
        <w:t>are</w:t>
      </w:r>
      <w:r w:rsidR="0009066B" w:rsidRPr="00037C44">
        <w:rPr>
          <w:rFonts w:ascii="Calibri" w:hAnsi="Calibri" w:cs="Calibri"/>
          <w:sz w:val="24"/>
          <w:szCs w:val="24"/>
        </w:rPr>
        <w:t xml:space="preserve"> on a </w:t>
      </w:r>
      <w:r w:rsidR="0084315A" w:rsidRPr="00037C44">
        <w:rPr>
          <w:rFonts w:ascii="Calibri" w:hAnsi="Calibri" w:cs="Calibri"/>
          <w:sz w:val="24"/>
          <w:szCs w:val="24"/>
        </w:rPr>
        <w:t>tighter budget and they will respond better</w:t>
      </w:r>
      <w:r w:rsidR="00F22B2A" w:rsidRPr="00037C44">
        <w:rPr>
          <w:rFonts w:ascii="Calibri" w:hAnsi="Calibri" w:cs="Calibri"/>
          <w:sz w:val="24"/>
          <w:szCs w:val="24"/>
        </w:rPr>
        <w:t xml:space="preserve"> to</w:t>
      </w:r>
      <w:r w:rsidR="0084315A" w:rsidRPr="00037C44">
        <w:rPr>
          <w:rFonts w:ascii="Calibri" w:hAnsi="Calibri" w:cs="Calibri"/>
          <w:sz w:val="24"/>
          <w:szCs w:val="24"/>
        </w:rPr>
        <w:t xml:space="preserve"> deals and discount</w:t>
      </w:r>
      <w:r w:rsidR="002905F2">
        <w:rPr>
          <w:rFonts w:ascii="Calibri" w:hAnsi="Calibri" w:cs="Calibri"/>
          <w:sz w:val="24"/>
          <w:szCs w:val="24"/>
        </w:rPr>
        <w:t>s</w:t>
      </w:r>
      <w:r w:rsidR="0084315A" w:rsidRPr="00037C44">
        <w:rPr>
          <w:rFonts w:ascii="Calibri" w:hAnsi="Calibri" w:cs="Calibri"/>
          <w:sz w:val="24"/>
          <w:szCs w:val="24"/>
        </w:rPr>
        <w:t xml:space="preserve"> on</w:t>
      </w:r>
      <w:r w:rsidR="002905F2">
        <w:rPr>
          <w:rFonts w:ascii="Calibri" w:hAnsi="Calibri" w:cs="Calibri"/>
          <w:sz w:val="24"/>
          <w:szCs w:val="24"/>
        </w:rPr>
        <w:t xml:space="preserve"> the</w:t>
      </w:r>
      <w:r w:rsidR="0084315A" w:rsidRPr="00037C44">
        <w:rPr>
          <w:rFonts w:ascii="Calibri" w:hAnsi="Calibri" w:cs="Calibri"/>
          <w:sz w:val="24"/>
          <w:szCs w:val="24"/>
        </w:rPr>
        <w:t xml:space="preserve"> branded product</w:t>
      </w:r>
      <w:r w:rsidR="002905F2">
        <w:rPr>
          <w:rFonts w:ascii="Calibri" w:hAnsi="Calibri" w:cs="Calibri"/>
          <w:sz w:val="24"/>
          <w:szCs w:val="24"/>
        </w:rPr>
        <w:t>s</w:t>
      </w:r>
      <w:r w:rsidR="0084315A" w:rsidRPr="00037C44">
        <w:rPr>
          <w:rFonts w:ascii="Calibri" w:hAnsi="Calibri" w:cs="Calibri"/>
          <w:sz w:val="24"/>
          <w:szCs w:val="24"/>
        </w:rPr>
        <w:t xml:space="preserve"> that coles ha</w:t>
      </w:r>
      <w:r w:rsidR="00D9394A" w:rsidRPr="00037C44">
        <w:rPr>
          <w:rFonts w:ascii="Calibri" w:hAnsi="Calibri" w:cs="Calibri"/>
          <w:sz w:val="24"/>
          <w:szCs w:val="24"/>
        </w:rPr>
        <w:t>s</w:t>
      </w:r>
      <w:r w:rsidR="0084315A" w:rsidRPr="00037C44">
        <w:rPr>
          <w:rFonts w:ascii="Calibri" w:hAnsi="Calibri" w:cs="Calibri"/>
          <w:sz w:val="24"/>
          <w:szCs w:val="24"/>
        </w:rPr>
        <w:t xml:space="preserve"> to offer.</w:t>
      </w:r>
    </w:p>
    <w:p w14:paraId="5E593F82" w14:textId="1F0568A9" w:rsidR="00945185" w:rsidRPr="00037C44" w:rsidRDefault="00100675" w:rsidP="00D76E20">
      <w:pPr>
        <w:pStyle w:val="ListParagraph"/>
        <w:numPr>
          <w:ilvl w:val="0"/>
          <w:numId w:val="15"/>
        </w:numPr>
        <w:spacing w:after="0" w:line="276" w:lineRule="auto"/>
        <w:jc w:val="both"/>
        <w:rPr>
          <w:rFonts w:ascii="Calibri" w:hAnsi="Calibri" w:cs="Calibri"/>
          <w:sz w:val="24"/>
          <w:szCs w:val="24"/>
        </w:rPr>
      </w:pPr>
      <w:r w:rsidRPr="00037C44">
        <w:rPr>
          <w:rFonts w:ascii="Calibri" w:hAnsi="Calibri" w:cs="Calibri"/>
          <w:sz w:val="24"/>
          <w:szCs w:val="24"/>
        </w:rPr>
        <w:t>On the other hand</w:t>
      </w:r>
      <w:r w:rsidR="002905F2">
        <w:rPr>
          <w:rFonts w:ascii="Calibri" w:hAnsi="Calibri" w:cs="Calibri"/>
          <w:sz w:val="24"/>
          <w:szCs w:val="24"/>
        </w:rPr>
        <w:t>,</w:t>
      </w:r>
      <w:r w:rsidR="002933B5" w:rsidRPr="00037C44">
        <w:rPr>
          <w:rFonts w:ascii="Calibri" w:hAnsi="Calibri" w:cs="Calibri"/>
          <w:sz w:val="24"/>
          <w:szCs w:val="24"/>
        </w:rPr>
        <w:t xml:space="preserve"> luxury products should be targeted to customers(from cluster 1) who do not own a house and are females independent of their income and age. </w:t>
      </w:r>
    </w:p>
    <w:p w14:paraId="601F100D" w14:textId="5741EB9E" w:rsidR="006A2BA7" w:rsidRDefault="006A2BA7" w:rsidP="003A78F2">
      <w:pPr>
        <w:spacing w:after="0"/>
        <w:rPr>
          <w:rFonts w:ascii="Calibri" w:hAnsi="Calibri" w:cs="Calibri"/>
          <w:sz w:val="24"/>
          <w:szCs w:val="24"/>
        </w:rPr>
      </w:pPr>
    </w:p>
    <w:p w14:paraId="16F8EEEF" w14:textId="5BC4BA50" w:rsidR="006A2BA7" w:rsidRDefault="006A2BA7" w:rsidP="003A78F2">
      <w:pPr>
        <w:spacing w:after="0"/>
        <w:rPr>
          <w:rFonts w:ascii="Calibri" w:hAnsi="Calibri" w:cs="Calibri"/>
          <w:sz w:val="24"/>
          <w:szCs w:val="24"/>
        </w:rPr>
      </w:pPr>
    </w:p>
    <w:p w14:paraId="21E049F8" w14:textId="56DE3900" w:rsidR="005B5822" w:rsidRDefault="005B5822" w:rsidP="005B5822">
      <w:pPr>
        <w:pStyle w:val="Heading1"/>
        <w:spacing w:before="0"/>
        <w:rPr>
          <w:b/>
          <w:color w:val="0070C0"/>
        </w:rPr>
      </w:pPr>
      <w:bookmarkStart w:id="15" w:name="_Toc60493163"/>
      <w:bookmarkStart w:id="16" w:name="_Toc73980024"/>
      <w:r>
        <w:rPr>
          <w:b/>
          <w:color w:val="0070C0"/>
        </w:rPr>
        <w:t>Future Analysis</w:t>
      </w:r>
      <w:bookmarkEnd w:id="15"/>
      <w:bookmarkEnd w:id="16"/>
    </w:p>
    <w:p w14:paraId="5D5DBB22" w14:textId="6FE0F26C" w:rsidR="005B5822" w:rsidRDefault="005B5822" w:rsidP="005B5822"/>
    <w:p w14:paraId="23C108BB" w14:textId="479BEE1E" w:rsidR="005B5822" w:rsidRPr="002905F2" w:rsidRDefault="00400580" w:rsidP="00400580">
      <w:pPr>
        <w:pStyle w:val="ListParagraph"/>
        <w:numPr>
          <w:ilvl w:val="0"/>
          <w:numId w:val="16"/>
        </w:numPr>
        <w:jc w:val="both"/>
        <w:rPr>
          <w:rFonts w:ascii="Calibri" w:hAnsi="Calibri" w:cs="Calibri"/>
          <w:sz w:val="24"/>
          <w:szCs w:val="24"/>
        </w:rPr>
      </w:pPr>
      <w:r w:rsidRPr="002905F2">
        <w:rPr>
          <w:rFonts w:ascii="Calibri" w:hAnsi="Calibri" w:cs="Calibri"/>
          <w:sz w:val="24"/>
          <w:szCs w:val="24"/>
        </w:rPr>
        <w:t>Recording customer’s postcode adequately would help identify patterns by states or suburbs.</w:t>
      </w:r>
    </w:p>
    <w:p w14:paraId="440AD0FC" w14:textId="2D8CF05D" w:rsidR="00400580" w:rsidRPr="002905F2" w:rsidRDefault="00AF4712" w:rsidP="00400580">
      <w:pPr>
        <w:pStyle w:val="ListParagraph"/>
        <w:numPr>
          <w:ilvl w:val="0"/>
          <w:numId w:val="16"/>
        </w:numPr>
        <w:jc w:val="both"/>
        <w:rPr>
          <w:rFonts w:ascii="Calibri" w:hAnsi="Calibri" w:cs="Calibri"/>
          <w:sz w:val="24"/>
          <w:szCs w:val="24"/>
        </w:rPr>
      </w:pPr>
      <w:r w:rsidRPr="002905F2">
        <w:rPr>
          <w:rFonts w:ascii="Calibri" w:hAnsi="Calibri" w:cs="Calibri"/>
          <w:sz w:val="24"/>
          <w:szCs w:val="24"/>
        </w:rPr>
        <w:t>Recording data of as many customer</w:t>
      </w:r>
      <w:r w:rsidR="002905F2" w:rsidRPr="002905F2">
        <w:rPr>
          <w:rFonts w:ascii="Calibri" w:hAnsi="Calibri" w:cs="Calibri"/>
          <w:sz w:val="24"/>
          <w:szCs w:val="24"/>
        </w:rPr>
        <w:t>s</w:t>
      </w:r>
      <w:r w:rsidRPr="002905F2">
        <w:rPr>
          <w:rFonts w:ascii="Calibri" w:hAnsi="Calibri" w:cs="Calibri"/>
          <w:sz w:val="24"/>
          <w:szCs w:val="24"/>
        </w:rPr>
        <w:t xml:space="preserve"> and as many transactions as coles can by using various methods like using a points card like Flybuys. More data and correct data would help coles get meaningful insights</w:t>
      </w:r>
      <w:r w:rsidR="00360AED" w:rsidRPr="002905F2">
        <w:rPr>
          <w:rFonts w:ascii="Calibri" w:hAnsi="Calibri" w:cs="Calibri"/>
          <w:sz w:val="24"/>
          <w:szCs w:val="24"/>
        </w:rPr>
        <w:t xml:space="preserve"> from the data</w:t>
      </w:r>
      <w:r w:rsidRPr="002905F2">
        <w:rPr>
          <w:rFonts w:ascii="Calibri" w:hAnsi="Calibri" w:cs="Calibri"/>
          <w:sz w:val="24"/>
          <w:szCs w:val="24"/>
        </w:rPr>
        <w:t>.</w:t>
      </w:r>
    </w:p>
    <w:p w14:paraId="00676B37" w14:textId="4E718217" w:rsidR="00C74A8E" w:rsidRPr="002905F2" w:rsidRDefault="00B14537" w:rsidP="00400580">
      <w:pPr>
        <w:pStyle w:val="ListParagraph"/>
        <w:numPr>
          <w:ilvl w:val="0"/>
          <w:numId w:val="16"/>
        </w:numPr>
        <w:jc w:val="both"/>
        <w:rPr>
          <w:rFonts w:ascii="Calibri" w:hAnsi="Calibri" w:cs="Calibri"/>
          <w:sz w:val="24"/>
          <w:szCs w:val="24"/>
        </w:rPr>
      </w:pPr>
      <w:r w:rsidRPr="002905F2">
        <w:rPr>
          <w:rFonts w:ascii="Calibri" w:hAnsi="Calibri" w:cs="Calibri"/>
          <w:sz w:val="24"/>
          <w:szCs w:val="24"/>
        </w:rPr>
        <w:t>Quantity of items purchased alongside the value would be more helpful in assessing customer’s preference</w:t>
      </w:r>
      <w:r w:rsidR="002905F2" w:rsidRPr="002905F2">
        <w:rPr>
          <w:rFonts w:ascii="Calibri" w:hAnsi="Calibri" w:cs="Calibri"/>
          <w:sz w:val="24"/>
          <w:szCs w:val="24"/>
        </w:rPr>
        <w:t>s</w:t>
      </w:r>
      <w:r w:rsidRPr="002905F2">
        <w:rPr>
          <w:rFonts w:ascii="Calibri" w:hAnsi="Calibri" w:cs="Calibri"/>
          <w:sz w:val="24"/>
          <w:szCs w:val="24"/>
        </w:rPr>
        <w:t xml:space="preserve"> and spending power.</w:t>
      </w:r>
    </w:p>
    <w:p w14:paraId="5B242956" w14:textId="1DC4B0CF" w:rsidR="006A2BA7" w:rsidRPr="00942DB8" w:rsidRDefault="00B06CE6" w:rsidP="00942DB8">
      <w:pPr>
        <w:pStyle w:val="ListParagraph"/>
        <w:numPr>
          <w:ilvl w:val="0"/>
          <w:numId w:val="16"/>
        </w:numPr>
        <w:jc w:val="both"/>
      </w:pPr>
      <w:r w:rsidRPr="002905F2">
        <w:rPr>
          <w:rFonts w:ascii="Calibri" w:hAnsi="Calibri" w:cs="Calibri"/>
          <w:sz w:val="24"/>
          <w:szCs w:val="24"/>
        </w:rPr>
        <w:lastRenderedPageBreak/>
        <w:t>MBA can be carried out on more generalized product categories for less</w:t>
      </w:r>
      <w:r w:rsidR="002905F2" w:rsidRPr="002905F2">
        <w:rPr>
          <w:rFonts w:ascii="Calibri" w:hAnsi="Calibri" w:cs="Calibri"/>
          <w:sz w:val="24"/>
          <w:szCs w:val="24"/>
        </w:rPr>
        <w:t>-</w:t>
      </w:r>
      <w:r w:rsidRPr="002905F2">
        <w:rPr>
          <w:rFonts w:ascii="Calibri" w:hAnsi="Calibri" w:cs="Calibri"/>
          <w:sz w:val="24"/>
          <w:szCs w:val="24"/>
        </w:rPr>
        <w:t>frequently purchased products</w:t>
      </w:r>
      <w:r w:rsidR="002905F2" w:rsidRPr="002905F2">
        <w:rPr>
          <w:rFonts w:ascii="Calibri" w:hAnsi="Calibri" w:cs="Calibri"/>
          <w:sz w:val="24"/>
          <w:szCs w:val="24"/>
        </w:rPr>
        <w:t>, for example,</w:t>
      </w:r>
      <w:r w:rsidRPr="002905F2">
        <w:rPr>
          <w:rFonts w:ascii="Calibri" w:hAnsi="Calibri" w:cs="Calibri"/>
          <w:sz w:val="24"/>
          <w:szCs w:val="24"/>
        </w:rPr>
        <w:t xml:space="preserve"> put all the frozen items in one category that would increase the support of the products.</w:t>
      </w:r>
    </w:p>
    <w:p w14:paraId="792FC785" w14:textId="72E9C739" w:rsidR="006A2BA7" w:rsidRDefault="006A2BA7" w:rsidP="003A78F2">
      <w:pPr>
        <w:spacing w:after="0"/>
        <w:rPr>
          <w:rFonts w:ascii="Calibri" w:hAnsi="Calibri" w:cs="Calibri"/>
          <w:sz w:val="24"/>
          <w:szCs w:val="24"/>
        </w:rPr>
      </w:pPr>
    </w:p>
    <w:p w14:paraId="0D8CC07C" w14:textId="1B1B410E" w:rsidR="006A2BA7" w:rsidRDefault="006A2BA7" w:rsidP="003A78F2">
      <w:pPr>
        <w:spacing w:after="0"/>
        <w:rPr>
          <w:rFonts w:ascii="Calibri" w:hAnsi="Calibri" w:cs="Calibri"/>
          <w:sz w:val="24"/>
          <w:szCs w:val="24"/>
        </w:rPr>
      </w:pPr>
    </w:p>
    <w:p w14:paraId="7F9B6596" w14:textId="51951089" w:rsidR="006A2BA7" w:rsidRDefault="006A2BA7" w:rsidP="003A78F2">
      <w:pPr>
        <w:spacing w:after="0"/>
        <w:rPr>
          <w:rFonts w:ascii="Calibri" w:hAnsi="Calibri" w:cs="Calibri"/>
          <w:sz w:val="24"/>
          <w:szCs w:val="24"/>
        </w:rPr>
      </w:pPr>
    </w:p>
    <w:p w14:paraId="7711BE89" w14:textId="77777777" w:rsidR="00BE1C47" w:rsidRDefault="00BE1C47" w:rsidP="003A78F2">
      <w:pPr>
        <w:spacing w:after="0"/>
        <w:rPr>
          <w:rFonts w:ascii="Calibri" w:hAnsi="Calibri" w:cs="Calibri"/>
          <w:sz w:val="24"/>
          <w:szCs w:val="24"/>
        </w:rPr>
      </w:pPr>
    </w:p>
    <w:p w14:paraId="43B93B9B" w14:textId="3C439A22" w:rsidR="003A78F2" w:rsidRDefault="003A78F2" w:rsidP="003A78F2">
      <w:pPr>
        <w:pStyle w:val="Heading1"/>
        <w:spacing w:before="0"/>
        <w:rPr>
          <w:b/>
          <w:color w:val="0070C0"/>
        </w:rPr>
      </w:pPr>
      <w:bookmarkStart w:id="17" w:name="_Toc60493164"/>
      <w:bookmarkStart w:id="18" w:name="_Toc73980025"/>
      <w:r w:rsidRPr="00BE1C47">
        <w:rPr>
          <w:b/>
          <w:color w:val="92D050"/>
        </w:rPr>
        <w:t>Appendix</w:t>
      </w:r>
      <w:bookmarkEnd w:id="17"/>
      <w:bookmarkEnd w:id="18"/>
    </w:p>
    <w:p w14:paraId="69CA8A2C" w14:textId="65A0B880" w:rsidR="003A78F2" w:rsidRDefault="003A78F2" w:rsidP="003A78F2">
      <w:pPr>
        <w:pStyle w:val="Heading2"/>
        <w:rPr>
          <w:color w:val="0070C0"/>
        </w:rPr>
      </w:pPr>
      <w:bookmarkStart w:id="19" w:name="_Toc73980026"/>
      <w:r w:rsidRPr="00BE1C47">
        <w:rPr>
          <w:color w:val="92D050"/>
        </w:rPr>
        <w:t>Appendix I – Transactional variables</w:t>
      </w:r>
      <w:bookmarkEnd w:id="19"/>
      <w:r w:rsidR="00FD63DE">
        <w:rPr>
          <w:color w:val="0070C0"/>
        </w:rPr>
        <w:t xml:space="preserve"> </w:t>
      </w:r>
    </w:p>
    <w:p w14:paraId="39D38E3E" w14:textId="77777777" w:rsidR="003A78F2" w:rsidRPr="003A78F2" w:rsidRDefault="003A78F2" w:rsidP="003A78F2">
      <w:pPr>
        <w:spacing w:after="0"/>
        <w:rPr>
          <w:rFonts w:ascii="Calibri" w:hAnsi="Calibri" w:cs="Calibri"/>
          <w:sz w:val="24"/>
          <w:szCs w:val="24"/>
        </w:rPr>
      </w:pPr>
    </w:p>
    <w:p w14:paraId="6EF8DB2F" w14:textId="2928AADB" w:rsidR="00256DE3" w:rsidRDefault="00256DE3" w:rsidP="00256DE3"/>
    <w:p w14:paraId="3CC248F1" w14:textId="17F0414E" w:rsidR="000C3832" w:rsidRPr="000C3832" w:rsidRDefault="000C3832" w:rsidP="000C3832">
      <w:pPr>
        <w:rPr>
          <w:b/>
          <w:bCs/>
          <w:sz w:val="24"/>
          <w:szCs w:val="24"/>
        </w:rPr>
      </w:pPr>
    </w:p>
    <w:sectPr w:rsidR="000C3832" w:rsidRPr="000C3832" w:rsidSect="00C0102E">
      <w:footerReference w:type="default" r:id="rId18"/>
      <w:pgSz w:w="11910" w:h="16840"/>
      <w:pgMar w:top="568" w:right="760" w:bottom="1140" w:left="12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797A0" w14:textId="77777777" w:rsidR="001A1E0F" w:rsidRDefault="001A1E0F" w:rsidP="00EE1555">
      <w:pPr>
        <w:spacing w:after="0" w:line="240" w:lineRule="auto"/>
      </w:pPr>
      <w:r>
        <w:separator/>
      </w:r>
    </w:p>
  </w:endnote>
  <w:endnote w:type="continuationSeparator" w:id="0">
    <w:p w14:paraId="165DB12B" w14:textId="77777777" w:rsidR="001A1E0F" w:rsidRDefault="001A1E0F" w:rsidP="00EE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53FF" w14:textId="77777777" w:rsidR="00741F84" w:rsidRDefault="00741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8561" w14:textId="77777777" w:rsidR="00741F84" w:rsidRPr="00BF2D45" w:rsidRDefault="00741F84">
    <w:pPr>
      <w:pStyle w:val="Footer"/>
      <w:rPr>
        <w:color w:val="0070C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FFF8" w14:textId="77777777" w:rsidR="00741F84" w:rsidRDefault="00741F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007257"/>
      <w:docPartObj>
        <w:docPartGallery w:val="Page Numbers (Bottom of Page)"/>
        <w:docPartUnique/>
      </w:docPartObj>
    </w:sdtPr>
    <w:sdtEndPr>
      <w:rPr>
        <w:color w:val="0070C0"/>
        <w:spacing w:val="60"/>
      </w:rPr>
    </w:sdtEndPr>
    <w:sdtContent>
      <w:p w14:paraId="1ACA979E" w14:textId="77777777" w:rsidR="00741F84" w:rsidRPr="00797C57" w:rsidRDefault="00741F84">
        <w:pPr>
          <w:pStyle w:val="Footer"/>
          <w:pBdr>
            <w:top w:val="single" w:sz="4" w:space="1" w:color="D9D9D9" w:themeColor="background1" w:themeShade="D9"/>
          </w:pBdr>
          <w:rPr>
            <w:b/>
            <w:bCs/>
            <w:color w:val="0070C0"/>
          </w:rPr>
        </w:pPr>
        <w:r w:rsidRPr="00797C57">
          <w:rPr>
            <w:color w:val="0070C0"/>
          </w:rPr>
          <w:fldChar w:fldCharType="begin"/>
        </w:r>
        <w:r w:rsidRPr="00797C57">
          <w:rPr>
            <w:color w:val="0070C0"/>
          </w:rPr>
          <w:instrText xml:space="preserve"> PAGE   \* MERGEFORMAT </w:instrText>
        </w:r>
        <w:r w:rsidRPr="00797C57">
          <w:rPr>
            <w:color w:val="0070C0"/>
          </w:rPr>
          <w:fldChar w:fldCharType="separate"/>
        </w:r>
        <w:r w:rsidRPr="00797C57">
          <w:rPr>
            <w:b/>
            <w:bCs/>
            <w:noProof/>
            <w:color w:val="0070C0"/>
          </w:rPr>
          <w:t>2</w:t>
        </w:r>
        <w:r w:rsidRPr="00797C57">
          <w:rPr>
            <w:b/>
            <w:bCs/>
            <w:noProof/>
            <w:color w:val="0070C0"/>
          </w:rPr>
          <w:fldChar w:fldCharType="end"/>
        </w:r>
        <w:r w:rsidRPr="00797C57">
          <w:rPr>
            <w:b/>
            <w:bCs/>
            <w:color w:val="0070C0"/>
          </w:rPr>
          <w:t xml:space="preserve"> | </w:t>
        </w:r>
        <w:r w:rsidRPr="00797C57">
          <w:rPr>
            <w:color w:val="0070C0"/>
            <w:spacing w:val="60"/>
          </w:rPr>
          <w:t>Page</w:t>
        </w:r>
      </w:p>
    </w:sdtContent>
  </w:sdt>
  <w:p w14:paraId="692747EF" w14:textId="77777777" w:rsidR="00741F84" w:rsidRPr="00BF2D45" w:rsidRDefault="00741F84">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4C0E5" w14:textId="77777777" w:rsidR="001A1E0F" w:rsidRDefault="001A1E0F" w:rsidP="00EE1555">
      <w:pPr>
        <w:spacing w:after="0" w:line="240" w:lineRule="auto"/>
      </w:pPr>
      <w:r>
        <w:separator/>
      </w:r>
    </w:p>
  </w:footnote>
  <w:footnote w:type="continuationSeparator" w:id="0">
    <w:p w14:paraId="3A92607A" w14:textId="77777777" w:rsidR="001A1E0F" w:rsidRDefault="001A1E0F" w:rsidP="00EE1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DFF2" w14:textId="77777777" w:rsidR="00741F84" w:rsidRDefault="00741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D71D" w14:textId="77777777" w:rsidR="00741F84" w:rsidRDefault="00741F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B473" w14:textId="77777777" w:rsidR="00741F84" w:rsidRDefault="00741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11E"/>
    <w:multiLevelType w:val="hybridMultilevel"/>
    <w:tmpl w:val="7A208046"/>
    <w:lvl w:ilvl="0" w:tplc="538A6D3E">
      <w:start w:val="1"/>
      <w:numFmt w:val="upp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15:restartNumberingAfterBreak="0">
    <w:nsid w:val="0FEA32CB"/>
    <w:multiLevelType w:val="hybridMultilevel"/>
    <w:tmpl w:val="8138D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E00FFE"/>
    <w:multiLevelType w:val="hybridMultilevel"/>
    <w:tmpl w:val="4B9ABC58"/>
    <w:lvl w:ilvl="0" w:tplc="538A6D3E">
      <w:start w:val="1"/>
      <w:numFmt w:val="upperRoman"/>
      <w:lvlText w:val="%1."/>
      <w:lvlJc w:val="left"/>
      <w:pPr>
        <w:ind w:left="1440" w:hanging="360"/>
      </w:pPr>
      <w:rPr>
        <w:rFonts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AA56509"/>
    <w:multiLevelType w:val="hybridMultilevel"/>
    <w:tmpl w:val="C1B4CD54"/>
    <w:lvl w:ilvl="0" w:tplc="0C090003">
      <w:start w:val="1"/>
      <w:numFmt w:val="bullet"/>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CC2697E"/>
    <w:multiLevelType w:val="hybridMultilevel"/>
    <w:tmpl w:val="AC282B54"/>
    <w:lvl w:ilvl="0" w:tplc="9ECA468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33E6073"/>
    <w:multiLevelType w:val="hybridMultilevel"/>
    <w:tmpl w:val="052A8FE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A0B3B59"/>
    <w:multiLevelType w:val="hybridMultilevel"/>
    <w:tmpl w:val="EBF4B476"/>
    <w:lvl w:ilvl="0" w:tplc="538A6D3E">
      <w:start w:val="1"/>
      <w:numFmt w:val="upperRoman"/>
      <w:lvlText w:val="%1."/>
      <w:lvlJc w:val="left"/>
      <w:pPr>
        <w:ind w:left="720" w:hanging="360"/>
      </w:pPr>
      <w:rPr>
        <w:rFonts w:hint="default"/>
      </w:rPr>
    </w:lvl>
    <w:lvl w:ilvl="1" w:tplc="814CAF58">
      <w:start w:val="1"/>
      <w:numFmt w:val="decimal"/>
      <w:lvlText w:val="%2."/>
      <w:lvlJc w:val="left"/>
      <w:pPr>
        <w:ind w:left="1440" w:hanging="360"/>
      </w:pPr>
      <w:rPr>
        <w:b w:val="0"/>
        <w:bCs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44A5115"/>
    <w:multiLevelType w:val="hybridMultilevel"/>
    <w:tmpl w:val="A2809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7B45323"/>
    <w:multiLevelType w:val="multilevel"/>
    <w:tmpl w:val="470C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DA798A"/>
    <w:multiLevelType w:val="multilevel"/>
    <w:tmpl w:val="D63A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A4108D"/>
    <w:multiLevelType w:val="multilevel"/>
    <w:tmpl w:val="4194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0A55F4"/>
    <w:multiLevelType w:val="hybridMultilevel"/>
    <w:tmpl w:val="66E01306"/>
    <w:lvl w:ilvl="0" w:tplc="263E965E">
      <w:numFmt w:val="bullet"/>
      <w:lvlText w:val=""/>
      <w:lvlJc w:val="left"/>
      <w:pPr>
        <w:ind w:left="940" w:hanging="360"/>
      </w:pPr>
      <w:rPr>
        <w:rFonts w:ascii="Symbol" w:eastAsia="Symbol" w:hAnsi="Symbol" w:cs="Symbol" w:hint="default"/>
        <w:w w:val="100"/>
        <w:sz w:val="24"/>
        <w:szCs w:val="24"/>
        <w:lang w:val="en-US" w:eastAsia="en-US" w:bidi="ar-SA"/>
      </w:rPr>
    </w:lvl>
    <w:lvl w:ilvl="1" w:tplc="2D9647FA">
      <w:numFmt w:val="bullet"/>
      <w:lvlText w:val="•"/>
      <w:lvlJc w:val="left"/>
      <w:pPr>
        <w:ind w:left="1838" w:hanging="360"/>
      </w:pPr>
      <w:rPr>
        <w:rFonts w:hint="default"/>
        <w:lang w:val="en-US" w:eastAsia="en-US" w:bidi="ar-SA"/>
      </w:rPr>
    </w:lvl>
    <w:lvl w:ilvl="2" w:tplc="C8C60E16">
      <w:numFmt w:val="bullet"/>
      <w:lvlText w:val="•"/>
      <w:lvlJc w:val="left"/>
      <w:pPr>
        <w:ind w:left="2737" w:hanging="360"/>
      </w:pPr>
      <w:rPr>
        <w:rFonts w:hint="default"/>
        <w:lang w:val="en-US" w:eastAsia="en-US" w:bidi="ar-SA"/>
      </w:rPr>
    </w:lvl>
    <w:lvl w:ilvl="3" w:tplc="E0548BAA">
      <w:numFmt w:val="bullet"/>
      <w:lvlText w:val="•"/>
      <w:lvlJc w:val="left"/>
      <w:pPr>
        <w:ind w:left="3635" w:hanging="360"/>
      </w:pPr>
      <w:rPr>
        <w:rFonts w:hint="default"/>
        <w:lang w:val="en-US" w:eastAsia="en-US" w:bidi="ar-SA"/>
      </w:rPr>
    </w:lvl>
    <w:lvl w:ilvl="4" w:tplc="925A296C">
      <w:numFmt w:val="bullet"/>
      <w:lvlText w:val="•"/>
      <w:lvlJc w:val="left"/>
      <w:pPr>
        <w:ind w:left="4534" w:hanging="360"/>
      </w:pPr>
      <w:rPr>
        <w:rFonts w:hint="default"/>
        <w:lang w:val="en-US" w:eastAsia="en-US" w:bidi="ar-SA"/>
      </w:rPr>
    </w:lvl>
    <w:lvl w:ilvl="5" w:tplc="79D09E14">
      <w:numFmt w:val="bullet"/>
      <w:lvlText w:val="•"/>
      <w:lvlJc w:val="left"/>
      <w:pPr>
        <w:ind w:left="5433" w:hanging="360"/>
      </w:pPr>
      <w:rPr>
        <w:rFonts w:hint="default"/>
        <w:lang w:val="en-US" w:eastAsia="en-US" w:bidi="ar-SA"/>
      </w:rPr>
    </w:lvl>
    <w:lvl w:ilvl="6" w:tplc="DF16DCA4">
      <w:numFmt w:val="bullet"/>
      <w:lvlText w:val="•"/>
      <w:lvlJc w:val="left"/>
      <w:pPr>
        <w:ind w:left="6331" w:hanging="360"/>
      </w:pPr>
      <w:rPr>
        <w:rFonts w:hint="default"/>
        <w:lang w:val="en-US" w:eastAsia="en-US" w:bidi="ar-SA"/>
      </w:rPr>
    </w:lvl>
    <w:lvl w:ilvl="7" w:tplc="12F8F4A6">
      <w:numFmt w:val="bullet"/>
      <w:lvlText w:val="•"/>
      <w:lvlJc w:val="left"/>
      <w:pPr>
        <w:ind w:left="7230" w:hanging="360"/>
      </w:pPr>
      <w:rPr>
        <w:rFonts w:hint="default"/>
        <w:lang w:val="en-US" w:eastAsia="en-US" w:bidi="ar-SA"/>
      </w:rPr>
    </w:lvl>
    <w:lvl w:ilvl="8" w:tplc="1BACF53E">
      <w:numFmt w:val="bullet"/>
      <w:lvlText w:val="•"/>
      <w:lvlJc w:val="left"/>
      <w:pPr>
        <w:ind w:left="8129" w:hanging="360"/>
      </w:pPr>
      <w:rPr>
        <w:rFonts w:hint="default"/>
        <w:lang w:val="en-US" w:eastAsia="en-US" w:bidi="ar-SA"/>
      </w:rPr>
    </w:lvl>
  </w:abstractNum>
  <w:abstractNum w:abstractNumId="12" w15:restartNumberingAfterBreak="0">
    <w:nsid w:val="77AA04E6"/>
    <w:multiLevelType w:val="hybridMultilevel"/>
    <w:tmpl w:val="BC0005E2"/>
    <w:lvl w:ilvl="0" w:tplc="19182F1E">
      <w:start w:val="1"/>
      <w:numFmt w:val="bullet"/>
      <w:lvlText w:val=""/>
      <w:lvlJc w:val="left"/>
      <w:pPr>
        <w:ind w:left="720" w:hanging="360"/>
      </w:pPr>
      <w:rPr>
        <w:rFonts w:ascii="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5D477E"/>
    <w:multiLevelType w:val="multilevel"/>
    <w:tmpl w:val="C16C0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165672"/>
    <w:multiLevelType w:val="hybridMultilevel"/>
    <w:tmpl w:val="3C5CE9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8970A9"/>
    <w:multiLevelType w:val="hybridMultilevel"/>
    <w:tmpl w:val="2D800D72"/>
    <w:lvl w:ilvl="0" w:tplc="363CF0FA">
      <w:start w:val="7"/>
      <w:numFmt w:val="bullet"/>
      <w:lvlText w:val=""/>
      <w:lvlJc w:val="left"/>
      <w:pPr>
        <w:ind w:left="1069" w:hanging="360"/>
      </w:pPr>
      <w:rPr>
        <w:rFonts w:ascii="Wingdings" w:eastAsia="Times New Roman" w:hAnsi="Wingdings" w:cs="Calibri" w:hint="default"/>
        <w:color w:val="000000"/>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num w:numId="1">
    <w:abstractNumId w:val="11"/>
  </w:num>
  <w:num w:numId="2">
    <w:abstractNumId w:val="7"/>
  </w:num>
  <w:num w:numId="3">
    <w:abstractNumId w:val="14"/>
  </w:num>
  <w:num w:numId="4">
    <w:abstractNumId w:val="1"/>
  </w:num>
  <w:num w:numId="5">
    <w:abstractNumId w:val="5"/>
  </w:num>
  <w:num w:numId="6">
    <w:abstractNumId w:val="15"/>
  </w:num>
  <w:num w:numId="7">
    <w:abstractNumId w:val="0"/>
  </w:num>
  <w:num w:numId="8">
    <w:abstractNumId w:val="2"/>
  </w:num>
  <w:num w:numId="9">
    <w:abstractNumId w:val="8"/>
  </w:num>
  <w:num w:numId="10">
    <w:abstractNumId w:val="13"/>
  </w:num>
  <w:num w:numId="11">
    <w:abstractNumId w:val="9"/>
  </w:num>
  <w:num w:numId="12">
    <w:abstractNumId w:val="10"/>
  </w:num>
  <w:num w:numId="13">
    <w:abstractNumId w:val="6"/>
  </w:num>
  <w:num w:numId="14">
    <w:abstractNumId w:val="4"/>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zMDa0NDQyNLQwNzJV0lEKTi0uzszPAykwNKkFAFmI8ZQtAAAA"/>
  </w:docVars>
  <w:rsids>
    <w:rsidRoot w:val="00C33285"/>
    <w:rsid w:val="00001E7D"/>
    <w:rsid w:val="000029F2"/>
    <w:rsid w:val="000072DB"/>
    <w:rsid w:val="00014A51"/>
    <w:rsid w:val="000219F2"/>
    <w:rsid w:val="000251C1"/>
    <w:rsid w:val="0002701F"/>
    <w:rsid w:val="000278F6"/>
    <w:rsid w:val="00027E21"/>
    <w:rsid w:val="00032039"/>
    <w:rsid w:val="00036BBD"/>
    <w:rsid w:val="00037821"/>
    <w:rsid w:val="00037C44"/>
    <w:rsid w:val="000454FE"/>
    <w:rsid w:val="00052E0A"/>
    <w:rsid w:val="00053873"/>
    <w:rsid w:val="00060889"/>
    <w:rsid w:val="00060CE7"/>
    <w:rsid w:val="000615A4"/>
    <w:rsid w:val="00061C8B"/>
    <w:rsid w:val="00062A99"/>
    <w:rsid w:val="00062F06"/>
    <w:rsid w:val="00064613"/>
    <w:rsid w:val="00065A95"/>
    <w:rsid w:val="0007005B"/>
    <w:rsid w:val="00082736"/>
    <w:rsid w:val="00084428"/>
    <w:rsid w:val="0008710E"/>
    <w:rsid w:val="000901AE"/>
    <w:rsid w:val="0009066B"/>
    <w:rsid w:val="000935BC"/>
    <w:rsid w:val="000969F1"/>
    <w:rsid w:val="000A543E"/>
    <w:rsid w:val="000B73A2"/>
    <w:rsid w:val="000C30B0"/>
    <w:rsid w:val="000C3832"/>
    <w:rsid w:val="000D4879"/>
    <w:rsid w:val="000D5EBB"/>
    <w:rsid w:val="000D6F53"/>
    <w:rsid w:val="000E59B3"/>
    <w:rsid w:val="000E6C7D"/>
    <w:rsid w:val="000E6CB0"/>
    <w:rsid w:val="000F378F"/>
    <w:rsid w:val="00100675"/>
    <w:rsid w:val="00101B1D"/>
    <w:rsid w:val="00104C55"/>
    <w:rsid w:val="001052AF"/>
    <w:rsid w:val="00111D18"/>
    <w:rsid w:val="00113AB3"/>
    <w:rsid w:val="00115D49"/>
    <w:rsid w:val="0012233F"/>
    <w:rsid w:val="001230FC"/>
    <w:rsid w:val="00124C3B"/>
    <w:rsid w:val="00133C0E"/>
    <w:rsid w:val="00133E76"/>
    <w:rsid w:val="0014219C"/>
    <w:rsid w:val="00146FB0"/>
    <w:rsid w:val="0015487E"/>
    <w:rsid w:val="001576E9"/>
    <w:rsid w:val="00161BD7"/>
    <w:rsid w:val="00161D93"/>
    <w:rsid w:val="00162964"/>
    <w:rsid w:val="0017358A"/>
    <w:rsid w:val="00177945"/>
    <w:rsid w:val="00180D40"/>
    <w:rsid w:val="00190A97"/>
    <w:rsid w:val="001958C0"/>
    <w:rsid w:val="0019590F"/>
    <w:rsid w:val="001959B9"/>
    <w:rsid w:val="001A1E0F"/>
    <w:rsid w:val="001A7B52"/>
    <w:rsid w:val="001B1DB5"/>
    <w:rsid w:val="001B3EFB"/>
    <w:rsid w:val="001B6A91"/>
    <w:rsid w:val="001C00EE"/>
    <w:rsid w:val="001C286D"/>
    <w:rsid w:val="001C3AAF"/>
    <w:rsid w:val="001C4BAF"/>
    <w:rsid w:val="001C5715"/>
    <w:rsid w:val="001C6A9C"/>
    <w:rsid w:val="001D785D"/>
    <w:rsid w:val="001D7C3F"/>
    <w:rsid w:val="001E3F1C"/>
    <w:rsid w:val="001E455F"/>
    <w:rsid w:val="001F0A5E"/>
    <w:rsid w:val="001F3B33"/>
    <w:rsid w:val="001F7E9A"/>
    <w:rsid w:val="0020781E"/>
    <w:rsid w:val="0022223C"/>
    <w:rsid w:val="00223234"/>
    <w:rsid w:val="00230F5A"/>
    <w:rsid w:val="002314DD"/>
    <w:rsid w:val="002332E3"/>
    <w:rsid w:val="0023772D"/>
    <w:rsid w:val="00242A66"/>
    <w:rsid w:val="00245CF8"/>
    <w:rsid w:val="00256DE3"/>
    <w:rsid w:val="0026655D"/>
    <w:rsid w:val="002736AD"/>
    <w:rsid w:val="00273B36"/>
    <w:rsid w:val="00273B48"/>
    <w:rsid w:val="00280BDD"/>
    <w:rsid w:val="002856AC"/>
    <w:rsid w:val="002856E9"/>
    <w:rsid w:val="00286A56"/>
    <w:rsid w:val="0028770D"/>
    <w:rsid w:val="002905F2"/>
    <w:rsid w:val="002910F5"/>
    <w:rsid w:val="002933B5"/>
    <w:rsid w:val="00295BA2"/>
    <w:rsid w:val="00296AEC"/>
    <w:rsid w:val="00296D89"/>
    <w:rsid w:val="002A58E4"/>
    <w:rsid w:val="002B6016"/>
    <w:rsid w:val="002B7EA0"/>
    <w:rsid w:val="002D2676"/>
    <w:rsid w:val="002D2B00"/>
    <w:rsid w:val="002D2DB9"/>
    <w:rsid w:val="002D4F3D"/>
    <w:rsid w:val="002E007A"/>
    <w:rsid w:val="002E4329"/>
    <w:rsid w:val="002E4BEF"/>
    <w:rsid w:val="002E5955"/>
    <w:rsid w:val="002E6B7B"/>
    <w:rsid w:val="002F3CCE"/>
    <w:rsid w:val="002F453B"/>
    <w:rsid w:val="002F771B"/>
    <w:rsid w:val="00311986"/>
    <w:rsid w:val="00315386"/>
    <w:rsid w:val="00317EA6"/>
    <w:rsid w:val="003224B9"/>
    <w:rsid w:val="00324869"/>
    <w:rsid w:val="00326693"/>
    <w:rsid w:val="003270A0"/>
    <w:rsid w:val="00331985"/>
    <w:rsid w:val="00334464"/>
    <w:rsid w:val="00334840"/>
    <w:rsid w:val="00337F06"/>
    <w:rsid w:val="00342125"/>
    <w:rsid w:val="00345AAD"/>
    <w:rsid w:val="00360AED"/>
    <w:rsid w:val="003626EE"/>
    <w:rsid w:val="0036714C"/>
    <w:rsid w:val="003675CF"/>
    <w:rsid w:val="003725B3"/>
    <w:rsid w:val="00372881"/>
    <w:rsid w:val="00372A84"/>
    <w:rsid w:val="00372CEF"/>
    <w:rsid w:val="00377433"/>
    <w:rsid w:val="00385BC9"/>
    <w:rsid w:val="003932DE"/>
    <w:rsid w:val="00397255"/>
    <w:rsid w:val="00397ED8"/>
    <w:rsid w:val="003A78F2"/>
    <w:rsid w:val="003B0AE7"/>
    <w:rsid w:val="003B145F"/>
    <w:rsid w:val="003B1903"/>
    <w:rsid w:val="003B2DE5"/>
    <w:rsid w:val="003B44F0"/>
    <w:rsid w:val="003C02DE"/>
    <w:rsid w:val="003C2064"/>
    <w:rsid w:val="003C32DE"/>
    <w:rsid w:val="003C68FC"/>
    <w:rsid w:val="003D03E1"/>
    <w:rsid w:val="003D25D1"/>
    <w:rsid w:val="003D5306"/>
    <w:rsid w:val="003D5F71"/>
    <w:rsid w:val="003E4E3E"/>
    <w:rsid w:val="003F1FB0"/>
    <w:rsid w:val="003F3D88"/>
    <w:rsid w:val="00400580"/>
    <w:rsid w:val="00400C26"/>
    <w:rsid w:val="00401A33"/>
    <w:rsid w:val="00404623"/>
    <w:rsid w:val="00405807"/>
    <w:rsid w:val="00405D2C"/>
    <w:rsid w:val="0041092D"/>
    <w:rsid w:val="004133F4"/>
    <w:rsid w:val="00420F8B"/>
    <w:rsid w:val="00421411"/>
    <w:rsid w:val="00421443"/>
    <w:rsid w:val="00421E5B"/>
    <w:rsid w:val="00425B42"/>
    <w:rsid w:val="004334DB"/>
    <w:rsid w:val="00444F68"/>
    <w:rsid w:val="00462922"/>
    <w:rsid w:val="00466CF3"/>
    <w:rsid w:val="00467D7C"/>
    <w:rsid w:val="00471980"/>
    <w:rsid w:val="00475A7D"/>
    <w:rsid w:val="00476FE3"/>
    <w:rsid w:val="004826F3"/>
    <w:rsid w:val="00484EC9"/>
    <w:rsid w:val="004928B3"/>
    <w:rsid w:val="004A069F"/>
    <w:rsid w:val="004A5517"/>
    <w:rsid w:val="004A7E3C"/>
    <w:rsid w:val="004A7E99"/>
    <w:rsid w:val="004B0075"/>
    <w:rsid w:val="004B2CD5"/>
    <w:rsid w:val="004B4B8D"/>
    <w:rsid w:val="004C1E20"/>
    <w:rsid w:val="004C27C3"/>
    <w:rsid w:val="004C3D3C"/>
    <w:rsid w:val="004C4FAE"/>
    <w:rsid w:val="004C5BF0"/>
    <w:rsid w:val="004C7479"/>
    <w:rsid w:val="004D07E9"/>
    <w:rsid w:val="004F3509"/>
    <w:rsid w:val="00500770"/>
    <w:rsid w:val="00502238"/>
    <w:rsid w:val="0050603E"/>
    <w:rsid w:val="00506CB5"/>
    <w:rsid w:val="005070A1"/>
    <w:rsid w:val="00507B02"/>
    <w:rsid w:val="005109E6"/>
    <w:rsid w:val="00512E86"/>
    <w:rsid w:val="00515BE6"/>
    <w:rsid w:val="0051646E"/>
    <w:rsid w:val="0051725D"/>
    <w:rsid w:val="005272A7"/>
    <w:rsid w:val="00540C68"/>
    <w:rsid w:val="00546328"/>
    <w:rsid w:val="0054703E"/>
    <w:rsid w:val="005567CF"/>
    <w:rsid w:val="00557656"/>
    <w:rsid w:val="005672F7"/>
    <w:rsid w:val="005675F0"/>
    <w:rsid w:val="00574155"/>
    <w:rsid w:val="00574BDA"/>
    <w:rsid w:val="0057682B"/>
    <w:rsid w:val="00576CB2"/>
    <w:rsid w:val="0058144D"/>
    <w:rsid w:val="00582D12"/>
    <w:rsid w:val="005848AB"/>
    <w:rsid w:val="0059042C"/>
    <w:rsid w:val="00593191"/>
    <w:rsid w:val="00595337"/>
    <w:rsid w:val="00597096"/>
    <w:rsid w:val="005A12B1"/>
    <w:rsid w:val="005A2E1A"/>
    <w:rsid w:val="005A7C82"/>
    <w:rsid w:val="005B0A12"/>
    <w:rsid w:val="005B349B"/>
    <w:rsid w:val="005B5822"/>
    <w:rsid w:val="005C241C"/>
    <w:rsid w:val="005C243B"/>
    <w:rsid w:val="005C5A1D"/>
    <w:rsid w:val="005D015E"/>
    <w:rsid w:val="005D2270"/>
    <w:rsid w:val="005D2FB1"/>
    <w:rsid w:val="005D3E9D"/>
    <w:rsid w:val="005D43B7"/>
    <w:rsid w:val="005E24D8"/>
    <w:rsid w:val="005F0760"/>
    <w:rsid w:val="005F2013"/>
    <w:rsid w:val="005F2B26"/>
    <w:rsid w:val="005F424B"/>
    <w:rsid w:val="005F671A"/>
    <w:rsid w:val="005F79A9"/>
    <w:rsid w:val="00610CDA"/>
    <w:rsid w:val="00612C19"/>
    <w:rsid w:val="006226D2"/>
    <w:rsid w:val="00630864"/>
    <w:rsid w:val="00633C92"/>
    <w:rsid w:val="00640D52"/>
    <w:rsid w:val="00650EA8"/>
    <w:rsid w:val="00652180"/>
    <w:rsid w:val="00654B80"/>
    <w:rsid w:val="00654C24"/>
    <w:rsid w:val="0065626A"/>
    <w:rsid w:val="00661B42"/>
    <w:rsid w:val="0066267D"/>
    <w:rsid w:val="00666176"/>
    <w:rsid w:val="00674A63"/>
    <w:rsid w:val="00677B35"/>
    <w:rsid w:val="006818A4"/>
    <w:rsid w:val="00683C28"/>
    <w:rsid w:val="006946F4"/>
    <w:rsid w:val="006A1369"/>
    <w:rsid w:val="006A2BA7"/>
    <w:rsid w:val="006A31AF"/>
    <w:rsid w:val="006A4CC4"/>
    <w:rsid w:val="006B5B5F"/>
    <w:rsid w:val="006B6E72"/>
    <w:rsid w:val="006C4E46"/>
    <w:rsid w:val="006C683D"/>
    <w:rsid w:val="006D12E9"/>
    <w:rsid w:val="006D21ED"/>
    <w:rsid w:val="006D2C7E"/>
    <w:rsid w:val="006D4A1D"/>
    <w:rsid w:val="006D7B8B"/>
    <w:rsid w:val="006E17C8"/>
    <w:rsid w:val="006E57F1"/>
    <w:rsid w:val="006E79C5"/>
    <w:rsid w:val="006F708D"/>
    <w:rsid w:val="00704FDB"/>
    <w:rsid w:val="007060B1"/>
    <w:rsid w:val="00706999"/>
    <w:rsid w:val="0071003A"/>
    <w:rsid w:val="00710E30"/>
    <w:rsid w:val="007166E2"/>
    <w:rsid w:val="007217B3"/>
    <w:rsid w:val="00727AC7"/>
    <w:rsid w:val="00733ADE"/>
    <w:rsid w:val="00734C84"/>
    <w:rsid w:val="0073683A"/>
    <w:rsid w:val="007413D5"/>
    <w:rsid w:val="00741F84"/>
    <w:rsid w:val="00750196"/>
    <w:rsid w:val="0075215F"/>
    <w:rsid w:val="00755067"/>
    <w:rsid w:val="007612AA"/>
    <w:rsid w:val="00764E01"/>
    <w:rsid w:val="00770C48"/>
    <w:rsid w:val="00773461"/>
    <w:rsid w:val="007755B7"/>
    <w:rsid w:val="007763E2"/>
    <w:rsid w:val="007772B7"/>
    <w:rsid w:val="00781132"/>
    <w:rsid w:val="0078439F"/>
    <w:rsid w:val="0078732B"/>
    <w:rsid w:val="0079152D"/>
    <w:rsid w:val="00791C86"/>
    <w:rsid w:val="00795403"/>
    <w:rsid w:val="00797C57"/>
    <w:rsid w:val="007A1550"/>
    <w:rsid w:val="007A410C"/>
    <w:rsid w:val="007A5C91"/>
    <w:rsid w:val="007B1604"/>
    <w:rsid w:val="007B1DF7"/>
    <w:rsid w:val="007B7614"/>
    <w:rsid w:val="007B7AD8"/>
    <w:rsid w:val="007C6C32"/>
    <w:rsid w:val="007D0A3B"/>
    <w:rsid w:val="007D10DC"/>
    <w:rsid w:val="007D1AFE"/>
    <w:rsid w:val="007D27E6"/>
    <w:rsid w:val="007D314D"/>
    <w:rsid w:val="007D3261"/>
    <w:rsid w:val="007D34DB"/>
    <w:rsid w:val="007E0E3E"/>
    <w:rsid w:val="007E128E"/>
    <w:rsid w:val="007E1FE9"/>
    <w:rsid w:val="007E2F1E"/>
    <w:rsid w:val="007F527E"/>
    <w:rsid w:val="007F64EE"/>
    <w:rsid w:val="00800EF1"/>
    <w:rsid w:val="00811D7B"/>
    <w:rsid w:val="00812048"/>
    <w:rsid w:val="00812E88"/>
    <w:rsid w:val="00813CFB"/>
    <w:rsid w:val="0082035E"/>
    <w:rsid w:val="008239C6"/>
    <w:rsid w:val="00825354"/>
    <w:rsid w:val="0082795A"/>
    <w:rsid w:val="00831AC2"/>
    <w:rsid w:val="00833601"/>
    <w:rsid w:val="00834430"/>
    <w:rsid w:val="00837019"/>
    <w:rsid w:val="0084038C"/>
    <w:rsid w:val="00842CAB"/>
    <w:rsid w:val="0084315A"/>
    <w:rsid w:val="00847776"/>
    <w:rsid w:val="00855086"/>
    <w:rsid w:val="0085665E"/>
    <w:rsid w:val="00861BC2"/>
    <w:rsid w:val="00861FB7"/>
    <w:rsid w:val="008635CE"/>
    <w:rsid w:val="0086565F"/>
    <w:rsid w:val="00867571"/>
    <w:rsid w:val="00870503"/>
    <w:rsid w:val="008763DB"/>
    <w:rsid w:val="00876A06"/>
    <w:rsid w:val="00876DDF"/>
    <w:rsid w:val="00877470"/>
    <w:rsid w:val="00881298"/>
    <w:rsid w:val="00896C3D"/>
    <w:rsid w:val="00896CBB"/>
    <w:rsid w:val="00897919"/>
    <w:rsid w:val="00897C2F"/>
    <w:rsid w:val="008B78B7"/>
    <w:rsid w:val="008C553E"/>
    <w:rsid w:val="008C6767"/>
    <w:rsid w:val="008D2222"/>
    <w:rsid w:val="008E0DB2"/>
    <w:rsid w:val="008E71DF"/>
    <w:rsid w:val="008F3564"/>
    <w:rsid w:val="008F5914"/>
    <w:rsid w:val="008F6894"/>
    <w:rsid w:val="00912C4A"/>
    <w:rsid w:val="009132C5"/>
    <w:rsid w:val="00914953"/>
    <w:rsid w:val="009175A4"/>
    <w:rsid w:val="009219CB"/>
    <w:rsid w:val="0092747E"/>
    <w:rsid w:val="00936DAA"/>
    <w:rsid w:val="0093702E"/>
    <w:rsid w:val="00942039"/>
    <w:rsid w:val="00942DB8"/>
    <w:rsid w:val="0094476C"/>
    <w:rsid w:val="00945185"/>
    <w:rsid w:val="009471D6"/>
    <w:rsid w:val="00960A20"/>
    <w:rsid w:val="009677F7"/>
    <w:rsid w:val="0097220B"/>
    <w:rsid w:val="009740F4"/>
    <w:rsid w:val="00974E6B"/>
    <w:rsid w:val="009750A8"/>
    <w:rsid w:val="00984A79"/>
    <w:rsid w:val="009908BB"/>
    <w:rsid w:val="00990F89"/>
    <w:rsid w:val="00991A53"/>
    <w:rsid w:val="00992B5A"/>
    <w:rsid w:val="00992FED"/>
    <w:rsid w:val="00993869"/>
    <w:rsid w:val="009A0879"/>
    <w:rsid w:val="009A11CB"/>
    <w:rsid w:val="009A3129"/>
    <w:rsid w:val="009A6CC6"/>
    <w:rsid w:val="009B0E77"/>
    <w:rsid w:val="009B293D"/>
    <w:rsid w:val="009C1B6A"/>
    <w:rsid w:val="009C7720"/>
    <w:rsid w:val="009D4202"/>
    <w:rsid w:val="009E151D"/>
    <w:rsid w:val="009E39B4"/>
    <w:rsid w:val="00A0511E"/>
    <w:rsid w:val="00A1216D"/>
    <w:rsid w:val="00A17F92"/>
    <w:rsid w:val="00A36558"/>
    <w:rsid w:val="00A3798C"/>
    <w:rsid w:val="00A42DC6"/>
    <w:rsid w:val="00A45407"/>
    <w:rsid w:val="00A51422"/>
    <w:rsid w:val="00A567A5"/>
    <w:rsid w:val="00A61A1F"/>
    <w:rsid w:val="00A632FF"/>
    <w:rsid w:val="00A708B7"/>
    <w:rsid w:val="00A70C82"/>
    <w:rsid w:val="00A8176A"/>
    <w:rsid w:val="00A86404"/>
    <w:rsid w:val="00A86F05"/>
    <w:rsid w:val="00A87A96"/>
    <w:rsid w:val="00A97BB0"/>
    <w:rsid w:val="00AA0A01"/>
    <w:rsid w:val="00AA0F66"/>
    <w:rsid w:val="00AA116F"/>
    <w:rsid w:val="00AA31D9"/>
    <w:rsid w:val="00AA3790"/>
    <w:rsid w:val="00AA6563"/>
    <w:rsid w:val="00AB4CEB"/>
    <w:rsid w:val="00AC054A"/>
    <w:rsid w:val="00AC0B98"/>
    <w:rsid w:val="00AC2188"/>
    <w:rsid w:val="00AC5301"/>
    <w:rsid w:val="00AC5E43"/>
    <w:rsid w:val="00AD207F"/>
    <w:rsid w:val="00AD25B6"/>
    <w:rsid w:val="00AD4455"/>
    <w:rsid w:val="00AD5526"/>
    <w:rsid w:val="00AD6F68"/>
    <w:rsid w:val="00AD7CA0"/>
    <w:rsid w:val="00AE378C"/>
    <w:rsid w:val="00AE62B0"/>
    <w:rsid w:val="00AF0665"/>
    <w:rsid w:val="00AF28D7"/>
    <w:rsid w:val="00AF4712"/>
    <w:rsid w:val="00AF5B25"/>
    <w:rsid w:val="00AF7EFD"/>
    <w:rsid w:val="00B06CE6"/>
    <w:rsid w:val="00B072C8"/>
    <w:rsid w:val="00B07DCF"/>
    <w:rsid w:val="00B1131C"/>
    <w:rsid w:val="00B13408"/>
    <w:rsid w:val="00B14537"/>
    <w:rsid w:val="00B155CB"/>
    <w:rsid w:val="00B16C32"/>
    <w:rsid w:val="00B2147C"/>
    <w:rsid w:val="00B221B6"/>
    <w:rsid w:val="00B25405"/>
    <w:rsid w:val="00B27D58"/>
    <w:rsid w:val="00B372D6"/>
    <w:rsid w:val="00B4241A"/>
    <w:rsid w:val="00B42C14"/>
    <w:rsid w:val="00B466BC"/>
    <w:rsid w:val="00B5064B"/>
    <w:rsid w:val="00B61A7E"/>
    <w:rsid w:val="00B701AE"/>
    <w:rsid w:val="00B802F1"/>
    <w:rsid w:val="00B82031"/>
    <w:rsid w:val="00B8566C"/>
    <w:rsid w:val="00B92811"/>
    <w:rsid w:val="00B97CB8"/>
    <w:rsid w:val="00BA2167"/>
    <w:rsid w:val="00BA7A26"/>
    <w:rsid w:val="00BB02AE"/>
    <w:rsid w:val="00BB2E3A"/>
    <w:rsid w:val="00BC073D"/>
    <w:rsid w:val="00BC1F5C"/>
    <w:rsid w:val="00BC5912"/>
    <w:rsid w:val="00BC63C0"/>
    <w:rsid w:val="00BC7D72"/>
    <w:rsid w:val="00BD468B"/>
    <w:rsid w:val="00BD791E"/>
    <w:rsid w:val="00BE0279"/>
    <w:rsid w:val="00BE1C47"/>
    <w:rsid w:val="00BE399C"/>
    <w:rsid w:val="00BE6864"/>
    <w:rsid w:val="00BF2D45"/>
    <w:rsid w:val="00BF5A44"/>
    <w:rsid w:val="00BF5FA7"/>
    <w:rsid w:val="00C0102E"/>
    <w:rsid w:val="00C07B26"/>
    <w:rsid w:val="00C1138F"/>
    <w:rsid w:val="00C11C6C"/>
    <w:rsid w:val="00C20F66"/>
    <w:rsid w:val="00C33285"/>
    <w:rsid w:val="00C410F6"/>
    <w:rsid w:val="00C5144C"/>
    <w:rsid w:val="00C525C1"/>
    <w:rsid w:val="00C52E99"/>
    <w:rsid w:val="00C56958"/>
    <w:rsid w:val="00C63C1F"/>
    <w:rsid w:val="00C72A05"/>
    <w:rsid w:val="00C74A8E"/>
    <w:rsid w:val="00C8137E"/>
    <w:rsid w:val="00C869B6"/>
    <w:rsid w:val="00C87982"/>
    <w:rsid w:val="00C91356"/>
    <w:rsid w:val="00C97302"/>
    <w:rsid w:val="00CA1B25"/>
    <w:rsid w:val="00CA6A35"/>
    <w:rsid w:val="00CB5536"/>
    <w:rsid w:val="00CC276C"/>
    <w:rsid w:val="00CC2DED"/>
    <w:rsid w:val="00CC395E"/>
    <w:rsid w:val="00CC537D"/>
    <w:rsid w:val="00CC6E66"/>
    <w:rsid w:val="00CD640C"/>
    <w:rsid w:val="00CD7959"/>
    <w:rsid w:val="00CE3180"/>
    <w:rsid w:val="00CF2BFE"/>
    <w:rsid w:val="00D026A7"/>
    <w:rsid w:val="00D03CF4"/>
    <w:rsid w:val="00D05568"/>
    <w:rsid w:val="00D062F2"/>
    <w:rsid w:val="00D13D57"/>
    <w:rsid w:val="00D1462D"/>
    <w:rsid w:val="00D159A5"/>
    <w:rsid w:val="00D160F1"/>
    <w:rsid w:val="00D16E83"/>
    <w:rsid w:val="00D172A0"/>
    <w:rsid w:val="00D319A8"/>
    <w:rsid w:val="00D358C3"/>
    <w:rsid w:val="00D37897"/>
    <w:rsid w:val="00D408CE"/>
    <w:rsid w:val="00D465AF"/>
    <w:rsid w:val="00D503B9"/>
    <w:rsid w:val="00D56605"/>
    <w:rsid w:val="00D60AD6"/>
    <w:rsid w:val="00D62A54"/>
    <w:rsid w:val="00D660DA"/>
    <w:rsid w:val="00D76E20"/>
    <w:rsid w:val="00D8391C"/>
    <w:rsid w:val="00D83937"/>
    <w:rsid w:val="00D83957"/>
    <w:rsid w:val="00D83A1B"/>
    <w:rsid w:val="00D86BBC"/>
    <w:rsid w:val="00D90759"/>
    <w:rsid w:val="00D9394A"/>
    <w:rsid w:val="00D9430D"/>
    <w:rsid w:val="00D9490D"/>
    <w:rsid w:val="00DA11E1"/>
    <w:rsid w:val="00DA38CD"/>
    <w:rsid w:val="00DA4065"/>
    <w:rsid w:val="00DA7879"/>
    <w:rsid w:val="00DC6C4D"/>
    <w:rsid w:val="00DC7B54"/>
    <w:rsid w:val="00DE0502"/>
    <w:rsid w:val="00DE20C1"/>
    <w:rsid w:val="00DE3A76"/>
    <w:rsid w:val="00DE46C8"/>
    <w:rsid w:val="00DE53CC"/>
    <w:rsid w:val="00DE5B07"/>
    <w:rsid w:val="00DF014C"/>
    <w:rsid w:val="00DF2C20"/>
    <w:rsid w:val="00DF358C"/>
    <w:rsid w:val="00DF3B43"/>
    <w:rsid w:val="00DF5D00"/>
    <w:rsid w:val="00DF65C5"/>
    <w:rsid w:val="00E0468B"/>
    <w:rsid w:val="00E1792F"/>
    <w:rsid w:val="00E17EC2"/>
    <w:rsid w:val="00E225EF"/>
    <w:rsid w:val="00E25EA4"/>
    <w:rsid w:val="00E2632E"/>
    <w:rsid w:val="00E34C0C"/>
    <w:rsid w:val="00E3707F"/>
    <w:rsid w:val="00E42843"/>
    <w:rsid w:val="00E46CA2"/>
    <w:rsid w:val="00E4731E"/>
    <w:rsid w:val="00E5698C"/>
    <w:rsid w:val="00E6574A"/>
    <w:rsid w:val="00E671E8"/>
    <w:rsid w:val="00E7529E"/>
    <w:rsid w:val="00E76246"/>
    <w:rsid w:val="00E76890"/>
    <w:rsid w:val="00E7694B"/>
    <w:rsid w:val="00E775B5"/>
    <w:rsid w:val="00E94A81"/>
    <w:rsid w:val="00E95CEA"/>
    <w:rsid w:val="00EA41D5"/>
    <w:rsid w:val="00EA5A52"/>
    <w:rsid w:val="00EB52FD"/>
    <w:rsid w:val="00EC0A95"/>
    <w:rsid w:val="00EC3828"/>
    <w:rsid w:val="00EC7E4B"/>
    <w:rsid w:val="00ED1B32"/>
    <w:rsid w:val="00ED24D8"/>
    <w:rsid w:val="00ED5874"/>
    <w:rsid w:val="00ED5C86"/>
    <w:rsid w:val="00ED7DA2"/>
    <w:rsid w:val="00EE1555"/>
    <w:rsid w:val="00EE3656"/>
    <w:rsid w:val="00EE462C"/>
    <w:rsid w:val="00EE6AD6"/>
    <w:rsid w:val="00EF2BF3"/>
    <w:rsid w:val="00EF313C"/>
    <w:rsid w:val="00EF52CD"/>
    <w:rsid w:val="00EF759D"/>
    <w:rsid w:val="00F02F9C"/>
    <w:rsid w:val="00F04FA9"/>
    <w:rsid w:val="00F057F2"/>
    <w:rsid w:val="00F06593"/>
    <w:rsid w:val="00F128B6"/>
    <w:rsid w:val="00F22463"/>
    <w:rsid w:val="00F22B2A"/>
    <w:rsid w:val="00F254DA"/>
    <w:rsid w:val="00F2645A"/>
    <w:rsid w:val="00F26E99"/>
    <w:rsid w:val="00F27615"/>
    <w:rsid w:val="00F30659"/>
    <w:rsid w:val="00F32689"/>
    <w:rsid w:val="00F35283"/>
    <w:rsid w:val="00F4118C"/>
    <w:rsid w:val="00F42DC0"/>
    <w:rsid w:val="00F42FE8"/>
    <w:rsid w:val="00F43836"/>
    <w:rsid w:val="00F4409C"/>
    <w:rsid w:val="00F5144B"/>
    <w:rsid w:val="00F5406B"/>
    <w:rsid w:val="00F54A0A"/>
    <w:rsid w:val="00F56AE3"/>
    <w:rsid w:val="00F6056F"/>
    <w:rsid w:val="00F618F4"/>
    <w:rsid w:val="00F71388"/>
    <w:rsid w:val="00F73BE2"/>
    <w:rsid w:val="00F74CD4"/>
    <w:rsid w:val="00F75D7A"/>
    <w:rsid w:val="00F76798"/>
    <w:rsid w:val="00F77453"/>
    <w:rsid w:val="00F812D8"/>
    <w:rsid w:val="00F8325B"/>
    <w:rsid w:val="00F8705D"/>
    <w:rsid w:val="00F96024"/>
    <w:rsid w:val="00FA27E4"/>
    <w:rsid w:val="00FA369A"/>
    <w:rsid w:val="00FA44D0"/>
    <w:rsid w:val="00FA6AFA"/>
    <w:rsid w:val="00FB0B32"/>
    <w:rsid w:val="00FB3922"/>
    <w:rsid w:val="00FB4DE0"/>
    <w:rsid w:val="00FC0196"/>
    <w:rsid w:val="00FC1BDB"/>
    <w:rsid w:val="00FC458D"/>
    <w:rsid w:val="00FC551F"/>
    <w:rsid w:val="00FC5693"/>
    <w:rsid w:val="00FD0B4C"/>
    <w:rsid w:val="00FD574F"/>
    <w:rsid w:val="00FD63DE"/>
    <w:rsid w:val="00FE1C6D"/>
    <w:rsid w:val="00FE2B22"/>
    <w:rsid w:val="00FE5AB2"/>
    <w:rsid w:val="00FE75B5"/>
    <w:rsid w:val="00FF2983"/>
    <w:rsid w:val="00FF5E82"/>
    <w:rsid w:val="00FF6717"/>
    <w:rsid w:val="00FF714B"/>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84C5F"/>
  <w15:chartTrackingRefBased/>
  <w15:docId w15:val="{C5869EF6-BD40-424F-A805-6CE82B14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5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F35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928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5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E1555"/>
    <w:pPr>
      <w:outlineLvl w:val="9"/>
    </w:pPr>
    <w:rPr>
      <w:lang w:val="en-US"/>
    </w:rPr>
  </w:style>
  <w:style w:type="paragraph" w:styleId="ListParagraph">
    <w:name w:val="List Paragraph"/>
    <w:basedOn w:val="Normal"/>
    <w:uiPriority w:val="34"/>
    <w:qFormat/>
    <w:rsid w:val="00EE1555"/>
    <w:pPr>
      <w:ind w:left="720"/>
      <w:contextualSpacing/>
    </w:pPr>
  </w:style>
  <w:style w:type="paragraph" w:styleId="Header">
    <w:name w:val="header"/>
    <w:basedOn w:val="Normal"/>
    <w:link w:val="HeaderChar"/>
    <w:uiPriority w:val="99"/>
    <w:unhideWhenUsed/>
    <w:rsid w:val="00EE1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555"/>
  </w:style>
  <w:style w:type="paragraph" w:styleId="Footer">
    <w:name w:val="footer"/>
    <w:basedOn w:val="Normal"/>
    <w:link w:val="FooterChar"/>
    <w:uiPriority w:val="99"/>
    <w:unhideWhenUsed/>
    <w:rsid w:val="00EE1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555"/>
  </w:style>
  <w:style w:type="character" w:customStyle="1" w:styleId="Heading2Char">
    <w:name w:val="Heading 2 Char"/>
    <w:basedOn w:val="DefaultParagraphFont"/>
    <w:link w:val="Heading2"/>
    <w:uiPriority w:val="9"/>
    <w:rsid w:val="008F3564"/>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8F35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F3564"/>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8F3564"/>
    <w:pPr>
      <w:widowControl w:val="0"/>
      <w:autoSpaceDE w:val="0"/>
      <w:autoSpaceDN w:val="0"/>
      <w:spacing w:before="88" w:after="0" w:line="240" w:lineRule="auto"/>
      <w:jc w:val="center"/>
    </w:pPr>
    <w:rPr>
      <w:rFonts w:ascii="Carlito" w:eastAsia="Carlito" w:hAnsi="Carlito" w:cs="Carlito"/>
      <w:lang w:val="en-US"/>
    </w:rPr>
  </w:style>
  <w:style w:type="paragraph" w:styleId="TOC1">
    <w:name w:val="toc 1"/>
    <w:basedOn w:val="Normal"/>
    <w:next w:val="Normal"/>
    <w:autoRedefine/>
    <w:uiPriority w:val="39"/>
    <w:unhideWhenUsed/>
    <w:rsid w:val="00512E86"/>
    <w:pPr>
      <w:tabs>
        <w:tab w:val="right" w:leader="dot" w:pos="9920"/>
      </w:tabs>
      <w:spacing w:after="100"/>
      <w:ind w:left="-567"/>
    </w:pPr>
    <w:rPr>
      <w:bCs/>
      <w:noProof/>
      <w:sz w:val="24"/>
      <w:szCs w:val="24"/>
    </w:rPr>
  </w:style>
  <w:style w:type="paragraph" w:styleId="TOC2">
    <w:name w:val="toc 2"/>
    <w:basedOn w:val="Normal"/>
    <w:next w:val="Normal"/>
    <w:autoRedefine/>
    <w:uiPriority w:val="39"/>
    <w:unhideWhenUsed/>
    <w:rsid w:val="00BF2D45"/>
    <w:pPr>
      <w:spacing w:after="100"/>
      <w:ind w:left="220"/>
    </w:pPr>
  </w:style>
  <w:style w:type="character" w:styleId="Hyperlink">
    <w:name w:val="Hyperlink"/>
    <w:basedOn w:val="DefaultParagraphFont"/>
    <w:uiPriority w:val="99"/>
    <w:unhideWhenUsed/>
    <w:rsid w:val="00BF2D45"/>
    <w:rPr>
      <w:color w:val="0000FF" w:themeColor="hyperlink"/>
      <w:u w:val="single"/>
    </w:rPr>
  </w:style>
  <w:style w:type="character" w:styleId="Strong">
    <w:name w:val="Strong"/>
    <w:basedOn w:val="DefaultParagraphFont"/>
    <w:uiPriority w:val="22"/>
    <w:qFormat/>
    <w:rsid w:val="000072DB"/>
    <w:rPr>
      <w:b/>
      <w:bCs/>
    </w:rPr>
  </w:style>
  <w:style w:type="table" w:styleId="TableGrid">
    <w:name w:val="Table Grid"/>
    <w:basedOn w:val="TableNormal"/>
    <w:uiPriority w:val="39"/>
    <w:rsid w:val="003A7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75CF"/>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675CF"/>
    <w:pPr>
      <w:spacing w:after="0"/>
    </w:pPr>
  </w:style>
  <w:style w:type="paragraph" w:styleId="HTMLPreformatted">
    <w:name w:val="HTML Preformatted"/>
    <w:basedOn w:val="Normal"/>
    <w:link w:val="HTMLPreformattedChar"/>
    <w:uiPriority w:val="99"/>
    <w:unhideWhenUsed/>
    <w:rsid w:val="0077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gu-IN"/>
    </w:rPr>
  </w:style>
  <w:style w:type="character" w:customStyle="1" w:styleId="HTMLPreformattedChar">
    <w:name w:val="HTML Preformatted Char"/>
    <w:basedOn w:val="DefaultParagraphFont"/>
    <w:link w:val="HTMLPreformatted"/>
    <w:uiPriority w:val="99"/>
    <w:rsid w:val="007772B7"/>
    <w:rPr>
      <w:rFonts w:ascii="Courier New" w:eastAsia="Times New Roman" w:hAnsi="Courier New" w:cs="Courier New"/>
      <w:sz w:val="20"/>
      <w:szCs w:val="20"/>
      <w:lang w:eastAsia="en-AU" w:bidi="gu-IN"/>
    </w:rPr>
  </w:style>
  <w:style w:type="paragraph" w:styleId="NormalWeb">
    <w:name w:val="Normal (Web)"/>
    <w:basedOn w:val="Normal"/>
    <w:uiPriority w:val="99"/>
    <w:semiHidden/>
    <w:unhideWhenUsed/>
    <w:rsid w:val="001B3EFB"/>
    <w:pPr>
      <w:spacing w:before="100" w:beforeAutospacing="1" w:after="100" w:afterAutospacing="1" w:line="240" w:lineRule="auto"/>
    </w:pPr>
    <w:rPr>
      <w:rFonts w:ascii="Times New Roman" w:eastAsia="Times New Roman" w:hAnsi="Times New Roman" w:cs="Times New Roman"/>
      <w:sz w:val="24"/>
      <w:szCs w:val="24"/>
      <w:lang w:eastAsia="en-AU" w:bidi="gu-IN"/>
    </w:rPr>
  </w:style>
  <w:style w:type="character" w:styleId="HTMLCode">
    <w:name w:val="HTML Code"/>
    <w:basedOn w:val="DefaultParagraphFont"/>
    <w:uiPriority w:val="99"/>
    <w:semiHidden/>
    <w:unhideWhenUsed/>
    <w:rsid w:val="001B3EFB"/>
    <w:rPr>
      <w:rFonts w:ascii="Courier New" w:eastAsia="Times New Roman" w:hAnsi="Courier New" w:cs="Courier New"/>
      <w:sz w:val="20"/>
      <w:szCs w:val="20"/>
    </w:rPr>
  </w:style>
  <w:style w:type="table" w:styleId="PlainTable3">
    <w:name w:val="Plain Table 3"/>
    <w:basedOn w:val="TableNormal"/>
    <w:uiPriority w:val="43"/>
    <w:rsid w:val="00C869B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semiHidden/>
    <w:rsid w:val="00B92811"/>
    <w:rPr>
      <w:rFonts w:asciiTheme="majorHAnsi" w:eastAsiaTheme="majorEastAsia" w:hAnsiTheme="majorHAnsi" w:cstheme="majorBidi"/>
      <w:color w:val="243F60" w:themeColor="accent1" w:themeShade="7F"/>
      <w:sz w:val="24"/>
      <w:szCs w:val="24"/>
    </w:rPr>
  </w:style>
  <w:style w:type="character" w:customStyle="1" w:styleId="mi">
    <w:name w:val="mi"/>
    <w:basedOn w:val="DefaultParagraphFont"/>
    <w:rsid w:val="00B92811"/>
  </w:style>
  <w:style w:type="character" w:customStyle="1" w:styleId="mo">
    <w:name w:val="mo"/>
    <w:basedOn w:val="DefaultParagraphFont"/>
    <w:rsid w:val="00B92811"/>
  </w:style>
  <w:style w:type="character" w:customStyle="1" w:styleId="msqrt">
    <w:name w:val="msqrt"/>
    <w:basedOn w:val="DefaultParagraphFont"/>
    <w:rsid w:val="00B92811"/>
  </w:style>
  <w:style w:type="character" w:customStyle="1" w:styleId="mn">
    <w:name w:val="mn"/>
    <w:basedOn w:val="DefaultParagraphFont"/>
    <w:rsid w:val="00B92811"/>
  </w:style>
  <w:style w:type="character" w:customStyle="1" w:styleId="mjxassistivemathml">
    <w:name w:val="mjx_assistive_mathml"/>
    <w:basedOn w:val="DefaultParagraphFont"/>
    <w:rsid w:val="00B92811"/>
  </w:style>
  <w:style w:type="character" w:styleId="Emphasis">
    <w:name w:val="Emphasis"/>
    <w:basedOn w:val="DefaultParagraphFont"/>
    <w:uiPriority w:val="20"/>
    <w:qFormat/>
    <w:rsid w:val="00877470"/>
    <w:rPr>
      <w:i/>
      <w:iCs/>
    </w:rPr>
  </w:style>
  <w:style w:type="paragraph" w:styleId="BalloonText">
    <w:name w:val="Balloon Text"/>
    <w:basedOn w:val="Normal"/>
    <w:link w:val="BalloonTextChar"/>
    <w:uiPriority w:val="99"/>
    <w:semiHidden/>
    <w:unhideWhenUsed/>
    <w:rsid w:val="00681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8A4"/>
    <w:rPr>
      <w:rFonts w:ascii="Segoe UI" w:hAnsi="Segoe UI" w:cs="Segoe UI"/>
      <w:sz w:val="18"/>
      <w:szCs w:val="18"/>
    </w:rPr>
  </w:style>
  <w:style w:type="paragraph" w:customStyle="1" w:styleId="Style1">
    <w:name w:val="Style1"/>
    <w:basedOn w:val="Normal"/>
    <w:link w:val="Style1Char"/>
    <w:qFormat/>
    <w:rsid w:val="00E25EA4"/>
    <w:pPr>
      <w:shd w:val="clear" w:color="auto" w:fill="D9D9D9" w:themeFill="background1" w:themeFillShade="D9"/>
      <w:tabs>
        <w:tab w:val="right" w:pos="9498"/>
      </w:tabs>
      <w:spacing w:after="0"/>
      <w:ind w:right="7"/>
    </w:pPr>
    <w:rPr>
      <w:rFonts w:cs="Calibri"/>
      <w:b/>
      <w:bCs/>
      <w:i/>
      <w:iCs/>
    </w:rPr>
  </w:style>
  <w:style w:type="character" w:customStyle="1" w:styleId="Style1Char">
    <w:name w:val="Style1 Char"/>
    <w:basedOn w:val="DefaultParagraphFont"/>
    <w:link w:val="Style1"/>
    <w:rsid w:val="00E25EA4"/>
    <w:rPr>
      <w:rFonts w:cs="Calibri"/>
      <w:b/>
      <w:bCs/>
      <w:i/>
      <w:iCs/>
      <w:shd w:val="clear" w:color="auto" w:fill="D9D9D9" w:themeFill="background1" w:themeFillShade="D9"/>
    </w:rPr>
  </w:style>
  <w:style w:type="character" w:styleId="UnresolvedMention">
    <w:name w:val="Unresolved Mention"/>
    <w:basedOn w:val="DefaultParagraphFont"/>
    <w:uiPriority w:val="99"/>
    <w:semiHidden/>
    <w:unhideWhenUsed/>
    <w:rsid w:val="00D37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0999">
      <w:bodyDiv w:val="1"/>
      <w:marLeft w:val="0"/>
      <w:marRight w:val="0"/>
      <w:marTop w:val="0"/>
      <w:marBottom w:val="0"/>
      <w:divBdr>
        <w:top w:val="none" w:sz="0" w:space="0" w:color="auto"/>
        <w:left w:val="none" w:sz="0" w:space="0" w:color="auto"/>
        <w:bottom w:val="none" w:sz="0" w:space="0" w:color="auto"/>
        <w:right w:val="none" w:sz="0" w:space="0" w:color="auto"/>
      </w:divBdr>
    </w:div>
    <w:div w:id="120156999">
      <w:bodyDiv w:val="1"/>
      <w:marLeft w:val="0"/>
      <w:marRight w:val="0"/>
      <w:marTop w:val="0"/>
      <w:marBottom w:val="0"/>
      <w:divBdr>
        <w:top w:val="none" w:sz="0" w:space="0" w:color="auto"/>
        <w:left w:val="none" w:sz="0" w:space="0" w:color="auto"/>
        <w:bottom w:val="none" w:sz="0" w:space="0" w:color="auto"/>
        <w:right w:val="none" w:sz="0" w:space="0" w:color="auto"/>
      </w:divBdr>
    </w:div>
    <w:div w:id="198784339">
      <w:bodyDiv w:val="1"/>
      <w:marLeft w:val="0"/>
      <w:marRight w:val="0"/>
      <w:marTop w:val="0"/>
      <w:marBottom w:val="0"/>
      <w:divBdr>
        <w:top w:val="none" w:sz="0" w:space="0" w:color="auto"/>
        <w:left w:val="none" w:sz="0" w:space="0" w:color="auto"/>
        <w:bottom w:val="none" w:sz="0" w:space="0" w:color="auto"/>
        <w:right w:val="none" w:sz="0" w:space="0" w:color="auto"/>
      </w:divBdr>
    </w:div>
    <w:div w:id="246769950">
      <w:bodyDiv w:val="1"/>
      <w:marLeft w:val="0"/>
      <w:marRight w:val="0"/>
      <w:marTop w:val="0"/>
      <w:marBottom w:val="0"/>
      <w:divBdr>
        <w:top w:val="none" w:sz="0" w:space="0" w:color="auto"/>
        <w:left w:val="none" w:sz="0" w:space="0" w:color="auto"/>
        <w:bottom w:val="none" w:sz="0" w:space="0" w:color="auto"/>
        <w:right w:val="none" w:sz="0" w:space="0" w:color="auto"/>
      </w:divBdr>
    </w:div>
    <w:div w:id="280497026">
      <w:bodyDiv w:val="1"/>
      <w:marLeft w:val="0"/>
      <w:marRight w:val="0"/>
      <w:marTop w:val="0"/>
      <w:marBottom w:val="0"/>
      <w:divBdr>
        <w:top w:val="none" w:sz="0" w:space="0" w:color="auto"/>
        <w:left w:val="none" w:sz="0" w:space="0" w:color="auto"/>
        <w:bottom w:val="none" w:sz="0" w:space="0" w:color="auto"/>
        <w:right w:val="none" w:sz="0" w:space="0" w:color="auto"/>
      </w:divBdr>
    </w:div>
    <w:div w:id="465857712">
      <w:bodyDiv w:val="1"/>
      <w:marLeft w:val="0"/>
      <w:marRight w:val="0"/>
      <w:marTop w:val="0"/>
      <w:marBottom w:val="0"/>
      <w:divBdr>
        <w:top w:val="none" w:sz="0" w:space="0" w:color="auto"/>
        <w:left w:val="none" w:sz="0" w:space="0" w:color="auto"/>
        <w:bottom w:val="none" w:sz="0" w:space="0" w:color="auto"/>
        <w:right w:val="none" w:sz="0" w:space="0" w:color="auto"/>
      </w:divBdr>
    </w:div>
    <w:div w:id="634063708">
      <w:bodyDiv w:val="1"/>
      <w:marLeft w:val="0"/>
      <w:marRight w:val="0"/>
      <w:marTop w:val="0"/>
      <w:marBottom w:val="0"/>
      <w:divBdr>
        <w:top w:val="none" w:sz="0" w:space="0" w:color="auto"/>
        <w:left w:val="none" w:sz="0" w:space="0" w:color="auto"/>
        <w:bottom w:val="none" w:sz="0" w:space="0" w:color="auto"/>
        <w:right w:val="none" w:sz="0" w:space="0" w:color="auto"/>
      </w:divBdr>
    </w:div>
    <w:div w:id="688987172">
      <w:bodyDiv w:val="1"/>
      <w:marLeft w:val="0"/>
      <w:marRight w:val="0"/>
      <w:marTop w:val="0"/>
      <w:marBottom w:val="0"/>
      <w:divBdr>
        <w:top w:val="none" w:sz="0" w:space="0" w:color="auto"/>
        <w:left w:val="none" w:sz="0" w:space="0" w:color="auto"/>
        <w:bottom w:val="none" w:sz="0" w:space="0" w:color="auto"/>
        <w:right w:val="none" w:sz="0" w:space="0" w:color="auto"/>
      </w:divBdr>
    </w:div>
    <w:div w:id="714430289">
      <w:bodyDiv w:val="1"/>
      <w:marLeft w:val="0"/>
      <w:marRight w:val="0"/>
      <w:marTop w:val="0"/>
      <w:marBottom w:val="0"/>
      <w:divBdr>
        <w:top w:val="none" w:sz="0" w:space="0" w:color="auto"/>
        <w:left w:val="none" w:sz="0" w:space="0" w:color="auto"/>
        <w:bottom w:val="none" w:sz="0" w:space="0" w:color="auto"/>
        <w:right w:val="none" w:sz="0" w:space="0" w:color="auto"/>
      </w:divBdr>
    </w:div>
    <w:div w:id="1062606937">
      <w:bodyDiv w:val="1"/>
      <w:marLeft w:val="0"/>
      <w:marRight w:val="0"/>
      <w:marTop w:val="0"/>
      <w:marBottom w:val="0"/>
      <w:divBdr>
        <w:top w:val="none" w:sz="0" w:space="0" w:color="auto"/>
        <w:left w:val="none" w:sz="0" w:space="0" w:color="auto"/>
        <w:bottom w:val="none" w:sz="0" w:space="0" w:color="auto"/>
        <w:right w:val="none" w:sz="0" w:space="0" w:color="auto"/>
      </w:divBdr>
    </w:div>
    <w:div w:id="1234855018">
      <w:bodyDiv w:val="1"/>
      <w:marLeft w:val="0"/>
      <w:marRight w:val="0"/>
      <w:marTop w:val="0"/>
      <w:marBottom w:val="0"/>
      <w:divBdr>
        <w:top w:val="none" w:sz="0" w:space="0" w:color="auto"/>
        <w:left w:val="none" w:sz="0" w:space="0" w:color="auto"/>
        <w:bottom w:val="none" w:sz="0" w:space="0" w:color="auto"/>
        <w:right w:val="none" w:sz="0" w:space="0" w:color="auto"/>
      </w:divBdr>
    </w:div>
    <w:div w:id="1296719056">
      <w:bodyDiv w:val="1"/>
      <w:marLeft w:val="0"/>
      <w:marRight w:val="0"/>
      <w:marTop w:val="0"/>
      <w:marBottom w:val="0"/>
      <w:divBdr>
        <w:top w:val="none" w:sz="0" w:space="0" w:color="auto"/>
        <w:left w:val="none" w:sz="0" w:space="0" w:color="auto"/>
        <w:bottom w:val="none" w:sz="0" w:space="0" w:color="auto"/>
        <w:right w:val="none" w:sz="0" w:space="0" w:color="auto"/>
      </w:divBdr>
      <w:divsChild>
        <w:div w:id="2105105374">
          <w:marLeft w:val="0"/>
          <w:marRight w:val="0"/>
          <w:marTop w:val="0"/>
          <w:marBottom w:val="0"/>
          <w:divBdr>
            <w:top w:val="single" w:sz="6" w:space="4" w:color="auto"/>
            <w:left w:val="single" w:sz="6" w:space="4" w:color="auto"/>
            <w:bottom w:val="single" w:sz="6" w:space="4" w:color="auto"/>
            <w:right w:val="single" w:sz="6" w:space="4" w:color="auto"/>
          </w:divBdr>
          <w:divsChild>
            <w:div w:id="60105043">
              <w:marLeft w:val="0"/>
              <w:marRight w:val="0"/>
              <w:marTop w:val="0"/>
              <w:marBottom w:val="0"/>
              <w:divBdr>
                <w:top w:val="none" w:sz="0" w:space="0" w:color="auto"/>
                <w:left w:val="none" w:sz="0" w:space="0" w:color="auto"/>
                <w:bottom w:val="none" w:sz="0" w:space="0" w:color="auto"/>
                <w:right w:val="none" w:sz="0" w:space="0" w:color="auto"/>
              </w:divBdr>
              <w:divsChild>
                <w:div w:id="941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5653">
      <w:bodyDiv w:val="1"/>
      <w:marLeft w:val="0"/>
      <w:marRight w:val="0"/>
      <w:marTop w:val="0"/>
      <w:marBottom w:val="0"/>
      <w:divBdr>
        <w:top w:val="none" w:sz="0" w:space="0" w:color="auto"/>
        <w:left w:val="none" w:sz="0" w:space="0" w:color="auto"/>
        <w:bottom w:val="none" w:sz="0" w:space="0" w:color="auto"/>
        <w:right w:val="none" w:sz="0" w:space="0" w:color="auto"/>
      </w:divBdr>
    </w:div>
    <w:div w:id="1461456672">
      <w:bodyDiv w:val="1"/>
      <w:marLeft w:val="0"/>
      <w:marRight w:val="0"/>
      <w:marTop w:val="0"/>
      <w:marBottom w:val="0"/>
      <w:divBdr>
        <w:top w:val="none" w:sz="0" w:space="0" w:color="auto"/>
        <w:left w:val="none" w:sz="0" w:space="0" w:color="auto"/>
        <w:bottom w:val="none" w:sz="0" w:space="0" w:color="auto"/>
        <w:right w:val="none" w:sz="0" w:space="0" w:color="auto"/>
      </w:divBdr>
    </w:div>
    <w:div w:id="1490247481">
      <w:bodyDiv w:val="1"/>
      <w:marLeft w:val="0"/>
      <w:marRight w:val="0"/>
      <w:marTop w:val="0"/>
      <w:marBottom w:val="0"/>
      <w:divBdr>
        <w:top w:val="none" w:sz="0" w:space="0" w:color="auto"/>
        <w:left w:val="none" w:sz="0" w:space="0" w:color="auto"/>
        <w:bottom w:val="none" w:sz="0" w:space="0" w:color="auto"/>
        <w:right w:val="none" w:sz="0" w:space="0" w:color="auto"/>
      </w:divBdr>
    </w:div>
    <w:div w:id="1895198559">
      <w:bodyDiv w:val="1"/>
      <w:marLeft w:val="0"/>
      <w:marRight w:val="0"/>
      <w:marTop w:val="0"/>
      <w:marBottom w:val="0"/>
      <w:divBdr>
        <w:top w:val="none" w:sz="0" w:space="0" w:color="auto"/>
        <w:left w:val="none" w:sz="0" w:space="0" w:color="auto"/>
        <w:bottom w:val="none" w:sz="0" w:space="0" w:color="auto"/>
        <w:right w:val="none" w:sz="0" w:space="0" w:color="auto"/>
      </w:divBdr>
    </w:div>
    <w:div w:id="197178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NandishRPatel/DATA-SCIENCE-PROJECTS/blob/master/BANK%20MARKETING%20DATA/analysis_in_R_Notebook.Rmd" TargetMode="External"/><Relationship Id="rId2" Type="http://schemas.openxmlformats.org/officeDocument/2006/relationships/numbering" Target="numbering.xml"/><Relationship Id="rId16" Type="http://schemas.openxmlformats.org/officeDocument/2006/relationships/hyperlink" Target="https://archive.ics.uci.edu/ml/datasets/Bank+Marke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rchive.ics.uci.edu/ml/datasets/Bank+Marketin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rchive.ics.uci.edu/ml/datasets/Bank+Market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4CEFA-FD1B-4B0D-BD31-5B1253B2E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17051</TotalTime>
  <Pages>9</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Nandish Rajendrakumar Patel</dc:creator>
  <cp:keywords/>
  <dc:description/>
  <cp:lastModifiedBy>Nandish Patel</cp:lastModifiedBy>
  <cp:revision>634</cp:revision>
  <cp:lastPrinted>2020-02-21T01:07:00Z</cp:lastPrinted>
  <dcterms:created xsi:type="dcterms:W3CDTF">2020-02-08T02:39:00Z</dcterms:created>
  <dcterms:modified xsi:type="dcterms:W3CDTF">2021-06-07T08:36:00Z</dcterms:modified>
</cp:coreProperties>
</file>