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NISHANT KUMAR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7763097409  |  nishantkumar0123.jeh@gmail.com  |  </w:t>
      </w:r>
      <w:hyperlink w:history="1" r:id="rId12">
        <w:r>
          <w:rPr>
            <w:rFonts w:ascii="Calibri" w:cs="Calibri" w:eastAsia="Calibri" w:hAnsi="Calibri"/>
            <w:color w:val="2E5DA6"/>
            <w:sz w:val="20"/>
            <w:szCs w:val="20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|  </w:t>
      </w:r>
      <w:hyperlink w:history="1" r:id="rId13">
        <w:r>
          <w:rPr>
            <w:rFonts w:ascii="Calibri" w:cs="Calibri" w:eastAsia="Calibri" w:hAnsi="Calibri"/>
            <w:color w:val="2E5DA6"/>
            <w:sz w:val="20"/>
            <w:szCs w:val="20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|  </w:t>
      </w:r>
      <w:hyperlink w:history="1" r:id="rId14">
        <w:r>
          <w:rPr>
            <w:rFonts w:ascii="Calibri" w:cs="Calibri" w:eastAsia="Calibri" w:hAnsi="Calibri"/>
            <w:color w:val="2E5DA6"/>
            <w:sz w:val="20"/>
            <w:szCs w:val="20"/>
            <w:u w:val="single"/>
          </w:rPr>
          <w:t xml:space="preserve">LeetCode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|  </w:t>
      </w:r>
      <w:hyperlink w:history="1" r:id="rId15">
        <w:r>
          <w:rPr>
            <w:rFonts w:ascii="Calibri" w:cs="Calibri" w:eastAsia="Calibri" w:hAnsi="Calibri"/>
            <w:color w:val="2E5DA6"/>
            <w:sz w:val="20"/>
            <w:szCs w:val="20"/>
            <w:u w:val="single"/>
          </w:rPr>
          <w:t xml:space="preserve">CodeChef</w:t>
        </w:r>
      </w:hyperlink>
    </w:p>
    <w:p>
      <w:pPr>
        <w:pBdr>
          <w:bottom w:val="single" w:color="1F3864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SUMMARY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Motivated B.Tech CSE undergraduate specializing in AI/ML. Proficient in core algorithms, data structures, and machine learning libraries. Passionate about designing smart software solutions and solving real-world data problems.</w:t>
      </w:r>
    </w:p>
    <w:p>
      <w:pPr>
        <w:pBdr>
          <w:bottom w:val="single" w:color="1F3864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B.Tech in Computer Science and Engineering (CSE)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	2024 – 2028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ABES Engineering College — CGPA: 8.2</w:t>
      </w:r>
    </w:p>
    <w:p>
      <w:pPr>
        <w:spacing w:after="1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Class 12th (CBSE)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—  82%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				2023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Class 10th (CBSE)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—  92%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				2021</w:t>
      </w:r>
    </w:p>
    <w:p>
      <w:pPr>
        <w:pBdr>
          <w:bottom w:val="single" w:color="1F3864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C, C++, Java, JavaScript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AI/ML &amp; Data: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scikit-learn, TF-IDF &amp; Cosine Similarity, Machine Learning Classification (Decision Tree, Random Forest, Logistic Regression, Neural Network/MLP), Data Preprocessing, pandas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Web &amp; Frameworks: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HTML, CSS, Streamlit, pdfplumber, python-docx, Git, GitHub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Core Concepts: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Data Structures &amp; Algorithms, Object-Oriented Programming, Natural Language Processing Fundamentals</w:t>
      </w:r>
    </w:p>
    <w:p>
      <w:pPr>
        <w:pBdr>
          <w:bottom w:val="single" w:color="1F3864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PROJECTS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AI Resume Analyzer  |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Streamlit, scikit-learn, pdfplumber, python-docx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an ATS-style resume analysis web app that scores a resume against a job description using TF-IDF vectorization and Cosine Similarity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a skill-gap detection module that identifies matching vs. missing technical skills and generates a weighted final ATS score (Resume Match 50%, Skill Match 30%, Keyword Match 20%)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Implemented resume section detection (Education, Skills, Projects, Experience, Certifications) and keyword-gap analysis, producing actionable improvement recommendations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Supported multi-format resume parsing (PDF and DOCX) using pdfplumber and python-docx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Student Performance Prediction — Machine Learning  |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scikit-learn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Trained and compared 5 classification models (Decision Tree, Random Forest, Perceptron, Logistic Regression, Neural Network/MLP) to predict student academic performance from 13 demographic and behavioral features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Achieved 81.9% prediction accuracy with a Neural Network MLP Classifier, outperforming Random Forest (77.8%) and Logistic Regression (72.2%)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Preprocessed and encoded categorical and numerical data, then evaluated all models using accuracy score and classification reports to select the best performer</w:t>
      </w:r>
    </w:p>
    <w:p>
      <w:pPr>
        <w:pBdr>
          <w:bottom w:val="single" w:color="1F3864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Selected as Campus Ambassador for BECon '26 by the Entrepreneurship Development Cell (eDC), IIT Delhi — ranked among the top-performing ambassadors and awarded a Letter of Recommendation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Solved 200+ Data Structures &amp; Algorithms problems on LeetCode, reaching a contest rating of 1500</w:t>
      </w:r>
    </w:p>
    <w:p>
      <w:pPr>
        <w:pBdr>
          <w:bottom w:val="single" w:color="1F3864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Python Essentials 1 —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Cisco Networking Academy (Python Institute), Jul 2026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Python Essentials 2 —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Cisco Networking Academy (Python Institute), Jul 2026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Networking Basics —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Cisco Networking Academy, Jul 2026</w:t>
      </w:r>
    </w:p>
    <w:p>
      <w:pPr>
        <w:pBdr>
          <w:bottom w:val="single" w:color="1F3864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EXTRACURRICULAR / LEADERSHIP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Campus Ambassador, Entrepreneurship Development Cell (eDC), IIT Delhi (Dec 2025 – Feb 2026) — promoted eDC's annual Business and Entrepreneurship Conclave (BECon '26), driving social media growth and event footfall; recognized for networking and outreach performance</w:t>
      </w:r>
    </w:p>
    <w:sectPr>
      <w:pgSz w:w="12240" w:h="15840" w:orient="portrait"/>
      <w:pgMar w:top="420" w:right="650" w:bottom="42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2" Type="http://schemas.openxmlformats.org/officeDocument/2006/relationships/hyperlink" Target="https://www.linkedin.com/in/nishant-kumar-76b33a382" TargetMode="External"/><Relationship Id="rId13" Type="http://schemas.openxmlformats.org/officeDocument/2006/relationships/hyperlink" Target="https://github.com/nik123-hue" TargetMode="External"/><Relationship Id="rId14" Type="http://schemas.openxmlformats.org/officeDocument/2006/relationships/hyperlink" Target="https://leetcode.com/u/nishant0123/" TargetMode="External"/><Relationship Id="rId15" Type="http://schemas.openxmlformats.org/officeDocument/2006/relationships/hyperlink" Target="https://www.codechef.com/users/cse_22_1401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2026-08-23T11:45:42.069Z</dcterms:created>
  <dcterms:modified xsi:type="dcterms:W3CDTF">2026-08-23T11:45:42.083Z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