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IIT.pdf</w:t>
      </w:r>
    </w:p>
    <w:p>
      <w:r>
        <w:t>•</w:t>
        <w:tab/>
        <w:t>Stationary Process and ARMA Models</w:t>
        <w:br/>
        <w:t xml:space="preserve">    o</w:t>
        <w:tab/>
        <w:t>Basic properties and linear processes</w:t>
        <w:br/>
        <w:t xml:space="preserve">    o</w:t>
        <w:tab/>
        <w:t>Introduction to ARMA models, properties of sample mean and autocorrelation function</w:t>
        <w:br/>
        <w:t xml:space="preserve">    o</w:t>
        <w:tab/>
        <w:t>Forecasting stationary time series</w:t>
        <w:br/>
        <w:t xml:space="preserve">    o</w:t>
        <w:tab/>
        <w:t>ARMA(p, q) processes, ACF and PACF</w:t>
        <w:br/>
        <w:t xml:space="preserve">    o</w:t>
        <w:tab/>
        <w:t>Forecasting of ARMA processes</w:t>
        <w:br/>
        <w:t>•</w:t>
        <w:tab/>
        <w:t>Modeling and Forecasting with ARMA Processes</w:t>
        <w:br/>
        <w:t xml:space="preserve">    o</w:t>
        <w:tab/>
        <w:t>Preliminary estimation</w:t>
        <w:br/>
        <w:t xml:space="preserve">    o</w:t>
        <w:tab/>
        <w:t>Maximum likelihood estimation</w:t>
        <w:br/>
        <w:t xml:space="preserve">    o</w:t>
        <w:tab/>
        <w:t>Diagnostics</w:t>
        <w:br/>
        <w:t xml:space="preserve">    o</w:t>
        <w:tab/>
        <w:t>Forecasting</w:t>
        <w:br/>
        <w:t xml:space="preserve">    o</w:t>
        <w:tab/>
        <w:t>Order selection</w:t>
        <w:br/>
        <w:t>•</w:t>
        <w:tab/>
        <w:t>Nonstationary and Seasonal Time Series Models</w:t>
        <w:br/>
        <w:t xml:space="preserve">    o</w:t>
        <w:tab/>
        <w:t>ARIMA models</w:t>
        <w:br/>
        <w:t xml:space="preserve">    o</w:t>
        <w:tab/>
        <w:t>Identification techniques</w:t>
        <w:br/>
        <w:t xml:space="preserve">    o</w:t>
        <w:tab/>
        <w:t>Unit roots in time series</w:t>
        <w:br/>
        <w:t xml:space="preserve">    o</w:t>
        <w:tab/>
        <w:t>Forecasting ARIMA models</w:t>
        <w:br/>
        <w:t xml:space="preserve">    o</w:t>
        <w:tab/>
        <w:t>Seasonal ARIMA models</w:t>
        <w:br/>
        <w:t xml:space="preserve">    o</w:t>
        <w:tab/>
        <w:t>Regression with ARMA errors</w:t>
        <w:br/>
        <w:t>•</w:t>
        <w:tab/>
        <w:t>Multivariate Time Series</w:t>
        <w:br/>
        <w:t xml:space="preserve">    o</w:t>
        <w:tab/>
        <w:t>Second-order properties of multivariate time series</w:t>
        <w:br/>
        <w:t xml:space="preserve">    o</w:t>
        <w:tab/>
        <w:t>Estimation of the mean and covariance</w:t>
        <w:br/>
        <w:t xml:space="preserve">    o</w:t>
        <w:tab/>
        <w:t>Multivariate ARMA processes</w:t>
        <w:br/>
        <w:t xml:space="preserve">    o</w:t>
        <w:tab/>
        <w:t>Best linear predictors of second-order random vectors</w:t>
        <w:br/>
        <w:t xml:space="preserve">    o</w:t>
        <w:tab/>
        <w:t>Modeling and forecasting</w:t>
        <w:br/>
        <w:t>•</w:t>
        <w:tab/>
        <w:t>State-Space Models</w:t>
        <w:br/>
        <w:t xml:space="preserve">    o</w:t>
        <w:tab/>
        <w:t>State-space representations</w:t>
        <w:br/>
        <w:t xml:space="preserve">    o</w:t>
        <w:tab/>
        <w:t>The basic structure model</w:t>
        <w:br/>
        <w:t xml:space="preserve">    o</w:t>
        <w:tab/>
        <w:t>State-space representation of ARIMA models</w:t>
        <w:br/>
        <w:t xml:space="preserve">    o</w:t>
        <w:tab/>
        <w:t>The Kalman Recursions</w:t>
        <w:br/>
        <w:t xml:space="preserve">    o</w:t>
        <w:tab/>
        <w:t>Estimation for state-space models</w:t>
        <w:br/>
        <w:t>•</w:t>
        <w:tab/>
        <w:t>Forecasting Techniques</w:t>
        <w:br/>
        <w:t xml:space="preserve">    o</w:t>
        <w:tab/>
        <w:t>The ARAR algorithm</w:t>
        <w:br/>
        <w:t xml:space="preserve">    o</w:t>
        <w:tab/>
        <w:t>The Holt-Winter algorithm</w:t>
        <w:br/>
        <w:t xml:space="preserve">    o</w:t>
        <w:tab/>
        <w:t>The Holt-Winter seasonal algorithm</w:t>
      </w:r>
    </w:p>
    <w:p>
      <w:pPr>
        <w:pStyle w:val="Title"/>
      </w:pPr>
      <w:r>
        <w:t>IITR.pdf</w:t>
      </w:r>
    </w:p>
    <w:p>
      <w:r>
        <w:t>• Basic Properties of time-series data</w:t>
        <w:br/>
        <w:t xml:space="preserve">    o Distribution and moments</w:t>
        <w:br/>
        <w:t xml:space="preserve">    o Stationarity</w:t>
        <w:br/>
        <w:t xml:space="preserve">    o Autocorrelation</w:t>
        <w:br/>
        <w:t xml:space="preserve">    o Heteroscedasticity</w:t>
        <w:br/>
        <w:t xml:space="preserve">    o Normality</w:t>
        <w:br/>
        <w:t>• Autoregressive models and forecasting</w:t>
        <w:br/>
        <w:t xml:space="preserve">    o AR models</w:t>
        <w:br/>
        <w:t xml:space="preserve">    o ARMA models</w:t>
        <w:br/>
        <w:t xml:space="preserve">    o ARIMA models</w:t>
        <w:br/>
        <w:t>• Random walk model</w:t>
        <w:br/>
        <w:t xml:space="preserve">    o Non-stationarity and unit-root process</w:t>
        <w:br/>
        <w:t xml:space="preserve">    o Drift and Trend models</w:t>
        <w:br/>
        <w:t>• Regression analysis with time-series data using R programming</w:t>
        <w:br/>
        <w:t>• Principal Component Analysis (PCA) and Factor Analysis</w:t>
        <w:br/>
        <w:t>• Conditional Heteroscedastic Models</w:t>
        <w:br/>
        <w:t xml:space="preserve">    o ARCH</w:t>
        <w:br/>
        <w:t xml:space="preserve">    o GARCH</w:t>
        <w:br/>
        <w:t xml:space="preserve">    o T-GARCH</w:t>
        <w:br/>
        <w:t xml:space="preserve">    o BEKK-GARCH</w:t>
        <w:br/>
        <w:t>• Introduction to Non-linear and regime-switching models</w:t>
        <w:br/>
        <w:t xml:space="preserve">    o Markov regime-switching models</w:t>
        <w:br/>
        <w:t xml:space="preserve">    o Quantile regression</w:t>
        <w:br/>
        <w:t xml:space="preserve">    o Contagion models</w:t>
        <w:br/>
        <w:t>• Introduction to Vector Auto-regressive (VAR) models</w:t>
        <w:br/>
        <w:t xml:space="preserve">    o Impulse Response Function (IRF)</w:t>
        <w:br/>
        <w:t xml:space="preserve">    o Error Correction Models</w:t>
        <w:br/>
        <w:t xml:space="preserve">    o Co-integration</w:t>
        <w:br/>
        <w:t>• Introduction to Panel data models</w:t>
        <w:br/>
        <w:t xml:space="preserve">    o Fixed-Effect models</w:t>
        <w:br/>
        <w:t xml:space="preserve">    o Random-Effect models</w:t>
      </w:r>
    </w:p>
    <w:p>
      <w:pPr>
        <w:pStyle w:val="Title"/>
      </w:pPr>
      <w:r>
        <w:t>IIITB_Course_Catalog.pdf</w:t>
      </w:r>
    </w:p>
    <w:p>
      <w:r>
        <w:t>• Microeconomics</w:t>
        <w:br/>
        <w:t xml:space="preserve">    o How does the market work: supply, demand and equilibrium</w:t>
        <w:br/>
        <w:t xml:space="preserve">    o Consumer and producer choices: elasticities of supply and demand</w:t>
        <w:br/>
        <w:t xml:space="preserve">    o Competitive, monopolistic and oligopolistic markets and strategic behavior of firms</w:t>
        <w:br/>
        <w:t xml:space="preserve">    o Public versus private goods; common resources; externalities</w:t>
        <w:br/>
        <w:t xml:space="preserve">    o Labour markets and wage determination</w:t>
        <w:br/>
        <w:t xml:space="preserve">    o The theory of consumer choice</w:t>
        <w:br/>
        <w:t xml:space="preserve">    o Frontiers in Microeconomics research</w:t>
        <w:br/>
        <w:t>• Macroeconomics</w:t>
        <w:br/>
        <w:t xml:space="preserve">    o Measurement of national economy, GDP calculations</w:t>
        <w:br/>
        <w:t xml:space="preserve">    o Cost of living comparisons; measurements; price and GDP adjustors</w:t>
        <w:br/>
        <w:t xml:space="preserve">    o Productivity and growth; productivity models</w:t>
        <w:br/>
        <w:t xml:space="preserve">    o Money and Inflation</w:t>
        <w:br/>
        <w:t xml:space="preserve">    o Unemployment and its impact on national economy; trade-offs between inflation and unemployment</w:t>
        <w:br/>
        <w:t xml:space="preserve">    o International trade</w:t>
        <w:br/>
        <w:t xml:space="preserve">    o Open economy</w:t>
      </w:r>
    </w:p>
    <w:p>
      <w:pPr>
        <w:pStyle w:val="Title"/>
      </w:pPr>
      <w:r>
        <w:t>Modern college.pdf</w:t>
      </w:r>
    </w:p>
    <w:p>
      <w:r>
        <w:t>•</w:t>
        <w:tab/>
        <w:t>Time Series</w:t>
        <w:br/>
        <w:t xml:space="preserve">    o</w:t>
        <w:tab/>
        <w:t>Meaning and utility of time series</w:t>
        <w:br/>
        <w:t xml:space="preserve">    o</w:t>
        <w:tab/>
        <w:t>Components of time series: trend, seasonal variations, cyclical variations, irregular (error) fluctuations or noise</w:t>
        <w:br/>
        <w:t xml:space="preserve">    o</w:t>
        <w:tab/>
        <w:t>Exploratory data analysis: Time series plot to (i) check any trend and seasonality in the time series (ii) identify the nature of trend</w:t>
        <w:br/>
        <w:t xml:space="preserve">    o</w:t>
        <w:tab/>
        <w:t>Methods of trend estimation and smoothing: (i) moving average, (ii) linear parabolic, exponential, curve fitting by least squares principle (iii) exponential smoothing, Choosing parameters for smoothing and forecasting. Forecasting based on exponential smoothing</w:t>
        <w:br/>
        <w:t xml:space="preserve">    o</w:t>
        <w:tab/>
        <w:t>Measurement of seasonal variations: i) simple average method, ii) ratio to moving average method, iii) ratio to trend where linear trend is calculated by method of least squares</w:t>
        <w:br/>
        <w:t xml:space="preserve">    o</w:t>
        <w:tab/>
        <w:t>Fitting of autoregressive model AR(p), where p = 1,2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