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rFonts w:ascii="Open Sans" w:cs="Open Sans" w:eastAsia="Open Sans" w:hAnsi="Open Sans"/>
          <w:b w:val="1"/>
        </w:rPr>
      </w:pPr>
      <w:bookmarkStart w:colFirst="0" w:colLast="0" w:name="_heading=h.vzm3dhxzvtdp" w:id="0"/>
      <w:bookmarkEnd w:id="0"/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Esquema de Producción del Texto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Alumno: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Fernando Chanduvi Varas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line="276" w:lineRule="auto"/>
        <w:jc w:val="both"/>
        <w:rPr>
          <w:b w:val="1"/>
          <w:color w:val="000000"/>
        </w:rPr>
      </w:pPr>
      <w:bookmarkStart w:colFirst="0" w:colLast="0" w:name="_heading=h.khn04jg3mvsk" w:id="1"/>
      <w:bookmarkEnd w:id="1"/>
      <w:r w:rsidDel="00000000" w:rsidR="00000000" w:rsidRPr="00000000">
        <w:rPr>
          <w:b w:val="1"/>
          <w:color w:val="000000"/>
          <w:rtl w:val="0"/>
        </w:rPr>
        <w:t xml:space="preserve">I. Introducción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Saludo formal: Iniciar con un saludo formal dirigido al Sr. Bruno Vásquez Torres.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Agradecimiento y contextualización: Agradecer el correo recibido y mencionar brevemente el propósito del mensaje (proveer información actualizada sobre el acoso escolar para el documento de trabajo).</w:t>
      </w:r>
    </w:p>
    <w:p w:rsidR="00000000" w:rsidDel="00000000" w:rsidP="00000000" w:rsidRDefault="00000000" w:rsidRPr="00000000" w14:paraId="00000007">
      <w:pPr>
        <w:pStyle w:val="Heading3"/>
        <w:rPr>
          <w:b w:val="1"/>
          <w:color w:val="000000"/>
        </w:rPr>
      </w:pPr>
      <w:bookmarkStart w:colFirst="0" w:colLast="0" w:name="_heading=h.n79170xjm2va" w:id="2"/>
      <w:bookmarkEnd w:id="2"/>
      <w:r w:rsidDel="00000000" w:rsidR="00000000" w:rsidRPr="00000000">
        <w:rPr>
          <w:b w:val="1"/>
          <w:color w:val="000000"/>
          <w:rtl w:val="0"/>
        </w:rPr>
        <w:t xml:space="preserve">II. Desarrollo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A. Causas del acoso escolar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Personales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Familiares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Escolares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Medios de comunicación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B. Consecuencias del acoso escolar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 las víctimas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 los agresores</w:t>
      </w:r>
    </w:p>
    <w:p w:rsidR="00000000" w:rsidDel="00000000" w:rsidP="00000000" w:rsidRDefault="00000000" w:rsidRPr="00000000" w14:paraId="00000010">
      <w:pPr>
        <w:pStyle w:val="Heading3"/>
        <w:spacing w:line="276" w:lineRule="auto"/>
        <w:jc w:val="both"/>
        <w:rPr>
          <w:b w:val="1"/>
          <w:color w:val="000000"/>
        </w:rPr>
      </w:pPr>
      <w:bookmarkStart w:colFirst="0" w:colLast="0" w:name="_heading=h.70oim2cvse22" w:id="3"/>
      <w:bookmarkEnd w:id="3"/>
      <w:r w:rsidDel="00000000" w:rsidR="00000000" w:rsidRPr="00000000">
        <w:rPr>
          <w:b w:val="1"/>
          <w:color w:val="000000"/>
          <w:rtl w:val="0"/>
        </w:rPr>
        <w:t xml:space="preserve">III. Conclusión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Síntesis: Mencionar nuevamente de forma breve los puntos expuestos sobre causas y consecuencias.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Recomendación y cierre: Subrayar la importancia de la intervención temprana y la necesidad de implementar medidas preventivas.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Despedida cordial: Cierre del correo con una fórmula de cortesía y la disposición para ampliar información o atender consultas adicionales.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De: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sgutierrez@educa.pe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Para: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bvasquez@educa.pe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Asunto: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Solicitud de información sobre el acoso escolar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Estimado Sr. Vásquez Torres: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Es un gusto saludarlo y agradecerle por su correo. En respuesta a su solicitud de contar con información actualizada sobre el acoso escolar para la elaboración del documento de trabajo, le envió a continuación un resumen sobre las causas y consecuencias de este fenómeno, fundamentado en diversas fuentes especializadas.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Causas del acoso escolar: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Personales: Se observa que, en muchos casos, el acosador se comporta desde un sentimiento de superioridad y utiliza la intimidación contra compañeros que considera más débiles.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Familiares: Factores como la ausencia del padre, violencia en el hogar o la aplicación favorecen el desarrollo de conductas agresivas.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Escolares: La falta de supervisión y un ambiente educativo desorganizado o con deficiente control pueden propiciar que se establezcan relaciones de acoso.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Medios de comunicación: La exposición constante a comportamientos violentos en la televisión y otros medios puede influir en la normalización de estas conductas entre los niños y adolescentes.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Consecuencias del acoso escolar: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 las víctimas: El acoso puede generar serias repercusiones emocionales y físicas, tales como ansiedad, depresión, baja autoestima, trastornos del sueño y dificultades para establecer relaciones sociales saludables.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 los agresores: Los acosadores pueden desarrollar comportamientos antisociales, presentar un bajo rendimiento académico y en algunos casos, involucrarse en conductas delictivas o en el consumo de drogas.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Considero que estos aspectos son clave para entender la complejidad del acoso escolar y la urgencia de implementar estrategias preventivas y de intervención oportuna en el entorno educativo.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Quedo atenta a cualquier comentario o consulta adicional que se requiera y a la espera de sus indicaciones.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Atentamente,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Susana Gutiérrez Díaz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Analista en Educación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6" w:lineRule="auto"/>
      <w:jc w:val="both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D22DB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D22DB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22DB1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D22DB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D22DB1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D22DB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D22DB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D22DB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D22DB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D22DB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D22DB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D22DB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D22DB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D22DB1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D22DB1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D22DB1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D22DB1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D22DB1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D22DB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D22DB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D22DB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D22DB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D22DB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D22DB1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D22DB1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D22DB1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D22DB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D22DB1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D22DB1"/>
    <w:rPr>
      <w:b w:val="1"/>
      <w:bCs w:val="1"/>
      <w:smallCaps w:val="1"/>
      <w:color w:val="2f5496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D22D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22D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gutierrez@educa.pe" TargetMode="External"/><Relationship Id="rId8" Type="http://schemas.openxmlformats.org/officeDocument/2006/relationships/hyperlink" Target="mailto:bvasquez@educa.p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vHlOQeteA6NPvehPpl8DNAPT/Q==">CgMxLjAyDmgudnptM2RoeHp2dGRwMg5oLmtobjA0amczbXZzazIOaC5uNzkxNzB4am0ydmEyDmguNzBvaW0yY3ZzZTIyOAByITFPUFVXdnFsbVJuZ2J3V3BNcHBlSWZSZVRLRThlUWFnTQ==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2025-03-28T17:15:00Z</dcterms:created>
  <dc:creator>FERCO MEDICAL</dc:creator>
</cp:coreProperties>
</file>