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883F7" w14:textId="590858EB" w:rsidR="007C63E8" w:rsidRDefault="00614D81" w:rsidP="00614D81">
      <w:pPr>
        <w:ind w:firstLine="0"/>
        <w:jc w:val="center"/>
        <w:rPr>
          <w:lang w:val="es-CO"/>
        </w:rPr>
      </w:pPr>
      <w:r>
        <w:rPr>
          <w:lang w:val="es-CO"/>
        </w:rPr>
        <w:t>Mini-proyecto discretas II</w:t>
      </w:r>
    </w:p>
    <w:p w14:paraId="5A19E5CF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3697A91F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748BF1B6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11DDE5B7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23E49EF1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54C5A5BF" w14:textId="77777777" w:rsidR="00623E52" w:rsidRDefault="00623E52" w:rsidP="00623E52">
      <w:pPr>
        <w:ind w:firstLine="0"/>
        <w:rPr>
          <w:lang w:val="es-CO"/>
        </w:rPr>
      </w:pPr>
    </w:p>
    <w:p w14:paraId="35782C1D" w14:textId="77777777" w:rsidR="00623E52" w:rsidRDefault="00623E52" w:rsidP="00614D81">
      <w:pPr>
        <w:ind w:firstLine="0"/>
        <w:jc w:val="center"/>
        <w:rPr>
          <w:lang w:val="es-CO"/>
        </w:rPr>
      </w:pPr>
    </w:p>
    <w:p w14:paraId="177990BD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2FB8D634" w14:textId="1B9E2AC7" w:rsidR="00614D81" w:rsidRDefault="00614D81" w:rsidP="00614D81">
      <w:pPr>
        <w:ind w:firstLine="0"/>
        <w:jc w:val="center"/>
        <w:rPr>
          <w:lang w:val="es-CO"/>
        </w:rPr>
      </w:pPr>
      <w:r>
        <w:rPr>
          <w:lang w:val="es-CO"/>
        </w:rPr>
        <w:t>Juan Fernando Jimenez Garcia – 202459394</w:t>
      </w:r>
    </w:p>
    <w:p w14:paraId="1C61C93C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13DC1E9F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5F41D020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0640C32E" w14:textId="77777777" w:rsidR="00623E52" w:rsidRDefault="00623E52" w:rsidP="00614D81">
      <w:pPr>
        <w:ind w:firstLine="0"/>
        <w:jc w:val="center"/>
        <w:rPr>
          <w:lang w:val="es-CO"/>
        </w:rPr>
      </w:pPr>
    </w:p>
    <w:p w14:paraId="0ECBFF09" w14:textId="77777777" w:rsidR="00623E52" w:rsidRDefault="00623E52" w:rsidP="00614D81">
      <w:pPr>
        <w:ind w:firstLine="0"/>
        <w:jc w:val="center"/>
        <w:rPr>
          <w:lang w:val="es-CO"/>
        </w:rPr>
      </w:pPr>
    </w:p>
    <w:p w14:paraId="209DE3C4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44DA0527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67B7C7C3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507AB890" w14:textId="77777777" w:rsidR="00614D81" w:rsidRDefault="00614D81" w:rsidP="00614D81">
      <w:pPr>
        <w:ind w:firstLine="0"/>
        <w:jc w:val="center"/>
        <w:rPr>
          <w:lang w:val="es-CO"/>
        </w:rPr>
      </w:pPr>
    </w:p>
    <w:p w14:paraId="7B43D439" w14:textId="0B3D796D" w:rsidR="00614D81" w:rsidRDefault="00623E52" w:rsidP="00614D81">
      <w:pPr>
        <w:ind w:firstLine="0"/>
        <w:jc w:val="center"/>
        <w:rPr>
          <w:lang w:val="es-CO"/>
        </w:rPr>
      </w:pPr>
      <w:r w:rsidRPr="00623E52">
        <w:t>Facultad de Ingeniería</w:t>
      </w:r>
    </w:p>
    <w:p w14:paraId="2D04E9CE" w14:textId="23F2D947" w:rsidR="00614D81" w:rsidRDefault="00623E52" w:rsidP="00614D81">
      <w:pPr>
        <w:ind w:firstLine="0"/>
        <w:jc w:val="center"/>
        <w:rPr>
          <w:lang w:val="es-CO"/>
        </w:rPr>
      </w:pPr>
      <w:r w:rsidRPr="00623E52">
        <w:t>Escuela de Ingeniería de Sistemas y Computación</w:t>
      </w:r>
    </w:p>
    <w:p w14:paraId="425EBF63" w14:textId="5B781AE9" w:rsidR="00614D81" w:rsidRDefault="00614D81" w:rsidP="00614D81">
      <w:pPr>
        <w:ind w:firstLine="0"/>
        <w:jc w:val="center"/>
        <w:rPr>
          <w:lang w:val="es-CO"/>
        </w:rPr>
      </w:pPr>
      <w:r>
        <w:rPr>
          <w:lang w:val="es-CO"/>
        </w:rPr>
        <w:t xml:space="preserve">Universidad del Valle </w:t>
      </w:r>
    </w:p>
    <w:p w14:paraId="22DFE063" w14:textId="3A3E410D" w:rsidR="00614D81" w:rsidRDefault="00614D81" w:rsidP="00614D81">
      <w:pPr>
        <w:ind w:firstLine="0"/>
        <w:jc w:val="center"/>
        <w:rPr>
          <w:lang w:val="es-CO"/>
        </w:rPr>
      </w:pPr>
      <w:r>
        <w:rPr>
          <w:lang w:val="es-CO"/>
        </w:rPr>
        <w:t>Luis German Toro Pareja</w:t>
      </w:r>
    </w:p>
    <w:p w14:paraId="5644D295" w14:textId="2E69A1A0" w:rsidR="00614D81" w:rsidRDefault="00614D81" w:rsidP="00614D81">
      <w:pPr>
        <w:ind w:firstLine="0"/>
        <w:jc w:val="center"/>
        <w:rPr>
          <w:lang w:val="es-CO"/>
        </w:rPr>
      </w:pPr>
      <w:r>
        <w:rPr>
          <w:lang w:val="es-CO"/>
        </w:rPr>
        <w:t>Tuluá – Valle del Cauca</w:t>
      </w:r>
    </w:p>
    <w:p w14:paraId="1203B935" w14:textId="13B610A2" w:rsidR="00614D81" w:rsidRDefault="00614D81" w:rsidP="00614D81">
      <w:pPr>
        <w:ind w:firstLine="0"/>
        <w:jc w:val="center"/>
        <w:rPr>
          <w:lang w:val="es-CO"/>
        </w:rPr>
      </w:pPr>
      <w:r>
        <w:rPr>
          <w:lang w:val="es-CO"/>
        </w:rPr>
        <w:t>2025</w:t>
      </w:r>
    </w:p>
    <w:sdt>
      <w:sdtPr>
        <w:id w:val="471165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4"/>
          <w:szCs w:val="24"/>
          <w:lang w:val="es-419" w:eastAsia="en-US"/>
          <w14:ligatures w14:val="standardContextual"/>
        </w:rPr>
      </w:sdtEndPr>
      <w:sdtContent>
        <w:p w14:paraId="740CE1B2" w14:textId="5BB8B409" w:rsidR="00BA079D" w:rsidRPr="00BA079D" w:rsidRDefault="00BA079D">
          <w:pPr>
            <w:pStyle w:val="TtuloTDC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BA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Contenido</w:t>
          </w:r>
        </w:p>
        <w:p w14:paraId="3ADEC9D6" w14:textId="0584533B" w:rsidR="00BA079D" w:rsidRPr="00BA079D" w:rsidRDefault="00BA079D">
          <w:pPr>
            <w:pStyle w:val="TDC1"/>
            <w:tabs>
              <w:tab w:val="right" w:leader="dot" w:pos="8494"/>
            </w:tabs>
            <w:rPr>
              <w:noProof/>
              <w:color w:val="000000" w:themeColor="text1"/>
            </w:rPr>
          </w:pPr>
          <w:r w:rsidRPr="00BA079D">
            <w:rPr>
              <w:color w:val="000000" w:themeColor="text1"/>
            </w:rPr>
            <w:fldChar w:fldCharType="begin"/>
          </w:r>
          <w:r w:rsidRPr="00BA079D">
            <w:rPr>
              <w:color w:val="000000" w:themeColor="text1"/>
            </w:rPr>
            <w:instrText xml:space="preserve"> TOC \o "1-3" \h \z \u </w:instrText>
          </w:r>
          <w:r w:rsidRPr="00BA079D">
            <w:rPr>
              <w:color w:val="000000" w:themeColor="text1"/>
            </w:rPr>
            <w:fldChar w:fldCharType="separate"/>
          </w:r>
          <w:hyperlink w:anchor="_Toc200738129" w:history="1">
            <w:r w:rsidRPr="00BA079D">
              <w:rPr>
                <w:rStyle w:val="Hipervnculo"/>
                <w:noProof/>
                <w:color w:val="000000" w:themeColor="text1"/>
                <w:lang w:val="es-CO"/>
              </w:rPr>
              <w:t>Texto sin tratar (Antes de pasar por RegEx Pal)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_Toc200738129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3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F1DE01" w14:textId="1A150D84" w:rsidR="00BA079D" w:rsidRPr="00BA079D" w:rsidRDefault="00BA079D">
          <w:pPr>
            <w:pStyle w:val="TDC1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0" w:history="1">
            <w:r w:rsidRPr="00BA079D">
              <w:rPr>
                <w:rStyle w:val="Hipervnculo"/>
                <w:noProof/>
                <w:color w:val="000000" w:themeColor="text1"/>
                <w:lang w:val="es-CO"/>
              </w:rPr>
              <w:t>Texto después de tratar (Generado el patrón de RegEx Pal)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_Toc200738130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4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DE75E0" w14:textId="7FAE18BE" w:rsidR="00BA079D" w:rsidRPr="00BA079D" w:rsidRDefault="00BA079D">
          <w:pPr>
            <w:pStyle w:val="TDC1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1" w:history="1">
            <w:r w:rsidRPr="00BA079D">
              <w:rPr>
                <w:rStyle w:val="Hipervnculo"/>
                <w:noProof/>
                <w:color w:val="000000" w:themeColor="text1"/>
              </w:rPr>
              <w:t>Regular expressions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_Toc200738131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8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5CDDFB" w14:textId="4FECF6BF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2" w:history="1">
            <w:r w:rsidRPr="00BA079D">
              <w:rPr>
                <w:rStyle w:val="Hipervnculo"/>
                <w:noProof/>
                <w:color w:val="000000" w:themeColor="text1"/>
              </w:rPr>
              <w:t>1. Palabras que empiecen con la letra ac y terminen en a o s: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_Toc200738132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8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BCA43A" w14:textId="5E09BAC4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3" w:history="1">
            <w:r w:rsidRPr="00BA079D">
              <w:rPr>
                <w:rStyle w:val="Hipervnculo"/>
                <w:noProof/>
                <w:color w:val="000000" w:themeColor="text1"/>
              </w:rPr>
              <w:t>2. Palabras que terminan en la consonante n o s o d: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_Toc200738133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9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F507D4" w14:textId="0AC9F466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4" w:history="1">
            <w:r w:rsidRPr="00BA079D">
              <w:rPr>
                <w:rStyle w:val="Hipervnculo"/>
                <w:noProof/>
                <w:color w:val="000000" w:themeColor="text1"/>
              </w:rPr>
              <w:t>3. Palabras que empiecen por letras mayúsculas y contengan alguna vocal: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_Toc200738134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9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3A4A27" w14:textId="3C67D08C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5" w:history="1">
            <w:r w:rsidRPr="00BA079D">
              <w:rPr>
                <w:rStyle w:val="Hipervnculo"/>
                <w:noProof/>
                <w:color w:val="000000" w:themeColor="text1"/>
              </w:rPr>
              <w:t>4. Palabras que contengan todas las vocales (a, e, i, o, u) incluidas con tildes, ejemplo (euforia, eufonía):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_Toc200738135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10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3B707E" w14:textId="3FBF4FDC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6" w:history="1">
            <w:r w:rsidRPr="00BA079D">
              <w:rPr>
                <w:rStyle w:val="Hipervnculo"/>
                <w:noProof/>
                <w:color w:val="000000" w:themeColor="text1"/>
              </w:rPr>
              <w:t>5. Palabras que contengan tildes (ej. “información”, “biblioteca”):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_Toc200738136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11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575FB3" w14:textId="02DE8435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7" w:history="1">
            <w:r w:rsidRPr="00BA079D">
              <w:rPr>
                <w:rStyle w:val="Hipervnculo"/>
                <w:noProof/>
                <w:color w:val="000000" w:themeColor="text1"/>
              </w:rPr>
              <w:t>6. Frases que sean interrogativas o exclamativas: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_Toc200738137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11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FF2C45" w14:textId="0486627E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8" w:history="1">
            <w:r w:rsidRPr="00BA079D">
              <w:rPr>
                <w:rStyle w:val="Hipervnculo"/>
                <w:noProof/>
                <w:color w:val="000000" w:themeColor="text1"/>
              </w:rPr>
              <w:t>7. Abreviaturas comunes (ej. “etc.”, “p.ej.”, “Dr.”):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_Toc200738138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12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522F87" w14:textId="091A09F3" w:rsidR="00BA079D" w:rsidRPr="00BA079D" w:rsidRDefault="00BA079D">
          <w:pPr>
            <w:pStyle w:val="TDC2"/>
            <w:tabs>
              <w:tab w:val="right" w:leader="dot" w:pos="8494"/>
            </w:tabs>
            <w:rPr>
              <w:noProof/>
              <w:color w:val="000000" w:themeColor="text1"/>
            </w:rPr>
          </w:pPr>
          <w:hyperlink w:anchor="_Toc200738139" w:history="1">
            <w:r w:rsidRPr="00BA079D">
              <w:rPr>
                <w:rStyle w:val="Hipervnculo"/>
                <w:noProof/>
                <w:color w:val="000000" w:themeColor="text1"/>
              </w:rPr>
              <w:t>8. • Por último, debe encontrar las palabras que contenga el símbolo @:</w:t>
            </w:r>
            <w:r w:rsidRPr="00BA079D">
              <w:rPr>
                <w:noProof/>
                <w:webHidden/>
                <w:color w:val="000000" w:themeColor="text1"/>
              </w:rPr>
              <w:tab/>
            </w:r>
            <w:r w:rsidRPr="00BA079D">
              <w:rPr>
                <w:noProof/>
                <w:webHidden/>
                <w:color w:val="000000" w:themeColor="text1"/>
              </w:rPr>
              <w:fldChar w:fldCharType="begin"/>
            </w:r>
            <w:r w:rsidRPr="00BA079D">
              <w:rPr>
                <w:noProof/>
                <w:webHidden/>
                <w:color w:val="000000" w:themeColor="text1"/>
              </w:rPr>
              <w:instrText xml:space="preserve"> PAGEREF _Toc200738139 \h </w:instrText>
            </w:r>
            <w:r w:rsidRPr="00BA079D">
              <w:rPr>
                <w:noProof/>
                <w:webHidden/>
                <w:color w:val="000000" w:themeColor="text1"/>
              </w:rPr>
            </w:r>
            <w:r w:rsidRPr="00BA079D">
              <w:rPr>
                <w:noProof/>
                <w:webHidden/>
                <w:color w:val="000000" w:themeColor="text1"/>
              </w:rPr>
              <w:fldChar w:fldCharType="separate"/>
            </w:r>
            <w:r w:rsidRPr="00BA079D">
              <w:rPr>
                <w:noProof/>
                <w:webHidden/>
                <w:color w:val="000000" w:themeColor="text1"/>
              </w:rPr>
              <w:t>12</w:t>
            </w:r>
            <w:r w:rsidRPr="00BA079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3B6A2B" w14:textId="46FC64ED" w:rsidR="00BA079D" w:rsidRDefault="00BA079D">
          <w:r w:rsidRPr="00BA079D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3DE7F4D" w14:textId="77777777" w:rsidR="00623E52" w:rsidRDefault="00623E52" w:rsidP="00614D81">
      <w:pPr>
        <w:ind w:firstLine="0"/>
        <w:rPr>
          <w:lang w:val="es-CO"/>
        </w:rPr>
      </w:pPr>
    </w:p>
    <w:p w14:paraId="0E5B27CE" w14:textId="77777777" w:rsidR="00BA079D" w:rsidRDefault="00BA079D" w:rsidP="00614D81">
      <w:pPr>
        <w:ind w:firstLine="0"/>
        <w:rPr>
          <w:lang w:val="es-CO"/>
        </w:rPr>
      </w:pPr>
    </w:p>
    <w:p w14:paraId="4E1DC308" w14:textId="77777777" w:rsidR="00623E52" w:rsidRDefault="00623E52" w:rsidP="00614D81">
      <w:pPr>
        <w:ind w:firstLine="0"/>
        <w:rPr>
          <w:lang w:val="es-CO"/>
        </w:rPr>
      </w:pPr>
    </w:p>
    <w:p w14:paraId="4EFC7818" w14:textId="77777777" w:rsidR="00623E52" w:rsidRDefault="00623E52" w:rsidP="00614D81">
      <w:pPr>
        <w:ind w:firstLine="0"/>
        <w:rPr>
          <w:lang w:val="es-CO"/>
        </w:rPr>
      </w:pPr>
    </w:p>
    <w:p w14:paraId="53A00D30" w14:textId="77777777" w:rsidR="00623E52" w:rsidRDefault="00623E52" w:rsidP="00614D81">
      <w:pPr>
        <w:ind w:firstLine="0"/>
        <w:rPr>
          <w:lang w:val="es-CO"/>
        </w:rPr>
      </w:pPr>
    </w:p>
    <w:p w14:paraId="705BA86D" w14:textId="77777777" w:rsidR="00623E52" w:rsidRDefault="00623E52" w:rsidP="00614D81">
      <w:pPr>
        <w:ind w:firstLine="0"/>
        <w:rPr>
          <w:lang w:val="es-CO"/>
        </w:rPr>
      </w:pPr>
    </w:p>
    <w:p w14:paraId="0B2E0AB0" w14:textId="77777777" w:rsidR="00623E52" w:rsidRDefault="00623E52" w:rsidP="00614D81">
      <w:pPr>
        <w:ind w:firstLine="0"/>
        <w:rPr>
          <w:lang w:val="es-CO"/>
        </w:rPr>
      </w:pPr>
    </w:p>
    <w:p w14:paraId="001E4FE2" w14:textId="77777777" w:rsidR="00623E52" w:rsidRDefault="00623E52" w:rsidP="00614D81">
      <w:pPr>
        <w:ind w:firstLine="0"/>
        <w:rPr>
          <w:lang w:val="es-CO"/>
        </w:rPr>
      </w:pPr>
    </w:p>
    <w:p w14:paraId="4B4E7D5C" w14:textId="77777777" w:rsidR="00623E52" w:rsidRDefault="00623E52" w:rsidP="00614D81">
      <w:pPr>
        <w:ind w:firstLine="0"/>
        <w:rPr>
          <w:lang w:val="es-CO"/>
        </w:rPr>
      </w:pPr>
    </w:p>
    <w:p w14:paraId="3B8DA2C1" w14:textId="1B84E0D9" w:rsidR="00623E52" w:rsidRDefault="00623E52" w:rsidP="00623E52">
      <w:pPr>
        <w:pStyle w:val="Ttulo1"/>
        <w:rPr>
          <w:lang w:val="es-CO"/>
        </w:rPr>
      </w:pPr>
      <w:bookmarkStart w:id="0" w:name="_Toc200738129"/>
      <w:r>
        <w:rPr>
          <w:lang w:val="es-CO"/>
        </w:rPr>
        <w:lastRenderedPageBreak/>
        <w:t xml:space="preserve">Texto sin tratar (Antes de pasar por </w:t>
      </w:r>
      <w:r w:rsidR="00BE0903">
        <w:rPr>
          <w:lang w:val="es-CO"/>
        </w:rPr>
        <w:t>RegEx Pal)</w:t>
      </w:r>
      <w:bookmarkEnd w:id="0"/>
    </w:p>
    <w:p w14:paraId="1EA3912F" w14:textId="05A61102" w:rsid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I – DE LOS USUARIOS</w:t>
      </w:r>
    </w:p>
    <w:p w14:paraId="1533FBC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405845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Se definen las siguientes categorías de usuarios de la División de Bibliotecas:</w:t>
      </w:r>
    </w:p>
    <w:p w14:paraId="62B3471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a) USUARIOS INTERNOS: Se entiende por usuarios internos todos los miembros de la Comunidad Universitaria.</w:t>
      </w:r>
    </w:p>
    <w:p w14:paraId="12BB016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2B31307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2. PARAGRAFO 1o. Los usuarios internos y externos y los estudiantes de las instituciones públicas de educación básica, media, técnica, tecnológica y universitaria podrán hacer uso del servicio de consulta interna sin ningún costo.</w:t>
      </w:r>
    </w:p>
    <w:p w14:paraId="191D4EF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146A949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II – VIGENCIA DE LA PRESTACIÓN DEL SERVICIO</w:t>
      </w:r>
    </w:p>
    <w:p w14:paraId="57D28C2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357188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Para los estudiantes regulares por la vigencia del semestre en curso.</w:t>
      </w:r>
    </w:p>
    <w:p w14:paraId="7F547F2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Para el personal pensionado, indefinidamente.</w:t>
      </w:r>
    </w:p>
    <w:p w14:paraId="679FF1E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E0F53C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PARAGRAFO: Los usuarios deben identificarse con el carné institucional, carné de estudiante, documento de identidad </w:t>
      </w:r>
      <w:proofErr w:type="spellStart"/>
      <w:r w:rsidRPr="00BE0903">
        <w:rPr>
          <w:lang w:val="es-CO" w:eastAsia="es-ES"/>
        </w:rPr>
        <w:t>ó</w:t>
      </w:r>
      <w:proofErr w:type="spellEnd"/>
      <w:r w:rsidRPr="00BE0903">
        <w:rPr>
          <w:lang w:val="es-CO" w:eastAsia="es-ES"/>
        </w:rPr>
        <w:t xml:space="preserve"> carné de visitante.</w:t>
      </w:r>
    </w:p>
    <w:p w14:paraId="2D0DC99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4FC817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III – DEL PRÉSTAMO DE LOS MATERIALES BIBLIOGRÁFICOS</w:t>
      </w:r>
    </w:p>
    <w:p w14:paraId="65FEE47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E8F218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ARTICULO 3o. Para el préstamo del material bibliográfico se requerirá siempre que el usuario se identifique con el documento correspondiente debidamente actualizado, el cual es personal e intransferible.</w:t>
      </w:r>
    </w:p>
    <w:p w14:paraId="5405839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296325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Materiales bibliográficos como: Videos, </w:t>
      </w:r>
      <w:proofErr w:type="spellStart"/>
      <w:r w:rsidRPr="00BE0903">
        <w:rPr>
          <w:lang w:val="es-CO" w:eastAsia="es-ES"/>
        </w:rPr>
        <w:t>CD's</w:t>
      </w:r>
      <w:proofErr w:type="spellEnd"/>
      <w:r w:rsidRPr="00BE0903">
        <w:rPr>
          <w:lang w:val="es-CO" w:eastAsia="es-ES"/>
        </w:rPr>
        <w:t xml:space="preserve">, </w:t>
      </w:r>
      <w:proofErr w:type="spellStart"/>
      <w:proofErr w:type="gramStart"/>
      <w:r w:rsidRPr="00BE0903">
        <w:rPr>
          <w:lang w:val="es-CO" w:eastAsia="es-ES"/>
        </w:rPr>
        <w:t>L.P’s</w:t>
      </w:r>
      <w:proofErr w:type="spellEnd"/>
      <w:proofErr w:type="gramEnd"/>
      <w:r w:rsidRPr="00BE0903">
        <w:rPr>
          <w:lang w:val="es-CO" w:eastAsia="es-ES"/>
        </w:rPr>
        <w:t xml:space="preserve">., DVD, </w:t>
      </w:r>
      <w:proofErr w:type="spellStart"/>
      <w:r w:rsidRPr="00BE0903">
        <w:rPr>
          <w:lang w:val="es-CO" w:eastAsia="es-ES"/>
        </w:rPr>
        <w:t>Fonolibros</w:t>
      </w:r>
      <w:proofErr w:type="spellEnd"/>
      <w:r w:rsidRPr="00BE0903">
        <w:rPr>
          <w:lang w:val="es-CO" w:eastAsia="es-ES"/>
        </w:rPr>
        <w:t>, Mapas y algunas colecciones especiales no serán objeto de préstamo externo.</w:t>
      </w:r>
    </w:p>
    <w:p w14:paraId="0716F2F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1673341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IV – DE LAS SANCIONES</w:t>
      </w:r>
    </w:p>
    <w:p w14:paraId="5CA2FC3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3B2FFA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a) Para el material cuya clase de préstamo corresponda a largo plazo y especial hasta el 0.3% del S.M.M.L.V día/servicio y sanción de suspensión en el préstamo externo por el doble del tiempo en la demora de la devolución.</w:t>
      </w:r>
    </w:p>
    <w:p w14:paraId="3507A26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0EE54B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2. e) El usuario que cause daño intencional o sea sorprendido retirando material bibliográfico sin su correspondiente préstamo, le será suspendido el derecho al uso de la biblioteca por un año.</w:t>
      </w:r>
    </w:p>
    <w:p w14:paraId="523497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69CF58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V – DERECHOS Y DEBERES DE LOS USUARIOS</w:t>
      </w:r>
    </w:p>
    <w:p w14:paraId="0E844D2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491B15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c) Disponer de espacios que reúnan las condiciones idóneas para el trabajo intelectual, la lectura, la investigación y el descanso.</w:t>
      </w:r>
    </w:p>
    <w:p w14:paraId="644CD8A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31F6EA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2. f) Comportarse respetuosamente con el personal de la División e identificarse como usuario.</w:t>
      </w:r>
    </w:p>
    <w:p w14:paraId="17E4F88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61F104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VI – AMONESTACIONES DISCIPLINARIAS</w:t>
      </w:r>
    </w:p>
    <w:p w14:paraId="30BF9D2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1FDA21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1. Llamado de atención.</w:t>
      </w:r>
    </w:p>
    <w:p w14:paraId="3A3FFE8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lastRenderedPageBreak/>
        <w:t xml:space="preserve">   2. Retiro de la Sala</w:t>
      </w:r>
    </w:p>
    <w:p w14:paraId="4415824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3. Suspensión y/o cancelación del servicio</w:t>
      </w:r>
    </w:p>
    <w:p w14:paraId="0832A3F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19C94F5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2. PARÁGRAFO 2º. Considerando los Artículos de los Capítulos IV de sanciones y el capítulo V de deberes y derechos, la suspensión y/o cancelación del servicio estará determinado por la gravedad de las faltas contenido en sus artículos.</w:t>
      </w:r>
    </w:p>
    <w:p w14:paraId="5AF4915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377C7C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CAPÍTULO VII – PAZ Y SALVO</w:t>
      </w:r>
    </w:p>
    <w:p w14:paraId="5538516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6C98692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1. ARTÍCULO 12o. La Oficina de Registro Académico exigirá el paz y salvo expedido por la División de Bibliotecas a estudiantes no activos que soliciten algún documento de esa Oficina.</w:t>
      </w:r>
    </w:p>
    <w:p w14:paraId="2E081ED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863FF87" w14:textId="089323C0" w:rsid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2. ARTÍCULO 14o. La presente Resolución rige a partir de la fecha de su expedición y deroga todas las anteriores.</w:t>
      </w:r>
    </w:p>
    <w:p w14:paraId="0F8EB3E3" w14:textId="77777777" w:rsid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8BE72A4" w14:textId="77777777" w:rsid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69D53E73" w14:textId="2F6765FE" w:rsidR="00BE0903" w:rsidRDefault="00BE0903" w:rsidP="00BE0903">
      <w:pPr>
        <w:pStyle w:val="Ttulo1"/>
        <w:rPr>
          <w:lang w:val="es-CO"/>
        </w:rPr>
      </w:pPr>
      <w:bookmarkStart w:id="1" w:name="_Toc200738130"/>
      <w:r>
        <w:rPr>
          <w:lang w:val="es-CO"/>
        </w:rPr>
        <w:t>Texto después de tratar (Generado el patrón de RegEx Pal)</w:t>
      </w:r>
      <w:bookmarkEnd w:id="1"/>
    </w:p>
    <w:p w14:paraId="355EBE75" w14:textId="77777777" w:rsidR="00A90833" w:rsidRDefault="00A90833" w:rsidP="00BE0903">
      <w:pPr>
        <w:spacing w:line="240" w:lineRule="auto"/>
        <w:ind w:firstLine="0"/>
        <w:rPr>
          <w:lang w:val="es-CO" w:eastAsia="es-ES"/>
        </w:rPr>
        <w:sectPr w:rsidR="00A9083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329E6B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09840FB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I – </w:t>
      </w:r>
    </w:p>
    <w:p w14:paraId="2A5B72D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DE:</w:t>
      </w:r>
    </w:p>
    <w:p w14:paraId="11506A2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55055D2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49D31B6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2CEF26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1836CEF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09AE6FE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4080E7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</w:t>
      </w:r>
    </w:p>
    <w:p w14:paraId="4420D13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Se:</w:t>
      </w:r>
    </w:p>
    <w:p w14:paraId="3A07E65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5C1CF8B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definen:</w:t>
      </w:r>
    </w:p>
    <w:p w14:paraId="5E7D6AA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0C71660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las:</w:t>
      </w:r>
    </w:p>
    <w:p w14:paraId="756400D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8804FC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siguientes:</w:t>
      </w:r>
    </w:p>
    <w:p w14:paraId="0D8271A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04F932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categorías:</w:t>
      </w:r>
    </w:p>
    <w:p w14:paraId="67CDE7F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61488E3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37841F7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la </w:t>
      </w:r>
    </w:p>
    <w:p w14:paraId="62B798A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División:</w:t>
      </w:r>
    </w:p>
    <w:p w14:paraId="3869287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35436F7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Bibliotecas:</w:t>
      </w:r>
    </w:p>
    <w:p w14:paraId="7717440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:</w:t>
      </w:r>
    </w:p>
    <w:p w14:paraId="529A862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a) </w:t>
      </w:r>
    </w:p>
    <w:p w14:paraId="0D1A7C7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4C24937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23A916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INTERNOS:</w:t>
      </w:r>
    </w:p>
    <w:p w14:paraId="0BE8ED5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: </w:t>
      </w:r>
    </w:p>
    <w:p w14:paraId="01E6030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Se:</w:t>
      </w:r>
    </w:p>
    <w:p w14:paraId="700F67B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entiende por </w:t>
      </w:r>
    </w:p>
    <w:p w14:paraId="1A0A52C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1915E2A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7A5C68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internos:</w:t>
      </w:r>
    </w:p>
    <w:p w14:paraId="2DBE5EB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B458B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todos:</w:t>
      </w:r>
    </w:p>
    <w:p w14:paraId="35FDA82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5F285C7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2A7151C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585BDAE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miembros:</w:t>
      </w:r>
    </w:p>
    <w:p w14:paraId="56E9709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la </w:t>
      </w:r>
    </w:p>
    <w:p w14:paraId="54910BD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Comunidad:</w:t>
      </w:r>
    </w:p>
    <w:p w14:paraId="5B7F759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3D011A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Universitaria:</w:t>
      </w:r>
    </w:p>
    <w:p w14:paraId="20430D8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.</w:t>
      </w:r>
    </w:p>
    <w:p w14:paraId="476B2BF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583865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</w:t>
      </w:r>
    </w:p>
    <w:p w14:paraId="51C593F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PARAGRAFO:</w:t>
      </w:r>
    </w:p>
    <w:p w14:paraId="23CB4FC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1o. </w:t>
      </w:r>
    </w:p>
    <w:p w14:paraId="49BFD98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6009339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5C0DD58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19C50DB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7ACA48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internos:</w:t>
      </w:r>
    </w:p>
    <w:p w14:paraId="753101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</w:t>
      </w:r>
    </w:p>
    <w:p w14:paraId="740B9F2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externos:</w:t>
      </w:r>
    </w:p>
    <w:p w14:paraId="7CE6177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</w:t>
      </w:r>
    </w:p>
    <w:p w14:paraId="221E87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0831885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F4895F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estudiantes:</w:t>
      </w:r>
    </w:p>
    <w:p w14:paraId="4EAF456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350684A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las:</w:t>
      </w:r>
    </w:p>
    <w:p w14:paraId="561C5E7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96042D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instituciones:</w:t>
      </w:r>
    </w:p>
    <w:p w14:paraId="1CEFE1A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9B0B76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públicas:</w:t>
      </w:r>
    </w:p>
    <w:p w14:paraId="4B79E92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1EF2501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educaci</w:t>
      </w:r>
      <w:proofErr w:type="spellEnd"/>
      <w:r w:rsidRPr="00BE0903">
        <w:rPr>
          <w:lang w:val="es-CO" w:eastAsia="es-ES"/>
        </w:rPr>
        <w:t>:</w:t>
      </w:r>
    </w:p>
    <w:p w14:paraId="50F8454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5F87498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ón</w:t>
      </w:r>
      <w:proofErr w:type="spellEnd"/>
      <w:r w:rsidRPr="00BE0903">
        <w:rPr>
          <w:lang w:val="es-CO" w:eastAsia="es-ES"/>
        </w:rPr>
        <w:t>:</w:t>
      </w:r>
    </w:p>
    <w:p w14:paraId="641BABF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4A1BF6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básica:</w:t>
      </w:r>
    </w:p>
    <w:p w14:paraId="1C37EE7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, media, </w:t>
      </w:r>
    </w:p>
    <w:p w14:paraId="28C4193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técnica:</w:t>
      </w:r>
    </w:p>
    <w:p w14:paraId="0608C9A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, </w:t>
      </w:r>
    </w:p>
    <w:p w14:paraId="1A2C974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tecnológica:</w:t>
      </w:r>
    </w:p>
    <w:p w14:paraId="3BB484E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universitaria </w:t>
      </w:r>
    </w:p>
    <w:p w14:paraId="175BE41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podrán:</w:t>
      </w:r>
    </w:p>
    <w:p w14:paraId="3B4A337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hacer uso del servicio de consulta interna </w:t>
      </w:r>
    </w:p>
    <w:p w14:paraId="28A4AE9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sin:</w:t>
      </w:r>
    </w:p>
    <w:p w14:paraId="50CB0C0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89970B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ningún:</w:t>
      </w:r>
    </w:p>
    <w:p w14:paraId="5184EB5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costo.</w:t>
      </w:r>
    </w:p>
    <w:p w14:paraId="7345A63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5207B4D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CB0D8E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777DA5A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A48D70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II:</w:t>
      </w:r>
    </w:p>
    <w:p w14:paraId="476EF06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– </w:t>
      </w:r>
    </w:p>
    <w:p w14:paraId="060981B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lastRenderedPageBreak/>
        <w:t># VIGENCIA:</w:t>
      </w:r>
    </w:p>
    <w:p w14:paraId="35C27C0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011D395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DE:</w:t>
      </w:r>
    </w:p>
    <w:p w14:paraId="592D90C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418EC4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LA:</w:t>
      </w:r>
    </w:p>
    <w:p w14:paraId="0B2D430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2701D5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PRESTACIÓN:</w:t>
      </w:r>
    </w:p>
    <w:p w14:paraId="02231B6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7DF151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DEL:</w:t>
      </w:r>
    </w:p>
    <w:p w14:paraId="6439B31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4980A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SERVICIO:</w:t>
      </w:r>
    </w:p>
    <w:p w14:paraId="27CF94A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6187518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1F4F164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</w:t>
      </w:r>
    </w:p>
    <w:p w14:paraId="3816C67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Para:</w:t>
      </w:r>
    </w:p>
    <w:p w14:paraId="5CC9665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56771D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5C87305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955DD9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estudiantes:</w:t>
      </w:r>
    </w:p>
    <w:p w14:paraId="7E22798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0B9C955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regulares:</w:t>
      </w:r>
    </w:p>
    <w:p w14:paraId="111B1DE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por la vigencia del semestre </w:t>
      </w:r>
    </w:p>
    <w:p w14:paraId="5855F55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en:</w:t>
      </w:r>
    </w:p>
    <w:p w14:paraId="74B1D1B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curso.</w:t>
      </w:r>
    </w:p>
    <w:p w14:paraId="64C71B6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</w:t>
      </w:r>
    </w:p>
    <w:p w14:paraId="4573ABB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Para:</w:t>
      </w:r>
    </w:p>
    <w:p w14:paraId="018F6F2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personal pensionado, indefinidamente.</w:t>
      </w:r>
    </w:p>
    <w:p w14:paraId="76A75B8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D6ED3F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</w:t>
      </w:r>
    </w:p>
    <w:p w14:paraId="6FC55C4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PARAGRAFO:</w:t>
      </w:r>
    </w:p>
    <w:p w14:paraId="0172E61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: </w:t>
      </w:r>
    </w:p>
    <w:p w14:paraId="2FF0E9D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484720B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BBEE26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14FFC04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280A5E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deben:</w:t>
      </w:r>
    </w:p>
    <w:p w14:paraId="0C6A8D8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identificarse </w:t>
      </w:r>
    </w:p>
    <w:p w14:paraId="6EC352D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con:</w:t>
      </w:r>
    </w:p>
    <w:p w14:paraId="564F1A0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</w:t>
      </w:r>
    </w:p>
    <w:p w14:paraId="33A5DF9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carn</w:t>
      </w:r>
      <w:proofErr w:type="spellEnd"/>
      <w:r w:rsidRPr="00BE0903">
        <w:rPr>
          <w:lang w:val="es-CO" w:eastAsia="es-ES"/>
        </w:rPr>
        <w:t>:</w:t>
      </w:r>
    </w:p>
    <w:p w14:paraId="7D7FC9B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  <w:proofErr w:type="spellStart"/>
      <w:r w:rsidRPr="00BE0903">
        <w:rPr>
          <w:lang w:val="es-CO" w:eastAsia="es-ES"/>
        </w:rPr>
        <w:t>é</w:t>
      </w:r>
      <w:proofErr w:type="spellEnd"/>
      <w:r w:rsidRPr="00BE0903">
        <w:rPr>
          <w:lang w:val="es-CO" w:eastAsia="es-ES"/>
        </w:rPr>
        <w:t xml:space="preserve"> institucional, </w:t>
      </w:r>
    </w:p>
    <w:p w14:paraId="2A6B841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carn</w:t>
      </w:r>
      <w:proofErr w:type="spellEnd"/>
      <w:r w:rsidRPr="00BE0903">
        <w:rPr>
          <w:lang w:val="es-CO" w:eastAsia="es-ES"/>
        </w:rPr>
        <w:t>:</w:t>
      </w:r>
    </w:p>
    <w:p w14:paraId="79B67EB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é de estudiante, documento de </w:t>
      </w:r>
    </w:p>
    <w:p w14:paraId="69289DC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identidad:</w:t>
      </w:r>
    </w:p>
    <w:p w14:paraId="5638DC7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  <w:proofErr w:type="spellStart"/>
      <w:r w:rsidRPr="00BE0903">
        <w:rPr>
          <w:lang w:val="es-CO" w:eastAsia="es-ES"/>
        </w:rPr>
        <w:t>ó</w:t>
      </w:r>
      <w:proofErr w:type="spellEnd"/>
      <w:r w:rsidRPr="00BE0903">
        <w:rPr>
          <w:lang w:val="es-CO" w:eastAsia="es-ES"/>
        </w:rPr>
        <w:t xml:space="preserve"> </w:t>
      </w:r>
    </w:p>
    <w:p w14:paraId="5E6DA10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carn</w:t>
      </w:r>
      <w:proofErr w:type="spellEnd"/>
      <w:r w:rsidRPr="00BE0903">
        <w:rPr>
          <w:lang w:val="es-CO" w:eastAsia="es-ES"/>
        </w:rPr>
        <w:t>:</w:t>
      </w:r>
    </w:p>
    <w:p w14:paraId="2EC7A2C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é de visitante.</w:t>
      </w:r>
    </w:p>
    <w:p w14:paraId="3BBC4AD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190DE5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6DADC80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3EE099E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97C09A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III:</w:t>
      </w:r>
    </w:p>
    <w:p w14:paraId="368B3F5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– </w:t>
      </w:r>
    </w:p>
    <w:p w14:paraId="170A714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DEL:</w:t>
      </w:r>
    </w:p>
    <w:p w14:paraId="06A8AE3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0309D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PRÉSTAMO:</w:t>
      </w:r>
    </w:p>
    <w:p w14:paraId="34077A2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DE5511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DE:</w:t>
      </w:r>
    </w:p>
    <w:p w14:paraId="0164473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F0D698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4096BB6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1A170B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MATERIALES:</w:t>
      </w:r>
    </w:p>
    <w:p w14:paraId="596DB25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0604EC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BIBLIOGRÁFICOS:</w:t>
      </w:r>
    </w:p>
    <w:p w14:paraId="69BA526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2BF8F3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89A59F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</w:t>
      </w:r>
    </w:p>
    <w:p w14:paraId="247A2AC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ARTICULO:</w:t>
      </w:r>
    </w:p>
    <w:p w14:paraId="7DC7EA2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3o. </w:t>
      </w:r>
    </w:p>
    <w:p w14:paraId="796F06E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Para:</w:t>
      </w:r>
    </w:p>
    <w:p w14:paraId="3367B37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</w:t>
      </w:r>
    </w:p>
    <w:p w14:paraId="2C5BB77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préstamo:</w:t>
      </w:r>
    </w:p>
    <w:p w14:paraId="559A19A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del material </w:t>
      </w:r>
    </w:p>
    <w:p w14:paraId="13D7428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bibliográfico:</w:t>
      </w:r>
    </w:p>
    <w:p w14:paraId="442048F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se requerirá siempre que el usuario se identifique </w:t>
      </w:r>
    </w:p>
    <w:p w14:paraId="259B818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con:</w:t>
      </w:r>
    </w:p>
    <w:p w14:paraId="59C5A79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documento correspondiente debidamente actualizado, el cual </w:t>
      </w:r>
    </w:p>
    <w:p w14:paraId="0EBAE32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es:</w:t>
      </w:r>
    </w:p>
    <w:p w14:paraId="32A9622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personal e intransferible.</w:t>
      </w:r>
    </w:p>
    <w:p w14:paraId="272840B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E47D40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</w:t>
      </w:r>
    </w:p>
    <w:p w14:paraId="349DA35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Materiales:</w:t>
      </w:r>
    </w:p>
    <w:p w14:paraId="1E907DE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839CD7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bibliográficos:</w:t>
      </w:r>
    </w:p>
    <w:p w14:paraId="4C8C5F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como: </w:t>
      </w:r>
    </w:p>
    <w:p w14:paraId="40308CE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Videos:</w:t>
      </w:r>
    </w:p>
    <w:p w14:paraId="219A266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, CD'</w:t>
      </w:r>
    </w:p>
    <w:p w14:paraId="31C0F96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s:</w:t>
      </w:r>
    </w:p>
    <w:p w14:paraId="532C4A5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, L.P’</w:t>
      </w:r>
    </w:p>
    <w:p w14:paraId="652CE3B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s:</w:t>
      </w:r>
    </w:p>
    <w:p w14:paraId="0628C3D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., DVD, </w:t>
      </w:r>
    </w:p>
    <w:p w14:paraId="64EDD93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Fonolibros</w:t>
      </w:r>
      <w:proofErr w:type="spellEnd"/>
      <w:r w:rsidRPr="00BE0903">
        <w:rPr>
          <w:lang w:val="es-CO" w:eastAsia="es-ES"/>
        </w:rPr>
        <w:t>:</w:t>
      </w:r>
    </w:p>
    <w:p w14:paraId="13B2B8B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, </w:t>
      </w:r>
    </w:p>
    <w:p w14:paraId="4A663FD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Mapas:</w:t>
      </w:r>
    </w:p>
    <w:p w14:paraId="4FAC0DB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</w:t>
      </w:r>
    </w:p>
    <w:p w14:paraId="16982EC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algunas:</w:t>
      </w:r>
    </w:p>
    <w:p w14:paraId="674772B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B07C77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colecciones:</w:t>
      </w:r>
    </w:p>
    <w:p w14:paraId="347B1D6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223F31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especiales:</w:t>
      </w:r>
    </w:p>
    <w:p w14:paraId="6831070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no </w:t>
      </w:r>
    </w:p>
    <w:p w14:paraId="3BE688C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serán:</w:t>
      </w:r>
    </w:p>
    <w:p w14:paraId="161B1FB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objeto de </w:t>
      </w:r>
    </w:p>
    <w:p w14:paraId="299C003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préstamo:</w:t>
      </w:r>
    </w:p>
    <w:p w14:paraId="60C08D2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externo.</w:t>
      </w:r>
    </w:p>
    <w:p w14:paraId="55F2F45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6494A72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35DCDB6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74D9072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IV – </w:t>
      </w:r>
    </w:p>
    <w:p w14:paraId="44F3769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DE:</w:t>
      </w:r>
    </w:p>
    <w:p w14:paraId="4B199DE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0CC7ED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LAS:</w:t>
      </w:r>
    </w:p>
    <w:p w14:paraId="302ACD9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51E826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SANCIONES:</w:t>
      </w:r>
    </w:p>
    <w:p w14:paraId="2E7EAEF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4D0B476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4BFC03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a) </w:t>
      </w:r>
    </w:p>
    <w:p w14:paraId="0B3DF0D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Para:</w:t>
      </w:r>
    </w:p>
    <w:p w14:paraId="624D79C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material cuya clase de </w:t>
      </w:r>
    </w:p>
    <w:p w14:paraId="5145323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préstamo:</w:t>
      </w:r>
    </w:p>
    <w:p w14:paraId="66A5266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corresponda a largo plazo y especial hasta el 0.3% del S.M.M.L.V </w:t>
      </w:r>
    </w:p>
    <w:p w14:paraId="68BFFC6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d:</w:t>
      </w:r>
    </w:p>
    <w:p w14:paraId="2842452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11646F5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ía</w:t>
      </w:r>
      <w:proofErr w:type="spellEnd"/>
      <w:r w:rsidRPr="00BE0903">
        <w:rPr>
          <w:lang w:val="es-CO" w:eastAsia="es-ES"/>
        </w:rPr>
        <w:t>:</w:t>
      </w:r>
    </w:p>
    <w:p w14:paraId="55104BF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/servicio y </w:t>
      </w:r>
    </w:p>
    <w:p w14:paraId="6D3E7FF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sanción:</w:t>
      </w:r>
    </w:p>
    <w:p w14:paraId="11C02D0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148B460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suspensión:</w:t>
      </w:r>
    </w:p>
    <w:p w14:paraId="3E0A12A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37B16B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en:</w:t>
      </w:r>
    </w:p>
    <w:p w14:paraId="442265B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</w:t>
      </w:r>
    </w:p>
    <w:p w14:paraId="76A4AFA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préstamo:</w:t>
      </w:r>
    </w:p>
    <w:p w14:paraId="26F4D2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externo por el doble del tiempo </w:t>
      </w:r>
    </w:p>
    <w:p w14:paraId="192CD6E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en:</w:t>
      </w:r>
    </w:p>
    <w:p w14:paraId="683E5E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la demora de la </w:t>
      </w:r>
    </w:p>
    <w:p w14:paraId="3BACC5A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lastRenderedPageBreak/>
        <w:t># devolución:</w:t>
      </w:r>
    </w:p>
    <w:p w14:paraId="6E27E9C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.</w:t>
      </w:r>
    </w:p>
    <w:p w14:paraId="0C3FEA5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B0D888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e) El usuario que cause daño intencional o sea sorprendido retirando material </w:t>
      </w:r>
    </w:p>
    <w:p w14:paraId="213BB87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bibliográfico:</w:t>
      </w:r>
    </w:p>
    <w:p w14:paraId="0B1FF4F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4054B6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sin:</w:t>
      </w:r>
    </w:p>
    <w:p w14:paraId="3A2A4D3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su correspondiente </w:t>
      </w:r>
    </w:p>
    <w:p w14:paraId="03E1039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préstamo:</w:t>
      </w:r>
    </w:p>
    <w:p w14:paraId="6A5250D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, le será suspendido el derecho al uso de la biblioteca por </w:t>
      </w:r>
    </w:p>
    <w:p w14:paraId="72F4951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un:</w:t>
      </w:r>
    </w:p>
    <w:p w14:paraId="2C092BD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año.</w:t>
      </w:r>
    </w:p>
    <w:p w14:paraId="76E29FE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6F1D5CD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547FDB7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4812DD4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V – </w:t>
      </w:r>
    </w:p>
    <w:p w14:paraId="16BF314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DERECHOS:</w:t>
      </w:r>
    </w:p>
    <w:p w14:paraId="3FD3284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</w:t>
      </w:r>
    </w:p>
    <w:p w14:paraId="22BCBBF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DEBERES:</w:t>
      </w:r>
    </w:p>
    <w:p w14:paraId="3D8448A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6E3F88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DE:</w:t>
      </w:r>
    </w:p>
    <w:p w14:paraId="42C2F07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B8F1A3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4BEE3AF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0D585D3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USUARIOS:</w:t>
      </w:r>
    </w:p>
    <w:p w14:paraId="11FDA24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4A479C0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383A1D7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c) </w:t>
      </w:r>
    </w:p>
    <w:p w14:paraId="28889B3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Disponer:</w:t>
      </w:r>
    </w:p>
    <w:p w14:paraId="1BB88AE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11B51FD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espacios:</w:t>
      </w:r>
    </w:p>
    <w:p w14:paraId="6C93AB8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que </w:t>
      </w:r>
    </w:p>
    <w:p w14:paraId="7829841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reúnan:</w:t>
      </w:r>
    </w:p>
    <w:p w14:paraId="6BBD12A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F80DE8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las:</w:t>
      </w:r>
    </w:p>
    <w:p w14:paraId="1DE6408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5475B0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condiciones:</w:t>
      </w:r>
    </w:p>
    <w:p w14:paraId="3D7D0F4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01BF5BC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id:</w:t>
      </w:r>
    </w:p>
    <w:p w14:paraId="252FA97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3086315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óneas</w:t>
      </w:r>
      <w:proofErr w:type="spellEnd"/>
      <w:r w:rsidRPr="00BE0903">
        <w:rPr>
          <w:lang w:val="es-CO" w:eastAsia="es-ES"/>
        </w:rPr>
        <w:t>:</w:t>
      </w:r>
    </w:p>
    <w:p w14:paraId="271F12D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para el trabajo intelectual, la lectura, la </w:t>
      </w:r>
    </w:p>
    <w:p w14:paraId="6E23C70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investigación:</w:t>
      </w:r>
    </w:p>
    <w:p w14:paraId="6D98605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el descanso.</w:t>
      </w:r>
    </w:p>
    <w:p w14:paraId="09B3E39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552DC09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f) </w:t>
      </w:r>
    </w:p>
    <w:p w14:paraId="574219F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Comportarse:</w:t>
      </w:r>
    </w:p>
    <w:p w14:paraId="1DEA68D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respetuosamente </w:t>
      </w:r>
    </w:p>
    <w:p w14:paraId="44C54A6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con:</w:t>
      </w:r>
    </w:p>
    <w:p w14:paraId="5FC4887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el personal de la </w:t>
      </w:r>
    </w:p>
    <w:p w14:paraId="11B433C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División:</w:t>
      </w:r>
    </w:p>
    <w:p w14:paraId="4932CDA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 identificarse como usuario.</w:t>
      </w:r>
    </w:p>
    <w:p w14:paraId="3D09602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2BB9BC9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0F8598B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1340A1D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18D642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VI:</w:t>
      </w:r>
    </w:p>
    <w:p w14:paraId="1848556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– </w:t>
      </w:r>
    </w:p>
    <w:p w14:paraId="2A02435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AMONESTACIONES:</w:t>
      </w:r>
    </w:p>
    <w:p w14:paraId="33DD328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7E9009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DISCIPLINARIAS:</w:t>
      </w:r>
    </w:p>
    <w:p w14:paraId="50C7C77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1B3C05B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68B2E22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1. 1. </w:t>
      </w:r>
    </w:p>
    <w:p w14:paraId="319B4C1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Llamado:</w:t>
      </w:r>
    </w:p>
    <w:p w14:paraId="2DC1BD6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7C8B1B9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atención:</w:t>
      </w:r>
    </w:p>
    <w:p w14:paraId="7FAE322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.</w:t>
      </w:r>
    </w:p>
    <w:p w14:paraId="58C76C0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2. </w:t>
      </w:r>
    </w:p>
    <w:p w14:paraId="7587D1E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Retiro:</w:t>
      </w:r>
    </w:p>
    <w:p w14:paraId="768CA62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la </w:t>
      </w:r>
    </w:p>
    <w:p w14:paraId="0CCFA74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Sala:</w:t>
      </w:r>
    </w:p>
    <w:p w14:paraId="154FFDD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38C9244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   3. </w:t>
      </w:r>
    </w:p>
    <w:p w14:paraId="17817A1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Suspensión:</w:t>
      </w:r>
    </w:p>
    <w:p w14:paraId="5D362E2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y/o </w:t>
      </w:r>
    </w:p>
    <w:p w14:paraId="02949D6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cancelación:</w:t>
      </w:r>
    </w:p>
    <w:p w14:paraId="1A6744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del servicio</w:t>
      </w:r>
    </w:p>
    <w:p w14:paraId="06AC38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17F0C65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</w:t>
      </w:r>
    </w:p>
    <w:p w14:paraId="0AF6A8D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PARÁGRAFO:</w:t>
      </w:r>
    </w:p>
    <w:p w14:paraId="33B9004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2º. </w:t>
      </w:r>
    </w:p>
    <w:p w14:paraId="5B4C5D0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Considerando:</w:t>
      </w:r>
    </w:p>
    <w:p w14:paraId="1B9A19C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01DBDCA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6AABF78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245187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Artículos:</w:t>
      </w:r>
    </w:p>
    <w:p w14:paraId="0FC7A2B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78B8E22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los:</w:t>
      </w:r>
    </w:p>
    <w:p w14:paraId="67C9A09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D222B8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Capítulos:</w:t>
      </w:r>
    </w:p>
    <w:p w14:paraId="62EBB04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IV de </w:t>
      </w:r>
    </w:p>
    <w:p w14:paraId="06D596E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sanciones:</w:t>
      </w:r>
    </w:p>
    <w:p w14:paraId="4B0A642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el </w:t>
      </w:r>
    </w:p>
    <w:p w14:paraId="68B1C06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06300AA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V de </w:t>
      </w:r>
    </w:p>
    <w:p w14:paraId="7C14DE6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deberes:</w:t>
      </w:r>
    </w:p>
    <w:p w14:paraId="47A5621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</w:t>
      </w:r>
    </w:p>
    <w:p w14:paraId="2EB2226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derechos:</w:t>
      </w:r>
    </w:p>
    <w:p w14:paraId="02DE3C1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, la </w:t>
      </w:r>
    </w:p>
    <w:p w14:paraId="22B3BEB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suspensión:</w:t>
      </w:r>
    </w:p>
    <w:p w14:paraId="64A8E24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y/o </w:t>
      </w:r>
    </w:p>
    <w:p w14:paraId="3DFCABA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cancelación:</w:t>
      </w:r>
    </w:p>
    <w:p w14:paraId="21532AC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del servicio estará determinado por la </w:t>
      </w:r>
    </w:p>
    <w:p w14:paraId="0E9CAB6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gravedad:</w:t>
      </w:r>
    </w:p>
    <w:p w14:paraId="2B67334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312612F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las:</w:t>
      </w:r>
    </w:p>
    <w:p w14:paraId="1CB34D9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5B4D0A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faltas:</w:t>
      </w:r>
    </w:p>
    <w:p w14:paraId="24B684D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contenido </w:t>
      </w:r>
    </w:p>
    <w:p w14:paraId="09131FF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en:</w:t>
      </w:r>
    </w:p>
    <w:p w14:paraId="3DBD59B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42769F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sus:</w:t>
      </w:r>
    </w:p>
    <w:p w14:paraId="17181FB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1384745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artículos:</w:t>
      </w:r>
    </w:p>
    <w:p w14:paraId="5B6EDE9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.</w:t>
      </w:r>
    </w:p>
    <w:p w14:paraId="475DB27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7094BC9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15132D7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CAPÍTULO:</w:t>
      </w:r>
    </w:p>
    <w:p w14:paraId="1BC414F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C64D5F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VII:</w:t>
      </w:r>
    </w:p>
    <w:p w14:paraId="5371523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– </w:t>
      </w:r>
    </w:p>
    <w:p w14:paraId="3D6B56D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PAZ:</w:t>
      </w:r>
    </w:p>
    <w:p w14:paraId="59EED6D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</w:t>
      </w:r>
    </w:p>
    <w:p w14:paraId="3AB5999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SALVO:</w:t>
      </w:r>
    </w:p>
    <w:p w14:paraId="63D18C9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</w:r>
    </w:p>
    <w:p w14:paraId="790A93A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25CF6CF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1. </w:t>
      </w:r>
    </w:p>
    <w:p w14:paraId="2194575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ARTÍCULO:</w:t>
      </w:r>
    </w:p>
    <w:p w14:paraId="52E65D2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12o. </w:t>
      </w:r>
    </w:p>
    <w:p w14:paraId="6A90406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La:</w:t>
      </w:r>
    </w:p>
    <w:p w14:paraId="3B03F288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217C24F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Oficina:</w:t>
      </w:r>
    </w:p>
    <w:p w14:paraId="32A2341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13B4A6C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Registro:</w:t>
      </w:r>
    </w:p>
    <w:p w14:paraId="146EED0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7E87B2A7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Acad:</w:t>
      </w:r>
    </w:p>
    <w:p w14:paraId="36DDA8B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lastRenderedPageBreak/>
        <w:tab/>
      </w:r>
    </w:p>
    <w:p w14:paraId="709DDAE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# </w:t>
      </w:r>
      <w:proofErr w:type="spellStart"/>
      <w:r w:rsidRPr="00BE0903">
        <w:rPr>
          <w:lang w:val="es-CO" w:eastAsia="es-ES"/>
        </w:rPr>
        <w:t>émico</w:t>
      </w:r>
      <w:proofErr w:type="spellEnd"/>
      <w:r w:rsidRPr="00BE0903">
        <w:rPr>
          <w:lang w:val="es-CO" w:eastAsia="es-ES"/>
        </w:rPr>
        <w:t>:</w:t>
      </w:r>
    </w:p>
    <w:p w14:paraId="72E4B89F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exigirá </w:t>
      </w:r>
      <w:proofErr w:type="gramStart"/>
      <w:r w:rsidRPr="00BE0903">
        <w:rPr>
          <w:lang w:val="es-CO" w:eastAsia="es-ES"/>
        </w:rPr>
        <w:t>el paz</w:t>
      </w:r>
      <w:proofErr w:type="gramEnd"/>
      <w:r w:rsidRPr="00BE0903">
        <w:rPr>
          <w:lang w:val="es-CO" w:eastAsia="es-ES"/>
        </w:rPr>
        <w:t xml:space="preserve"> y salvo expedido por la </w:t>
      </w:r>
    </w:p>
    <w:p w14:paraId="4B8B95C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División:</w:t>
      </w:r>
    </w:p>
    <w:p w14:paraId="44FE1AC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de </w:t>
      </w:r>
    </w:p>
    <w:p w14:paraId="63555D0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Bibliotecas:</w:t>
      </w:r>
    </w:p>
    <w:p w14:paraId="5CDF3D4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a </w:t>
      </w:r>
    </w:p>
    <w:p w14:paraId="7B3F5F5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estudiantes:</w:t>
      </w:r>
    </w:p>
    <w:p w14:paraId="493907B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no </w:t>
      </w:r>
    </w:p>
    <w:p w14:paraId="2BEA98A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activos:</w:t>
      </w:r>
    </w:p>
    <w:p w14:paraId="61EE307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que </w:t>
      </w:r>
    </w:p>
    <w:p w14:paraId="09C5B56D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soliciten:</w:t>
      </w:r>
    </w:p>
    <w:p w14:paraId="00CDBD9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6FEE022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algún:</w:t>
      </w:r>
    </w:p>
    <w:p w14:paraId="18D6290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documento de esa </w:t>
      </w:r>
    </w:p>
    <w:p w14:paraId="6AF1BFA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Oficina:</w:t>
      </w:r>
    </w:p>
    <w:p w14:paraId="57521AAC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.</w:t>
      </w:r>
    </w:p>
    <w:p w14:paraId="03D60A8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</w:p>
    <w:p w14:paraId="455ED946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 xml:space="preserve">2. </w:t>
      </w:r>
    </w:p>
    <w:p w14:paraId="62C2326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ARTÍCULO:</w:t>
      </w:r>
    </w:p>
    <w:p w14:paraId="4F14DA22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14o. </w:t>
      </w:r>
    </w:p>
    <w:p w14:paraId="6E012B15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La:</w:t>
      </w:r>
    </w:p>
    <w:p w14:paraId="3DDEB193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presente </w:t>
      </w:r>
    </w:p>
    <w:p w14:paraId="234F3270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Resolución:</w:t>
      </w:r>
    </w:p>
    <w:p w14:paraId="304ECAF4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rige a partir de la fecha de su </w:t>
      </w:r>
    </w:p>
    <w:p w14:paraId="59CCCB6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expedición:</w:t>
      </w:r>
    </w:p>
    <w:p w14:paraId="20A51E2B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y deroga </w:t>
      </w:r>
    </w:p>
    <w:p w14:paraId="79831DF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todas:</w:t>
      </w:r>
    </w:p>
    <w:p w14:paraId="3621EF2A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4EE0F519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las:</w:t>
      </w:r>
    </w:p>
    <w:p w14:paraId="2727ADEE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 xml:space="preserve"> </w:t>
      </w:r>
    </w:p>
    <w:p w14:paraId="384841E1" w14:textId="77777777" w:rsidR="00BE0903" w:rsidRP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># anteriores:</w:t>
      </w:r>
    </w:p>
    <w:p w14:paraId="6F59EF43" w14:textId="471413FA" w:rsidR="00BE0903" w:rsidRDefault="00BE0903" w:rsidP="00BE0903">
      <w:pPr>
        <w:spacing w:line="240" w:lineRule="auto"/>
        <w:ind w:firstLine="0"/>
        <w:rPr>
          <w:lang w:val="es-CO" w:eastAsia="es-ES"/>
        </w:rPr>
      </w:pPr>
      <w:r w:rsidRPr="00BE0903">
        <w:rPr>
          <w:lang w:val="es-CO" w:eastAsia="es-ES"/>
        </w:rPr>
        <w:tab/>
        <w:t>.</w:t>
      </w:r>
    </w:p>
    <w:p w14:paraId="1189FE77" w14:textId="77777777" w:rsidR="00A90833" w:rsidRDefault="00A90833" w:rsidP="00BE0903">
      <w:pPr>
        <w:spacing w:line="240" w:lineRule="auto"/>
        <w:ind w:firstLine="0"/>
        <w:rPr>
          <w:lang w:val="es-CO" w:eastAsia="es-ES"/>
        </w:rPr>
      </w:pPr>
    </w:p>
    <w:p w14:paraId="26EE94AD" w14:textId="77777777" w:rsidR="00A90833" w:rsidRDefault="00A90833" w:rsidP="00BE0903">
      <w:pPr>
        <w:spacing w:line="240" w:lineRule="auto"/>
        <w:ind w:firstLine="0"/>
        <w:rPr>
          <w:lang w:val="es-CO" w:eastAsia="es-ES"/>
        </w:rPr>
      </w:pPr>
    </w:p>
    <w:p w14:paraId="2FD4097D" w14:textId="77777777" w:rsidR="00A90833" w:rsidRDefault="00A90833" w:rsidP="00A90833">
      <w:pPr>
        <w:sectPr w:rsidR="00A90833" w:rsidSect="00A90833">
          <w:type w:val="continuous"/>
          <w:pgSz w:w="11906" w:h="16838" w:code="9"/>
          <w:pgMar w:top="1418" w:right="1701" w:bottom="1418" w:left="1701" w:header="709" w:footer="709" w:gutter="0"/>
          <w:cols w:num="3" w:space="708"/>
          <w:docGrid w:linePitch="360"/>
        </w:sectPr>
      </w:pPr>
    </w:p>
    <w:p w14:paraId="64F8770A" w14:textId="6F7DCBB8" w:rsidR="00A90833" w:rsidRDefault="00A90833" w:rsidP="00A90833">
      <w:pPr>
        <w:pStyle w:val="Ttulo1"/>
      </w:pPr>
      <w:bookmarkStart w:id="2" w:name="_Toc200738131"/>
      <w:r>
        <w:lastRenderedPageBreak/>
        <w:t>Regular expressions</w:t>
      </w:r>
      <w:bookmarkEnd w:id="2"/>
    </w:p>
    <w:p w14:paraId="5B94EFDD" w14:textId="52DEAAED" w:rsidR="00A90833" w:rsidRDefault="00E90013" w:rsidP="00A90833">
      <w:pPr>
        <w:pStyle w:val="Ttulo2"/>
      </w:pPr>
      <w:bookmarkStart w:id="3" w:name="_Toc200738132"/>
      <w:r w:rsidRPr="00D37F54">
        <w:drawing>
          <wp:anchor distT="0" distB="0" distL="114300" distR="114300" simplePos="0" relativeHeight="251658240" behindDoc="1" locked="0" layoutInCell="1" allowOverlap="1" wp14:anchorId="58C1D1B6" wp14:editId="6DA59FCD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7215553" cy="3848100"/>
            <wp:effectExtent l="0" t="0" r="4445" b="0"/>
            <wp:wrapTight wrapText="bothSides">
              <wp:wrapPolygon edited="0">
                <wp:start x="0" y="0"/>
                <wp:lineTo x="0" y="21493"/>
                <wp:lineTo x="21556" y="21493"/>
                <wp:lineTo x="21556" y="0"/>
                <wp:lineTo x="0" y="0"/>
              </wp:wrapPolygon>
            </wp:wrapTight>
            <wp:docPr id="7740339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9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5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</w:t>
      </w:r>
      <w:r w:rsidR="00D37F54" w:rsidRPr="00D37F54">
        <w:t>Palabras que empiecen con la letra ac y terminen en a o s</w:t>
      </w:r>
      <w:r w:rsidR="00D37F54">
        <w:t>:</w:t>
      </w:r>
      <w:bookmarkEnd w:id="3"/>
    </w:p>
    <w:p w14:paraId="0D2445A0" w14:textId="2474FF2D" w:rsidR="00D37F54" w:rsidRPr="00D37F54" w:rsidRDefault="00D37F54" w:rsidP="00E90013">
      <w:pPr>
        <w:ind w:firstLine="0"/>
        <w:rPr>
          <w:lang w:eastAsia="es-ES"/>
        </w:rPr>
      </w:pPr>
    </w:p>
    <w:p w14:paraId="246C5B8E" w14:textId="1A50389D" w:rsidR="00E90013" w:rsidRDefault="00E90013" w:rsidP="00E90013">
      <w:pPr>
        <w:rPr>
          <w:lang w:eastAsia="es-ES"/>
        </w:rPr>
      </w:pPr>
      <w:r w:rsidRPr="00E90013">
        <w:rPr>
          <w:lang w:eastAsia="es-ES"/>
        </w:rPr>
        <w:t>\</w:t>
      </w:r>
      <w:proofErr w:type="spellStart"/>
      <w:r w:rsidRPr="00E90013">
        <w:rPr>
          <w:lang w:eastAsia="es-ES"/>
        </w:rPr>
        <w:t>bac</w:t>
      </w:r>
      <w:proofErr w:type="spellEnd"/>
      <w:r w:rsidRPr="00E90013">
        <w:rPr>
          <w:lang w:eastAsia="es-ES"/>
        </w:rPr>
        <w:t>\w*[as]\b</w:t>
      </w:r>
    </w:p>
    <w:p w14:paraId="59DC5020" w14:textId="77777777" w:rsidR="00E90013" w:rsidRDefault="00E90013" w:rsidP="00E90013">
      <w:pPr>
        <w:rPr>
          <w:lang w:eastAsia="es-ES"/>
        </w:rPr>
      </w:pPr>
    </w:p>
    <w:p w14:paraId="76D38816" w14:textId="77777777" w:rsidR="00E90013" w:rsidRDefault="00E90013" w:rsidP="00E90013">
      <w:pPr>
        <w:rPr>
          <w:lang w:eastAsia="es-ES"/>
        </w:rPr>
      </w:pPr>
    </w:p>
    <w:p w14:paraId="4841D0E1" w14:textId="77777777" w:rsidR="00E90013" w:rsidRDefault="00E90013" w:rsidP="00E90013">
      <w:pPr>
        <w:rPr>
          <w:lang w:eastAsia="es-ES"/>
        </w:rPr>
      </w:pPr>
    </w:p>
    <w:p w14:paraId="68260D0C" w14:textId="77777777" w:rsidR="00E90013" w:rsidRDefault="00E90013" w:rsidP="00E90013">
      <w:pPr>
        <w:rPr>
          <w:lang w:eastAsia="es-ES"/>
        </w:rPr>
      </w:pPr>
    </w:p>
    <w:p w14:paraId="2DB1CB9F" w14:textId="77777777" w:rsidR="00E90013" w:rsidRDefault="00E90013" w:rsidP="00E90013">
      <w:pPr>
        <w:rPr>
          <w:lang w:eastAsia="es-ES"/>
        </w:rPr>
      </w:pPr>
    </w:p>
    <w:p w14:paraId="7FEFD4E2" w14:textId="77777777" w:rsidR="00E90013" w:rsidRDefault="00E90013" w:rsidP="00E90013">
      <w:pPr>
        <w:rPr>
          <w:lang w:eastAsia="es-ES"/>
        </w:rPr>
      </w:pPr>
    </w:p>
    <w:p w14:paraId="1EDBFC66" w14:textId="77777777" w:rsidR="00E90013" w:rsidRDefault="00E90013" w:rsidP="00E90013">
      <w:pPr>
        <w:rPr>
          <w:lang w:eastAsia="es-ES"/>
        </w:rPr>
      </w:pPr>
    </w:p>
    <w:p w14:paraId="4541A684" w14:textId="77777777" w:rsidR="00E90013" w:rsidRDefault="00E90013" w:rsidP="00E90013">
      <w:pPr>
        <w:rPr>
          <w:lang w:eastAsia="es-ES"/>
        </w:rPr>
      </w:pPr>
    </w:p>
    <w:p w14:paraId="7F80D65D" w14:textId="77777777" w:rsidR="00E90013" w:rsidRDefault="00E90013" w:rsidP="00E90013">
      <w:pPr>
        <w:rPr>
          <w:lang w:eastAsia="es-ES"/>
        </w:rPr>
      </w:pPr>
    </w:p>
    <w:p w14:paraId="17AA4A9D" w14:textId="0CACAB4C" w:rsidR="00E90013" w:rsidRDefault="00E90013" w:rsidP="00E90013">
      <w:pPr>
        <w:pStyle w:val="Ttulo2"/>
      </w:pPr>
      <w:bookmarkStart w:id="4" w:name="_Toc200738133"/>
      <w:r>
        <w:lastRenderedPageBreak/>
        <w:t xml:space="preserve">2. </w:t>
      </w:r>
      <w:r w:rsidRPr="00E90013">
        <w:t>Palabras que terminan en la consonante n o s o d</w:t>
      </w:r>
      <w:r>
        <w:t>:</w:t>
      </w:r>
      <w:r w:rsidRPr="00E90013">
        <w:drawing>
          <wp:anchor distT="0" distB="0" distL="114300" distR="114300" simplePos="0" relativeHeight="251659264" behindDoc="1" locked="0" layoutInCell="1" allowOverlap="1" wp14:anchorId="2610EB39" wp14:editId="5BE7FB6E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7010400" cy="3733800"/>
            <wp:effectExtent l="0" t="0" r="0" b="0"/>
            <wp:wrapSquare wrapText="bothSides"/>
            <wp:docPr id="1132745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45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5B557E19" w14:textId="5D66FAD6" w:rsidR="00E90013" w:rsidRDefault="00E90013" w:rsidP="00E90013">
      <w:pPr>
        <w:rPr>
          <w:lang w:eastAsia="es-ES"/>
        </w:rPr>
      </w:pPr>
      <w:r w:rsidRPr="00E90013">
        <w:rPr>
          <w:lang w:eastAsia="es-ES"/>
        </w:rPr>
        <w:t>\b\w*[</w:t>
      </w:r>
      <w:proofErr w:type="spellStart"/>
      <w:r w:rsidRPr="00E90013">
        <w:rPr>
          <w:lang w:eastAsia="es-ES"/>
        </w:rPr>
        <w:t>nsd</w:t>
      </w:r>
      <w:proofErr w:type="spellEnd"/>
      <w:r w:rsidRPr="00E90013">
        <w:rPr>
          <w:lang w:eastAsia="es-ES"/>
        </w:rPr>
        <w:t>]\b</w:t>
      </w:r>
    </w:p>
    <w:p w14:paraId="2C75B1E1" w14:textId="27C34F72" w:rsidR="00E90013" w:rsidRDefault="00E90013" w:rsidP="00E90013">
      <w:pPr>
        <w:rPr>
          <w:lang w:eastAsia="es-ES"/>
        </w:rPr>
      </w:pPr>
    </w:p>
    <w:p w14:paraId="3CFC8438" w14:textId="54E38A31" w:rsidR="00E90013" w:rsidRDefault="00E90013" w:rsidP="00E90013">
      <w:pPr>
        <w:pStyle w:val="Ttulo2"/>
      </w:pPr>
      <w:bookmarkStart w:id="5" w:name="_Toc200738134"/>
      <w:r>
        <w:t xml:space="preserve">3. </w:t>
      </w:r>
      <w:r w:rsidRPr="00E90013">
        <w:t>Palabras que empiecen por letras mayúsculas y contengan alguna vocal</w:t>
      </w:r>
      <w:r>
        <w:t>:</w:t>
      </w:r>
      <w:bookmarkEnd w:id="5"/>
    </w:p>
    <w:p w14:paraId="5D9271D5" w14:textId="4204C699" w:rsidR="00E90013" w:rsidRDefault="00E90013" w:rsidP="00E90013">
      <w:pPr>
        <w:rPr>
          <w:lang w:eastAsia="es-ES"/>
        </w:rPr>
      </w:pPr>
      <w:r w:rsidRPr="00E90013">
        <w:rPr>
          <w:lang w:eastAsia="es-ES"/>
        </w:rPr>
        <w:drawing>
          <wp:anchor distT="0" distB="0" distL="114300" distR="114300" simplePos="0" relativeHeight="251660288" behindDoc="0" locked="0" layoutInCell="1" allowOverlap="1" wp14:anchorId="1678E23A" wp14:editId="0A8CF036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6402070" cy="3455670"/>
            <wp:effectExtent l="0" t="0" r="0" b="0"/>
            <wp:wrapSquare wrapText="bothSides"/>
            <wp:docPr id="13901786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86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27D34" w14:textId="6DE19025" w:rsidR="00E90013" w:rsidRDefault="00E90013" w:rsidP="00E90013">
      <w:pPr>
        <w:rPr>
          <w:lang w:eastAsia="es-ES"/>
        </w:rPr>
      </w:pPr>
      <w:r w:rsidRPr="00E90013">
        <w:rPr>
          <w:lang w:eastAsia="es-ES"/>
        </w:rPr>
        <w:lastRenderedPageBreak/>
        <w:t>\b[A-Z][a-</w:t>
      </w:r>
      <w:proofErr w:type="spellStart"/>
      <w:r w:rsidRPr="00E90013">
        <w:rPr>
          <w:lang w:eastAsia="es-ES"/>
        </w:rPr>
        <w:t>zA</w:t>
      </w:r>
      <w:proofErr w:type="spellEnd"/>
      <w:r w:rsidRPr="00E90013">
        <w:rPr>
          <w:lang w:eastAsia="es-ES"/>
        </w:rPr>
        <w:t>-Z]*[</w:t>
      </w:r>
      <w:proofErr w:type="spellStart"/>
      <w:r w:rsidRPr="00E90013">
        <w:rPr>
          <w:lang w:eastAsia="es-ES"/>
        </w:rPr>
        <w:t>aeiouáéíóúAEIOUÁÉÍÓÚ</w:t>
      </w:r>
      <w:proofErr w:type="spellEnd"/>
      <w:r w:rsidRPr="00E90013">
        <w:rPr>
          <w:lang w:eastAsia="es-ES"/>
        </w:rPr>
        <w:t>][a-</w:t>
      </w:r>
      <w:proofErr w:type="spellStart"/>
      <w:r w:rsidRPr="00E90013">
        <w:rPr>
          <w:lang w:eastAsia="es-ES"/>
        </w:rPr>
        <w:t>zA</w:t>
      </w:r>
      <w:proofErr w:type="spellEnd"/>
      <w:r w:rsidRPr="00E90013">
        <w:rPr>
          <w:lang w:eastAsia="es-ES"/>
        </w:rPr>
        <w:t>-Z]*\b</w:t>
      </w:r>
    </w:p>
    <w:p w14:paraId="6991271E" w14:textId="4C6268B4" w:rsidR="00E90013" w:rsidRDefault="00E90013" w:rsidP="00E90013">
      <w:pPr>
        <w:pStyle w:val="Ttulo2"/>
      </w:pPr>
      <w:bookmarkStart w:id="6" w:name="_Toc200738135"/>
      <w:r w:rsidRPr="00E90013">
        <w:drawing>
          <wp:anchor distT="0" distB="0" distL="114300" distR="114300" simplePos="0" relativeHeight="251661312" behindDoc="0" locked="0" layoutInCell="1" allowOverlap="1" wp14:anchorId="73F144F3" wp14:editId="029ADFEB">
            <wp:simplePos x="0" y="0"/>
            <wp:positionH relativeFrom="margin">
              <wp:posOffset>-699135</wp:posOffset>
            </wp:positionH>
            <wp:positionV relativeFrom="paragraph">
              <wp:posOffset>746125</wp:posOffset>
            </wp:positionV>
            <wp:extent cx="6964045" cy="3733800"/>
            <wp:effectExtent l="0" t="0" r="8255" b="0"/>
            <wp:wrapSquare wrapText="bothSides"/>
            <wp:docPr id="4107119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119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4. </w:t>
      </w:r>
      <w:r w:rsidRPr="00E90013">
        <w:t>Palabras que contengan todas las vocales (a, e, i, o, u) incluidas con tildes, ejemplo (euforia, eufonía)</w:t>
      </w:r>
      <w:r>
        <w:t>:</w:t>
      </w:r>
      <w:bookmarkEnd w:id="6"/>
    </w:p>
    <w:p w14:paraId="1B2CA739" w14:textId="003B9B15" w:rsidR="00E90013" w:rsidRDefault="00E90013" w:rsidP="00E90013">
      <w:pPr>
        <w:ind w:firstLine="0"/>
        <w:rPr>
          <w:lang w:eastAsia="es-ES"/>
        </w:rPr>
      </w:pPr>
      <w:r w:rsidRPr="00E90013">
        <w:rPr>
          <w:lang w:eastAsia="es-ES"/>
        </w:rPr>
        <w:t>\b</w:t>
      </w:r>
      <w:proofErr w:type="gramStart"/>
      <w:r w:rsidRPr="00E90013">
        <w:rPr>
          <w:lang w:eastAsia="es-ES"/>
        </w:rPr>
        <w:t>(?=</w:t>
      </w:r>
      <w:proofErr w:type="gramEnd"/>
      <w:r w:rsidRPr="00E90013">
        <w:rPr>
          <w:lang w:eastAsia="es-ES"/>
        </w:rPr>
        <w:t>\w*[aáAÁ</w:t>
      </w:r>
      <w:proofErr w:type="gramStart"/>
      <w:r w:rsidRPr="00E90013">
        <w:rPr>
          <w:lang w:eastAsia="es-ES"/>
        </w:rPr>
        <w:t>])(</w:t>
      </w:r>
      <w:proofErr w:type="gramEnd"/>
      <w:r w:rsidRPr="00E90013">
        <w:rPr>
          <w:lang w:eastAsia="es-ES"/>
        </w:rPr>
        <w:t>?=\w*[eéEÉ</w:t>
      </w:r>
      <w:proofErr w:type="gramStart"/>
      <w:r w:rsidRPr="00E90013">
        <w:rPr>
          <w:lang w:eastAsia="es-ES"/>
        </w:rPr>
        <w:t>])(</w:t>
      </w:r>
      <w:proofErr w:type="gramEnd"/>
      <w:r w:rsidRPr="00E90013">
        <w:rPr>
          <w:lang w:eastAsia="es-ES"/>
        </w:rPr>
        <w:t>?=\w*[iíIÍ</w:t>
      </w:r>
      <w:proofErr w:type="gramStart"/>
      <w:r w:rsidRPr="00E90013">
        <w:rPr>
          <w:lang w:eastAsia="es-ES"/>
        </w:rPr>
        <w:t>])(</w:t>
      </w:r>
      <w:proofErr w:type="gramEnd"/>
      <w:r w:rsidRPr="00E90013">
        <w:rPr>
          <w:lang w:eastAsia="es-ES"/>
        </w:rPr>
        <w:t>?=\w*[oóOÓ</w:t>
      </w:r>
      <w:proofErr w:type="gramStart"/>
      <w:r w:rsidRPr="00E90013">
        <w:rPr>
          <w:lang w:eastAsia="es-ES"/>
        </w:rPr>
        <w:t>])(</w:t>
      </w:r>
      <w:proofErr w:type="gramEnd"/>
      <w:r w:rsidRPr="00E90013">
        <w:rPr>
          <w:lang w:eastAsia="es-ES"/>
        </w:rPr>
        <w:t>?=\w*[uúUÚ])\w+\b</w:t>
      </w:r>
    </w:p>
    <w:p w14:paraId="1DFCB43A" w14:textId="77777777" w:rsidR="00E90013" w:rsidRDefault="00E90013" w:rsidP="00E90013">
      <w:pPr>
        <w:ind w:firstLine="0"/>
        <w:rPr>
          <w:lang w:eastAsia="es-ES"/>
        </w:rPr>
      </w:pPr>
    </w:p>
    <w:p w14:paraId="2D040475" w14:textId="77777777" w:rsidR="00886A6A" w:rsidRDefault="00886A6A" w:rsidP="00E90013">
      <w:pPr>
        <w:ind w:firstLine="0"/>
        <w:rPr>
          <w:lang w:eastAsia="es-ES"/>
        </w:rPr>
      </w:pPr>
    </w:p>
    <w:p w14:paraId="420D082D" w14:textId="77777777" w:rsidR="00886A6A" w:rsidRDefault="00886A6A" w:rsidP="00E90013">
      <w:pPr>
        <w:ind w:firstLine="0"/>
        <w:rPr>
          <w:lang w:eastAsia="es-ES"/>
        </w:rPr>
      </w:pPr>
    </w:p>
    <w:p w14:paraId="4D587DF0" w14:textId="77777777" w:rsidR="00886A6A" w:rsidRDefault="00886A6A" w:rsidP="00E90013">
      <w:pPr>
        <w:ind w:firstLine="0"/>
        <w:rPr>
          <w:lang w:eastAsia="es-ES"/>
        </w:rPr>
      </w:pPr>
    </w:p>
    <w:p w14:paraId="0ACCC4A7" w14:textId="77777777" w:rsidR="00886A6A" w:rsidRDefault="00886A6A" w:rsidP="00E90013">
      <w:pPr>
        <w:ind w:firstLine="0"/>
        <w:rPr>
          <w:lang w:eastAsia="es-ES"/>
        </w:rPr>
      </w:pPr>
    </w:p>
    <w:p w14:paraId="74A355B2" w14:textId="77777777" w:rsidR="00886A6A" w:rsidRDefault="00886A6A" w:rsidP="00E90013">
      <w:pPr>
        <w:ind w:firstLine="0"/>
        <w:rPr>
          <w:lang w:eastAsia="es-ES"/>
        </w:rPr>
      </w:pPr>
    </w:p>
    <w:p w14:paraId="71ED4615" w14:textId="77777777" w:rsidR="00886A6A" w:rsidRDefault="00886A6A" w:rsidP="00E90013">
      <w:pPr>
        <w:ind w:firstLine="0"/>
        <w:rPr>
          <w:lang w:eastAsia="es-ES"/>
        </w:rPr>
      </w:pPr>
    </w:p>
    <w:p w14:paraId="2C436994" w14:textId="77777777" w:rsidR="00886A6A" w:rsidRDefault="00886A6A" w:rsidP="00E90013">
      <w:pPr>
        <w:ind w:firstLine="0"/>
        <w:rPr>
          <w:lang w:eastAsia="es-ES"/>
        </w:rPr>
      </w:pPr>
    </w:p>
    <w:p w14:paraId="02E1CFF2" w14:textId="77777777" w:rsidR="00886A6A" w:rsidRDefault="00886A6A" w:rsidP="00E90013">
      <w:pPr>
        <w:ind w:firstLine="0"/>
        <w:rPr>
          <w:lang w:eastAsia="es-ES"/>
        </w:rPr>
      </w:pPr>
    </w:p>
    <w:p w14:paraId="2BB963FA" w14:textId="77777777" w:rsidR="00886A6A" w:rsidRDefault="00886A6A" w:rsidP="00E90013">
      <w:pPr>
        <w:ind w:firstLine="0"/>
        <w:rPr>
          <w:lang w:eastAsia="es-ES"/>
        </w:rPr>
      </w:pPr>
    </w:p>
    <w:p w14:paraId="01A2CAB6" w14:textId="77777777" w:rsidR="00886A6A" w:rsidRDefault="00886A6A" w:rsidP="00E90013">
      <w:pPr>
        <w:ind w:firstLine="0"/>
        <w:rPr>
          <w:lang w:eastAsia="es-ES"/>
        </w:rPr>
      </w:pPr>
    </w:p>
    <w:p w14:paraId="163E3722" w14:textId="1497FA99" w:rsidR="00886A6A" w:rsidRDefault="00886A6A" w:rsidP="00886A6A">
      <w:pPr>
        <w:pStyle w:val="Ttulo2"/>
      </w:pPr>
      <w:bookmarkStart w:id="7" w:name="_Toc200738136"/>
      <w:r>
        <w:lastRenderedPageBreak/>
        <w:t xml:space="preserve">5. </w:t>
      </w:r>
      <w:r w:rsidRPr="00886A6A">
        <w:t>Palabras que contengan tildes (ej. “información”, “biblioteca”)</w:t>
      </w:r>
      <w:r>
        <w:t>:</w:t>
      </w:r>
      <w:bookmarkEnd w:id="7"/>
    </w:p>
    <w:p w14:paraId="5D0B73D3" w14:textId="4B1953FE" w:rsidR="00886A6A" w:rsidRDefault="00886A6A" w:rsidP="00886A6A">
      <w:pPr>
        <w:rPr>
          <w:lang w:eastAsia="es-ES"/>
        </w:rPr>
      </w:pPr>
      <w:r w:rsidRPr="00886A6A">
        <w:rPr>
          <w:lang w:eastAsia="es-ES"/>
        </w:rPr>
        <w:drawing>
          <wp:anchor distT="0" distB="0" distL="114300" distR="114300" simplePos="0" relativeHeight="251662336" behindDoc="0" locked="0" layoutInCell="1" allowOverlap="1" wp14:anchorId="77CE6E68" wp14:editId="21D8E0B5">
            <wp:simplePos x="0" y="0"/>
            <wp:positionH relativeFrom="column">
              <wp:posOffset>-676275</wp:posOffset>
            </wp:positionH>
            <wp:positionV relativeFrom="paragraph">
              <wp:posOffset>233045</wp:posOffset>
            </wp:positionV>
            <wp:extent cx="6898005" cy="3718560"/>
            <wp:effectExtent l="0" t="0" r="0" b="0"/>
            <wp:wrapSquare wrapText="bothSides"/>
            <wp:docPr id="20246879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879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A6A">
        <w:rPr>
          <w:lang w:eastAsia="es-ES"/>
        </w:rPr>
        <w:t>\b\w*[</w:t>
      </w:r>
      <w:proofErr w:type="spellStart"/>
      <w:r w:rsidRPr="00886A6A">
        <w:rPr>
          <w:lang w:eastAsia="es-ES"/>
        </w:rPr>
        <w:t>áéíóúÁÉÍÓÚ</w:t>
      </w:r>
      <w:proofErr w:type="spellEnd"/>
      <w:r w:rsidRPr="00886A6A">
        <w:rPr>
          <w:lang w:eastAsia="es-ES"/>
        </w:rPr>
        <w:t>]\w*\b</w:t>
      </w:r>
    </w:p>
    <w:p w14:paraId="36E0EC8B" w14:textId="2A969DC9" w:rsidR="00886A6A" w:rsidRDefault="00886A6A" w:rsidP="00886A6A">
      <w:pPr>
        <w:rPr>
          <w:lang w:eastAsia="es-ES"/>
        </w:rPr>
      </w:pPr>
    </w:p>
    <w:p w14:paraId="500F5B89" w14:textId="6F3003A7" w:rsidR="00886A6A" w:rsidRDefault="00886A6A" w:rsidP="00886A6A">
      <w:pPr>
        <w:pStyle w:val="Ttulo2"/>
      </w:pPr>
      <w:bookmarkStart w:id="8" w:name="_Toc200738137"/>
      <w:r w:rsidRPr="00886A6A">
        <w:drawing>
          <wp:anchor distT="0" distB="0" distL="114300" distR="114300" simplePos="0" relativeHeight="251663360" behindDoc="0" locked="0" layoutInCell="1" allowOverlap="1" wp14:anchorId="5BAAD20E" wp14:editId="16C1BF69">
            <wp:simplePos x="0" y="0"/>
            <wp:positionH relativeFrom="column">
              <wp:posOffset>-348615</wp:posOffset>
            </wp:positionH>
            <wp:positionV relativeFrom="paragraph">
              <wp:posOffset>525780</wp:posOffset>
            </wp:positionV>
            <wp:extent cx="5151120" cy="3387725"/>
            <wp:effectExtent l="0" t="0" r="0" b="3175"/>
            <wp:wrapSquare wrapText="bothSides"/>
            <wp:docPr id="10710050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050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6. </w:t>
      </w:r>
      <w:r w:rsidRPr="00886A6A">
        <w:t>Frases que sean interrogativas o exclamativas</w:t>
      </w:r>
      <w:r>
        <w:t>:</w:t>
      </w:r>
      <w:bookmarkEnd w:id="8"/>
    </w:p>
    <w:p w14:paraId="3F0E003A" w14:textId="767B3B48" w:rsidR="00886A6A" w:rsidRDefault="00886A6A" w:rsidP="00886A6A">
      <w:pPr>
        <w:rPr>
          <w:lang w:eastAsia="es-ES"/>
        </w:rPr>
      </w:pPr>
    </w:p>
    <w:p w14:paraId="488E5604" w14:textId="77777777" w:rsidR="00886A6A" w:rsidRDefault="00886A6A" w:rsidP="00886A6A">
      <w:pPr>
        <w:rPr>
          <w:lang w:eastAsia="es-ES"/>
        </w:rPr>
      </w:pPr>
    </w:p>
    <w:p w14:paraId="26EA494C" w14:textId="77777777" w:rsidR="00886A6A" w:rsidRDefault="00886A6A" w:rsidP="00886A6A">
      <w:pPr>
        <w:rPr>
          <w:lang w:eastAsia="es-ES"/>
        </w:rPr>
      </w:pPr>
    </w:p>
    <w:p w14:paraId="060F6744" w14:textId="77777777" w:rsidR="00886A6A" w:rsidRDefault="00886A6A" w:rsidP="00886A6A">
      <w:pPr>
        <w:rPr>
          <w:lang w:eastAsia="es-ES"/>
        </w:rPr>
      </w:pPr>
    </w:p>
    <w:p w14:paraId="54C0CDF7" w14:textId="77777777" w:rsidR="00886A6A" w:rsidRDefault="00886A6A" w:rsidP="00886A6A">
      <w:pPr>
        <w:rPr>
          <w:lang w:eastAsia="es-ES"/>
        </w:rPr>
      </w:pPr>
    </w:p>
    <w:p w14:paraId="3A04227C" w14:textId="77777777" w:rsidR="00886A6A" w:rsidRDefault="00886A6A" w:rsidP="00886A6A">
      <w:pPr>
        <w:rPr>
          <w:lang w:eastAsia="es-ES"/>
        </w:rPr>
      </w:pPr>
    </w:p>
    <w:p w14:paraId="194372C2" w14:textId="77777777" w:rsidR="00886A6A" w:rsidRDefault="00886A6A" w:rsidP="00886A6A">
      <w:pPr>
        <w:rPr>
          <w:lang w:eastAsia="es-ES"/>
        </w:rPr>
      </w:pPr>
    </w:p>
    <w:p w14:paraId="5ECE11E0" w14:textId="77777777" w:rsidR="00886A6A" w:rsidRDefault="00886A6A" w:rsidP="00886A6A">
      <w:pPr>
        <w:rPr>
          <w:lang w:eastAsia="es-ES"/>
        </w:rPr>
      </w:pPr>
    </w:p>
    <w:p w14:paraId="235CA2ED" w14:textId="77777777" w:rsidR="00886A6A" w:rsidRDefault="00886A6A" w:rsidP="00886A6A">
      <w:pPr>
        <w:rPr>
          <w:lang w:eastAsia="es-ES"/>
        </w:rPr>
      </w:pPr>
    </w:p>
    <w:p w14:paraId="2BE92643" w14:textId="77777777" w:rsidR="00886A6A" w:rsidRDefault="00886A6A" w:rsidP="00886A6A">
      <w:pPr>
        <w:rPr>
          <w:lang w:eastAsia="es-ES"/>
        </w:rPr>
      </w:pPr>
    </w:p>
    <w:p w14:paraId="4AD57D5A" w14:textId="7E8CE6E6" w:rsidR="00886A6A" w:rsidRDefault="00886A6A" w:rsidP="00886A6A">
      <w:pPr>
        <w:pStyle w:val="Ttulo2"/>
      </w:pPr>
      <w:bookmarkStart w:id="9" w:name="_Toc200738138"/>
      <w:r>
        <w:lastRenderedPageBreak/>
        <w:t xml:space="preserve">7. </w:t>
      </w:r>
      <w:r w:rsidRPr="00886A6A">
        <w:t>Abreviaturas comunes (ej. “etc.”, “p.ej.”, “Dr.”)</w:t>
      </w:r>
      <w:r>
        <w:t>:</w:t>
      </w:r>
      <w:bookmarkEnd w:id="9"/>
    </w:p>
    <w:p w14:paraId="61E4CBB2" w14:textId="1D600DB8" w:rsidR="00886A6A" w:rsidRPr="00886A6A" w:rsidRDefault="00BA079D" w:rsidP="00886A6A">
      <w:pPr>
        <w:rPr>
          <w:lang w:eastAsia="es-ES"/>
        </w:rPr>
      </w:pPr>
      <w:r w:rsidRPr="00886A6A">
        <w:rPr>
          <w:lang w:eastAsia="es-ES"/>
        </w:rPr>
        <w:drawing>
          <wp:anchor distT="0" distB="0" distL="114300" distR="114300" simplePos="0" relativeHeight="251664384" behindDoc="0" locked="0" layoutInCell="1" allowOverlap="1" wp14:anchorId="64015B66" wp14:editId="1D068B73">
            <wp:simplePos x="0" y="0"/>
            <wp:positionH relativeFrom="margin">
              <wp:posOffset>-615315</wp:posOffset>
            </wp:positionH>
            <wp:positionV relativeFrom="paragraph">
              <wp:posOffset>316865</wp:posOffset>
            </wp:positionV>
            <wp:extent cx="5554980" cy="3418205"/>
            <wp:effectExtent l="0" t="0" r="7620" b="0"/>
            <wp:wrapSquare wrapText="bothSides"/>
            <wp:docPr id="3319635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35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79D">
        <w:rPr>
          <w:lang w:eastAsia="es-ES"/>
        </w:rPr>
        <w:t>\b(?:</w:t>
      </w:r>
      <w:proofErr w:type="spellStart"/>
      <w:r w:rsidRPr="00BA079D">
        <w:rPr>
          <w:lang w:eastAsia="es-ES"/>
        </w:rPr>
        <w:t>etc</w:t>
      </w:r>
      <w:proofErr w:type="spellEnd"/>
      <w:proofErr w:type="gramStart"/>
      <w:r w:rsidRPr="00BA079D">
        <w:rPr>
          <w:lang w:eastAsia="es-ES"/>
        </w:rPr>
        <w:t>\.|</w:t>
      </w:r>
      <w:proofErr w:type="gramEnd"/>
      <w:r w:rsidRPr="00BA079D">
        <w:rPr>
          <w:lang w:eastAsia="es-ES"/>
        </w:rPr>
        <w:t>p</w:t>
      </w:r>
      <w:proofErr w:type="gramStart"/>
      <w:r w:rsidRPr="00BA079D">
        <w:rPr>
          <w:lang w:eastAsia="es-ES"/>
        </w:rPr>
        <w:t>\.</w:t>
      </w:r>
      <w:proofErr w:type="spellStart"/>
      <w:r w:rsidRPr="00BA079D">
        <w:rPr>
          <w:lang w:eastAsia="es-ES"/>
        </w:rPr>
        <w:t>ej</w:t>
      </w:r>
      <w:proofErr w:type="spellEnd"/>
      <w:r w:rsidRPr="00BA079D">
        <w:rPr>
          <w:lang w:eastAsia="es-ES"/>
        </w:rPr>
        <w:t>\.|</w:t>
      </w:r>
      <w:proofErr w:type="spellStart"/>
      <w:proofErr w:type="gramEnd"/>
      <w:r w:rsidRPr="00BA079D">
        <w:rPr>
          <w:lang w:eastAsia="es-ES"/>
        </w:rPr>
        <w:t>Dr</w:t>
      </w:r>
      <w:proofErr w:type="spellEnd"/>
      <w:r w:rsidRPr="00BA079D">
        <w:rPr>
          <w:lang w:eastAsia="es-ES"/>
        </w:rPr>
        <w:t>\</w:t>
      </w:r>
      <w:proofErr w:type="gramStart"/>
      <w:r w:rsidRPr="00BA079D">
        <w:rPr>
          <w:lang w:eastAsia="es-ES"/>
        </w:rPr>
        <w:t>.)\</w:t>
      </w:r>
      <w:proofErr w:type="gramEnd"/>
      <w:r w:rsidRPr="00BA079D">
        <w:rPr>
          <w:lang w:eastAsia="es-ES"/>
        </w:rPr>
        <w:t>b</w:t>
      </w:r>
    </w:p>
    <w:p w14:paraId="30C03017" w14:textId="0B10C4F1" w:rsidR="00886A6A" w:rsidRDefault="00886A6A" w:rsidP="00886A6A">
      <w:pPr>
        <w:rPr>
          <w:lang w:eastAsia="es-ES"/>
        </w:rPr>
      </w:pPr>
    </w:p>
    <w:p w14:paraId="535EB5B3" w14:textId="08226103" w:rsidR="00886A6A" w:rsidRDefault="00BA079D" w:rsidP="00BA079D">
      <w:pPr>
        <w:pStyle w:val="Ttulo2"/>
      </w:pPr>
      <w:bookmarkStart w:id="10" w:name="_Toc200738139"/>
      <w:r>
        <w:t xml:space="preserve">8. </w:t>
      </w:r>
      <w:r w:rsidRPr="00BA079D">
        <w:t>• Por último, debe encontrar las palabras que contenga el símbolo @</w:t>
      </w:r>
      <w:r>
        <w:t>:</w:t>
      </w:r>
      <w:bookmarkEnd w:id="10"/>
    </w:p>
    <w:p w14:paraId="08700919" w14:textId="3E5ED303" w:rsidR="00BA079D" w:rsidRDefault="00BA079D" w:rsidP="00BA079D">
      <w:pPr>
        <w:rPr>
          <w:lang w:eastAsia="es-ES"/>
        </w:rPr>
      </w:pPr>
      <w:r w:rsidRPr="00BA079D">
        <w:rPr>
          <w:lang w:eastAsia="es-ES"/>
        </w:rPr>
        <w:drawing>
          <wp:anchor distT="0" distB="0" distL="114300" distR="114300" simplePos="0" relativeHeight="251665408" behindDoc="1" locked="0" layoutInCell="1" allowOverlap="1" wp14:anchorId="5CC76DF1" wp14:editId="5A12C46E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7277439" cy="3901440"/>
            <wp:effectExtent l="0" t="0" r="0" b="3810"/>
            <wp:wrapNone/>
            <wp:docPr id="7319294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94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439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79D">
        <w:rPr>
          <w:lang w:eastAsia="es-ES"/>
        </w:rPr>
        <w:t>\b[\w\.-]</w:t>
      </w:r>
      <w:hyperlink r:id="rId13" w:history="1">
        <w:r w:rsidRPr="00546B03">
          <w:rPr>
            <w:rStyle w:val="Hipervnculo"/>
            <w:lang w:eastAsia="es-ES"/>
          </w:rPr>
          <w:t>+@[\w\.-]+\.\w+\b</w:t>
        </w:r>
      </w:hyperlink>
    </w:p>
    <w:p w14:paraId="7501B080" w14:textId="7DFF1894" w:rsidR="00BA079D" w:rsidRPr="00BA079D" w:rsidRDefault="00BA079D" w:rsidP="00BA079D">
      <w:pPr>
        <w:rPr>
          <w:lang w:eastAsia="es-ES"/>
        </w:rPr>
      </w:pPr>
    </w:p>
    <w:p w14:paraId="4AD45006" w14:textId="366C2134" w:rsidR="00886A6A" w:rsidRDefault="00886A6A" w:rsidP="00886A6A">
      <w:pPr>
        <w:rPr>
          <w:lang w:eastAsia="es-ES"/>
        </w:rPr>
      </w:pPr>
    </w:p>
    <w:p w14:paraId="0DB1320C" w14:textId="1AFCA94D" w:rsidR="00886A6A" w:rsidRPr="00886A6A" w:rsidRDefault="00886A6A" w:rsidP="00886A6A">
      <w:pPr>
        <w:rPr>
          <w:lang w:eastAsia="es-ES"/>
        </w:rPr>
      </w:pPr>
    </w:p>
    <w:sectPr w:rsidR="00886A6A" w:rsidRPr="00886A6A" w:rsidSect="00A908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81"/>
    <w:rsid w:val="000B62E2"/>
    <w:rsid w:val="005360F5"/>
    <w:rsid w:val="00614D81"/>
    <w:rsid w:val="006229F4"/>
    <w:rsid w:val="00623E52"/>
    <w:rsid w:val="00744BD0"/>
    <w:rsid w:val="007C63E8"/>
    <w:rsid w:val="00886A6A"/>
    <w:rsid w:val="00A52752"/>
    <w:rsid w:val="00A90833"/>
    <w:rsid w:val="00BA079D"/>
    <w:rsid w:val="00BE0903"/>
    <w:rsid w:val="00D37F54"/>
    <w:rsid w:val="00E02744"/>
    <w:rsid w:val="00E207C0"/>
    <w:rsid w:val="00E9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7373A"/>
  <w15:chartTrackingRefBased/>
  <w15:docId w15:val="{84E9D906-7949-4E7E-82D1-F4B4586B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D81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A52752"/>
    <w:pPr>
      <w:keepNext/>
      <w:keepLines/>
      <w:ind w:firstLine="0"/>
      <w:jc w:val="center"/>
      <w:outlineLvl w:val="0"/>
    </w:pPr>
    <w:rPr>
      <w:rFonts w:eastAsia="Arial" w:cs="Arial"/>
      <w:b/>
      <w:kern w:val="0"/>
      <w:szCs w:val="40"/>
      <w:lang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752"/>
    <w:pPr>
      <w:keepNext/>
      <w:keepLines/>
      <w:spacing w:after="100" w:afterAutospacing="1"/>
      <w:ind w:firstLine="0"/>
      <w:outlineLvl w:val="1"/>
    </w:pPr>
    <w:rPr>
      <w:rFonts w:eastAsia="Arial" w:cs="Arial"/>
      <w:b/>
      <w:kern w:val="0"/>
      <w:szCs w:val="32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14D8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4D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4D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4D8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4D8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4D8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4D8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2752"/>
    <w:rPr>
      <w:rFonts w:eastAsia="Arial" w:cs="Arial"/>
      <w:b/>
      <w:kern w:val="0"/>
      <w:szCs w:val="40"/>
      <w:lang w:val="es-419"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A52752"/>
    <w:rPr>
      <w:rFonts w:eastAsia="Arial" w:cs="Arial"/>
      <w:b/>
      <w:kern w:val="0"/>
      <w:szCs w:val="32"/>
      <w:lang w:val="es-419"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14D81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4D81"/>
    <w:rPr>
      <w:rFonts w:asciiTheme="minorHAnsi" w:eastAsiaTheme="majorEastAsia" w:hAnsiTheme="minorHAnsi" w:cstheme="majorBidi"/>
      <w:i/>
      <w:iCs/>
      <w:color w:val="0F4761" w:themeColor="accent1" w:themeShade="BF"/>
      <w:lang w:val="es-419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4D81"/>
    <w:rPr>
      <w:rFonts w:asciiTheme="minorHAnsi" w:eastAsiaTheme="majorEastAsia" w:hAnsiTheme="minorHAnsi" w:cstheme="majorBidi"/>
      <w:color w:val="0F4761" w:themeColor="accent1" w:themeShade="BF"/>
      <w:lang w:val="es-419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4D81"/>
    <w:rPr>
      <w:rFonts w:asciiTheme="minorHAnsi" w:eastAsiaTheme="majorEastAsia" w:hAnsiTheme="minorHAnsi" w:cstheme="majorBidi"/>
      <w:i/>
      <w:iCs/>
      <w:color w:val="595959" w:themeColor="text1" w:themeTint="A6"/>
      <w:lang w:val="es-419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4D81"/>
    <w:rPr>
      <w:rFonts w:asciiTheme="minorHAnsi" w:eastAsiaTheme="majorEastAsia" w:hAnsiTheme="minorHAnsi" w:cstheme="majorBidi"/>
      <w:color w:val="595959" w:themeColor="text1" w:themeTint="A6"/>
      <w:lang w:val="es-419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4D81"/>
    <w:rPr>
      <w:rFonts w:asciiTheme="minorHAnsi" w:eastAsiaTheme="majorEastAsia" w:hAnsiTheme="minorHAnsi" w:cstheme="majorBidi"/>
      <w:i/>
      <w:iCs/>
      <w:color w:val="272727" w:themeColor="text1" w:themeTint="D8"/>
      <w:lang w:val="es-419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4D81"/>
    <w:rPr>
      <w:rFonts w:asciiTheme="minorHAnsi" w:eastAsiaTheme="majorEastAsia" w:hAnsiTheme="minorHAnsi" w:cstheme="majorBidi"/>
      <w:color w:val="272727" w:themeColor="text1" w:themeTint="D8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614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4D81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614D81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4D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s-419"/>
    </w:rPr>
  </w:style>
  <w:style w:type="paragraph" w:styleId="Cita">
    <w:name w:val="Quote"/>
    <w:basedOn w:val="Normal"/>
    <w:next w:val="Normal"/>
    <w:link w:val="CitaCar"/>
    <w:uiPriority w:val="29"/>
    <w:qFormat/>
    <w:rsid w:val="00614D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4D81"/>
    <w:rPr>
      <w:i/>
      <w:iCs/>
      <w:color w:val="404040" w:themeColor="text1" w:themeTint="BF"/>
      <w:lang w:val="es-419"/>
    </w:rPr>
  </w:style>
  <w:style w:type="paragraph" w:styleId="Prrafodelista">
    <w:name w:val="List Paragraph"/>
    <w:basedOn w:val="Normal"/>
    <w:uiPriority w:val="34"/>
    <w:qFormat/>
    <w:rsid w:val="00614D8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4D8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4D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4D81"/>
    <w:rPr>
      <w:i/>
      <w:iCs/>
      <w:color w:val="0F4761" w:themeColor="accent1" w:themeShade="BF"/>
      <w:lang w:val="es-419"/>
    </w:rPr>
  </w:style>
  <w:style w:type="character" w:styleId="Referenciaintensa">
    <w:name w:val="Intense Reference"/>
    <w:basedOn w:val="Fuentedeprrafopredeter"/>
    <w:uiPriority w:val="32"/>
    <w:qFormat/>
    <w:rsid w:val="00614D8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A079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079D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BA079D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BA07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A079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+@[\w\.-%5d+\.\w+\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B6CEE-CE73-4CE1-9D10-4128A88C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1384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 Jimenez Garcia</dc:creator>
  <cp:keywords/>
  <dc:description/>
  <cp:lastModifiedBy>Juan Fernando Jimenez Garcia</cp:lastModifiedBy>
  <cp:revision>1</cp:revision>
  <dcterms:created xsi:type="dcterms:W3CDTF">2025-06-13T23:44:00Z</dcterms:created>
  <dcterms:modified xsi:type="dcterms:W3CDTF">2025-06-14T01:16:00Z</dcterms:modified>
</cp:coreProperties>
</file>