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3EE50" w14:textId="77777777" w:rsidR="004A52BB" w:rsidRPr="00F663F5" w:rsidRDefault="004A52BB" w:rsidP="004A52BB">
      <w:pPr>
        <w:pStyle w:val="Heading3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ab/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ab/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ab/>
        <w:t>Project 2: Program verification with ESC/Java2</w:t>
      </w:r>
    </w:p>
    <w:p w14:paraId="6BFA5C2F" w14:textId="77777777" w:rsidR="004A52BB" w:rsidRPr="00F663F5" w:rsidRDefault="004A52BB" w:rsidP="004A52BB">
      <w:pPr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7EAF7134" w14:textId="77777777" w:rsidR="004A52BB" w:rsidRPr="00F663F5" w:rsidRDefault="004A52BB" w:rsidP="004A52BB">
      <w:pPr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2B96DB17" w14:textId="77777777" w:rsidR="004A52BB" w:rsidRPr="00D55160" w:rsidRDefault="004A52BB" w:rsidP="004A52BB">
      <w:pPr>
        <w:spacing w:before="100" w:beforeAutospacing="1" w:after="100" w:afterAutospacing="1"/>
        <w:ind w:firstLine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Ques 1.</w:t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ab/>
      </w:r>
      <w:r w:rsidRPr="00D55160">
        <w:rPr>
          <w:rFonts w:asciiTheme="minorHAnsi" w:eastAsia="Times New Roman" w:hAnsiTheme="minorHAnsi"/>
          <w:color w:val="000000" w:themeColor="text1"/>
          <w:sz w:val="20"/>
          <w:szCs w:val="20"/>
        </w:rPr>
        <w:t>In the end, do you think that you found</w:t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 </w:t>
      </w:r>
      <w:r w:rsidRPr="00F663F5">
        <w:rPr>
          <w:rFonts w:asciiTheme="minorHAnsi" w:eastAsia="Times New Roman" w:hAnsiTheme="minorHAnsi"/>
          <w:b/>
          <w:bCs/>
          <w:i/>
          <w:iCs/>
          <w:color w:val="000000" w:themeColor="text1"/>
          <w:sz w:val="20"/>
          <w:szCs w:val="20"/>
        </w:rPr>
        <w:t>all</w:t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 </w:t>
      </w:r>
      <w:r w:rsidRPr="00D55160">
        <w:rPr>
          <w:rFonts w:asciiTheme="minorHAnsi" w:eastAsia="Times New Roman" w:hAnsiTheme="minorHAnsi"/>
          <w:color w:val="000000" w:themeColor="text1"/>
          <w:sz w:val="20"/>
          <w:szCs w:val="20"/>
        </w:rPr>
        <w:t>problems and that the code is correct?</w:t>
      </w:r>
    </w:p>
    <w:p w14:paraId="555FDD4B" w14:textId="27AAC576" w:rsidR="004A52BB" w:rsidRPr="00F663F5" w:rsidRDefault="004A52BB" w:rsidP="004A52BB">
      <w:pPr>
        <w:ind w:left="720"/>
        <w:rPr>
          <w:rFonts w:asciiTheme="minorHAnsi" w:hAnsiTheme="minorHAnsi"/>
          <w:color w:val="000000" w:themeColor="text1"/>
          <w:sz w:val="20"/>
          <w:szCs w:val="20"/>
        </w:rPr>
      </w:pPr>
      <w:r w:rsidRPr="00F663F5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4F05A9" w:rsidRPr="00F663F5">
        <w:rPr>
          <w:rFonts w:asciiTheme="minorHAnsi" w:hAnsiTheme="minorHAnsi"/>
          <w:color w:val="000000" w:themeColor="text1"/>
          <w:sz w:val="20"/>
          <w:szCs w:val="20"/>
        </w:rPr>
        <w:sym w:font="Wingdings" w:char="F0E0"/>
      </w:r>
      <w:r w:rsidRPr="00F663F5">
        <w:rPr>
          <w:rFonts w:asciiTheme="minorHAnsi" w:hAnsiTheme="minorHAnsi"/>
          <w:color w:val="000000" w:themeColor="text1"/>
          <w:sz w:val="20"/>
          <w:szCs w:val="20"/>
        </w:rPr>
        <w:t xml:space="preserve">  </w:t>
      </w:r>
      <w:r w:rsidRPr="00F663F5">
        <w:rPr>
          <w:rFonts w:asciiTheme="minorHAnsi" w:hAnsiTheme="minorHAnsi"/>
          <w:color w:val="000000" w:themeColor="text1"/>
          <w:sz w:val="20"/>
          <w:szCs w:val="20"/>
        </w:rPr>
        <w:tab/>
        <w:t xml:space="preserve"> I go</w:t>
      </w:r>
      <w:r w:rsidR="00260C27">
        <w:rPr>
          <w:rFonts w:asciiTheme="minorHAnsi" w:hAnsiTheme="minorHAnsi"/>
          <w:color w:val="000000" w:themeColor="text1"/>
          <w:sz w:val="20"/>
          <w:szCs w:val="20"/>
        </w:rPr>
        <w:t>ne</w:t>
      </w:r>
      <w:r w:rsidRPr="00F663F5">
        <w:rPr>
          <w:rFonts w:asciiTheme="minorHAnsi" w:hAnsiTheme="minorHAnsi"/>
          <w:color w:val="000000" w:themeColor="text1"/>
          <w:sz w:val="20"/>
          <w:szCs w:val="20"/>
        </w:rPr>
        <w:t xml:space="preserve"> through various slides, pdf &amp; I tried </w:t>
      </w:r>
      <w:proofErr w:type="gramStart"/>
      <w:r w:rsidRPr="00F663F5">
        <w:rPr>
          <w:rFonts w:asciiTheme="minorHAnsi" w:hAnsiTheme="minorHAnsi"/>
          <w:color w:val="000000" w:themeColor="text1"/>
          <w:sz w:val="20"/>
          <w:szCs w:val="20"/>
        </w:rPr>
        <w:t>really hard</w:t>
      </w:r>
      <w:proofErr w:type="gramEnd"/>
      <w:r w:rsidRPr="00F663F5">
        <w:rPr>
          <w:rFonts w:asciiTheme="minorHAnsi" w:hAnsiTheme="minorHAnsi"/>
          <w:color w:val="000000" w:themeColor="text1"/>
          <w:sz w:val="20"/>
          <w:szCs w:val="20"/>
        </w:rPr>
        <w:t xml:space="preserve"> to solve all the problems but still I’m not sure that all the problems are </w:t>
      </w:r>
      <w:r w:rsidR="00DE1911" w:rsidRPr="00F663F5">
        <w:rPr>
          <w:rFonts w:asciiTheme="minorHAnsi" w:hAnsiTheme="minorHAnsi"/>
          <w:color w:val="000000" w:themeColor="text1"/>
          <w:sz w:val="20"/>
          <w:szCs w:val="20"/>
        </w:rPr>
        <w:t>solve</w:t>
      </w:r>
      <w:r w:rsidR="00260C27">
        <w:rPr>
          <w:rFonts w:asciiTheme="minorHAnsi" w:hAnsiTheme="minorHAnsi"/>
          <w:color w:val="000000" w:themeColor="text1"/>
          <w:sz w:val="20"/>
          <w:szCs w:val="20"/>
        </w:rPr>
        <w:t>d</w:t>
      </w:r>
      <w:r w:rsidR="00DE1911" w:rsidRPr="00F663F5">
        <w:rPr>
          <w:rFonts w:asciiTheme="minorHAnsi" w:hAnsiTheme="minorHAnsi"/>
          <w:color w:val="000000" w:themeColor="text1"/>
          <w:sz w:val="20"/>
          <w:szCs w:val="20"/>
        </w:rPr>
        <w:t xml:space="preserve"> by my side or</w:t>
      </w:r>
      <w:r w:rsidRPr="00F663F5">
        <w:rPr>
          <w:rFonts w:asciiTheme="minorHAnsi" w:hAnsiTheme="minorHAnsi"/>
          <w:color w:val="000000" w:themeColor="text1"/>
          <w:sz w:val="20"/>
          <w:szCs w:val="20"/>
        </w:rPr>
        <w:t xml:space="preserve"> not.</w:t>
      </w:r>
    </w:p>
    <w:p w14:paraId="59B95B37" w14:textId="77777777" w:rsidR="004A52BB" w:rsidRPr="00F663F5" w:rsidRDefault="004A52BB" w:rsidP="004A52BB">
      <w:pPr>
        <w:ind w:left="720"/>
        <w:rPr>
          <w:rFonts w:asciiTheme="minorHAnsi" w:hAnsiTheme="minorHAnsi"/>
          <w:color w:val="000000" w:themeColor="text1"/>
          <w:sz w:val="20"/>
          <w:szCs w:val="20"/>
        </w:rPr>
      </w:pPr>
      <w:r w:rsidRPr="00F663F5">
        <w:rPr>
          <w:rFonts w:asciiTheme="minorHAnsi" w:hAnsiTheme="minorHAnsi"/>
          <w:color w:val="000000" w:themeColor="text1"/>
          <w:sz w:val="20"/>
          <w:szCs w:val="20"/>
        </w:rPr>
        <w:t>I changed some operators in the code to make it more simple and error free.</w:t>
      </w:r>
    </w:p>
    <w:p w14:paraId="36ED2612" w14:textId="77777777" w:rsidR="004A52BB" w:rsidRPr="00F663F5" w:rsidRDefault="004A52BB" w:rsidP="004A52BB">
      <w:pPr>
        <w:ind w:left="720" w:hanging="720"/>
        <w:rPr>
          <w:rFonts w:asciiTheme="minorHAnsi" w:hAnsiTheme="minorHAnsi"/>
          <w:color w:val="000000" w:themeColor="text1"/>
          <w:sz w:val="20"/>
          <w:szCs w:val="20"/>
        </w:rPr>
      </w:pPr>
      <w:r w:rsidRPr="00F663F5">
        <w:rPr>
          <w:rFonts w:asciiTheme="minorHAnsi" w:hAnsiTheme="minorHAnsi"/>
          <w:color w:val="000000" w:themeColor="text1"/>
          <w:sz w:val="20"/>
          <w:szCs w:val="20"/>
        </w:rPr>
        <w:tab/>
        <w:t>Overall the project was very interesting.</w:t>
      </w:r>
    </w:p>
    <w:p w14:paraId="42DA5941" w14:textId="77777777" w:rsidR="004A52BB" w:rsidRPr="00F663F5" w:rsidRDefault="004A52BB" w:rsidP="004A52BB">
      <w:pPr>
        <w:ind w:left="720" w:hanging="720"/>
        <w:rPr>
          <w:rFonts w:asciiTheme="minorHAnsi" w:hAnsiTheme="minorHAnsi"/>
          <w:color w:val="000000" w:themeColor="text1"/>
          <w:sz w:val="20"/>
          <w:szCs w:val="20"/>
        </w:rPr>
      </w:pPr>
    </w:p>
    <w:p w14:paraId="4D9EEED9" w14:textId="77777777" w:rsidR="004A52BB" w:rsidRPr="00F663F5" w:rsidRDefault="004A52BB" w:rsidP="004A52BB">
      <w:pPr>
        <w:ind w:left="720" w:hanging="720"/>
        <w:rPr>
          <w:rFonts w:asciiTheme="minorHAnsi" w:hAnsiTheme="minorHAnsi"/>
          <w:color w:val="000000" w:themeColor="text1"/>
          <w:sz w:val="20"/>
          <w:szCs w:val="20"/>
        </w:rPr>
      </w:pPr>
    </w:p>
    <w:p w14:paraId="653DEBAC" w14:textId="77777777" w:rsidR="004A52BB" w:rsidRPr="00F663F5" w:rsidRDefault="004A52BB" w:rsidP="004A52BB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hAnsiTheme="minorHAnsi"/>
          <w:color w:val="000000" w:themeColor="text1"/>
          <w:sz w:val="20"/>
          <w:szCs w:val="20"/>
        </w:rPr>
        <w:t xml:space="preserve">Ques 2.  </w:t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Can you think of ways in which the tool or the specification language could be improved? </w:t>
      </w:r>
    </w:p>
    <w:p w14:paraId="13871475" w14:textId="77777777" w:rsidR="00DE1911" w:rsidRPr="00F663F5" w:rsidRDefault="004A52BB" w:rsidP="00DE1911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sym w:font="Wingdings" w:char="F0E0"/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="005123DE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ab/>
        <w:t>One way</w:t>
      </w:r>
      <w:r w:rsidR="00DA545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in </w:t>
      </w:r>
      <w:proofErr w:type="gramStart"/>
      <w:r w:rsidR="00DA545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which </w:t>
      </w:r>
      <w:r w:rsidR="005123DE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JML</w:t>
      </w:r>
      <w:proofErr w:type="gramEnd"/>
      <w:r w:rsidR="005123DE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could be improve</w:t>
      </w:r>
      <w:r w:rsidR="00DA545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d</w:t>
      </w:r>
      <w:r w:rsidR="005123DE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="00DA545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is the addition of temporal logic specification operator based on specification pattern as in BSL (Bandera Specification Language). There are synchronization pattern implementations, </w:t>
      </w:r>
      <w:proofErr w:type="gramStart"/>
      <w:r w:rsidR="00DA545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Such</w:t>
      </w:r>
      <w:proofErr w:type="gramEnd"/>
      <w:r w:rsidR="00DA545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as those presented in</w:t>
      </w:r>
      <w:r w:rsidR="00DE191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this work are sufficient, and that might require JML to be extended with temporal logic annotations to be properly specified.</w:t>
      </w:r>
    </w:p>
    <w:p w14:paraId="4028805B" w14:textId="77777777" w:rsidR="004A52BB" w:rsidRPr="00F663F5" w:rsidRDefault="004A52BB" w:rsidP="00DE1911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There are so many different tools for code improvement for different languages such as </w:t>
      </w:r>
      <w:proofErr w:type="gramStart"/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Java ,C++</w:t>
      </w:r>
      <w:proofErr w:type="gramEnd"/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etc. </w:t>
      </w:r>
    </w:p>
    <w:tbl>
      <w:tblPr>
        <w:tblStyle w:val="TableGrid"/>
        <w:tblW w:w="8533" w:type="dxa"/>
        <w:tblInd w:w="720" w:type="dxa"/>
        <w:tblLook w:val="04A0" w:firstRow="1" w:lastRow="0" w:firstColumn="1" w:lastColumn="0" w:noHBand="0" w:noVBand="1"/>
      </w:tblPr>
      <w:tblGrid>
        <w:gridCol w:w="4259"/>
        <w:gridCol w:w="4274"/>
      </w:tblGrid>
      <w:tr w:rsidR="009954F3" w:rsidRPr="00F663F5" w14:paraId="0B5264AB" w14:textId="77777777" w:rsidTr="00F663F5">
        <w:trPr>
          <w:trHeight w:val="195"/>
        </w:trPr>
        <w:tc>
          <w:tcPr>
            <w:tcW w:w="4259" w:type="dxa"/>
          </w:tcPr>
          <w:p w14:paraId="6CD0F135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Tool</w:t>
            </w:r>
          </w:p>
        </w:tc>
        <w:tc>
          <w:tcPr>
            <w:tcW w:w="4274" w:type="dxa"/>
          </w:tcPr>
          <w:p w14:paraId="26C26967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Notes</w:t>
            </w:r>
          </w:p>
        </w:tc>
      </w:tr>
      <w:tr w:rsidR="009954F3" w:rsidRPr="00F663F5" w14:paraId="472AD903" w14:textId="77777777" w:rsidTr="00F663F5">
        <w:trPr>
          <w:trHeight w:val="601"/>
        </w:trPr>
        <w:tc>
          <w:tcPr>
            <w:tcW w:w="4259" w:type="dxa"/>
          </w:tcPr>
          <w:p w14:paraId="72ECBC33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Check Style</w:t>
            </w:r>
          </w:p>
        </w:tc>
        <w:tc>
          <w:tcPr>
            <w:tcW w:w="4274" w:type="dxa"/>
          </w:tcPr>
          <w:p w14:paraId="7EFCE6B0" w14:textId="77777777" w:rsidR="004A52BB" w:rsidRPr="00F663F5" w:rsidRDefault="004A52BB" w:rsidP="004A52BB">
            <w:pPr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Besides some static code analysis, it can be used to show violations of a configured coding standard. </w:t>
            </w:r>
          </w:p>
        </w:tc>
      </w:tr>
      <w:tr w:rsidR="009954F3" w:rsidRPr="00F663F5" w14:paraId="07F21304" w14:textId="77777777" w:rsidTr="00F663F5">
        <w:trPr>
          <w:trHeight w:val="395"/>
        </w:trPr>
        <w:tc>
          <w:tcPr>
            <w:tcW w:w="4259" w:type="dxa"/>
          </w:tcPr>
          <w:p w14:paraId="51D4114B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Find Bugs</w:t>
            </w:r>
          </w:p>
        </w:tc>
        <w:tc>
          <w:tcPr>
            <w:tcW w:w="4274" w:type="dxa"/>
          </w:tcPr>
          <w:p w14:paraId="4FA855D8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Based on Jakarta BCEL from the University of Maryland.</w:t>
            </w:r>
          </w:p>
        </w:tc>
      </w:tr>
      <w:tr w:rsidR="009954F3" w:rsidRPr="00F663F5" w14:paraId="1CC02130" w14:textId="77777777" w:rsidTr="00F663F5">
        <w:trPr>
          <w:trHeight w:val="798"/>
        </w:trPr>
        <w:tc>
          <w:tcPr>
            <w:tcW w:w="4259" w:type="dxa"/>
          </w:tcPr>
          <w:p w14:paraId="6CD0483B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IntelliJ IDEA</w:t>
            </w:r>
          </w:p>
        </w:tc>
        <w:tc>
          <w:tcPr>
            <w:tcW w:w="4274" w:type="dxa"/>
          </w:tcPr>
          <w:p w14:paraId="0D700017" w14:textId="77777777" w:rsidR="004A52BB" w:rsidRPr="00F663F5" w:rsidRDefault="004A52BB" w:rsidP="004A52BB">
            <w:pPr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Cross-platform IDE with own set of several hundred code inspections available for </w:t>
            </w:r>
            <w:proofErr w:type="spellStart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analyzing</w:t>
            </w:r>
            <w:proofErr w:type="spellEnd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 code on-the-fly in the editor and bulk analysis of the whole project.</w:t>
            </w:r>
          </w:p>
        </w:tc>
      </w:tr>
      <w:tr w:rsidR="009954F3" w:rsidRPr="00F663F5" w14:paraId="618FF430" w14:textId="77777777" w:rsidTr="00F663F5">
        <w:trPr>
          <w:trHeight w:val="195"/>
        </w:trPr>
        <w:tc>
          <w:tcPr>
            <w:tcW w:w="4259" w:type="dxa"/>
          </w:tcPr>
          <w:p w14:paraId="11C5F612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JArchitect</w:t>
            </w:r>
            <w:proofErr w:type="spellEnd"/>
          </w:p>
        </w:tc>
        <w:tc>
          <w:tcPr>
            <w:tcW w:w="4274" w:type="dxa"/>
          </w:tcPr>
          <w:p w14:paraId="727DDCE3" w14:textId="77777777" w:rsidR="004A52BB" w:rsidRPr="00F663F5" w:rsidRDefault="004A52BB" w:rsidP="004A52BB">
            <w:pPr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Simplifies managing a complex code base by </w:t>
            </w:r>
            <w:proofErr w:type="spellStart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analyzing</w:t>
            </w:r>
            <w:proofErr w:type="spellEnd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 and visualizing code dependencies, defining design rules, doing impact analysis, and by comparing different versions of the code</w:t>
            </w:r>
          </w:p>
        </w:tc>
      </w:tr>
      <w:tr w:rsidR="009954F3" w:rsidRPr="00F663F5" w14:paraId="0A831441" w14:textId="77777777" w:rsidTr="00F663F5">
        <w:trPr>
          <w:trHeight w:val="195"/>
        </w:trPr>
        <w:tc>
          <w:tcPr>
            <w:tcW w:w="4259" w:type="dxa"/>
          </w:tcPr>
          <w:p w14:paraId="6A97BBDD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Squale</w:t>
            </w:r>
            <w:proofErr w:type="spellEnd"/>
          </w:p>
        </w:tc>
        <w:tc>
          <w:tcPr>
            <w:tcW w:w="4274" w:type="dxa"/>
          </w:tcPr>
          <w:p w14:paraId="5A0EF2BD" w14:textId="77777777" w:rsidR="004A52BB" w:rsidRPr="00F663F5" w:rsidRDefault="004A52BB" w:rsidP="004A52BB">
            <w:pPr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A platform to manage software quality</w:t>
            </w:r>
          </w:p>
        </w:tc>
      </w:tr>
      <w:tr w:rsidR="009954F3" w:rsidRPr="00F663F5" w14:paraId="1CDF4605" w14:textId="77777777" w:rsidTr="00F663F5">
        <w:trPr>
          <w:trHeight w:val="195"/>
        </w:trPr>
        <w:tc>
          <w:tcPr>
            <w:tcW w:w="4259" w:type="dxa"/>
          </w:tcPr>
          <w:p w14:paraId="61ACC20D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ThreadSafe</w:t>
            </w:r>
            <w:proofErr w:type="spellEnd"/>
          </w:p>
        </w:tc>
        <w:tc>
          <w:tcPr>
            <w:tcW w:w="4274" w:type="dxa"/>
          </w:tcPr>
          <w:p w14:paraId="3B9D4EA8" w14:textId="77777777" w:rsidR="004A52BB" w:rsidRPr="00F663F5" w:rsidRDefault="004A52BB" w:rsidP="004A52BB">
            <w:pPr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A static analysis tool focused on finding concurrency bugs.</w:t>
            </w:r>
          </w:p>
        </w:tc>
      </w:tr>
      <w:tr w:rsidR="009954F3" w:rsidRPr="00F663F5" w14:paraId="78F9B61C" w14:textId="77777777" w:rsidTr="00F663F5">
        <w:trPr>
          <w:trHeight w:val="203"/>
        </w:trPr>
        <w:tc>
          <w:tcPr>
            <w:tcW w:w="4259" w:type="dxa"/>
          </w:tcPr>
          <w:p w14:paraId="3C8DF021" w14:textId="77777777" w:rsidR="004A52BB" w:rsidRPr="00F663F5" w:rsidRDefault="004A52BB" w:rsidP="004A52BB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PMD</w:t>
            </w:r>
          </w:p>
        </w:tc>
        <w:tc>
          <w:tcPr>
            <w:tcW w:w="4274" w:type="dxa"/>
          </w:tcPr>
          <w:p w14:paraId="2C41F250" w14:textId="77777777" w:rsidR="004A52BB" w:rsidRPr="00F663F5" w:rsidRDefault="004A52BB" w:rsidP="004A52BB">
            <w:pPr>
              <w:jc w:val="center"/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</w:pPr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A static ruleset based source code </w:t>
            </w:r>
            <w:proofErr w:type="spellStart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>analyzer</w:t>
            </w:r>
            <w:proofErr w:type="spellEnd"/>
            <w:r w:rsidRPr="00F663F5">
              <w:rPr>
                <w:rFonts w:asciiTheme="minorHAnsi" w:eastAsia="Times New Roman" w:hAnsiTheme="minorHAnsi"/>
                <w:color w:val="000000" w:themeColor="text1"/>
                <w:sz w:val="20"/>
                <w:szCs w:val="20"/>
              </w:rPr>
              <w:t xml:space="preserve"> that identifies potential problems.</w:t>
            </w:r>
          </w:p>
        </w:tc>
      </w:tr>
    </w:tbl>
    <w:p w14:paraId="1ECC4237" w14:textId="77777777" w:rsidR="004A52BB" w:rsidRPr="00F663F5" w:rsidRDefault="004A52BB" w:rsidP="004A52BB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The above tools are specially design for </w:t>
      </w:r>
      <w:r w:rsidR="00DE1911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analysing, Visualizing</w:t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and error detecting in code for JAVA.</w:t>
      </w:r>
    </w:p>
    <w:p w14:paraId="1D14FD24" w14:textId="77777777" w:rsidR="00DE1911" w:rsidRDefault="00DE1911" w:rsidP="004A52BB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49401AA8" w14:textId="77777777" w:rsidR="00F663F5" w:rsidRDefault="00F663F5" w:rsidP="004A52BB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3B4B6AEF" w14:textId="77777777" w:rsidR="00F663F5" w:rsidRDefault="00F663F5" w:rsidP="004A52BB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57522CBD" w14:textId="77777777" w:rsidR="00F663F5" w:rsidRPr="00F663F5" w:rsidRDefault="00F663F5" w:rsidP="004A52BB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068B274E" w14:textId="77777777" w:rsidR="00E42400" w:rsidRPr="00F663F5" w:rsidRDefault="00E42400" w:rsidP="00E42400">
      <w:pPr>
        <w:ind w:firstLine="720"/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lastRenderedPageBreak/>
        <w:t xml:space="preserve">Que 3. </w:t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Instead of the tool we used, can you think of other ways (formal or informal, tool-supported or not) to find the problems that the tool found? If so, would these alternatives</w:t>
      </w:r>
    </w:p>
    <w:p w14:paraId="236F8A3E" w14:textId="77777777" w:rsidR="00E42400" w:rsidRPr="00F663F5" w:rsidRDefault="00E42400" w:rsidP="00E42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find fewer problems, the same, or more?</w:t>
      </w:r>
    </w:p>
    <w:p w14:paraId="09173B20" w14:textId="77777777" w:rsidR="00E42400" w:rsidRPr="00F663F5" w:rsidRDefault="00E42400" w:rsidP="00E42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find problems sooner or later than the current approach?</w:t>
      </w:r>
    </w:p>
    <w:p w14:paraId="5B4402DB" w14:textId="77777777" w:rsidR="00E42400" w:rsidRPr="00F663F5" w:rsidRDefault="00E42400" w:rsidP="00E42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require more work or less work?</w:t>
      </w:r>
    </w:p>
    <w:p w14:paraId="5B2E694B" w14:textId="77777777" w:rsidR="00E42400" w:rsidRPr="00F663F5" w:rsidRDefault="00E42400" w:rsidP="00E424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>provide you with more confidence or less confidence that the code is correct?</w:t>
      </w:r>
    </w:p>
    <w:p w14:paraId="1E8A4501" w14:textId="77777777" w:rsidR="00E42400" w:rsidRPr="00F663F5" w:rsidRDefault="00E42400" w:rsidP="00E42400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3985FA46" w14:textId="77777777" w:rsidR="00E302FC" w:rsidRPr="00F663F5" w:rsidRDefault="00C02215" w:rsidP="009954F3">
      <w:pPr>
        <w:rPr>
          <w:rFonts w:asciiTheme="minorHAnsi" w:eastAsia="Times New Roman" w:hAnsiTheme="minorHAnsi"/>
          <w:b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sym w:font="Wingdings" w:char="F0E0"/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ab/>
        <w:t>We can use theorem provers that assist in finding a proof manually.</w:t>
      </w:r>
      <w:r w:rsidR="009954F3" w:rsidRPr="00F663F5">
        <w:rPr>
          <w:rFonts w:asciiTheme="minorHAnsi" w:eastAsia="Times New Roman" w:hAnsi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Formal methods</w:t>
      </w:r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r w:rsidR="009954F3" w:rsidRPr="00F663F5"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are a particular kind of</w:t>
      </w:r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6" w:tooltip="Mathematically" w:history="1">
        <w:r w:rsidR="009954F3" w:rsidRPr="00F663F5">
          <w:rPr>
            <w:rStyle w:val="Hyperlink"/>
            <w:rFonts w:asciiTheme="minorHAnsi" w:eastAsia="Times New Roman" w:hAnsiTheme="minorHAnsi"/>
            <w:color w:val="000000" w:themeColor="text1"/>
            <w:sz w:val="20"/>
            <w:szCs w:val="20"/>
            <w:u w:val="none"/>
            <w:shd w:val="clear" w:color="auto" w:fill="FFFFFF"/>
          </w:rPr>
          <w:t>mathematically</w:t>
        </w:r>
      </w:hyperlink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r w:rsidR="009954F3" w:rsidRPr="00F663F5"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based techniques for the</w:t>
      </w:r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r w:rsidR="00625C6F">
        <w:rPr>
          <w:rFonts w:asciiTheme="minorHAnsi" w:eastAsia="Times New Roman" w:hAnsiTheme="minorHAnsi"/>
          <w:color w:val="000000" w:themeColor="text1"/>
          <w:sz w:val="20"/>
          <w:szCs w:val="20"/>
        </w:rPr>
        <w:t>specification</w:t>
      </w:r>
      <w:r w:rsidR="009954F3" w:rsidRPr="00F663F5"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, development and</w:t>
      </w:r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7" w:tooltip="Formal verification" w:history="1">
        <w:r w:rsidR="009954F3" w:rsidRPr="00F663F5">
          <w:rPr>
            <w:rStyle w:val="Hyperlink"/>
            <w:rFonts w:asciiTheme="minorHAnsi" w:eastAsia="Times New Roman" w:hAnsiTheme="minorHAnsi"/>
            <w:color w:val="000000" w:themeColor="text1"/>
            <w:sz w:val="20"/>
            <w:szCs w:val="20"/>
            <w:u w:val="none"/>
            <w:shd w:val="clear" w:color="auto" w:fill="FFFFFF"/>
          </w:rPr>
          <w:t>verification</w:t>
        </w:r>
      </w:hyperlink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r w:rsidR="009954F3" w:rsidRPr="00F663F5"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of</w:t>
      </w:r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8" w:tooltip="Software" w:history="1">
        <w:r w:rsidR="009954F3" w:rsidRPr="00F663F5">
          <w:rPr>
            <w:rStyle w:val="Hyperlink"/>
            <w:rFonts w:asciiTheme="minorHAnsi" w:eastAsia="Times New Roman" w:hAnsiTheme="minorHAnsi"/>
            <w:color w:val="000000" w:themeColor="text1"/>
            <w:sz w:val="20"/>
            <w:szCs w:val="20"/>
            <w:u w:val="none"/>
            <w:shd w:val="clear" w:color="auto" w:fill="FFFFFF"/>
          </w:rPr>
          <w:t>software</w:t>
        </w:r>
      </w:hyperlink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r w:rsidR="009954F3" w:rsidRPr="00F663F5"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and</w:t>
      </w:r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9" w:tooltip="Computer hardware" w:history="1">
        <w:r w:rsidR="009954F3" w:rsidRPr="00F663F5">
          <w:rPr>
            <w:rStyle w:val="Hyperlink"/>
            <w:rFonts w:asciiTheme="minorHAnsi" w:eastAsia="Times New Roman" w:hAnsiTheme="minorHAnsi"/>
            <w:color w:val="000000" w:themeColor="text1"/>
            <w:sz w:val="20"/>
            <w:szCs w:val="20"/>
            <w:u w:val="none"/>
            <w:shd w:val="clear" w:color="auto" w:fill="FFFFFF"/>
          </w:rPr>
          <w:t>hardware</w:t>
        </w:r>
      </w:hyperlink>
      <w:r w:rsidR="009954F3" w:rsidRPr="00F663F5">
        <w:rPr>
          <w:rStyle w:val="apple-converted-space"/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 </w:t>
      </w:r>
      <w:r w:rsidR="009954F3" w:rsidRPr="00F663F5">
        <w:rPr>
          <w:rFonts w:asciiTheme="minorHAnsi" w:eastAsia="Times New Roman" w:hAnsiTheme="minorHAnsi"/>
          <w:color w:val="000000" w:themeColor="text1"/>
          <w:sz w:val="20"/>
          <w:szCs w:val="20"/>
          <w:shd w:val="clear" w:color="auto" w:fill="FFFFFF"/>
        </w:rPr>
        <w:t>systems.</w:t>
      </w:r>
      <w:r w:rsidR="009954F3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="00E302FC"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But these techniques are very </w:t>
      </w:r>
      <w:r w:rsidR="00E302FC" w:rsidRPr="00F663F5">
        <w:rPr>
          <w:rFonts w:asciiTheme="minorHAnsi" w:eastAsia="Times New Roman" w:hAnsiTheme="minorHAnsi"/>
          <w:b/>
          <w:color w:val="000000" w:themeColor="text1"/>
          <w:sz w:val="20"/>
          <w:szCs w:val="20"/>
        </w:rPr>
        <w:t>expensive</w:t>
      </w:r>
    </w:p>
    <w:p w14:paraId="63DF3122" w14:textId="77777777" w:rsidR="00E302FC" w:rsidRPr="00F663F5" w:rsidRDefault="00E302FC" w:rsidP="009954F3">
      <w:pPr>
        <w:rPr>
          <w:rFonts w:asciiTheme="minorHAnsi" w:eastAsia="Times New Roman" w:hAnsiTheme="minorHAnsi"/>
          <w:b/>
          <w:color w:val="000000" w:themeColor="text1"/>
          <w:sz w:val="20"/>
          <w:szCs w:val="20"/>
        </w:rPr>
      </w:pPr>
    </w:p>
    <w:p w14:paraId="046CE02A" w14:textId="77777777" w:rsidR="00E302FC" w:rsidRDefault="00F663F5" w:rsidP="00F663F5">
      <w:pPr>
        <w:pStyle w:val="ListParagraph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/>
          <w:color w:val="000000" w:themeColor="text1"/>
          <w:sz w:val="20"/>
          <w:szCs w:val="20"/>
        </w:rPr>
        <w:sym w:font="Symbol" w:char="F0B7"/>
      </w:r>
      <w:r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 If we use Mathematically based </w:t>
      </w:r>
      <w:proofErr w:type="gramStart"/>
      <w:r w:rsidR="00106748">
        <w:rPr>
          <w:rFonts w:asciiTheme="minorHAnsi" w:eastAsia="Times New Roman" w:hAnsiTheme="minorHAnsi"/>
          <w:color w:val="000000" w:themeColor="text1"/>
          <w:sz w:val="20"/>
          <w:szCs w:val="20"/>
        </w:rPr>
        <w:t>technique</w:t>
      </w:r>
      <w:proofErr w:type="gramEnd"/>
      <w:r w:rsidR="0010674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then maybe we can find more problems</w:t>
      </w:r>
    </w:p>
    <w:p w14:paraId="5FE05391" w14:textId="77777777" w:rsidR="00106748" w:rsidRDefault="00106748" w:rsidP="00F663F5">
      <w:pPr>
        <w:pStyle w:val="ListParagraph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/>
          <w:color w:val="000000" w:themeColor="text1"/>
          <w:sz w:val="20"/>
          <w:szCs w:val="20"/>
        </w:rPr>
        <w:sym w:font="Symbol" w:char="F0B7"/>
      </w:r>
      <w:r w:rsidR="006D0C84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 </w:t>
      </w:r>
      <w:r w:rsidR="00A3207E">
        <w:rPr>
          <w:rFonts w:asciiTheme="minorHAnsi" w:eastAsia="Times New Roman" w:hAnsiTheme="minorHAnsi"/>
          <w:color w:val="000000" w:themeColor="text1"/>
          <w:sz w:val="20"/>
          <w:szCs w:val="20"/>
        </w:rPr>
        <w:t>Mathematically based</w:t>
      </w:r>
      <w:r w:rsidR="006D0C84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technique is very time consuming </w:t>
      </w:r>
    </w:p>
    <w:p w14:paraId="3BF2D73D" w14:textId="77777777" w:rsidR="006D0C84" w:rsidRDefault="006D0C84" w:rsidP="006D0C84">
      <w:pPr>
        <w:pStyle w:val="ListParagraph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/>
          <w:color w:val="000000" w:themeColor="text1"/>
          <w:sz w:val="20"/>
          <w:szCs w:val="20"/>
        </w:rPr>
        <w:sym w:font="Symbol" w:char="F0B7"/>
      </w:r>
      <w:r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  <w:r w:rsidR="00252BC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It </w:t>
      </w:r>
      <w:r w:rsidR="00A3207E">
        <w:rPr>
          <w:rFonts w:asciiTheme="minorHAnsi" w:eastAsia="Times New Roman" w:hAnsiTheme="minorHAnsi"/>
          <w:color w:val="000000" w:themeColor="text1"/>
          <w:sz w:val="20"/>
          <w:szCs w:val="20"/>
        </w:rPr>
        <w:t>requires</w:t>
      </w:r>
      <w:r w:rsidR="00252BC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very larg</w:t>
      </w:r>
      <w:r w:rsidR="007A2BCC">
        <w:rPr>
          <w:rFonts w:asciiTheme="minorHAnsi" w:eastAsia="Times New Roman" w:hAnsiTheme="minorHAnsi"/>
          <w:color w:val="000000" w:themeColor="text1"/>
          <w:sz w:val="20"/>
          <w:szCs w:val="20"/>
        </w:rPr>
        <w:t>e</w:t>
      </w:r>
      <w:r w:rsidR="00252BC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amount of work</w:t>
      </w:r>
    </w:p>
    <w:p w14:paraId="6E3818C6" w14:textId="77777777" w:rsidR="007A2BCC" w:rsidRDefault="007A2BCC" w:rsidP="006D0C84">
      <w:pPr>
        <w:pStyle w:val="ListParagraph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/>
          <w:color w:val="000000" w:themeColor="text1"/>
          <w:sz w:val="20"/>
          <w:szCs w:val="20"/>
        </w:rPr>
        <w:sym w:font="Symbol" w:char="F0B7"/>
      </w:r>
      <w:r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 We cannot say that which technique provide more confident</w:t>
      </w:r>
      <w:r w:rsidR="00A3207E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or less confident that the code is correct because Mathematically based technique is manual</w:t>
      </w:r>
      <w:r w:rsidR="007C1003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based approach.</w:t>
      </w:r>
    </w:p>
    <w:p w14:paraId="791B470F" w14:textId="77777777" w:rsidR="007C1003" w:rsidRDefault="007C1003" w:rsidP="006D0C84">
      <w:pPr>
        <w:pStyle w:val="ListParagraph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Manually </w:t>
      </w:r>
      <w:r w:rsidR="001B7AB8">
        <w:rPr>
          <w:rFonts w:asciiTheme="minorHAnsi" w:eastAsia="Times New Roman" w:hAnsiTheme="minorHAnsi"/>
          <w:color w:val="000000" w:themeColor="text1"/>
          <w:sz w:val="20"/>
          <w:szCs w:val="20"/>
        </w:rPr>
        <w:t>people can make mistakes even software can make mistakes.</w:t>
      </w:r>
    </w:p>
    <w:p w14:paraId="2681F047" w14:textId="02DAC0B2" w:rsidR="001B7AB8" w:rsidRDefault="00D94517" w:rsidP="006D0C84">
      <w:pPr>
        <w:pStyle w:val="ListParagraph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/>
          <w:color w:val="000000" w:themeColor="text1"/>
          <w:sz w:val="20"/>
          <w:szCs w:val="20"/>
        </w:rPr>
        <w:t>Therefore</w:t>
      </w:r>
      <w:r w:rsidR="001B7AB8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, I found this question is irrelevant.  </w:t>
      </w:r>
    </w:p>
    <w:p w14:paraId="61EBA7F0" w14:textId="77777777" w:rsidR="00252BC5" w:rsidRPr="00F663F5" w:rsidRDefault="00252BC5" w:rsidP="006D0C84">
      <w:pPr>
        <w:pStyle w:val="ListParagraph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bookmarkStart w:id="0" w:name="_GoBack"/>
      <w:bookmarkEnd w:id="0"/>
    </w:p>
    <w:p w14:paraId="28967B5B" w14:textId="77777777" w:rsidR="009954F3" w:rsidRPr="00F663F5" w:rsidRDefault="009954F3" w:rsidP="009954F3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30070B61" w14:textId="77777777" w:rsidR="00C02215" w:rsidRPr="00F663F5" w:rsidRDefault="00C02215" w:rsidP="00C02215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194C605B" w14:textId="77777777" w:rsidR="00C02215" w:rsidRPr="00F663F5" w:rsidRDefault="00C02215" w:rsidP="00C02215">
      <w:pPr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eastAsia="Times New Roman" w:hAnsiTheme="minorHAnsi"/>
          <w:color w:val="000000" w:themeColor="text1"/>
          <w:sz w:val="20"/>
          <w:szCs w:val="20"/>
        </w:rPr>
        <w:t xml:space="preserve"> </w:t>
      </w:r>
    </w:p>
    <w:p w14:paraId="22194DEA" w14:textId="77777777" w:rsidR="00C02215" w:rsidRPr="00F663F5" w:rsidRDefault="00C02215" w:rsidP="00C02215">
      <w:pPr>
        <w:spacing w:before="100" w:beforeAutospacing="1" w:after="100" w:afterAutospacing="1"/>
        <w:ind w:left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3FCECF18" w14:textId="77777777" w:rsidR="004A52BB" w:rsidRPr="00F663F5" w:rsidRDefault="004A52BB" w:rsidP="00E42400">
      <w:pPr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7BEB9153" w14:textId="77777777" w:rsidR="004A52BB" w:rsidRPr="00F663F5" w:rsidRDefault="004A52BB" w:rsidP="004A52BB">
      <w:pPr>
        <w:spacing w:before="100" w:beforeAutospacing="1" w:after="100" w:afterAutospacing="1"/>
        <w:ind w:firstLine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1733138B" w14:textId="77777777" w:rsidR="004A52BB" w:rsidRPr="00F663F5" w:rsidRDefault="004A52BB" w:rsidP="004A52BB">
      <w:pPr>
        <w:spacing w:before="100" w:beforeAutospacing="1" w:after="100" w:afterAutospacing="1"/>
        <w:ind w:firstLine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</w:p>
    <w:p w14:paraId="1D816EAD" w14:textId="77777777" w:rsidR="004A52BB" w:rsidRPr="00F663F5" w:rsidRDefault="004A52BB" w:rsidP="004A52BB">
      <w:pPr>
        <w:spacing w:before="100" w:beforeAutospacing="1" w:after="100" w:afterAutospacing="1"/>
        <w:ind w:firstLine="72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F663F5">
        <w:rPr>
          <w:rFonts w:asciiTheme="minorHAnsi" w:hAnsiTheme="minorHAnsi"/>
          <w:color w:val="000000" w:themeColor="text1"/>
          <w:sz w:val="20"/>
          <w:szCs w:val="20"/>
        </w:rPr>
        <w:tab/>
        <w:t xml:space="preserve"> </w:t>
      </w:r>
    </w:p>
    <w:p w14:paraId="097F98A6" w14:textId="77777777" w:rsidR="004A52BB" w:rsidRPr="00F663F5" w:rsidRDefault="004A52BB" w:rsidP="004A52BB">
      <w:pPr>
        <w:rPr>
          <w:rFonts w:asciiTheme="minorHAnsi" w:hAnsiTheme="minorHAnsi"/>
          <w:color w:val="000000" w:themeColor="text1"/>
          <w:sz w:val="20"/>
          <w:szCs w:val="20"/>
        </w:rPr>
      </w:pPr>
    </w:p>
    <w:p w14:paraId="7F0FDBD0" w14:textId="77777777" w:rsidR="008D548A" w:rsidRPr="00F663F5" w:rsidRDefault="00D94517">
      <w:pPr>
        <w:rPr>
          <w:rFonts w:asciiTheme="minorHAnsi" w:hAnsiTheme="minorHAnsi"/>
          <w:color w:val="000000" w:themeColor="text1"/>
          <w:sz w:val="20"/>
          <w:szCs w:val="20"/>
        </w:rPr>
      </w:pPr>
    </w:p>
    <w:sectPr w:rsidR="008D548A" w:rsidRPr="00F663F5" w:rsidSect="00720D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E0589"/>
    <w:multiLevelType w:val="multilevel"/>
    <w:tmpl w:val="179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BB"/>
    <w:rsid w:val="00106748"/>
    <w:rsid w:val="001B7AB8"/>
    <w:rsid w:val="00252BC5"/>
    <w:rsid w:val="00260C27"/>
    <w:rsid w:val="004A52BB"/>
    <w:rsid w:val="004F05A9"/>
    <w:rsid w:val="005123DE"/>
    <w:rsid w:val="00625C6F"/>
    <w:rsid w:val="006D0C84"/>
    <w:rsid w:val="00720D5A"/>
    <w:rsid w:val="007A2BCC"/>
    <w:rsid w:val="007C1003"/>
    <w:rsid w:val="009954F3"/>
    <w:rsid w:val="00A3207E"/>
    <w:rsid w:val="00C02215"/>
    <w:rsid w:val="00D94517"/>
    <w:rsid w:val="00DA5451"/>
    <w:rsid w:val="00DC4406"/>
    <w:rsid w:val="00DE1911"/>
    <w:rsid w:val="00E302FC"/>
    <w:rsid w:val="00E42400"/>
    <w:rsid w:val="00F6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59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400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A52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2BB"/>
    <w:rPr>
      <w:rFonts w:ascii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4A5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954F3"/>
  </w:style>
  <w:style w:type="character" w:styleId="Hyperlink">
    <w:name w:val="Hyperlink"/>
    <w:basedOn w:val="DefaultParagraphFont"/>
    <w:uiPriority w:val="99"/>
    <w:semiHidden/>
    <w:unhideWhenUsed/>
    <w:rsid w:val="009954F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0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2FC"/>
    <w:rPr>
      <w:rFonts w:ascii="Times New Roman" w:hAnsi="Times New Roman" w:cs="Times New Roman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2FC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2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FC"/>
    <w:rPr>
      <w:rFonts w:ascii="Times New Roman" w:hAnsi="Times New Roman" w:cs="Times New Roman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F663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5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athematically" TargetMode="External"/><Relationship Id="rId7" Type="http://schemas.openxmlformats.org/officeDocument/2006/relationships/hyperlink" Target="https://en.wikipedia.org/wiki/Formal_verification" TargetMode="External"/><Relationship Id="rId8" Type="http://schemas.openxmlformats.org/officeDocument/2006/relationships/hyperlink" Target="https://en.wikipedia.org/wiki/Software" TargetMode="External"/><Relationship Id="rId9" Type="http://schemas.openxmlformats.org/officeDocument/2006/relationships/hyperlink" Target="https://en.wikipedia.org/wiki/Computer_hardwar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244BC9-D389-AD49-BD02-C0B9D1EE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500</Words>
  <Characters>2851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Project 2: Program verification with ESC/Java2</vt:lpstr>
    </vt:vector>
  </TitlesOfParts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Nandrajog</dc:creator>
  <cp:keywords/>
  <dc:description/>
  <cp:lastModifiedBy>Aakash Nandrajog</cp:lastModifiedBy>
  <cp:revision>3</cp:revision>
  <dcterms:created xsi:type="dcterms:W3CDTF">2017-04-30T17:18:00Z</dcterms:created>
  <dcterms:modified xsi:type="dcterms:W3CDTF">2017-04-30T19:28:00Z</dcterms:modified>
</cp:coreProperties>
</file>