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29F7F" w14:textId="48EF935D" w:rsidR="0073716B" w:rsidRDefault="05A7CE95" w:rsidP="4B4F9215">
      <w:pPr>
        <w:pStyle w:val="Heading1"/>
        <w:rPr>
          <w:rFonts w:asciiTheme="minorHAnsi" w:eastAsiaTheme="minorEastAsia" w:hAnsiTheme="minorHAnsi" w:cstheme="minorBidi"/>
          <w:color w:val="83CAEB" w:themeColor="accent1" w:themeTint="66"/>
          <w:sz w:val="22"/>
          <w:szCs w:val="22"/>
          <w:lang w:val="en-GB"/>
        </w:rPr>
      </w:pPr>
      <w:r w:rsidRPr="4B4F9215">
        <w:rPr>
          <w:lang w:val="en-GB"/>
        </w:rPr>
        <w:t xml:space="preserve">6 </w:t>
      </w:r>
      <w:r w:rsidR="66AF6140" w:rsidRPr="4B4F9215">
        <w:rPr>
          <w:lang w:val="en-GB"/>
        </w:rPr>
        <w:t>D</w:t>
      </w:r>
      <w:r w:rsidR="7E817B9C" w:rsidRPr="4B4F9215">
        <w:rPr>
          <w:lang w:val="en-GB"/>
        </w:rPr>
        <w:t>i</w:t>
      </w:r>
      <w:r w:rsidR="66AF6140" w:rsidRPr="4B4F9215">
        <w:rPr>
          <w:lang w:val="en-GB"/>
        </w:rPr>
        <w:t xml:space="preserve">ary </w:t>
      </w:r>
      <w:r w:rsidR="312969D6" w:rsidRPr="4B4F9215">
        <w:rPr>
          <w:lang w:val="en-GB"/>
        </w:rPr>
        <w:t>Management</w:t>
      </w:r>
    </w:p>
    <w:p w14:paraId="29347A91" w14:textId="075CC77F" w:rsidR="000626A0" w:rsidRPr="00B112FD" w:rsidRDefault="6868772B" w:rsidP="4B4F9215">
      <w:pPr>
        <w:rPr>
          <w:rFonts w:eastAsiaTheme="minorEastAsia"/>
          <w:color w:val="00FF00"/>
          <w:sz w:val="22"/>
          <w:szCs w:val="22"/>
        </w:rPr>
      </w:pPr>
      <w:r w:rsidRPr="00B112FD">
        <w:rPr>
          <w:rFonts w:eastAsiaTheme="minorEastAsia"/>
          <w:color w:val="00FF00"/>
          <w:sz w:val="22"/>
          <w:szCs w:val="22"/>
        </w:rPr>
        <w:t xml:space="preserve">Diaries primarily focused on collecting </w:t>
      </w:r>
      <w:r w:rsidR="74D70DC1" w:rsidRPr="00B112FD">
        <w:rPr>
          <w:rFonts w:eastAsiaTheme="minorEastAsia"/>
          <w:color w:val="00FF00"/>
          <w:sz w:val="22"/>
          <w:szCs w:val="22"/>
        </w:rPr>
        <w:t>the data</w:t>
      </w:r>
      <w:r w:rsidRPr="00B112FD">
        <w:rPr>
          <w:rFonts w:eastAsiaTheme="minorEastAsia"/>
          <w:color w:val="00FF00"/>
          <w:sz w:val="22"/>
          <w:szCs w:val="22"/>
        </w:rPr>
        <w:t xml:space="preserve"> from the customer related to </w:t>
      </w:r>
      <w:r w:rsidR="74D70DC1" w:rsidRPr="00B112FD">
        <w:rPr>
          <w:rFonts w:eastAsiaTheme="minorEastAsia"/>
          <w:color w:val="00FF00"/>
          <w:sz w:val="22"/>
          <w:szCs w:val="22"/>
        </w:rPr>
        <w:t>their</w:t>
      </w:r>
      <w:r w:rsidRPr="00B112FD">
        <w:rPr>
          <w:rFonts w:eastAsiaTheme="minorEastAsia"/>
          <w:color w:val="00FF00"/>
          <w:sz w:val="22"/>
          <w:szCs w:val="22"/>
        </w:rPr>
        <w:t xml:space="preserve"> shopping and shopping receipts </w:t>
      </w:r>
    </w:p>
    <w:p w14:paraId="72780448" w14:textId="79590910" w:rsidR="000626A0" w:rsidRDefault="2A661089" w:rsidP="4B4F9215">
      <w:pPr>
        <w:rPr>
          <w:rFonts w:eastAsiaTheme="minorEastAsia"/>
          <w:sz w:val="22"/>
          <w:szCs w:val="22"/>
        </w:rPr>
      </w:pPr>
      <w:r w:rsidRPr="4B4F9215">
        <w:rPr>
          <w:rFonts w:eastAsiaTheme="minorEastAsia"/>
          <w:color w:val="000000" w:themeColor="text1"/>
          <w:sz w:val="22"/>
          <w:szCs w:val="22"/>
        </w:rPr>
        <w:t xml:space="preserve">This is mainly used to check whether the individual is giving the data for </w:t>
      </w:r>
      <w:proofErr w:type="gramStart"/>
      <w:r w:rsidRPr="4B4F9215">
        <w:rPr>
          <w:rFonts w:eastAsiaTheme="minorEastAsia"/>
          <w:color w:val="000000" w:themeColor="text1"/>
          <w:sz w:val="22"/>
          <w:szCs w:val="22"/>
        </w:rPr>
        <w:t>each and every</w:t>
      </w:r>
      <w:proofErr w:type="gramEnd"/>
      <w:r w:rsidRPr="4B4F9215">
        <w:rPr>
          <w:rFonts w:eastAsiaTheme="minorEastAsia"/>
          <w:color w:val="000000" w:themeColor="text1"/>
          <w:sz w:val="22"/>
          <w:szCs w:val="22"/>
        </w:rPr>
        <w:t xml:space="preserve"> period in the correct time based on which points are allocated</w:t>
      </w:r>
    </w:p>
    <w:p w14:paraId="2B52A729" w14:textId="5F8F49F5" w:rsidR="000626A0" w:rsidRPr="00B112FD" w:rsidRDefault="2781A75D" w:rsidP="4B4F9215">
      <w:pPr>
        <w:rPr>
          <w:rFonts w:eastAsiaTheme="minorEastAsia"/>
          <w:b/>
          <w:bCs/>
          <w:color w:val="388600"/>
          <w:sz w:val="22"/>
          <w:szCs w:val="22"/>
        </w:rPr>
      </w:pPr>
      <w:r w:rsidRPr="00B112FD">
        <w:rPr>
          <w:rFonts w:eastAsiaTheme="minorEastAsia"/>
          <w:b/>
          <w:bCs/>
          <w:color w:val="388600"/>
          <w:sz w:val="22"/>
          <w:szCs w:val="22"/>
        </w:rPr>
        <w:t xml:space="preserve">Types of </w:t>
      </w:r>
      <w:proofErr w:type="gramStart"/>
      <w:r w:rsidRPr="00B112FD">
        <w:rPr>
          <w:rFonts w:eastAsiaTheme="minorEastAsia"/>
          <w:b/>
          <w:bCs/>
          <w:color w:val="388600"/>
          <w:sz w:val="22"/>
          <w:szCs w:val="22"/>
        </w:rPr>
        <w:t>Diary</w:t>
      </w:r>
      <w:proofErr w:type="gramEnd"/>
    </w:p>
    <w:p w14:paraId="1B8AB505" w14:textId="26E394E9" w:rsidR="000626A0" w:rsidRPr="00B112FD" w:rsidRDefault="2781A75D" w:rsidP="4B4F9215">
      <w:pPr>
        <w:rPr>
          <w:rFonts w:eastAsiaTheme="minorEastAsia"/>
          <w:color w:val="388600"/>
          <w:sz w:val="22"/>
          <w:szCs w:val="22"/>
        </w:rPr>
      </w:pPr>
      <w:r w:rsidRPr="00B112FD">
        <w:rPr>
          <w:rFonts w:eastAsiaTheme="minorEastAsia"/>
          <w:color w:val="388600"/>
          <w:sz w:val="22"/>
          <w:szCs w:val="22"/>
        </w:rPr>
        <w:t>Paper Diary</w:t>
      </w:r>
    </w:p>
    <w:p w14:paraId="46095DAC" w14:textId="13109388" w:rsidR="000626A0" w:rsidRPr="00B112FD" w:rsidRDefault="2781A75D" w:rsidP="4B4F9215">
      <w:pPr>
        <w:rPr>
          <w:rFonts w:eastAsiaTheme="minorEastAsia"/>
          <w:color w:val="388600"/>
          <w:sz w:val="22"/>
          <w:szCs w:val="22"/>
        </w:rPr>
      </w:pPr>
      <w:r w:rsidRPr="00B112FD">
        <w:rPr>
          <w:rFonts w:eastAsiaTheme="minorEastAsia"/>
          <w:color w:val="388600"/>
          <w:sz w:val="22"/>
          <w:szCs w:val="22"/>
        </w:rPr>
        <w:t>Online Diary</w:t>
      </w:r>
    </w:p>
    <w:p w14:paraId="2B7E5B3A" w14:textId="54F63A25" w:rsidR="000626A0" w:rsidRPr="00B112FD" w:rsidRDefault="23F409F6" w:rsidP="4B4F9215">
      <w:pPr>
        <w:rPr>
          <w:rFonts w:ascii="Aptos" w:eastAsia="Aptos" w:hAnsi="Aptos" w:cs="Aptos"/>
          <w:color w:val="388600"/>
          <w:sz w:val="22"/>
          <w:szCs w:val="22"/>
        </w:rPr>
      </w:pPr>
      <w:r w:rsidRPr="00B112FD">
        <w:rPr>
          <w:rFonts w:ascii="Calibri" w:eastAsia="Calibri" w:hAnsi="Calibri" w:cs="Calibri"/>
          <w:color w:val="388600"/>
          <w:sz w:val="22"/>
          <w:szCs w:val="22"/>
        </w:rPr>
        <w:t xml:space="preserve">Every week Panel manager will be scanning the diary information for previous period. While scanning the diary, panel manager </w:t>
      </w:r>
      <w:proofErr w:type="gramStart"/>
      <w:r w:rsidRPr="00B112FD">
        <w:rPr>
          <w:rFonts w:ascii="Calibri" w:eastAsia="Calibri" w:hAnsi="Calibri" w:cs="Calibri"/>
          <w:color w:val="388600"/>
          <w:sz w:val="22"/>
          <w:szCs w:val="22"/>
        </w:rPr>
        <w:t>has to</w:t>
      </w:r>
      <w:proofErr w:type="gramEnd"/>
      <w:r w:rsidRPr="00B112FD">
        <w:rPr>
          <w:rFonts w:ascii="Calibri" w:eastAsia="Calibri" w:hAnsi="Calibri" w:cs="Calibri"/>
          <w:color w:val="388600"/>
          <w:sz w:val="22"/>
          <w:szCs w:val="22"/>
        </w:rPr>
        <w:t xml:space="preserve"> specify the Panel, diary receive date, Incentive Type, Incentive reason, points, Business id and period</w:t>
      </w:r>
    </w:p>
    <w:p w14:paraId="2C338A7C" w14:textId="4621DDB6" w:rsidR="000626A0" w:rsidRDefault="68A74391" w:rsidP="4B4F9215">
      <w:pPr>
        <w:rPr>
          <w:rFonts w:eastAsiaTheme="minorEastAsia"/>
          <w:b/>
          <w:bCs/>
          <w:sz w:val="22"/>
          <w:szCs w:val="22"/>
        </w:rPr>
      </w:pPr>
      <w:r w:rsidRPr="4B4F9215">
        <w:rPr>
          <w:rFonts w:eastAsiaTheme="minorEastAsia"/>
          <w:b/>
          <w:bCs/>
          <w:sz w:val="22"/>
          <w:szCs w:val="22"/>
        </w:rPr>
        <w:t xml:space="preserve">There are 3 Sub </w:t>
      </w:r>
      <w:proofErr w:type="gramStart"/>
      <w:r w:rsidRPr="4B4F9215">
        <w:rPr>
          <w:rFonts w:eastAsiaTheme="minorEastAsia"/>
          <w:b/>
          <w:bCs/>
          <w:sz w:val="22"/>
          <w:szCs w:val="22"/>
        </w:rPr>
        <w:t>menu’s</w:t>
      </w:r>
      <w:proofErr w:type="gramEnd"/>
      <w:r w:rsidRPr="4B4F9215">
        <w:rPr>
          <w:rFonts w:eastAsiaTheme="minorEastAsia"/>
          <w:b/>
          <w:bCs/>
          <w:sz w:val="22"/>
          <w:szCs w:val="22"/>
        </w:rPr>
        <w:t xml:space="preserve"> in Daries</w:t>
      </w:r>
    </w:p>
    <w:p w14:paraId="163872E6" w14:textId="09B20207" w:rsidR="000626A0" w:rsidRDefault="7E817B9C" w:rsidP="4B4F9215">
      <w:pPr>
        <w:ind w:firstLine="720"/>
        <w:rPr>
          <w:rFonts w:eastAsiaTheme="minorEastAsia"/>
          <w:sz w:val="22"/>
          <w:szCs w:val="22"/>
        </w:rPr>
      </w:pPr>
      <w:r w:rsidRPr="4B4F9215">
        <w:rPr>
          <w:rFonts w:eastAsiaTheme="minorEastAsia"/>
          <w:sz w:val="22"/>
          <w:szCs w:val="22"/>
        </w:rPr>
        <w:t>1.Diary Scanning</w:t>
      </w:r>
    </w:p>
    <w:p w14:paraId="0EF2D0B0" w14:textId="3D8060D6" w:rsidR="000626A0" w:rsidRDefault="7E817B9C" w:rsidP="4B4F9215">
      <w:pPr>
        <w:ind w:firstLine="720"/>
        <w:rPr>
          <w:rFonts w:eastAsiaTheme="minorEastAsia"/>
          <w:sz w:val="22"/>
          <w:szCs w:val="22"/>
        </w:rPr>
      </w:pPr>
      <w:r w:rsidRPr="4B4F9215">
        <w:rPr>
          <w:rFonts w:eastAsiaTheme="minorEastAsia"/>
          <w:sz w:val="22"/>
          <w:szCs w:val="22"/>
        </w:rPr>
        <w:t>2.Diary Management</w:t>
      </w:r>
    </w:p>
    <w:p w14:paraId="0B21DD82" w14:textId="29AD783E" w:rsidR="000626A0" w:rsidRDefault="7E817B9C" w:rsidP="4B4F9215">
      <w:pPr>
        <w:ind w:firstLine="720"/>
        <w:rPr>
          <w:rFonts w:eastAsiaTheme="minorEastAsia"/>
          <w:color w:val="83CAEB" w:themeColor="accent1" w:themeTint="66"/>
          <w:sz w:val="22"/>
          <w:szCs w:val="22"/>
          <w:lang w:val="en-GB"/>
        </w:rPr>
      </w:pPr>
      <w:r w:rsidRPr="4B4F9215">
        <w:rPr>
          <w:rFonts w:eastAsiaTheme="minorEastAsia"/>
          <w:sz w:val="22"/>
          <w:szCs w:val="22"/>
        </w:rPr>
        <w:t>3.</w:t>
      </w:r>
      <w:r w:rsidR="74D70DC1" w:rsidRPr="4B4F9215">
        <w:rPr>
          <w:rFonts w:eastAsiaTheme="minorEastAsia"/>
          <w:sz w:val="22"/>
          <w:szCs w:val="22"/>
        </w:rPr>
        <w:t>Manual Import</w:t>
      </w:r>
    </w:p>
    <w:p w14:paraId="58AFB93B" w14:textId="22CB76B5" w:rsidR="0D0C5875" w:rsidRDefault="0D0C5875" w:rsidP="4B4F9215">
      <w:pPr>
        <w:rPr>
          <w:rFonts w:eastAsiaTheme="minorEastAsia"/>
          <w:sz w:val="22"/>
          <w:szCs w:val="22"/>
        </w:rPr>
      </w:pPr>
      <w:r w:rsidRPr="4B4F9215">
        <w:rPr>
          <w:rFonts w:eastAsiaTheme="minorEastAsia"/>
          <w:sz w:val="22"/>
          <w:szCs w:val="22"/>
        </w:rPr>
        <w:t>However, GPM does not have all the purchase information. It primarily contains demographic information and very limited purchase information of the panellists."</w:t>
      </w:r>
    </w:p>
    <w:p w14:paraId="4EC67010" w14:textId="77777777" w:rsidR="0D0C5875" w:rsidRDefault="0D0C5875" w:rsidP="4B4F9215">
      <w:pPr>
        <w:rPr>
          <w:rFonts w:eastAsiaTheme="minorEastAsia"/>
          <w:sz w:val="22"/>
          <w:szCs w:val="22"/>
        </w:rPr>
      </w:pPr>
      <w:r w:rsidRPr="4B4F9215">
        <w:rPr>
          <w:rFonts w:eastAsiaTheme="minorEastAsia"/>
          <w:sz w:val="22"/>
          <w:szCs w:val="22"/>
        </w:rPr>
        <w:t xml:space="preserve">These three pages fall under Diaries, and the main goal is to collect data from panellists. </w:t>
      </w:r>
    </w:p>
    <w:p w14:paraId="0D03DA89" w14:textId="77777777" w:rsidR="0D0C5875" w:rsidRDefault="0D0C5875" w:rsidP="4B4F9215">
      <w:pPr>
        <w:rPr>
          <w:rFonts w:eastAsiaTheme="minorEastAsia"/>
          <w:sz w:val="22"/>
          <w:szCs w:val="22"/>
        </w:rPr>
      </w:pPr>
      <w:r w:rsidRPr="4B4F9215">
        <w:rPr>
          <w:rFonts w:eastAsiaTheme="minorEastAsia"/>
          <w:sz w:val="22"/>
          <w:szCs w:val="22"/>
        </w:rPr>
        <w:t xml:space="preserve">Based on this data, we can gain insights into why people in different countries make certain purchases during specific periods. </w:t>
      </w:r>
    </w:p>
    <w:p w14:paraId="72026A31" w14:textId="4BE90BBA" w:rsidR="0D0C5875" w:rsidRDefault="0D0C5875" w:rsidP="4B4F9215">
      <w:pPr>
        <w:rPr>
          <w:rFonts w:eastAsiaTheme="minorEastAsia"/>
          <w:sz w:val="22"/>
          <w:szCs w:val="22"/>
        </w:rPr>
      </w:pPr>
      <w:r w:rsidRPr="4B4F9215">
        <w:rPr>
          <w:rFonts w:eastAsiaTheme="minorEastAsia"/>
          <w:sz w:val="22"/>
          <w:szCs w:val="22"/>
        </w:rPr>
        <w:t>This information helps businesses make informed decisions before launching new products.</w:t>
      </w:r>
    </w:p>
    <w:p w14:paraId="44193853" w14:textId="5939BBEA" w:rsidR="0A0073E6" w:rsidRDefault="0A0073E6" w:rsidP="4B4F9215">
      <w:pPr>
        <w:rPr>
          <w:rFonts w:eastAsiaTheme="minorEastAsia"/>
          <w:b/>
          <w:bCs/>
          <w:sz w:val="22"/>
          <w:szCs w:val="22"/>
        </w:rPr>
      </w:pPr>
      <w:r w:rsidRPr="4B4F9215">
        <w:rPr>
          <w:rFonts w:eastAsiaTheme="minorEastAsia"/>
          <w:b/>
          <w:bCs/>
          <w:sz w:val="22"/>
          <w:szCs w:val="22"/>
        </w:rPr>
        <w:t>Diary Scanning</w:t>
      </w:r>
    </w:p>
    <w:p w14:paraId="3654CB9F" w14:textId="4018ED87" w:rsidR="43B25244" w:rsidRDefault="43B25244" w:rsidP="4B4F9215">
      <w:pPr>
        <w:rPr>
          <w:rFonts w:eastAsiaTheme="minorEastAsia"/>
          <w:sz w:val="22"/>
          <w:szCs w:val="22"/>
        </w:rPr>
      </w:pPr>
      <w:r w:rsidRPr="4B4F9215">
        <w:rPr>
          <w:rFonts w:eastAsiaTheme="minorEastAsia"/>
          <w:sz w:val="22"/>
          <w:szCs w:val="22"/>
        </w:rPr>
        <w:t xml:space="preserve">Import data from the spreadsheet or Manual entry </w:t>
      </w:r>
      <w:proofErr w:type="spellStart"/>
      <w:r w:rsidRPr="4B4F9215">
        <w:rPr>
          <w:rFonts w:eastAsiaTheme="minorEastAsia"/>
          <w:sz w:val="22"/>
          <w:szCs w:val="22"/>
        </w:rPr>
        <w:t>via</w:t>
      </w:r>
      <w:proofErr w:type="spellEnd"/>
      <w:r w:rsidRPr="4B4F9215">
        <w:rPr>
          <w:rFonts w:eastAsiaTheme="minorEastAsia"/>
          <w:sz w:val="22"/>
          <w:szCs w:val="22"/>
        </w:rPr>
        <w:t xml:space="preserve"> application screen</w:t>
      </w:r>
    </w:p>
    <w:p w14:paraId="60A0C5E6" w14:textId="0BAB17B7" w:rsidR="6EF740CE" w:rsidRDefault="6EF740CE" w:rsidP="4B4F9215">
      <w:pPr>
        <w:rPr>
          <w:rFonts w:eastAsiaTheme="minorEastAsia"/>
          <w:sz w:val="22"/>
          <w:szCs w:val="22"/>
        </w:rPr>
      </w:pPr>
      <w:r w:rsidRPr="4B4F9215">
        <w:rPr>
          <w:rFonts w:eastAsiaTheme="minorEastAsia"/>
          <w:sz w:val="22"/>
          <w:szCs w:val="22"/>
        </w:rPr>
        <w:t>How the data is collected</w:t>
      </w:r>
    </w:p>
    <w:p w14:paraId="1A02A680" w14:textId="488AC0B6" w:rsidR="6EF740CE" w:rsidRDefault="6EF740CE" w:rsidP="4B4F9215">
      <w:pPr>
        <w:rPr>
          <w:rFonts w:eastAsiaTheme="minorEastAsia"/>
          <w:sz w:val="22"/>
          <w:szCs w:val="22"/>
        </w:rPr>
      </w:pPr>
      <w:r w:rsidRPr="4B4F9215">
        <w:rPr>
          <w:rFonts w:eastAsiaTheme="minorEastAsia"/>
          <w:sz w:val="22"/>
          <w:szCs w:val="22"/>
        </w:rPr>
        <w:t>Under that panel, if a panellist did any shopping during a specific period, he provides that data which is saved using the diary functionalities in the GPM application</w:t>
      </w:r>
    </w:p>
    <w:p w14:paraId="44EDBD90" w14:textId="3874143E" w:rsidR="6EF740CE" w:rsidRDefault="6EF740CE" w:rsidP="4B4F9215">
      <w:pPr>
        <w:rPr>
          <w:rFonts w:eastAsiaTheme="minorEastAsia"/>
          <w:sz w:val="22"/>
          <w:szCs w:val="22"/>
        </w:rPr>
      </w:pPr>
      <w:r w:rsidRPr="4B4F9215">
        <w:rPr>
          <w:rFonts w:eastAsiaTheme="minorEastAsia"/>
          <w:sz w:val="22"/>
          <w:szCs w:val="22"/>
        </w:rPr>
        <w:t xml:space="preserve">This is an old functionality we built earlier </w:t>
      </w:r>
      <w:proofErr w:type="gramStart"/>
      <w:r w:rsidRPr="4B4F9215">
        <w:rPr>
          <w:rFonts w:eastAsiaTheme="minorEastAsia"/>
          <w:sz w:val="22"/>
          <w:szCs w:val="22"/>
        </w:rPr>
        <w:t>where</w:t>
      </w:r>
      <w:proofErr w:type="gramEnd"/>
      <w:r w:rsidRPr="4B4F9215">
        <w:rPr>
          <w:rFonts w:eastAsiaTheme="minorEastAsia"/>
          <w:sz w:val="22"/>
          <w:szCs w:val="22"/>
        </w:rPr>
        <w:t>,</w:t>
      </w:r>
    </w:p>
    <w:p w14:paraId="12111176" w14:textId="5BF77C92" w:rsidR="6EF740CE" w:rsidRDefault="6EF740CE" w:rsidP="4B4F9215">
      <w:pPr>
        <w:pStyle w:val="ListParagraph"/>
        <w:numPr>
          <w:ilvl w:val="0"/>
          <w:numId w:val="2"/>
        </w:numPr>
        <w:rPr>
          <w:rFonts w:eastAsiaTheme="minorEastAsia"/>
          <w:sz w:val="22"/>
          <w:szCs w:val="22"/>
        </w:rPr>
      </w:pPr>
      <w:r w:rsidRPr="4B4F9215">
        <w:rPr>
          <w:rFonts w:eastAsiaTheme="minorEastAsia"/>
          <w:sz w:val="22"/>
          <w:szCs w:val="22"/>
        </w:rPr>
        <w:lastRenderedPageBreak/>
        <w:t xml:space="preserve">Customers </w:t>
      </w:r>
      <w:r w:rsidRPr="4B4F9215">
        <w:rPr>
          <w:rFonts w:eastAsiaTheme="minorEastAsia"/>
          <w:b/>
          <w:bCs/>
          <w:sz w:val="22"/>
          <w:szCs w:val="22"/>
        </w:rPr>
        <w:t>receive a set of templates to fill in their shopping designs</w:t>
      </w:r>
      <w:r w:rsidRPr="4B4F9215">
        <w:rPr>
          <w:rFonts w:eastAsiaTheme="minorEastAsia"/>
          <w:sz w:val="22"/>
          <w:szCs w:val="22"/>
        </w:rPr>
        <w:t xml:space="preserve"> or collect their receipts. They then </w:t>
      </w:r>
      <w:r w:rsidRPr="4B4F9215">
        <w:rPr>
          <w:rFonts w:eastAsiaTheme="minorEastAsia"/>
          <w:b/>
          <w:bCs/>
          <w:sz w:val="22"/>
          <w:szCs w:val="22"/>
        </w:rPr>
        <w:t>submit these receipts to GPM</w:t>
      </w:r>
    </w:p>
    <w:p w14:paraId="7C28A540" w14:textId="4AF2882B" w:rsidR="6EF740CE" w:rsidRDefault="6EF740CE" w:rsidP="4B4F9215">
      <w:pPr>
        <w:pStyle w:val="ListParagraph"/>
        <w:rPr>
          <w:rFonts w:eastAsiaTheme="minorEastAsia"/>
          <w:sz w:val="22"/>
          <w:szCs w:val="22"/>
        </w:rPr>
      </w:pPr>
      <w:r w:rsidRPr="4B4F9215">
        <w:rPr>
          <w:rFonts w:eastAsiaTheme="minorEastAsia"/>
          <w:sz w:val="22"/>
          <w:szCs w:val="22"/>
        </w:rPr>
        <w:t>From the GPM side, a panellist scans and uploads the collected receipts. This way, the data is filled in against the respective panellist or business ID.</w:t>
      </w:r>
    </w:p>
    <w:p w14:paraId="30AD506C" w14:textId="644430F7" w:rsidR="6EF740CE" w:rsidRDefault="6EF740CE" w:rsidP="4B4F9215">
      <w:pPr>
        <w:rPr>
          <w:rFonts w:eastAsiaTheme="minorEastAsia"/>
          <w:sz w:val="22"/>
          <w:szCs w:val="22"/>
        </w:rPr>
      </w:pPr>
      <w:r w:rsidRPr="4B4F9215">
        <w:rPr>
          <w:rFonts w:eastAsiaTheme="minorEastAsia"/>
          <w:sz w:val="22"/>
          <w:szCs w:val="22"/>
        </w:rPr>
        <w:t xml:space="preserve">Nowadays, we have redeveloped this functionality and have different applications, such as the </w:t>
      </w:r>
      <w:r w:rsidRPr="4B4F9215">
        <w:rPr>
          <w:rFonts w:eastAsiaTheme="minorEastAsia"/>
          <w:b/>
          <w:bCs/>
          <w:sz w:val="22"/>
          <w:szCs w:val="22"/>
        </w:rPr>
        <w:t>Web application and Mobile application.</w:t>
      </w:r>
    </w:p>
    <w:p w14:paraId="5601ECDC" w14:textId="68D1FF00" w:rsidR="6EF740CE" w:rsidRDefault="6EF740CE" w:rsidP="4B4F9215">
      <w:pPr>
        <w:rPr>
          <w:rFonts w:eastAsiaTheme="minorEastAsia"/>
          <w:sz w:val="22"/>
          <w:szCs w:val="22"/>
        </w:rPr>
      </w:pPr>
      <w:r w:rsidRPr="4B4F9215">
        <w:rPr>
          <w:rFonts w:eastAsiaTheme="minorEastAsia"/>
          <w:sz w:val="22"/>
          <w:szCs w:val="22"/>
        </w:rPr>
        <w:t xml:space="preserve">User will scan the receipts, and the data would be directly inserted against the respective business ID and synchronized with the GPM application. This is the latest functionality in the </w:t>
      </w:r>
      <w:proofErr w:type="spellStart"/>
      <w:r w:rsidRPr="4B4F9215">
        <w:rPr>
          <w:rFonts w:eastAsiaTheme="minorEastAsia"/>
          <w:sz w:val="22"/>
          <w:szCs w:val="22"/>
        </w:rPr>
        <w:t>Shopics</w:t>
      </w:r>
      <w:proofErr w:type="spellEnd"/>
      <w:r w:rsidRPr="4B4F9215">
        <w:rPr>
          <w:rFonts w:eastAsiaTheme="minorEastAsia"/>
          <w:sz w:val="22"/>
          <w:szCs w:val="22"/>
        </w:rPr>
        <w:t xml:space="preserve"> application</w:t>
      </w:r>
    </w:p>
    <w:p w14:paraId="3C02773B" w14:textId="0D993D55" w:rsidR="6EF740CE" w:rsidRDefault="6EF740CE" w:rsidP="4B4F9215">
      <w:pPr>
        <w:rPr>
          <w:rFonts w:eastAsiaTheme="minorEastAsia"/>
          <w:sz w:val="22"/>
          <w:szCs w:val="22"/>
        </w:rPr>
      </w:pPr>
      <w:r w:rsidRPr="4B4F9215">
        <w:rPr>
          <w:rFonts w:eastAsiaTheme="minorEastAsia"/>
          <w:sz w:val="22"/>
          <w:szCs w:val="22"/>
        </w:rPr>
        <w:t xml:space="preserve"> However, we will continue with the diaries as some countries might still be using them. We are not certain, so we will proceed accordingly.</w:t>
      </w:r>
    </w:p>
    <w:p w14:paraId="78F1C8E9" w14:textId="164A15AA" w:rsidR="46BC1A9C" w:rsidRDefault="46BC1A9C" w:rsidP="4B4F9215">
      <w:pPr>
        <w:rPr>
          <w:rFonts w:eastAsiaTheme="minorEastAsia"/>
          <w:sz w:val="22"/>
          <w:szCs w:val="22"/>
        </w:rPr>
      </w:pPr>
      <w:r w:rsidRPr="4B4F9215">
        <w:rPr>
          <w:rFonts w:eastAsiaTheme="minorEastAsia"/>
          <w:sz w:val="22"/>
          <w:szCs w:val="22"/>
        </w:rPr>
        <w:t>Basically, we want customers' data, specifically their shopping details. We want that data from their receipts, either by scanning the barcodes on the receipts or the barcodes on their products.</w:t>
      </w:r>
    </w:p>
    <w:p w14:paraId="78705B86" w14:textId="050F9759" w:rsidR="04DB5B27" w:rsidRDefault="04DB5B27" w:rsidP="4B4F9215">
      <w:pPr>
        <w:pStyle w:val="ListParagraph"/>
        <w:numPr>
          <w:ilvl w:val="0"/>
          <w:numId w:val="2"/>
        </w:numPr>
        <w:rPr>
          <w:rFonts w:eastAsiaTheme="minorEastAsia"/>
          <w:sz w:val="22"/>
          <w:szCs w:val="22"/>
        </w:rPr>
      </w:pPr>
      <w:r w:rsidRPr="4B4F9215">
        <w:rPr>
          <w:rFonts w:eastAsiaTheme="minorEastAsia"/>
          <w:sz w:val="22"/>
          <w:szCs w:val="22"/>
        </w:rPr>
        <w:t>One method involves a</w:t>
      </w:r>
      <w:r w:rsidRPr="4B4F9215">
        <w:rPr>
          <w:rFonts w:eastAsiaTheme="minorEastAsia"/>
          <w:b/>
          <w:bCs/>
          <w:sz w:val="22"/>
          <w:szCs w:val="22"/>
        </w:rPr>
        <w:t xml:space="preserve"> scanner device that we distribute to the panellists </w:t>
      </w:r>
      <w:r w:rsidRPr="4B4F9215">
        <w:rPr>
          <w:rFonts w:eastAsiaTheme="minorEastAsia"/>
          <w:sz w:val="22"/>
          <w:szCs w:val="22"/>
        </w:rPr>
        <w:t xml:space="preserve">or business IDs associated with us. They use this scanner to scan the receipts. </w:t>
      </w:r>
    </w:p>
    <w:p w14:paraId="4DB85F79" w14:textId="64797074" w:rsidR="4CCD6307" w:rsidRDefault="4CCD6307" w:rsidP="4B4F9215">
      <w:pPr>
        <w:ind w:firstLine="720"/>
        <w:rPr>
          <w:rFonts w:eastAsiaTheme="minorEastAsia"/>
          <w:sz w:val="22"/>
          <w:szCs w:val="22"/>
        </w:rPr>
      </w:pPr>
      <w:r w:rsidRPr="4B4F9215">
        <w:rPr>
          <w:rFonts w:eastAsiaTheme="minorEastAsia"/>
          <w:sz w:val="22"/>
          <w:szCs w:val="22"/>
        </w:rPr>
        <w:t xml:space="preserve">To collect this data, we use scanner devices that resemble a small mouse. By clicking a </w:t>
      </w:r>
      <w:r>
        <w:tab/>
      </w:r>
      <w:r w:rsidRPr="4B4F9215">
        <w:rPr>
          <w:rFonts w:eastAsiaTheme="minorEastAsia"/>
          <w:sz w:val="22"/>
          <w:szCs w:val="22"/>
        </w:rPr>
        <w:t>button, the panellists scan the barcodes, and the data is entered into the backend.</w:t>
      </w:r>
    </w:p>
    <w:p w14:paraId="1019C5AA" w14:textId="1D7F27E2" w:rsidR="4B4F9215" w:rsidRDefault="4B4F9215" w:rsidP="4B4F9215">
      <w:pPr>
        <w:pStyle w:val="ListParagraph"/>
        <w:rPr>
          <w:rFonts w:eastAsiaTheme="minorEastAsia"/>
          <w:sz w:val="22"/>
          <w:szCs w:val="22"/>
        </w:rPr>
      </w:pPr>
    </w:p>
    <w:p w14:paraId="0D0FE125" w14:textId="5F9013EA" w:rsidR="04DB5B27" w:rsidRDefault="04DB5B27" w:rsidP="4B4F9215">
      <w:pPr>
        <w:pStyle w:val="ListParagraph"/>
        <w:numPr>
          <w:ilvl w:val="0"/>
          <w:numId w:val="2"/>
        </w:numPr>
        <w:rPr>
          <w:rFonts w:eastAsiaTheme="minorEastAsia"/>
          <w:sz w:val="22"/>
          <w:szCs w:val="22"/>
        </w:rPr>
      </w:pPr>
      <w:r w:rsidRPr="4B4F9215">
        <w:rPr>
          <w:rFonts w:eastAsiaTheme="minorEastAsia"/>
          <w:sz w:val="22"/>
          <w:szCs w:val="22"/>
        </w:rPr>
        <w:t xml:space="preserve">Another method involves </w:t>
      </w:r>
      <w:r w:rsidRPr="4B4F9215">
        <w:rPr>
          <w:rFonts w:eastAsiaTheme="minorEastAsia"/>
          <w:b/>
          <w:bCs/>
          <w:sz w:val="22"/>
          <w:szCs w:val="22"/>
        </w:rPr>
        <w:t>sending paper diaries</w:t>
      </w:r>
      <w:r w:rsidRPr="4B4F9215">
        <w:rPr>
          <w:rFonts w:eastAsiaTheme="minorEastAsia"/>
          <w:sz w:val="22"/>
          <w:szCs w:val="22"/>
        </w:rPr>
        <w:t xml:space="preserve">, which are essentially notebooks. Customers or business IDs fill in the data about their purchases in these diaries within a specified </w:t>
      </w:r>
      <w:proofErr w:type="gramStart"/>
      <w:r w:rsidRPr="4B4F9215">
        <w:rPr>
          <w:rFonts w:eastAsiaTheme="minorEastAsia"/>
          <w:sz w:val="22"/>
          <w:szCs w:val="22"/>
        </w:rPr>
        <w:t>time period</w:t>
      </w:r>
      <w:proofErr w:type="gramEnd"/>
      <w:r w:rsidRPr="4B4F9215">
        <w:rPr>
          <w:rFonts w:eastAsiaTheme="minorEastAsia"/>
          <w:sz w:val="22"/>
          <w:szCs w:val="22"/>
        </w:rPr>
        <w:t xml:space="preserve">. categorize the data by year, period, and week to track when the shopping occurred. </w:t>
      </w:r>
    </w:p>
    <w:p w14:paraId="5FBCD949" w14:textId="715ACD9B" w:rsidR="04DB5B27" w:rsidRDefault="04DB5B27" w:rsidP="4B4F9215">
      <w:pPr>
        <w:rPr>
          <w:rFonts w:eastAsiaTheme="minorEastAsia"/>
          <w:sz w:val="22"/>
          <w:szCs w:val="22"/>
        </w:rPr>
      </w:pPr>
      <w:r w:rsidRPr="4B4F9215">
        <w:rPr>
          <w:rFonts w:eastAsiaTheme="minorEastAsia"/>
          <w:sz w:val="22"/>
          <w:szCs w:val="22"/>
        </w:rPr>
        <w:t>The data manipulation and collection teams then analyse this data to generate reports. These reports provide insights into current shopping trends, such as what people are buying, when they are buying, and what motivates their purchases.</w:t>
      </w:r>
    </w:p>
    <w:p w14:paraId="0251FA0E" w14:textId="5A3F05CF" w:rsidR="299B7876" w:rsidRDefault="299B7876" w:rsidP="4B4F9215">
      <w:pPr>
        <w:rPr>
          <w:rFonts w:eastAsiaTheme="minorEastAsia"/>
          <w:sz w:val="22"/>
          <w:szCs w:val="22"/>
        </w:rPr>
      </w:pPr>
      <w:r w:rsidRPr="4B4F9215">
        <w:rPr>
          <w:rFonts w:eastAsiaTheme="minorEastAsia"/>
          <w:sz w:val="22"/>
          <w:szCs w:val="22"/>
        </w:rPr>
        <w:t>All this data is then integrated into the GPM application on our side.</w:t>
      </w:r>
    </w:p>
    <w:p w14:paraId="7E7F4063" w14:textId="28529F51" w:rsidR="2928DA8B" w:rsidRDefault="2928DA8B" w:rsidP="4B4F9215">
      <w:pPr>
        <w:rPr>
          <w:rFonts w:eastAsiaTheme="minorEastAsia"/>
          <w:sz w:val="22"/>
          <w:szCs w:val="22"/>
        </w:rPr>
      </w:pPr>
      <w:r w:rsidRPr="4B4F9215">
        <w:rPr>
          <w:rFonts w:eastAsiaTheme="minorEastAsia"/>
          <w:sz w:val="22"/>
          <w:szCs w:val="22"/>
        </w:rPr>
        <w:t xml:space="preserve">There are different ways of collecting data, </w:t>
      </w:r>
      <w:r w:rsidRPr="4B4F9215">
        <w:rPr>
          <w:rFonts w:eastAsiaTheme="minorEastAsia"/>
          <w:b/>
          <w:bCs/>
          <w:sz w:val="22"/>
          <w:szCs w:val="22"/>
        </w:rPr>
        <w:t>depending on the region</w:t>
      </w:r>
      <w:r w:rsidRPr="4B4F9215">
        <w:rPr>
          <w:rFonts w:eastAsiaTheme="minorEastAsia"/>
          <w:sz w:val="22"/>
          <w:szCs w:val="22"/>
        </w:rPr>
        <w:t xml:space="preserve">. For example, in some </w:t>
      </w:r>
      <w:r w:rsidRPr="4B4F9215">
        <w:rPr>
          <w:rFonts w:eastAsiaTheme="minorEastAsia"/>
          <w:b/>
          <w:bCs/>
          <w:sz w:val="22"/>
          <w:szCs w:val="22"/>
        </w:rPr>
        <w:t>Asian countries</w:t>
      </w:r>
      <w:r w:rsidRPr="4B4F9215">
        <w:rPr>
          <w:rFonts w:eastAsiaTheme="minorEastAsia"/>
          <w:sz w:val="22"/>
          <w:szCs w:val="22"/>
        </w:rPr>
        <w:t>, paper IDs are used, while in others, online diaries are utilized where panellists submit their information online, which then gets transferred to the GPM using FTP. Additionally, there is a self-fill link, and GPM is live in India.</w:t>
      </w:r>
    </w:p>
    <w:p w14:paraId="579FFE57" w14:textId="3B6BA42B" w:rsidR="2928DA8B" w:rsidRDefault="2928DA8B" w:rsidP="4B4F9215">
      <w:pPr>
        <w:pStyle w:val="ListParagraph"/>
        <w:numPr>
          <w:ilvl w:val="0"/>
          <w:numId w:val="2"/>
        </w:numPr>
        <w:rPr>
          <w:rFonts w:eastAsiaTheme="minorEastAsia"/>
          <w:sz w:val="22"/>
          <w:szCs w:val="22"/>
        </w:rPr>
      </w:pPr>
      <w:r w:rsidRPr="4B4F9215">
        <w:rPr>
          <w:rFonts w:eastAsiaTheme="minorEastAsia"/>
          <w:b/>
          <w:bCs/>
          <w:sz w:val="22"/>
          <w:szCs w:val="22"/>
        </w:rPr>
        <w:t>In India</w:t>
      </w:r>
      <w:r w:rsidRPr="4B4F9215">
        <w:rPr>
          <w:rFonts w:eastAsiaTheme="minorEastAsia"/>
          <w:sz w:val="22"/>
          <w:szCs w:val="22"/>
        </w:rPr>
        <w:t xml:space="preserve">, data collection methods include </w:t>
      </w:r>
      <w:r w:rsidRPr="4B4F9215">
        <w:rPr>
          <w:rFonts w:eastAsiaTheme="minorEastAsia"/>
          <w:b/>
          <w:bCs/>
          <w:sz w:val="22"/>
          <w:szCs w:val="22"/>
        </w:rPr>
        <w:t>interviewer-based collection and self-filling</w:t>
      </w:r>
      <w:r w:rsidRPr="4B4F9215">
        <w:rPr>
          <w:rFonts w:eastAsiaTheme="minorEastAsia"/>
          <w:sz w:val="22"/>
          <w:szCs w:val="22"/>
        </w:rPr>
        <w:t>, depending on the panel. For instance, if it is a baby panel, the data collection is interviewer-based, meaning field workers who are contract workers for Kantar collect the data.</w:t>
      </w:r>
    </w:p>
    <w:p w14:paraId="56D05808" w14:textId="77777777" w:rsidR="6D0B57AF" w:rsidRDefault="6D0B57AF" w:rsidP="4B4F9215">
      <w:pPr>
        <w:rPr>
          <w:rFonts w:eastAsiaTheme="minorEastAsia"/>
          <w:sz w:val="22"/>
          <w:szCs w:val="22"/>
        </w:rPr>
      </w:pPr>
      <w:r w:rsidRPr="4B4F9215">
        <w:rPr>
          <w:rFonts w:eastAsiaTheme="minorEastAsia"/>
          <w:sz w:val="22"/>
          <w:szCs w:val="22"/>
        </w:rPr>
        <w:lastRenderedPageBreak/>
        <w:t xml:space="preserve">A person is sent in person to the panellist's home to collect information in India. The collection period is from the 21st to the end of the month. Before the visit, they call the panellist to ask about their purchases for the month. </w:t>
      </w:r>
    </w:p>
    <w:p w14:paraId="1186257E" w14:textId="77777777" w:rsidR="6D0B57AF" w:rsidRDefault="6D0B57AF" w:rsidP="4B4F9215">
      <w:pPr>
        <w:rPr>
          <w:rFonts w:eastAsiaTheme="minorEastAsia"/>
          <w:color w:val="242424"/>
          <w:sz w:val="22"/>
          <w:szCs w:val="22"/>
        </w:rPr>
      </w:pPr>
      <w:r w:rsidRPr="4B4F9215">
        <w:rPr>
          <w:rFonts w:eastAsiaTheme="minorEastAsia"/>
          <w:sz w:val="22"/>
          <w:szCs w:val="22"/>
        </w:rPr>
        <w:t>For example, if a panellist bought biscuits and chocolates, they are asked to keep the wrappers for cross-verification.</w:t>
      </w:r>
      <w:r w:rsidRPr="4B4F9215">
        <w:rPr>
          <w:rFonts w:eastAsiaTheme="minorEastAsia"/>
          <w:color w:val="242424"/>
          <w:sz w:val="22"/>
          <w:szCs w:val="22"/>
        </w:rPr>
        <w:t xml:space="preserve"> </w:t>
      </w:r>
    </w:p>
    <w:p w14:paraId="6A98CACC" w14:textId="59373C44" w:rsidR="6D0B57AF" w:rsidRDefault="6D0B57AF" w:rsidP="4B4F9215">
      <w:pPr>
        <w:rPr>
          <w:rFonts w:eastAsiaTheme="minorEastAsia"/>
          <w:sz w:val="22"/>
          <w:szCs w:val="22"/>
        </w:rPr>
      </w:pPr>
      <w:r w:rsidRPr="4B4F9215">
        <w:rPr>
          <w:rFonts w:eastAsiaTheme="minorEastAsia"/>
          <w:sz w:val="22"/>
          <w:szCs w:val="22"/>
        </w:rPr>
        <w:t>The process varies by market. In Spain, it might be different, but in India, panellists are asked to keep the wrappers. When the interviewer visits, they verify the purchases by checking the wrappers. This information is then entered into the GPM, detailing the number of wrappers and items bought for that month.</w:t>
      </w:r>
    </w:p>
    <w:p w14:paraId="6E52F3A5" w14:textId="248FAB65" w:rsidR="6D0B57AF" w:rsidRDefault="6D0B57AF" w:rsidP="4B4F9215">
      <w:pPr>
        <w:rPr>
          <w:rFonts w:eastAsiaTheme="minorEastAsia"/>
          <w:sz w:val="22"/>
          <w:szCs w:val="22"/>
        </w:rPr>
      </w:pPr>
      <w:r w:rsidRPr="4B4F9215">
        <w:rPr>
          <w:rFonts w:eastAsiaTheme="minorEastAsia"/>
          <w:sz w:val="22"/>
          <w:szCs w:val="22"/>
        </w:rPr>
        <w:t>The interviewer asks the panellist to show the wrappers. The panellists show the wrappers, and this information is entered into the GPM, detailing how many wrappers and items were bought for a particular month.</w:t>
      </w:r>
    </w:p>
    <w:p w14:paraId="4DFA9058" w14:textId="58E737AE" w:rsidR="6D0B57AF" w:rsidRDefault="6D0B57AF" w:rsidP="4B4F9215">
      <w:pPr>
        <w:pStyle w:val="Heading2"/>
        <w:rPr>
          <w:rFonts w:asciiTheme="minorHAnsi" w:eastAsiaTheme="minorEastAsia" w:hAnsiTheme="minorHAnsi" w:cstheme="minorBidi"/>
          <w:b/>
          <w:bCs/>
          <w:sz w:val="22"/>
          <w:szCs w:val="22"/>
        </w:rPr>
      </w:pPr>
      <w:r>
        <w:t>Queue Mob</w:t>
      </w:r>
    </w:p>
    <w:p w14:paraId="46D18A5C" w14:textId="77777777" w:rsidR="6D0B57AF" w:rsidRDefault="6D0B57AF" w:rsidP="4B4F9215">
      <w:pPr>
        <w:rPr>
          <w:rFonts w:eastAsiaTheme="minorEastAsia"/>
          <w:sz w:val="22"/>
          <w:szCs w:val="22"/>
        </w:rPr>
      </w:pPr>
      <w:r w:rsidRPr="00E45E39">
        <w:rPr>
          <w:rFonts w:eastAsiaTheme="minorEastAsia"/>
          <w:color w:val="388600"/>
          <w:sz w:val="22"/>
          <w:szCs w:val="22"/>
        </w:rPr>
        <w:t>Another way of collecting data is through self-filling</w:t>
      </w:r>
      <w:r w:rsidRPr="4B4F9215">
        <w:rPr>
          <w:rFonts w:eastAsiaTheme="minorEastAsia"/>
          <w:sz w:val="22"/>
          <w:szCs w:val="22"/>
        </w:rPr>
        <w:t xml:space="preserve">. Once a panellist is recruited, their information is initially fed into a third-party tool called Queue Mob. </w:t>
      </w:r>
    </w:p>
    <w:p w14:paraId="302991A3" w14:textId="4C183028" w:rsidR="6D0B57AF" w:rsidRDefault="6D0B57AF" w:rsidP="4B4F9215">
      <w:pPr>
        <w:rPr>
          <w:rFonts w:eastAsiaTheme="minorEastAsia"/>
          <w:sz w:val="22"/>
          <w:szCs w:val="22"/>
        </w:rPr>
      </w:pPr>
      <w:r w:rsidRPr="4B4F9215">
        <w:rPr>
          <w:rFonts w:eastAsiaTheme="minorEastAsia"/>
          <w:sz w:val="22"/>
          <w:szCs w:val="22"/>
        </w:rPr>
        <w:t>From queue Mob, the information is pulled into the GPM. This process varies by country. In some countries, panellists are c</w:t>
      </w:r>
      <w:r w:rsidRPr="4B4F9215">
        <w:rPr>
          <w:rFonts w:eastAsiaTheme="minorEastAsia"/>
          <w:color w:val="FF0000"/>
          <w:sz w:val="22"/>
          <w:szCs w:val="22"/>
        </w:rPr>
        <w:t>reated in TVN</w:t>
      </w:r>
      <w:r w:rsidRPr="4B4F9215">
        <w:rPr>
          <w:rFonts w:eastAsiaTheme="minorEastAsia"/>
          <w:sz w:val="22"/>
          <w:szCs w:val="22"/>
        </w:rPr>
        <w:t>, another third-party tool used in France, Asia, and Spain. From there, the panellist information is transferred to the GPM.</w:t>
      </w:r>
    </w:p>
    <w:p w14:paraId="18891BEA" w14:textId="65FB5C8E" w:rsidR="6D0B57AF" w:rsidRDefault="6D0B57AF" w:rsidP="4B4F9215">
      <w:pPr>
        <w:rPr>
          <w:rFonts w:eastAsiaTheme="minorEastAsia"/>
          <w:sz w:val="22"/>
          <w:szCs w:val="22"/>
        </w:rPr>
      </w:pPr>
      <w:r w:rsidRPr="4B4F9215">
        <w:rPr>
          <w:rFonts w:eastAsiaTheme="minorEastAsia"/>
          <w:sz w:val="22"/>
          <w:szCs w:val="22"/>
        </w:rPr>
        <w:t>Panellists are not only created in GPM, and the information is not only collected by one or two methods. Each market has its own process.</w:t>
      </w:r>
    </w:p>
    <w:p w14:paraId="270AD085" w14:textId="2E45E6A2" w:rsidR="6D0B57AF" w:rsidRDefault="6D0B57AF" w:rsidP="4B4F9215">
      <w:pPr>
        <w:pStyle w:val="Heading2"/>
        <w:rPr>
          <w:rFonts w:asciiTheme="minorHAnsi" w:eastAsiaTheme="minorEastAsia" w:hAnsiTheme="minorHAnsi" w:cstheme="minorBidi"/>
          <w:sz w:val="22"/>
          <w:szCs w:val="22"/>
        </w:rPr>
      </w:pPr>
      <w:r>
        <w:t>Hand diaries</w:t>
      </w:r>
    </w:p>
    <w:p w14:paraId="33AF233D" w14:textId="0D149750" w:rsidR="6D0B57AF" w:rsidRDefault="6D0B57AF" w:rsidP="4B4F9215">
      <w:pPr>
        <w:rPr>
          <w:rFonts w:eastAsiaTheme="minorEastAsia"/>
          <w:sz w:val="22"/>
          <w:szCs w:val="22"/>
        </w:rPr>
      </w:pPr>
      <w:r w:rsidRPr="4B4F9215">
        <w:rPr>
          <w:rFonts w:eastAsiaTheme="minorEastAsia"/>
          <w:sz w:val="22"/>
          <w:szCs w:val="22"/>
        </w:rPr>
        <w:t>Hand diaries are still an important part of the application</w:t>
      </w:r>
      <w:r w:rsidRPr="009178CC">
        <w:rPr>
          <w:rFonts w:eastAsiaTheme="minorEastAsia"/>
          <w:color w:val="388600"/>
          <w:sz w:val="22"/>
          <w:szCs w:val="22"/>
        </w:rPr>
        <w:t>. A physical template with a barcode is provided to panellists, who fill in the data and then courier it to the Kantar office</w:t>
      </w:r>
      <w:r w:rsidRPr="4B4F9215">
        <w:rPr>
          <w:rFonts w:eastAsiaTheme="minorEastAsia"/>
          <w:sz w:val="22"/>
          <w:szCs w:val="22"/>
        </w:rPr>
        <w:t>.</w:t>
      </w:r>
    </w:p>
    <w:p w14:paraId="2D042C4C" w14:textId="24D795B6" w:rsidR="6D0B57AF" w:rsidRDefault="6D0B57AF" w:rsidP="4B4F9215">
      <w:pPr>
        <w:rPr>
          <w:rFonts w:eastAsiaTheme="minorEastAsia"/>
          <w:sz w:val="22"/>
          <w:szCs w:val="22"/>
        </w:rPr>
      </w:pPr>
      <w:r w:rsidRPr="4B4F9215">
        <w:rPr>
          <w:rFonts w:eastAsiaTheme="minorEastAsia"/>
          <w:sz w:val="22"/>
          <w:szCs w:val="22"/>
        </w:rPr>
        <w:t>This process is currently used in countries like Taiwan, Vietnam, and a few other Asian countries. The</w:t>
      </w:r>
      <w:r w:rsidR="182051C6" w:rsidRPr="4B4F9215">
        <w:rPr>
          <w:rFonts w:eastAsiaTheme="minorEastAsia"/>
          <w:sz w:val="22"/>
          <w:szCs w:val="22"/>
        </w:rPr>
        <w:t>se</w:t>
      </w:r>
      <w:r w:rsidRPr="4B4F9215">
        <w:rPr>
          <w:rFonts w:eastAsiaTheme="minorEastAsia"/>
          <w:sz w:val="22"/>
          <w:szCs w:val="22"/>
        </w:rPr>
        <w:t xml:space="preserve"> paper diaries are then scanned using a barcode reader, which detects the panellist ID and populates it in the business ID field.</w:t>
      </w:r>
    </w:p>
    <w:p w14:paraId="363E1A16" w14:textId="4BABA79B" w:rsidR="08CEF4BC" w:rsidRDefault="08CEF4BC" w:rsidP="4B4F9215">
      <w:pPr>
        <w:pStyle w:val="Heading2"/>
      </w:pPr>
      <w:r>
        <w:t xml:space="preserve">Online diaries </w:t>
      </w:r>
    </w:p>
    <w:p w14:paraId="2531EB2F" w14:textId="6487DC69" w:rsidR="08CEF4BC" w:rsidRDefault="08CEF4BC" w:rsidP="4B4F9215">
      <w:pPr>
        <w:rPr>
          <w:rFonts w:eastAsiaTheme="minorEastAsia"/>
          <w:sz w:val="22"/>
          <w:szCs w:val="22"/>
        </w:rPr>
      </w:pPr>
      <w:r w:rsidRPr="4B4F9215">
        <w:rPr>
          <w:rFonts w:eastAsiaTheme="minorEastAsia"/>
          <w:sz w:val="22"/>
          <w:szCs w:val="22"/>
        </w:rPr>
        <w:t>SSIS</w:t>
      </w:r>
    </w:p>
    <w:p w14:paraId="69ED3F7F" w14:textId="77777777" w:rsidR="08CEF4BC" w:rsidRDefault="08CEF4BC" w:rsidP="4B4F9215">
      <w:pPr>
        <w:rPr>
          <w:rFonts w:eastAsiaTheme="minorEastAsia"/>
          <w:sz w:val="22"/>
          <w:szCs w:val="22"/>
        </w:rPr>
      </w:pPr>
      <w:r w:rsidRPr="009178CC">
        <w:rPr>
          <w:rFonts w:eastAsiaTheme="minorEastAsia"/>
          <w:color w:val="388600"/>
          <w:sz w:val="22"/>
          <w:szCs w:val="22"/>
        </w:rPr>
        <w:t xml:space="preserve">Online diaries are another method, which is an automatic process managed by SSIS. </w:t>
      </w:r>
      <w:r w:rsidRPr="4B4F9215">
        <w:rPr>
          <w:rFonts w:eastAsiaTheme="minorEastAsia"/>
          <w:sz w:val="22"/>
          <w:szCs w:val="22"/>
        </w:rPr>
        <w:t>Files are received daily through a scheduled job, depending on the country. The use of online diaries or paper diaries varies by panel.</w:t>
      </w:r>
    </w:p>
    <w:p w14:paraId="00EDA251" w14:textId="3446ED94" w:rsidR="4B4F9215" w:rsidRDefault="4B4F9215" w:rsidP="4B4F9215">
      <w:pPr>
        <w:rPr>
          <w:rFonts w:eastAsiaTheme="minorEastAsia"/>
          <w:sz w:val="22"/>
          <w:szCs w:val="22"/>
        </w:rPr>
      </w:pPr>
    </w:p>
    <w:p w14:paraId="19A95AA7" w14:textId="78FA444B" w:rsidR="08CEF4BC" w:rsidRDefault="08CEF4BC" w:rsidP="4B4F9215">
      <w:pPr>
        <w:rPr>
          <w:rFonts w:eastAsiaTheme="minorEastAsia"/>
          <w:sz w:val="22"/>
          <w:szCs w:val="22"/>
        </w:rPr>
      </w:pPr>
      <w:r w:rsidRPr="4B4F9215">
        <w:rPr>
          <w:rFonts w:eastAsiaTheme="minorEastAsia"/>
          <w:sz w:val="22"/>
          <w:szCs w:val="22"/>
        </w:rPr>
        <w:lastRenderedPageBreak/>
        <w:t xml:space="preserve"> For example, baby panels might use paper IDs, while lady and male panels might use online diaries. Some panels use both methods, depending on the country and how they prefer to collect information</w:t>
      </w:r>
    </w:p>
    <w:p w14:paraId="539C7A45" w14:textId="196A79CF" w:rsidR="125D2202" w:rsidRDefault="125D2202" w:rsidP="4B4F9215">
      <w:pPr>
        <w:rPr>
          <w:rFonts w:eastAsiaTheme="minorEastAsia"/>
          <w:sz w:val="22"/>
          <w:szCs w:val="22"/>
        </w:rPr>
      </w:pPr>
      <w:r w:rsidRPr="4B4F9215">
        <w:rPr>
          <w:rFonts w:eastAsiaTheme="minorEastAsia"/>
          <w:sz w:val="22"/>
          <w:szCs w:val="22"/>
        </w:rPr>
        <w:t>Data is imported from the SSIS package, which collects data from a third-party tool. The third party provides a file via FTP, which is accessed and downloaded into the SSIS path. </w:t>
      </w:r>
    </w:p>
    <w:p w14:paraId="133878FC" w14:textId="64D42ED0" w:rsidR="125D2202" w:rsidRDefault="125D2202" w:rsidP="4B4F9215">
      <w:pPr>
        <w:rPr>
          <w:rFonts w:eastAsiaTheme="minorEastAsia"/>
          <w:sz w:val="22"/>
          <w:szCs w:val="22"/>
        </w:rPr>
      </w:pPr>
      <w:r w:rsidRPr="4B4F9215">
        <w:rPr>
          <w:rFonts w:eastAsiaTheme="minorEastAsia"/>
          <w:sz w:val="22"/>
          <w:szCs w:val="22"/>
        </w:rPr>
        <w:t>Once the file is downloaded, the SSIS package is triggered, and the data is populated into the database. In the GPM application, data is imported from SSIS automatically. </w:t>
      </w:r>
    </w:p>
    <w:p w14:paraId="701A9F7A" w14:textId="4A024F9B" w:rsidR="125D2202" w:rsidRDefault="125D2202" w:rsidP="4B4F9215">
      <w:pPr>
        <w:rPr>
          <w:rFonts w:eastAsiaTheme="minorEastAsia"/>
          <w:sz w:val="22"/>
          <w:szCs w:val="22"/>
        </w:rPr>
      </w:pPr>
      <w:r w:rsidRPr="4B4F9215">
        <w:rPr>
          <w:rFonts w:eastAsiaTheme="minorEastAsia"/>
          <w:sz w:val="22"/>
          <w:szCs w:val="22"/>
        </w:rPr>
        <w:t>Typically, SSIS runs automatically, or a user places the file in a specific SSIS folder. This process is managed by a job, which requires creating the job and the logic for SSIS."</w:t>
      </w:r>
    </w:p>
    <w:p w14:paraId="765B179D" w14:textId="3A9E4CBD" w:rsidR="125D2202" w:rsidRDefault="125D2202" w:rsidP="4B4F9215">
      <w:pPr>
        <w:rPr>
          <w:rFonts w:eastAsiaTheme="minorEastAsia"/>
          <w:sz w:val="22"/>
          <w:szCs w:val="22"/>
        </w:rPr>
      </w:pPr>
      <w:r w:rsidRPr="4B4F9215">
        <w:rPr>
          <w:rFonts w:eastAsiaTheme="minorEastAsia"/>
          <w:sz w:val="22"/>
          <w:szCs w:val="22"/>
        </w:rPr>
        <w:t>GPM collects only the metadata. It does not have the full panellist purchase information. We only know whether the panellists have purchased data for the week, either through paper IDs or online.</w:t>
      </w:r>
    </w:p>
    <w:p w14:paraId="33D56F5E" w14:textId="71A2E4AA" w:rsidR="125D2202" w:rsidRDefault="125D2202" w:rsidP="4B4F9215">
      <w:pPr>
        <w:rPr>
          <w:rFonts w:eastAsiaTheme="minorEastAsia"/>
          <w:sz w:val="22"/>
          <w:szCs w:val="22"/>
        </w:rPr>
      </w:pPr>
      <w:r w:rsidRPr="4B4F9215">
        <w:rPr>
          <w:rFonts w:eastAsiaTheme="minorEastAsia"/>
          <w:sz w:val="22"/>
          <w:szCs w:val="22"/>
        </w:rPr>
        <w:t>There are a few other questions we ask the panellists to collect additional information, which can be shared with other teams.</w:t>
      </w:r>
    </w:p>
    <w:p w14:paraId="630992A1" w14:textId="6BE28006" w:rsidR="28748083" w:rsidRDefault="28748083" w:rsidP="4B4F9215">
      <w:pPr>
        <w:pStyle w:val="Heading2"/>
        <w:rPr>
          <w:rFonts w:asciiTheme="minorHAnsi" w:eastAsiaTheme="minorEastAsia" w:hAnsiTheme="minorHAnsi" w:cstheme="minorBidi"/>
          <w:sz w:val="22"/>
          <w:szCs w:val="22"/>
        </w:rPr>
      </w:pPr>
      <w:r>
        <w:t>Application pages – Diary Scanning</w:t>
      </w:r>
    </w:p>
    <w:p w14:paraId="2FEC4491" w14:textId="32BF013E" w:rsidR="28748083" w:rsidRDefault="28748083" w:rsidP="4B4F9215">
      <w:pPr>
        <w:rPr>
          <w:rFonts w:eastAsiaTheme="minorEastAsia"/>
          <w:sz w:val="22"/>
          <w:szCs w:val="22"/>
        </w:rPr>
      </w:pPr>
      <w:r w:rsidRPr="4B4F9215">
        <w:rPr>
          <w:rFonts w:eastAsiaTheme="minorEastAsia"/>
          <w:sz w:val="22"/>
          <w:szCs w:val="22"/>
        </w:rPr>
        <w:t xml:space="preserve">Now, let's move on to the application pages. </w:t>
      </w:r>
    </w:p>
    <w:p w14:paraId="01902EE8" w14:textId="2C876885" w:rsidR="294F5EBE" w:rsidRDefault="294F5EBE" w:rsidP="4B4F9215">
      <w:pPr>
        <w:rPr>
          <w:rFonts w:eastAsiaTheme="minorEastAsia"/>
          <w:sz w:val="22"/>
          <w:szCs w:val="22"/>
          <w:lang w:val="en-GB"/>
        </w:rPr>
      </w:pPr>
      <w:r w:rsidRPr="4B4F9215">
        <w:rPr>
          <w:rFonts w:eastAsiaTheme="minorEastAsia"/>
          <w:sz w:val="22"/>
          <w:szCs w:val="22"/>
          <w:lang w:val="en-GB"/>
        </w:rPr>
        <w:t>For the main menu Diaries, click the Diary Scanning</w:t>
      </w:r>
    </w:p>
    <w:p w14:paraId="08C2B7D7" w14:textId="414F3986" w:rsidR="006C59B3" w:rsidRDefault="006C59B3" w:rsidP="4B4F9215">
      <w:pPr>
        <w:rPr>
          <w:rFonts w:eastAsiaTheme="minorEastAsia"/>
          <w:sz w:val="22"/>
          <w:szCs w:val="22"/>
          <w:lang w:val="en-GB"/>
        </w:rPr>
      </w:pPr>
      <w:r>
        <w:rPr>
          <w:noProof/>
        </w:rPr>
        <w:drawing>
          <wp:inline distT="0" distB="0" distL="0" distR="0" wp14:anchorId="175EA71E" wp14:editId="44529A8A">
            <wp:extent cx="5731510" cy="2466975"/>
            <wp:effectExtent l="0" t="0" r="2540" b="9525"/>
            <wp:docPr id="1661472001" name="Picture 4" descr="A person smiling in fron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4080D1BD" w14:textId="57987BDF" w:rsidR="00051E69" w:rsidRDefault="00051E69" w:rsidP="4B4F9215">
      <w:pPr>
        <w:rPr>
          <w:rFonts w:eastAsiaTheme="minorEastAsia"/>
          <w:sz w:val="22"/>
          <w:szCs w:val="22"/>
          <w:lang w:val="en-GB"/>
        </w:rPr>
      </w:pPr>
      <w:r>
        <w:rPr>
          <w:noProof/>
        </w:rPr>
        <w:lastRenderedPageBreak/>
        <w:drawing>
          <wp:inline distT="0" distB="0" distL="0" distR="0" wp14:anchorId="0FD51160" wp14:editId="5DD83B58">
            <wp:extent cx="5731510" cy="1981200"/>
            <wp:effectExtent l="0" t="0" r="2540" b="0"/>
            <wp:docPr id="15722995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14:paraId="60709692" w14:textId="413B3D81" w:rsidR="001A2E0D" w:rsidRDefault="00E46015" w:rsidP="4B4F9215">
      <w:pPr>
        <w:rPr>
          <w:rFonts w:eastAsiaTheme="minorEastAsia"/>
          <w:sz w:val="22"/>
          <w:szCs w:val="22"/>
          <w:lang w:val="en-GB"/>
        </w:rPr>
      </w:pPr>
      <w:r>
        <w:rPr>
          <w:rFonts w:eastAsiaTheme="minorEastAsia"/>
          <w:sz w:val="22"/>
          <w:szCs w:val="22"/>
          <w:lang w:val="en-GB"/>
        </w:rPr>
        <w:t>Click and Select the panel and select any</w:t>
      </w:r>
      <w:r w:rsidR="00FB4D1A">
        <w:rPr>
          <w:rFonts w:eastAsiaTheme="minorEastAsia"/>
          <w:sz w:val="22"/>
          <w:szCs w:val="22"/>
          <w:lang w:val="en-GB"/>
        </w:rPr>
        <w:t>one of the panel.</w:t>
      </w:r>
    </w:p>
    <w:p w14:paraId="717A89FB" w14:textId="361A4FBA" w:rsidR="00FB4D1A" w:rsidRDefault="00FB4D1A" w:rsidP="00FB4D1A">
      <w:pPr>
        <w:jc w:val="center"/>
        <w:rPr>
          <w:rFonts w:eastAsiaTheme="minorEastAsia"/>
          <w:sz w:val="22"/>
          <w:szCs w:val="22"/>
          <w:lang w:val="en-GB"/>
        </w:rPr>
      </w:pPr>
      <w:r>
        <w:rPr>
          <w:noProof/>
        </w:rPr>
        <w:drawing>
          <wp:inline distT="0" distB="0" distL="0" distR="0" wp14:anchorId="38B2A05C" wp14:editId="37BEB972">
            <wp:extent cx="2363470" cy="2072640"/>
            <wp:effectExtent l="0" t="0" r="0" b="3810"/>
            <wp:docPr id="9719303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363470" cy="2072640"/>
                    </a:xfrm>
                    <a:prstGeom prst="rect">
                      <a:avLst/>
                    </a:prstGeom>
                  </pic:spPr>
                </pic:pic>
              </a:graphicData>
            </a:graphic>
          </wp:inline>
        </w:drawing>
      </w:r>
    </w:p>
    <w:p w14:paraId="2DA641FB" w14:textId="77777777" w:rsidR="001F3732" w:rsidRDefault="00CA7924" w:rsidP="001F3732">
      <w:pPr>
        <w:rPr>
          <w:rFonts w:eastAsiaTheme="minorEastAsia"/>
          <w:b/>
          <w:bCs/>
          <w:color w:val="156082" w:themeColor="accent1"/>
          <w:sz w:val="28"/>
          <w:szCs w:val="28"/>
          <w:lang w:val="en-GB"/>
        </w:rPr>
      </w:pPr>
      <w:r w:rsidRPr="00906F26">
        <w:rPr>
          <w:rFonts w:eastAsiaTheme="minorEastAsia"/>
          <w:b/>
          <w:bCs/>
          <w:color w:val="156082" w:themeColor="accent1"/>
          <w:sz w:val="28"/>
          <w:szCs w:val="28"/>
          <w:lang w:val="en-GB"/>
        </w:rPr>
        <w:t>Incentive: -</w:t>
      </w:r>
    </w:p>
    <w:p w14:paraId="2F13DB2C" w14:textId="2218FDDD" w:rsidR="001F3732" w:rsidRDefault="001F3732" w:rsidP="001F3732">
      <w:pPr>
        <w:rPr>
          <w:rFonts w:eastAsiaTheme="minorEastAsia"/>
          <w:sz w:val="22"/>
          <w:szCs w:val="22"/>
        </w:rPr>
      </w:pPr>
      <w:r w:rsidRPr="001F3732">
        <w:rPr>
          <w:rFonts w:eastAsiaTheme="minorEastAsia"/>
          <w:sz w:val="22"/>
          <w:szCs w:val="22"/>
        </w:rPr>
        <w:t xml:space="preserve"> </w:t>
      </w:r>
      <w:r w:rsidRPr="00FC22F2">
        <w:rPr>
          <w:rFonts w:eastAsiaTheme="minorEastAsia"/>
          <w:sz w:val="22"/>
          <w:szCs w:val="22"/>
        </w:rPr>
        <w:t>Firstly, the incentive needs to be crea</w:t>
      </w:r>
      <w:r>
        <w:rPr>
          <w:rFonts w:eastAsiaTheme="minorEastAsia"/>
          <w:sz w:val="22"/>
          <w:szCs w:val="22"/>
        </w:rPr>
        <w:t>ted</w:t>
      </w:r>
    </w:p>
    <w:p w14:paraId="455EC3F1" w14:textId="5F8FBE34" w:rsidR="001F3732" w:rsidRDefault="001F3732" w:rsidP="001F3732">
      <w:pPr>
        <w:jc w:val="center"/>
        <w:rPr>
          <w:rFonts w:eastAsiaTheme="minorEastAsia"/>
          <w:sz w:val="22"/>
          <w:szCs w:val="22"/>
        </w:rPr>
      </w:pPr>
      <w:r>
        <w:rPr>
          <w:noProof/>
        </w:rPr>
        <w:drawing>
          <wp:inline distT="0" distB="0" distL="0" distR="0" wp14:anchorId="2880BFF0" wp14:editId="5281D1E1">
            <wp:extent cx="1250950" cy="2069241"/>
            <wp:effectExtent l="0" t="0" r="6350" b="7620"/>
            <wp:docPr id="708925656"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1254339" cy="2074847"/>
                    </a:xfrm>
                    <a:prstGeom prst="rect">
                      <a:avLst/>
                    </a:prstGeom>
                  </pic:spPr>
                </pic:pic>
              </a:graphicData>
            </a:graphic>
          </wp:inline>
        </w:drawing>
      </w:r>
    </w:p>
    <w:p w14:paraId="396D3EED" w14:textId="77777777" w:rsidR="001F3732" w:rsidRDefault="001F3732" w:rsidP="001F3732">
      <w:pPr>
        <w:rPr>
          <w:rFonts w:eastAsiaTheme="minorEastAsia"/>
          <w:sz w:val="22"/>
          <w:szCs w:val="22"/>
        </w:rPr>
      </w:pPr>
    </w:p>
    <w:p w14:paraId="0B876214" w14:textId="6921AD88" w:rsidR="00DD0A1F" w:rsidRDefault="00DD0A1F" w:rsidP="00D11FEE">
      <w:pPr>
        <w:rPr>
          <w:rFonts w:eastAsiaTheme="minorEastAsia"/>
          <w:sz w:val="22"/>
          <w:szCs w:val="22"/>
        </w:rPr>
      </w:pPr>
    </w:p>
    <w:p w14:paraId="63CA4C4A" w14:textId="77777777" w:rsidR="00DD0A1F" w:rsidRDefault="00DD0A1F" w:rsidP="00DD0A1F">
      <w:pPr>
        <w:rPr>
          <w:rFonts w:eastAsiaTheme="minorEastAsia"/>
          <w:sz w:val="22"/>
          <w:szCs w:val="22"/>
        </w:rPr>
      </w:pPr>
      <w:r w:rsidRPr="4B4F9215">
        <w:rPr>
          <w:rFonts w:eastAsiaTheme="minorEastAsia"/>
          <w:sz w:val="22"/>
          <w:szCs w:val="22"/>
        </w:rPr>
        <w:lastRenderedPageBreak/>
        <w:t>For example, if a panellist provides data, we might award them 120 or 170 points, depending on the data provided.</w:t>
      </w:r>
    </w:p>
    <w:p w14:paraId="62DDA778" w14:textId="77777777" w:rsidR="00DD0A1F" w:rsidRDefault="00DD0A1F" w:rsidP="00DD0A1F">
      <w:pPr>
        <w:rPr>
          <w:rFonts w:eastAsiaTheme="minorEastAsia"/>
          <w:sz w:val="22"/>
          <w:szCs w:val="22"/>
        </w:rPr>
      </w:pPr>
      <w:r>
        <w:rPr>
          <w:noProof/>
        </w:rPr>
        <w:drawing>
          <wp:inline distT="0" distB="0" distL="0" distR="0" wp14:anchorId="7115BAC5" wp14:editId="748E74E5">
            <wp:extent cx="5731510" cy="1793240"/>
            <wp:effectExtent l="0" t="0" r="2540" b="0"/>
            <wp:docPr id="1129171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p>
    <w:p w14:paraId="6C6E98B5" w14:textId="77777777" w:rsidR="00DD0A1F" w:rsidRDefault="00DD0A1F" w:rsidP="00DD0A1F">
      <w:pPr>
        <w:rPr>
          <w:rFonts w:eastAsiaTheme="minorEastAsia"/>
          <w:sz w:val="22"/>
          <w:szCs w:val="22"/>
        </w:rPr>
      </w:pPr>
      <w:r w:rsidRPr="4B4F9215">
        <w:rPr>
          <w:rFonts w:eastAsiaTheme="minorEastAsia"/>
          <w:sz w:val="22"/>
          <w:szCs w:val="22"/>
        </w:rPr>
        <w:t>The incentive type and reason are based on the panel. We have a screen where you can create an incentive type.</w:t>
      </w:r>
    </w:p>
    <w:p w14:paraId="69E54A18" w14:textId="77777777" w:rsidR="00DD0A1F" w:rsidRDefault="00DD0A1F" w:rsidP="00DD0A1F">
      <w:pPr>
        <w:rPr>
          <w:rFonts w:eastAsiaTheme="minorEastAsia"/>
          <w:sz w:val="22"/>
          <w:szCs w:val="22"/>
        </w:rPr>
      </w:pPr>
      <w:r w:rsidRPr="4B4F9215">
        <w:rPr>
          <w:rFonts w:eastAsiaTheme="minorEastAsia"/>
          <w:sz w:val="22"/>
          <w:szCs w:val="22"/>
        </w:rPr>
        <w:t>Incentives menu -&gt; Incentive types</w:t>
      </w:r>
    </w:p>
    <w:p w14:paraId="1C585BC1" w14:textId="77777777" w:rsidR="00DD0A1F" w:rsidRDefault="00DD0A1F" w:rsidP="00DD0A1F">
      <w:pPr>
        <w:rPr>
          <w:rFonts w:eastAsiaTheme="minorEastAsia"/>
          <w:sz w:val="22"/>
          <w:szCs w:val="22"/>
        </w:rPr>
      </w:pPr>
      <w:r>
        <w:rPr>
          <w:noProof/>
        </w:rPr>
        <w:drawing>
          <wp:inline distT="0" distB="0" distL="0" distR="0" wp14:anchorId="647F2984" wp14:editId="7D68A7FB">
            <wp:extent cx="5731510" cy="1750695"/>
            <wp:effectExtent l="0" t="0" r="2540" b="1905"/>
            <wp:docPr id="4668394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p>
    <w:p w14:paraId="04C4B736" w14:textId="77777777" w:rsidR="00DD0A1F" w:rsidRDefault="00DD0A1F" w:rsidP="00DD0A1F">
      <w:pPr>
        <w:rPr>
          <w:rFonts w:eastAsiaTheme="minorEastAsia"/>
          <w:sz w:val="22"/>
          <w:szCs w:val="22"/>
        </w:rPr>
      </w:pPr>
      <w:r w:rsidRPr="4B4F9215">
        <w:rPr>
          <w:rFonts w:eastAsiaTheme="minorEastAsia"/>
          <w:sz w:val="22"/>
          <w:szCs w:val="22"/>
        </w:rPr>
        <w:t xml:space="preserve"> The incentive type is not panel-specific, but the incentive reason is panel-specific.</w:t>
      </w:r>
    </w:p>
    <w:p w14:paraId="09B539A9" w14:textId="77777777" w:rsidR="00DD0A1F" w:rsidRPr="00CA73E7" w:rsidRDefault="00DD0A1F" w:rsidP="00DD0A1F">
      <w:pPr>
        <w:rPr>
          <w:rFonts w:eastAsiaTheme="minorEastAsia"/>
          <w:sz w:val="22"/>
          <w:szCs w:val="22"/>
        </w:rPr>
      </w:pPr>
      <w:r>
        <w:rPr>
          <w:noProof/>
        </w:rPr>
        <w:drawing>
          <wp:inline distT="0" distB="0" distL="0" distR="0" wp14:anchorId="33015221" wp14:editId="54B87EE6">
            <wp:extent cx="5731510" cy="1971675"/>
            <wp:effectExtent l="0" t="0" r="2540" b="9525"/>
            <wp:docPr id="122389993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inline>
        </w:drawing>
      </w:r>
    </w:p>
    <w:p w14:paraId="0871ADDD" w14:textId="77777777" w:rsidR="00DD0A1F" w:rsidRPr="00CA73E7" w:rsidRDefault="00DD0A1F" w:rsidP="00DD0A1F">
      <w:pPr>
        <w:rPr>
          <w:rFonts w:eastAsiaTheme="minorEastAsia"/>
          <w:sz w:val="22"/>
          <w:szCs w:val="22"/>
        </w:rPr>
      </w:pPr>
      <w:r w:rsidRPr="4B4F9215">
        <w:rPr>
          <w:rFonts w:eastAsiaTheme="minorEastAsia"/>
          <w:sz w:val="22"/>
          <w:szCs w:val="22"/>
        </w:rPr>
        <w:t xml:space="preserve">First, you need to create a type for an incentive. For example, an incentive type could be 'submission points.' The incentive reason might vary, such as the first day, second day, or third </w:t>
      </w:r>
      <w:r w:rsidRPr="4B4F9215">
        <w:rPr>
          <w:rFonts w:eastAsiaTheme="minorEastAsia"/>
          <w:sz w:val="22"/>
          <w:szCs w:val="22"/>
        </w:rPr>
        <w:lastRenderedPageBreak/>
        <w:t>day of submission. If you submit on the first day, you might receive more points compared to submitting on the second or third day.</w:t>
      </w:r>
    </w:p>
    <w:p w14:paraId="0C27A3DF" w14:textId="77777777" w:rsidR="00DD0A1F" w:rsidRDefault="00DD0A1F" w:rsidP="00DD0A1F">
      <w:pPr>
        <w:rPr>
          <w:rFonts w:eastAsiaTheme="minorEastAsia"/>
          <w:sz w:val="22"/>
          <w:szCs w:val="22"/>
        </w:rPr>
      </w:pPr>
      <w:r w:rsidRPr="4B4F9215">
        <w:rPr>
          <w:rFonts w:eastAsiaTheme="minorEastAsia"/>
          <w:sz w:val="22"/>
          <w:szCs w:val="22"/>
        </w:rPr>
        <w:t>For redemption, which means exchanging points for gifts, you also need to have a type. For example, a redemption type could be 'kitchen items,' and within that type, you might have specific items like a mixer or grinder.</w:t>
      </w:r>
    </w:p>
    <w:p w14:paraId="67C65868" w14:textId="77777777" w:rsidR="00DD0A1F" w:rsidRDefault="00DD0A1F" w:rsidP="00DD0A1F">
      <w:pPr>
        <w:rPr>
          <w:rFonts w:eastAsiaTheme="minorEastAsia"/>
          <w:sz w:val="22"/>
          <w:szCs w:val="22"/>
        </w:rPr>
      </w:pPr>
      <w:r w:rsidRPr="4B4F9215">
        <w:rPr>
          <w:rFonts w:eastAsiaTheme="minorEastAsia"/>
          <w:sz w:val="22"/>
          <w:szCs w:val="22"/>
        </w:rPr>
        <w:t>This way, we can manage different incentive types and reasons, as well as redemption types, to reward panellists appropriately.</w:t>
      </w:r>
    </w:p>
    <w:p w14:paraId="3F3A890A" w14:textId="77777777" w:rsidR="00DD0A1F" w:rsidRDefault="00DD0A1F" w:rsidP="00DD0A1F">
      <w:pPr>
        <w:rPr>
          <w:rFonts w:eastAsiaTheme="minorEastAsia"/>
          <w:sz w:val="22"/>
          <w:szCs w:val="22"/>
        </w:rPr>
      </w:pPr>
      <w:r w:rsidRPr="4B4F9215">
        <w:rPr>
          <w:rFonts w:eastAsiaTheme="minorEastAsia"/>
          <w:sz w:val="22"/>
          <w:szCs w:val="22"/>
        </w:rPr>
        <w:t>Whichever option is needed can be selected. The incentive reason is always associated with a panel. The number of points to be credited can be specified.</w:t>
      </w:r>
    </w:p>
    <w:p w14:paraId="43A816C1" w14:textId="77777777" w:rsidR="00DD0A1F" w:rsidRPr="00B7363F" w:rsidRDefault="00DD0A1F" w:rsidP="00DD0A1F">
      <w:pPr>
        <w:rPr>
          <w:rFonts w:eastAsiaTheme="minorEastAsia"/>
          <w:sz w:val="22"/>
          <w:szCs w:val="22"/>
        </w:rPr>
      </w:pPr>
      <w:r>
        <w:rPr>
          <w:noProof/>
        </w:rPr>
        <w:drawing>
          <wp:inline distT="0" distB="0" distL="0" distR="0" wp14:anchorId="44E91F43" wp14:editId="2F4DDCB6">
            <wp:extent cx="4038600" cy="4959350"/>
            <wp:effectExtent l="0" t="0" r="0" b="0"/>
            <wp:docPr id="193200828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038600" cy="4959350"/>
                    </a:xfrm>
                    <a:prstGeom prst="rect">
                      <a:avLst/>
                    </a:prstGeom>
                  </pic:spPr>
                </pic:pic>
              </a:graphicData>
            </a:graphic>
          </wp:inline>
        </w:drawing>
      </w:r>
    </w:p>
    <w:p w14:paraId="764B1713" w14:textId="15189B43" w:rsidR="00DD0A1F" w:rsidRDefault="00DD0A1F" w:rsidP="00DD0A1F">
      <w:pPr>
        <w:rPr>
          <w:rFonts w:eastAsiaTheme="minorEastAsia"/>
          <w:sz w:val="22"/>
          <w:szCs w:val="22"/>
        </w:rPr>
      </w:pPr>
      <w:r w:rsidRPr="4B4F9215">
        <w:rPr>
          <w:rFonts w:eastAsiaTheme="minorEastAsia"/>
          <w:sz w:val="22"/>
          <w:szCs w:val="22"/>
        </w:rPr>
        <w:t>On the incentive screen, each incentive type and reason have a unique code. The reason is a label that can be changed, so the code is relied upon during imports. For each incentive reason, a unique code is generated.</w:t>
      </w:r>
    </w:p>
    <w:p w14:paraId="39C1377A" w14:textId="77777777" w:rsidR="00DD0A1F" w:rsidRDefault="00DD0A1F" w:rsidP="00DD0A1F">
      <w:pPr>
        <w:rPr>
          <w:rFonts w:eastAsiaTheme="minorEastAsia"/>
          <w:sz w:val="22"/>
          <w:szCs w:val="22"/>
        </w:rPr>
      </w:pPr>
      <w:r>
        <w:rPr>
          <w:noProof/>
        </w:rPr>
        <w:lastRenderedPageBreak/>
        <w:drawing>
          <wp:inline distT="0" distB="0" distL="0" distR="0" wp14:anchorId="2F59EAB2" wp14:editId="278D7DDD">
            <wp:extent cx="5731510" cy="1715135"/>
            <wp:effectExtent l="0" t="0" r="2540" b="0"/>
            <wp:docPr id="193201704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14:paraId="447A1BA9" w14:textId="77777777" w:rsidR="00DD0A1F" w:rsidRPr="00B7363F" w:rsidRDefault="00DD0A1F" w:rsidP="00DD0A1F">
      <w:pPr>
        <w:rPr>
          <w:rFonts w:eastAsiaTheme="minorEastAsia"/>
          <w:sz w:val="22"/>
          <w:szCs w:val="22"/>
        </w:rPr>
      </w:pPr>
      <w:r w:rsidRPr="4B4F9215">
        <w:rPr>
          <w:rFonts w:eastAsiaTheme="minorEastAsia"/>
          <w:sz w:val="22"/>
          <w:szCs w:val="22"/>
        </w:rPr>
        <w:t>There is an option to override points. If the 'can override' checkbox is unchecked, only the specified points (e.g., 100 or 200 points) will be credited. If 'can override' is checked, points within a specified range (e.g., 50 to 100 points) can be credited. For example, 75 points can be credited if within the range.</w:t>
      </w:r>
    </w:p>
    <w:p w14:paraId="1B840228" w14:textId="77777777" w:rsidR="00DD0A1F" w:rsidRPr="00B7363F" w:rsidRDefault="00DD0A1F" w:rsidP="00DD0A1F">
      <w:pPr>
        <w:rPr>
          <w:rFonts w:eastAsiaTheme="minorEastAsia"/>
          <w:sz w:val="22"/>
          <w:szCs w:val="22"/>
        </w:rPr>
      </w:pPr>
      <w:r w:rsidRPr="4B4F9215">
        <w:rPr>
          <w:rFonts w:eastAsiaTheme="minorEastAsia"/>
          <w:sz w:val="22"/>
          <w:szCs w:val="22"/>
        </w:rPr>
        <w:t>A validity period can be set for points. Points will be credited within the valid period. If the validity period is exceeded, the points will not be credited, and an error message will be displayed during imports.</w:t>
      </w:r>
    </w:p>
    <w:p w14:paraId="462C9158" w14:textId="77297F56" w:rsidR="00DD0A1F" w:rsidRPr="00B7363F" w:rsidRDefault="00DD0A1F" w:rsidP="00DD0A1F">
      <w:pPr>
        <w:rPr>
          <w:rFonts w:eastAsiaTheme="minorEastAsia"/>
          <w:sz w:val="22"/>
          <w:szCs w:val="22"/>
        </w:rPr>
      </w:pPr>
      <w:r w:rsidRPr="4B4F9215">
        <w:rPr>
          <w:rFonts w:eastAsiaTheme="minorEastAsia"/>
          <w:sz w:val="22"/>
          <w:szCs w:val="22"/>
        </w:rPr>
        <w:t>The panel for which the incentive is intended can be selected. If the incentive is for all panels, the '‘whole’' button can be checked. Otherwise, specific panels can be selected.</w:t>
      </w:r>
    </w:p>
    <w:p w14:paraId="02B3D5D6" w14:textId="08BF0FB3" w:rsidR="00DD0A1F" w:rsidRDefault="00DD0A1F" w:rsidP="00DD0A1F">
      <w:pPr>
        <w:rPr>
          <w:rFonts w:eastAsiaTheme="minorEastAsia"/>
          <w:sz w:val="22"/>
          <w:szCs w:val="22"/>
        </w:rPr>
      </w:pPr>
      <w:r w:rsidRPr="4B4F9215">
        <w:rPr>
          <w:rFonts w:eastAsiaTheme="minorEastAsia"/>
          <w:sz w:val="22"/>
          <w:szCs w:val="22"/>
        </w:rPr>
        <w:t>This is how incentives are created. This reference data is displayed on the diary management screen based on the panel. Incentive types are not panel-based, so all incentive types are displayed. However, the incentive reason is always linked to a panel and calendar.</w:t>
      </w:r>
    </w:p>
    <w:p w14:paraId="52B0EBC8" w14:textId="4DFAF247" w:rsidR="00031A04" w:rsidRDefault="006259C0" w:rsidP="00DD0A1F">
      <w:pPr>
        <w:rPr>
          <w:rFonts w:eastAsiaTheme="minorEastAsia"/>
          <w:sz w:val="22"/>
          <w:szCs w:val="22"/>
        </w:rPr>
      </w:pPr>
      <w:r>
        <w:rPr>
          <w:rFonts w:eastAsiaTheme="minorEastAsia"/>
          <w:sz w:val="22"/>
          <w:szCs w:val="22"/>
        </w:rPr>
        <w:t xml:space="preserve">Click and </w:t>
      </w:r>
      <w:r w:rsidR="00031A04">
        <w:rPr>
          <w:rFonts w:eastAsiaTheme="minorEastAsia"/>
          <w:sz w:val="22"/>
          <w:szCs w:val="22"/>
        </w:rPr>
        <w:t xml:space="preserve">Select </w:t>
      </w:r>
      <w:r>
        <w:rPr>
          <w:rFonts w:eastAsiaTheme="minorEastAsia"/>
          <w:sz w:val="22"/>
          <w:szCs w:val="22"/>
        </w:rPr>
        <w:t xml:space="preserve">the </w:t>
      </w:r>
      <w:r w:rsidR="009D0841">
        <w:rPr>
          <w:rFonts w:eastAsiaTheme="minorEastAsia"/>
          <w:sz w:val="22"/>
          <w:szCs w:val="22"/>
        </w:rPr>
        <w:t>Received Date.</w:t>
      </w:r>
    </w:p>
    <w:p w14:paraId="79159A61" w14:textId="4CD060EA" w:rsidR="00031A04" w:rsidRDefault="00031A04" w:rsidP="009A2D86">
      <w:pPr>
        <w:jc w:val="center"/>
        <w:rPr>
          <w:rFonts w:eastAsiaTheme="minorEastAsia"/>
          <w:sz w:val="22"/>
          <w:szCs w:val="22"/>
        </w:rPr>
      </w:pPr>
      <w:r>
        <w:rPr>
          <w:noProof/>
        </w:rPr>
        <w:drawing>
          <wp:inline distT="0" distB="0" distL="0" distR="0" wp14:anchorId="7122DD94" wp14:editId="07642E9C">
            <wp:extent cx="2990850" cy="2241550"/>
            <wp:effectExtent l="0" t="0" r="0" b="6350"/>
            <wp:docPr id="784220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990850" cy="2241550"/>
                    </a:xfrm>
                    <a:prstGeom prst="rect">
                      <a:avLst/>
                    </a:prstGeom>
                  </pic:spPr>
                </pic:pic>
              </a:graphicData>
            </a:graphic>
          </wp:inline>
        </w:drawing>
      </w:r>
    </w:p>
    <w:p w14:paraId="595ABC6B" w14:textId="0EC71849" w:rsidR="00F52A9E" w:rsidRDefault="00F52A9E" w:rsidP="00F52A9E">
      <w:pPr>
        <w:rPr>
          <w:rFonts w:ascii="Calibri" w:eastAsia="Calibri" w:hAnsi="Calibri" w:cs="Calibri"/>
          <w:color w:val="000000" w:themeColor="text1"/>
          <w:sz w:val="22"/>
          <w:szCs w:val="22"/>
          <w:lang w:val="en-GB"/>
        </w:rPr>
      </w:pPr>
      <w:r w:rsidRPr="4B4F9215">
        <w:rPr>
          <w:rFonts w:ascii="Calibri" w:eastAsia="Calibri" w:hAnsi="Calibri" w:cs="Calibri"/>
          <w:color w:val="000000" w:themeColor="text1"/>
          <w:sz w:val="22"/>
          <w:szCs w:val="22"/>
          <w:lang w:val="en-GB"/>
        </w:rPr>
        <w:t xml:space="preserve">Receive date will be default today’s system date, Period (YYYY.PP. WW) will be </w:t>
      </w:r>
      <w:r w:rsidR="00610561" w:rsidRPr="4B4F9215">
        <w:rPr>
          <w:rFonts w:ascii="Calibri" w:eastAsia="Calibri" w:hAnsi="Calibri" w:cs="Calibri"/>
          <w:color w:val="000000" w:themeColor="text1"/>
          <w:sz w:val="22"/>
          <w:szCs w:val="22"/>
          <w:lang w:val="en-GB"/>
        </w:rPr>
        <w:t>one-week</w:t>
      </w:r>
      <w:r w:rsidRPr="4B4F9215">
        <w:rPr>
          <w:rFonts w:ascii="Calibri" w:eastAsia="Calibri" w:hAnsi="Calibri" w:cs="Calibri"/>
          <w:color w:val="000000" w:themeColor="text1"/>
          <w:sz w:val="22"/>
          <w:szCs w:val="22"/>
          <w:lang w:val="en-GB"/>
        </w:rPr>
        <w:t xml:space="preserve"> previous period as default and Process sorted diaries default will be checked</w:t>
      </w:r>
    </w:p>
    <w:p w14:paraId="29DE89D7" w14:textId="77777777" w:rsidR="00F52A9E" w:rsidRPr="00B7363F" w:rsidRDefault="00F52A9E" w:rsidP="009A2D86">
      <w:pPr>
        <w:jc w:val="center"/>
        <w:rPr>
          <w:rFonts w:eastAsiaTheme="minorEastAsia"/>
          <w:sz w:val="22"/>
          <w:szCs w:val="22"/>
        </w:rPr>
      </w:pPr>
    </w:p>
    <w:p w14:paraId="739F335D" w14:textId="129BB9A4" w:rsidR="00D30E83" w:rsidRDefault="28748083" w:rsidP="4B4F9215">
      <w:pPr>
        <w:rPr>
          <w:rFonts w:eastAsiaTheme="minorEastAsia"/>
          <w:sz w:val="22"/>
          <w:szCs w:val="22"/>
        </w:rPr>
      </w:pPr>
      <w:r w:rsidRPr="4B4F9215">
        <w:rPr>
          <w:rFonts w:eastAsiaTheme="minorEastAsia"/>
          <w:sz w:val="22"/>
          <w:szCs w:val="22"/>
        </w:rPr>
        <w:lastRenderedPageBreak/>
        <w:t xml:space="preserve">Here, entries can be added based on the year, period, week, and business ID. </w:t>
      </w:r>
    </w:p>
    <w:p w14:paraId="4EB75547" w14:textId="0BA7ECE6" w:rsidR="00D30E83" w:rsidRDefault="00D30E83" w:rsidP="00D30E83">
      <w:pPr>
        <w:jc w:val="center"/>
        <w:rPr>
          <w:rFonts w:eastAsiaTheme="minorEastAsia"/>
          <w:sz w:val="22"/>
          <w:szCs w:val="22"/>
        </w:rPr>
      </w:pPr>
      <w:r>
        <w:rPr>
          <w:noProof/>
        </w:rPr>
        <w:drawing>
          <wp:inline distT="0" distB="0" distL="0" distR="0" wp14:anchorId="4437F2DF" wp14:editId="316D1B25">
            <wp:extent cx="4404360" cy="1150620"/>
            <wp:effectExtent l="0" t="0" r="0" b="0"/>
            <wp:docPr id="1377273657" name="Picture 9"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4360" cy="1150620"/>
                    </a:xfrm>
                    <a:prstGeom prst="rect">
                      <a:avLst/>
                    </a:prstGeom>
                  </pic:spPr>
                </pic:pic>
              </a:graphicData>
            </a:graphic>
          </wp:inline>
        </w:drawing>
      </w:r>
    </w:p>
    <w:p w14:paraId="6432F351" w14:textId="46F6581D" w:rsidR="28748083" w:rsidRDefault="28748083" w:rsidP="4B4F9215">
      <w:pPr>
        <w:rPr>
          <w:rFonts w:eastAsiaTheme="minorEastAsia"/>
          <w:sz w:val="22"/>
          <w:szCs w:val="22"/>
        </w:rPr>
      </w:pPr>
      <w:r w:rsidRPr="4B4F9215">
        <w:rPr>
          <w:rFonts w:eastAsiaTheme="minorEastAsia"/>
          <w:sz w:val="22"/>
          <w:szCs w:val="22"/>
        </w:rPr>
        <w:t xml:space="preserve">The panels configured in the application will be displayed, and for each panel, the linked business IDs can be searched. </w:t>
      </w:r>
    </w:p>
    <w:p w14:paraId="26F95C4E" w14:textId="34D5E64A" w:rsidR="00FB4D1A" w:rsidRDefault="009E04D4" w:rsidP="009E04D4">
      <w:pPr>
        <w:jc w:val="center"/>
        <w:rPr>
          <w:rFonts w:eastAsiaTheme="minorEastAsia"/>
          <w:sz w:val="22"/>
          <w:szCs w:val="22"/>
        </w:rPr>
      </w:pPr>
      <w:r>
        <w:rPr>
          <w:noProof/>
        </w:rPr>
        <w:drawing>
          <wp:inline distT="0" distB="0" distL="0" distR="0" wp14:anchorId="0CF06DF1" wp14:editId="3D452051">
            <wp:extent cx="2419350" cy="1123950"/>
            <wp:effectExtent l="0" t="0" r="0" b="0"/>
            <wp:docPr id="1627835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419350" cy="1123950"/>
                    </a:xfrm>
                    <a:prstGeom prst="rect">
                      <a:avLst/>
                    </a:prstGeom>
                  </pic:spPr>
                </pic:pic>
              </a:graphicData>
            </a:graphic>
          </wp:inline>
        </w:drawing>
      </w:r>
    </w:p>
    <w:p w14:paraId="6CB31951" w14:textId="5ED87870" w:rsidR="28748083" w:rsidRDefault="28748083" w:rsidP="4B4F9215">
      <w:pPr>
        <w:rPr>
          <w:rFonts w:eastAsiaTheme="minorEastAsia"/>
          <w:sz w:val="22"/>
          <w:szCs w:val="22"/>
        </w:rPr>
      </w:pPr>
      <w:r w:rsidRPr="4B4F9215">
        <w:rPr>
          <w:rFonts w:eastAsiaTheme="minorEastAsia"/>
          <w:sz w:val="22"/>
          <w:szCs w:val="22"/>
        </w:rPr>
        <w:t>Entries can then be added by selecting the year, period, week, and other relevant details for the diary scan.</w:t>
      </w:r>
    </w:p>
    <w:p w14:paraId="7E6363FC" w14:textId="2B10AD8E" w:rsidR="00A84163" w:rsidRPr="00F92C1E" w:rsidRDefault="00F92C1E" w:rsidP="00A84163">
      <w:pPr>
        <w:rPr>
          <w:rFonts w:eastAsiaTheme="minorEastAsia"/>
          <w:b/>
          <w:bCs/>
          <w:color w:val="156082" w:themeColor="accent1"/>
          <w:sz w:val="28"/>
          <w:szCs w:val="28"/>
          <w:u w:val="single"/>
        </w:rPr>
      </w:pPr>
      <w:proofErr w:type="gramStart"/>
      <w:r w:rsidRPr="00F92C1E">
        <w:rPr>
          <w:rFonts w:eastAsiaTheme="minorEastAsia"/>
          <w:b/>
          <w:bCs/>
          <w:color w:val="156082" w:themeColor="accent1"/>
          <w:sz w:val="28"/>
          <w:szCs w:val="28"/>
          <w:u w:val="single"/>
        </w:rPr>
        <w:t>Calendar:-</w:t>
      </w:r>
      <w:proofErr w:type="gramEnd"/>
    </w:p>
    <w:p w14:paraId="6E6D3F10" w14:textId="300D041C" w:rsidR="00A84163" w:rsidRDefault="00A84163" w:rsidP="00A84163">
      <w:pPr>
        <w:rPr>
          <w:rFonts w:eastAsiaTheme="minorEastAsia"/>
          <w:sz w:val="22"/>
          <w:szCs w:val="22"/>
        </w:rPr>
      </w:pPr>
      <w:r w:rsidRPr="4B4F9215">
        <w:rPr>
          <w:rFonts w:eastAsiaTheme="minorEastAsia"/>
          <w:sz w:val="22"/>
          <w:szCs w:val="22"/>
        </w:rPr>
        <w:t>There are 2 types of calendars</w:t>
      </w:r>
    </w:p>
    <w:p w14:paraId="70193861" w14:textId="77777777" w:rsidR="00A84163" w:rsidRDefault="00A84163" w:rsidP="00A84163">
      <w:pPr>
        <w:rPr>
          <w:rFonts w:eastAsiaTheme="minorEastAsia"/>
          <w:sz w:val="22"/>
          <w:szCs w:val="22"/>
        </w:rPr>
      </w:pPr>
      <w:r w:rsidRPr="4B4F9215">
        <w:rPr>
          <w:rFonts w:eastAsiaTheme="minorEastAsia"/>
          <w:sz w:val="22"/>
          <w:szCs w:val="22"/>
        </w:rPr>
        <w:t xml:space="preserve"> 1) Country calendars – default calendar </w:t>
      </w:r>
    </w:p>
    <w:p w14:paraId="1294CCEA" w14:textId="77777777" w:rsidR="00A84163" w:rsidRDefault="00A84163" w:rsidP="00A84163">
      <w:pPr>
        <w:rPr>
          <w:rFonts w:ascii="Calibri" w:eastAsia="Calibri" w:hAnsi="Calibri" w:cs="Calibri"/>
          <w:color w:val="000000" w:themeColor="text1"/>
          <w:sz w:val="22"/>
          <w:szCs w:val="22"/>
        </w:rPr>
      </w:pPr>
      <w:r w:rsidRPr="4B4F9215">
        <w:rPr>
          <w:rFonts w:eastAsiaTheme="minorEastAsia"/>
          <w:sz w:val="22"/>
          <w:szCs w:val="22"/>
        </w:rPr>
        <w:t xml:space="preserve">2) Panel calendars - </w:t>
      </w:r>
      <w:r w:rsidRPr="4B4F9215">
        <w:rPr>
          <w:rFonts w:ascii="Calibri" w:eastAsia="Calibri" w:hAnsi="Calibri" w:cs="Calibri"/>
          <w:color w:val="000000" w:themeColor="text1"/>
          <w:sz w:val="22"/>
          <w:szCs w:val="22"/>
        </w:rPr>
        <w:t>User can create his own calendar to a panel, in that case user calendar is overridden by the country calendar, only one calendar can be assigned to a panel</w:t>
      </w:r>
    </w:p>
    <w:p w14:paraId="382F97C9" w14:textId="14DEB9DD" w:rsidR="00A84163" w:rsidRDefault="00A84163" w:rsidP="00A84163">
      <w:pPr>
        <w:rPr>
          <w:rFonts w:ascii="Aptos" w:eastAsia="Aptos" w:hAnsi="Aptos" w:cs="Aptos"/>
          <w:sz w:val="22"/>
          <w:szCs w:val="22"/>
        </w:rPr>
      </w:pPr>
      <w:r>
        <w:rPr>
          <w:noProof/>
        </w:rPr>
        <w:drawing>
          <wp:inline distT="0" distB="0" distL="0" distR="0" wp14:anchorId="3F8CFD78" wp14:editId="3B1D77EC">
            <wp:extent cx="5731510" cy="1726565"/>
            <wp:effectExtent l="0" t="0" r="2540" b="6985"/>
            <wp:docPr id="135091479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inline>
        </w:drawing>
      </w:r>
    </w:p>
    <w:p w14:paraId="0E5548D1" w14:textId="5CE09DA7" w:rsidR="00B7794E" w:rsidRDefault="00A84163" w:rsidP="4B4F9215">
      <w:pPr>
        <w:rPr>
          <w:rFonts w:eastAsiaTheme="minorEastAsia"/>
          <w:sz w:val="22"/>
          <w:szCs w:val="22"/>
        </w:rPr>
      </w:pPr>
      <w:r w:rsidRPr="4B4F9215">
        <w:rPr>
          <w:rFonts w:eastAsiaTheme="minorEastAsia"/>
          <w:sz w:val="22"/>
          <w:szCs w:val="22"/>
        </w:rPr>
        <w:t>If a panel has a calendar, it gets populated; otherwise, the country calendar is used. Calendars are very important in GPM as diary scanning and other processes depend on them."</w:t>
      </w:r>
    </w:p>
    <w:p w14:paraId="21667188" w14:textId="77777777" w:rsidR="00D32108" w:rsidRDefault="00D32108" w:rsidP="4B4F9215">
      <w:pPr>
        <w:rPr>
          <w:rFonts w:eastAsiaTheme="minorEastAsia"/>
          <w:sz w:val="22"/>
          <w:szCs w:val="22"/>
        </w:rPr>
      </w:pPr>
    </w:p>
    <w:p w14:paraId="0E3990E6" w14:textId="77777777" w:rsidR="00D32108" w:rsidRDefault="00D32108" w:rsidP="4B4F9215">
      <w:pPr>
        <w:rPr>
          <w:rFonts w:eastAsiaTheme="minorEastAsia"/>
          <w:sz w:val="22"/>
          <w:szCs w:val="22"/>
        </w:rPr>
      </w:pPr>
    </w:p>
    <w:p w14:paraId="251A328F" w14:textId="721E4492" w:rsidR="00F708EE" w:rsidRDefault="00F708EE" w:rsidP="4B4F9215">
      <w:pPr>
        <w:rPr>
          <w:rFonts w:eastAsiaTheme="minorEastAsia"/>
          <w:sz w:val="22"/>
          <w:szCs w:val="22"/>
        </w:rPr>
      </w:pPr>
      <w:r>
        <w:rPr>
          <w:rFonts w:eastAsiaTheme="minorEastAsia"/>
          <w:sz w:val="22"/>
          <w:szCs w:val="22"/>
        </w:rPr>
        <w:t xml:space="preserve">Click the name box and </w:t>
      </w:r>
      <w:r w:rsidR="00C72173">
        <w:rPr>
          <w:rFonts w:eastAsiaTheme="minorEastAsia"/>
          <w:sz w:val="22"/>
          <w:szCs w:val="22"/>
        </w:rPr>
        <w:t>write a name in the text box.</w:t>
      </w:r>
    </w:p>
    <w:p w14:paraId="1AE66B57" w14:textId="14B09B7C" w:rsidR="00C75948" w:rsidRDefault="00C75948" w:rsidP="4B4F9215">
      <w:pPr>
        <w:rPr>
          <w:rFonts w:eastAsiaTheme="minorEastAsia"/>
          <w:sz w:val="22"/>
          <w:szCs w:val="22"/>
        </w:rPr>
      </w:pPr>
      <w:r>
        <w:rPr>
          <w:noProof/>
        </w:rPr>
        <w:drawing>
          <wp:inline distT="0" distB="0" distL="0" distR="0" wp14:anchorId="5649A456" wp14:editId="6B387B1C">
            <wp:extent cx="5731510" cy="1082040"/>
            <wp:effectExtent l="0" t="0" r="2540" b="3810"/>
            <wp:docPr id="758708248" name="Picture 20" descr="A white background with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2040"/>
                    </a:xfrm>
                    <a:prstGeom prst="rect">
                      <a:avLst/>
                    </a:prstGeom>
                  </pic:spPr>
                </pic:pic>
              </a:graphicData>
            </a:graphic>
          </wp:inline>
        </w:drawing>
      </w:r>
    </w:p>
    <w:p w14:paraId="0927176F" w14:textId="59F7FDAF" w:rsidR="00C72173" w:rsidRDefault="000E0E8F" w:rsidP="4B4F9215">
      <w:pPr>
        <w:rPr>
          <w:rFonts w:eastAsiaTheme="minorEastAsia"/>
          <w:sz w:val="22"/>
          <w:szCs w:val="22"/>
        </w:rPr>
      </w:pPr>
      <w:r>
        <w:rPr>
          <w:rFonts w:eastAsiaTheme="minorEastAsia"/>
          <w:sz w:val="22"/>
          <w:szCs w:val="22"/>
        </w:rPr>
        <w:t xml:space="preserve">And click and select the </w:t>
      </w:r>
      <w:r w:rsidR="00E82FC3">
        <w:rPr>
          <w:rFonts w:eastAsiaTheme="minorEastAsia"/>
          <w:sz w:val="22"/>
          <w:szCs w:val="22"/>
        </w:rPr>
        <w:t>panel, Start</w:t>
      </w:r>
      <w:r w:rsidR="00C44370">
        <w:rPr>
          <w:rFonts w:eastAsiaTheme="minorEastAsia"/>
          <w:sz w:val="22"/>
          <w:szCs w:val="22"/>
        </w:rPr>
        <w:t xml:space="preserve"> year, Number of year</w:t>
      </w:r>
      <w:r w:rsidR="00081833">
        <w:rPr>
          <w:rFonts w:eastAsiaTheme="minorEastAsia"/>
          <w:sz w:val="22"/>
          <w:szCs w:val="22"/>
        </w:rPr>
        <w:t>s, Start date and calendar type.</w:t>
      </w:r>
    </w:p>
    <w:p w14:paraId="223627D2" w14:textId="77777777" w:rsidR="28748083" w:rsidRDefault="28748083" w:rsidP="4B4F9215">
      <w:pPr>
        <w:rPr>
          <w:rFonts w:eastAsiaTheme="minorEastAsia"/>
          <w:sz w:val="22"/>
          <w:szCs w:val="22"/>
        </w:rPr>
      </w:pPr>
      <w:r w:rsidRPr="4B4F9215">
        <w:rPr>
          <w:rFonts w:eastAsiaTheme="minorEastAsia"/>
          <w:sz w:val="22"/>
          <w:szCs w:val="22"/>
        </w:rPr>
        <w:t xml:space="preserve">We receive shopping data from panellists, and in return, we provide them with incentive points as a token of appreciation. </w:t>
      </w:r>
    </w:p>
    <w:p w14:paraId="7CE56BB4" w14:textId="11E7F2F1" w:rsidR="002A6D1A" w:rsidRDefault="28748083" w:rsidP="4B4F9215">
      <w:pPr>
        <w:rPr>
          <w:rFonts w:eastAsiaTheme="minorEastAsia"/>
          <w:sz w:val="22"/>
          <w:szCs w:val="22"/>
        </w:rPr>
      </w:pPr>
      <w:r w:rsidRPr="4B4F9215">
        <w:rPr>
          <w:rFonts w:eastAsiaTheme="minorEastAsia"/>
          <w:sz w:val="22"/>
          <w:szCs w:val="22"/>
        </w:rPr>
        <w:t>These incentive levels are set by the administrator. As we receive data from panellists, we can add the corresponding incentive points to their accounts.</w:t>
      </w:r>
    </w:p>
    <w:p w14:paraId="2C475F28" w14:textId="36970EC4" w:rsidR="002A6D1A" w:rsidRPr="008E2C6E" w:rsidRDefault="7F59E398" w:rsidP="008E2C6E">
      <w:pPr>
        <w:rPr>
          <w:rFonts w:ascii="Aptos" w:eastAsia="Aptos" w:hAnsi="Aptos" w:cs="Aptos"/>
        </w:rPr>
      </w:pPr>
      <w:r w:rsidRPr="4B4F9215">
        <w:rPr>
          <w:rFonts w:ascii="Calibri" w:eastAsia="Calibri" w:hAnsi="Calibri" w:cs="Calibri"/>
          <w:color w:val="000000" w:themeColor="text1"/>
          <w:sz w:val="22"/>
          <w:szCs w:val="22"/>
        </w:rPr>
        <w:t>Adding the diary to the grid will not store the database, until it is saved. Process sorted diaries check box default will be checked once it is checked the default period will be previous week (period) according to the calendar</w:t>
      </w:r>
    </w:p>
    <w:p w14:paraId="607D4A74" w14:textId="1B00D817" w:rsidR="58364673" w:rsidRDefault="58364673" w:rsidP="4B4F9215">
      <w:pPr>
        <w:rPr>
          <w:rFonts w:ascii="Calibri" w:eastAsia="Calibri" w:hAnsi="Calibri" w:cs="Calibri"/>
          <w:color w:val="000000" w:themeColor="text1"/>
          <w:sz w:val="22"/>
          <w:szCs w:val="22"/>
        </w:rPr>
      </w:pPr>
      <w:r w:rsidRPr="4B4F9215">
        <w:rPr>
          <w:rFonts w:ascii="Calibri" w:eastAsia="Calibri" w:hAnsi="Calibri" w:cs="Calibri"/>
          <w:color w:val="000000" w:themeColor="text1"/>
          <w:sz w:val="22"/>
          <w:szCs w:val="22"/>
        </w:rPr>
        <w:t>Process sorted diaries check box default will be checked once it is checked the default period will be previous week (period) according to the calendar</w:t>
      </w:r>
    </w:p>
    <w:p w14:paraId="2570A6B6" w14:textId="594CDC6B" w:rsidR="27F09C2F" w:rsidRDefault="27F09C2F" w:rsidP="4B4F9215">
      <w:pPr>
        <w:rPr>
          <w:rFonts w:ascii="Calibri" w:eastAsia="Calibri" w:hAnsi="Calibri" w:cs="Calibri"/>
          <w:color w:val="000000" w:themeColor="text1"/>
          <w:sz w:val="22"/>
          <w:szCs w:val="22"/>
        </w:rPr>
      </w:pPr>
      <w:r w:rsidRPr="4B4F9215">
        <w:rPr>
          <w:rFonts w:ascii="Calibri" w:eastAsia="Calibri" w:hAnsi="Calibri" w:cs="Calibri"/>
          <w:color w:val="000000" w:themeColor="text1"/>
          <w:sz w:val="22"/>
          <w:szCs w:val="22"/>
        </w:rPr>
        <w:t>Only the main shopper (MS) of group if household panel can add the Diary</w:t>
      </w:r>
    </w:p>
    <w:p w14:paraId="42255282" w14:textId="36ADB0AD" w:rsidR="009B5BC3" w:rsidRPr="00C72173" w:rsidRDefault="27F09C2F" w:rsidP="4B4F9215">
      <w:pPr>
        <w:rPr>
          <w:rFonts w:ascii="Calibri" w:eastAsia="Calibri" w:hAnsi="Calibri" w:cs="Calibri"/>
          <w:sz w:val="22"/>
          <w:szCs w:val="22"/>
        </w:rPr>
      </w:pPr>
      <w:r w:rsidRPr="4B4F9215">
        <w:rPr>
          <w:rFonts w:ascii="Calibri" w:eastAsia="Calibri" w:hAnsi="Calibri" w:cs="Calibri"/>
          <w:color w:val="000000" w:themeColor="text1"/>
          <w:sz w:val="22"/>
          <w:szCs w:val="22"/>
          <w:lang w:val="en-GB"/>
        </w:rPr>
        <w:t>When scanning a diary if the </w:t>
      </w:r>
      <w:proofErr w:type="spellStart"/>
      <w:r w:rsidRPr="4B4F9215">
        <w:rPr>
          <w:rFonts w:ascii="Calibri" w:eastAsia="Calibri" w:hAnsi="Calibri" w:cs="Calibri"/>
          <w:color w:val="000000" w:themeColor="text1"/>
          <w:sz w:val="22"/>
          <w:szCs w:val="22"/>
          <w:lang w:val="en-GB"/>
        </w:rPr>
        <w:t>panelist</w:t>
      </w:r>
      <w:proofErr w:type="spellEnd"/>
      <w:r w:rsidRPr="4B4F9215">
        <w:rPr>
          <w:rFonts w:ascii="Calibri" w:eastAsia="Calibri" w:hAnsi="Calibri" w:cs="Calibri"/>
          <w:color w:val="000000" w:themeColor="text1"/>
          <w:sz w:val="22"/>
          <w:szCs w:val="22"/>
          <w:lang w:val="en-GB"/>
        </w:rPr>
        <w:t xml:space="preserve"> is dropped off it should alert a message before it adding to the grid and it should not add the points. </w:t>
      </w:r>
      <w:proofErr w:type="spellStart"/>
      <w:r w:rsidRPr="4B4F9215">
        <w:rPr>
          <w:rFonts w:ascii="Calibri" w:eastAsia="Calibri" w:hAnsi="Calibri" w:cs="Calibri"/>
          <w:color w:val="000000" w:themeColor="text1"/>
          <w:sz w:val="22"/>
          <w:szCs w:val="22"/>
          <w:lang w:val="en-GB"/>
        </w:rPr>
        <w:t>Panelist</w:t>
      </w:r>
      <w:proofErr w:type="spellEnd"/>
      <w:r w:rsidRPr="4B4F9215">
        <w:rPr>
          <w:rFonts w:ascii="Calibri" w:eastAsia="Calibri" w:hAnsi="Calibri" w:cs="Calibri"/>
          <w:color w:val="000000" w:themeColor="text1"/>
          <w:sz w:val="22"/>
          <w:szCs w:val="22"/>
          <w:lang w:val="en-GB"/>
        </w:rPr>
        <w:t xml:space="preserve"> </w:t>
      </w:r>
      <w:proofErr w:type="gramStart"/>
      <w:r w:rsidRPr="4B4F9215">
        <w:rPr>
          <w:rFonts w:ascii="Calibri" w:eastAsia="Calibri" w:hAnsi="Calibri" w:cs="Calibri"/>
          <w:color w:val="000000" w:themeColor="text1"/>
          <w:sz w:val="22"/>
          <w:szCs w:val="22"/>
          <w:lang w:val="en-GB"/>
        </w:rPr>
        <w:t>current status</w:t>
      </w:r>
      <w:proofErr w:type="gramEnd"/>
      <w:r w:rsidRPr="4B4F9215">
        <w:rPr>
          <w:rFonts w:ascii="Calibri" w:eastAsia="Calibri" w:hAnsi="Calibri" w:cs="Calibri"/>
          <w:color w:val="000000" w:themeColor="text1"/>
          <w:sz w:val="22"/>
          <w:szCs w:val="22"/>
          <w:lang w:val="en-GB"/>
        </w:rPr>
        <w:t xml:space="preserve"> should be displayed in the diary scanning grid.</w:t>
      </w:r>
    </w:p>
    <w:p w14:paraId="5B8348B9" w14:textId="4685D5B3" w:rsidR="00F10FCB" w:rsidRDefault="5DFBCBB1" w:rsidP="00203F0B">
      <w:pPr>
        <w:jc w:val="center"/>
      </w:pPr>
      <w:r>
        <w:rPr>
          <w:noProof/>
        </w:rPr>
        <w:drawing>
          <wp:inline distT="0" distB="0" distL="0" distR="0" wp14:anchorId="1C7E40C7" wp14:editId="02C42DCB">
            <wp:extent cx="4959350" cy="2374900"/>
            <wp:effectExtent l="0" t="0" r="0" b="6350"/>
            <wp:docPr id="804544631" name="Picture 80454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9899" cy="2375163"/>
                    </a:xfrm>
                    <a:prstGeom prst="rect">
                      <a:avLst/>
                    </a:prstGeom>
                  </pic:spPr>
                </pic:pic>
              </a:graphicData>
            </a:graphic>
          </wp:inline>
        </w:drawing>
      </w:r>
    </w:p>
    <w:p w14:paraId="5849E473" w14:textId="71F7A450" w:rsidR="00F10FCB" w:rsidRDefault="72710951" w:rsidP="4B4F9215">
      <w:pPr>
        <w:rPr>
          <w:rFonts w:ascii="Aptos" w:eastAsia="Aptos" w:hAnsi="Aptos" w:cs="Aptos"/>
          <w:color w:val="FF0000"/>
          <w:sz w:val="22"/>
          <w:szCs w:val="22"/>
        </w:rPr>
      </w:pPr>
      <w:r w:rsidRPr="4B4F9215">
        <w:rPr>
          <w:rFonts w:ascii="Calibri" w:eastAsia="Calibri" w:hAnsi="Calibri" w:cs="Calibri"/>
          <w:b/>
          <w:bCs/>
          <w:color w:val="FF0000"/>
          <w:sz w:val="22"/>
          <w:szCs w:val="22"/>
          <w:lang w:val="en-GB"/>
        </w:rPr>
        <w:t>Duplicate Diary:</w:t>
      </w:r>
      <w:r w:rsidRPr="4B4F9215">
        <w:rPr>
          <w:rFonts w:ascii="Calibri" w:eastAsia="Calibri" w:hAnsi="Calibri" w:cs="Calibri"/>
          <w:color w:val="FF0000"/>
          <w:sz w:val="22"/>
          <w:szCs w:val="22"/>
          <w:lang w:val="en-GB"/>
        </w:rPr>
        <w:t xml:space="preserve">  – For single period for single businesses id for same panel can’t add duplicate diary.</w:t>
      </w:r>
    </w:p>
    <w:p w14:paraId="5B9B43C2" w14:textId="6B31CE81" w:rsidR="00F10FCB" w:rsidRDefault="2C81E379" w:rsidP="4B4F9215">
      <w:pPr>
        <w:rPr>
          <w:rFonts w:ascii="Calibri" w:eastAsia="Calibri" w:hAnsi="Calibri" w:cs="Calibri"/>
          <w:color w:val="FF0000"/>
          <w:sz w:val="22"/>
          <w:szCs w:val="22"/>
          <w:lang w:val="en-GB"/>
        </w:rPr>
      </w:pPr>
      <w:r w:rsidRPr="4B4F9215">
        <w:rPr>
          <w:rFonts w:ascii="Calibri" w:eastAsia="Calibri" w:hAnsi="Calibri" w:cs="Calibri"/>
          <w:b/>
          <w:bCs/>
          <w:color w:val="FF0000"/>
          <w:sz w:val="22"/>
          <w:szCs w:val="22"/>
          <w:lang w:val="en-GB"/>
        </w:rPr>
        <w:lastRenderedPageBreak/>
        <w:t>Together Flag</w:t>
      </w:r>
      <w:r w:rsidRPr="4B4F9215">
        <w:rPr>
          <w:rFonts w:ascii="Calibri" w:eastAsia="Calibri" w:hAnsi="Calibri" w:cs="Calibri"/>
          <w:color w:val="FF0000"/>
          <w:sz w:val="22"/>
          <w:szCs w:val="22"/>
          <w:lang w:val="en-GB"/>
        </w:rPr>
        <w:t xml:space="preserve">: – (Single Business Id for Single receive date for same panel three or more diary) In a single day if a </w:t>
      </w:r>
      <w:proofErr w:type="spellStart"/>
      <w:r w:rsidRPr="4B4F9215">
        <w:rPr>
          <w:rFonts w:ascii="Calibri" w:eastAsia="Calibri" w:hAnsi="Calibri" w:cs="Calibri"/>
          <w:color w:val="FF0000"/>
          <w:sz w:val="22"/>
          <w:szCs w:val="22"/>
          <w:lang w:val="en-GB"/>
        </w:rPr>
        <w:t>panelist</w:t>
      </w:r>
      <w:proofErr w:type="spellEnd"/>
      <w:r w:rsidRPr="4B4F9215">
        <w:rPr>
          <w:rFonts w:ascii="Calibri" w:eastAsia="Calibri" w:hAnsi="Calibri" w:cs="Calibri"/>
          <w:color w:val="FF0000"/>
          <w:sz w:val="22"/>
          <w:szCs w:val="22"/>
          <w:lang w:val="en-GB"/>
        </w:rPr>
        <w:t xml:space="preserve"> has submitted three or more diary for the same panel the together flag should set yes for all three diary, if panel manager deleted one diary from together diary that together flag should be removed for other two diaries as we have only two diary with one business id in a single day</w:t>
      </w:r>
    </w:p>
    <w:p w14:paraId="1CEE4E6A" w14:textId="7AAF10C6" w:rsidR="00F10FCB" w:rsidRDefault="2C81E379" w:rsidP="4B4F9215">
      <w:pPr>
        <w:rPr>
          <w:rFonts w:ascii="Calibri" w:eastAsia="Calibri" w:hAnsi="Calibri" w:cs="Calibri"/>
          <w:sz w:val="22"/>
          <w:szCs w:val="22"/>
        </w:rPr>
      </w:pPr>
      <w:r w:rsidRPr="4B4F9215">
        <w:rPr>
          <w:rFonts w:ascii="Calibri" w:eastAsia="Calibri" w:hAnsi="Calibri" w:cs="Calibri"/>
          <w:b/>
          <w:bCs/>
          <w:color w:val="000000" w:themeColor="text1"/>
          <w:sz w:val="22"/>
          <w:szCs w:val="22"/>
          <w:lang w:val="en-GB"/>
        </w:rPr>
        <w:t>Too Late</w:t>
      </w:r>
      <w:r w:rsidRPr="4B4F9215">
        <w:rPr>
          <w:rFonts w:ascii="Calibri" w:eastAsia="Calibri" w:hAnsi="Calibri" w:cs="Calibri"/>
          <w:color w:val="000000" w:themeColor="text1"/>
          <w:sz w:val="22"/>
          <w:szCs w:val="22"/>
          <w:lang w:val="en-GB"/>
        </w:rPr>
        <w:t>: - Too Late flag need to set yes as if received diary is 6 weeks late including the previous week. It will not add the points to diaries received if they have the too late flag set to yes</w:t>
      </w:r>
    </w:p>
    <w:p w14:paraId="51D64442" w14:textId="06A9D3DB" w:rsidR="00F10FCB" w:rsidRPr="00DD0A1F" w:rsidRDefault="2C81E379" w:rsidP="4B4F9215">
      <w:pPr>
        <w:rPr>
          <w:rFonts w:ascii="Calibri" w:eastAsia="Calibri" w:hAnsi="Calibri" w:cs="Calibri"/>
          <w:sz w:val="22"/>
          <w:szCs w:val="22"/>
        </w:rPr>
      </w:pPr>
      <w:r w:rsidRPr="4B4F9215">
        <w:rPr>
          <w:rFonts w:ascii="Calibri" w:eastAsia="Calibri" w:hAnsi="Calibri" w:cs="Calibri"/>
          <w:b/>
          <w:bCs/>
          <w:color w:val="000000" w:themeColor="text1"/>
          <w:sz w:val="22"/>
          <w:szCs w:val="22"/>
          <w:lang w:val="en-GB"/>
        </w:rPr>
        <w:t xml:space="preserve">Early: </w:t>
      </w:r>
      <w:r w:rsidRPr="4B4F9215">
        <w:rPr>
          <w:rFonts w:ascii="Calibri" w:eastAsia="Calibri" w:hAnsi="Calibri" w:cs="Calibri"/>
          <w:color w:val="000000" w:themeColor="text1"/>
          <w:sz w:val="22"/>
          <w:szCs w:val="22"/>
          <w:lang w:val="en-GB"/>
        </w:rPr>
        <w:t>Early flag need to set yes if we received an early diary (When receive date is before then the Period Date range</w:t>
      </w:r>
      <w:r w:rsidR="05C650BF" w:rsidRPr="4B4F9215">
        <w:rPr>
          <w:rFonts w:ascii="Calibri" w:eastAsia="Calibri" w:hAnsi="Calibri" w:cs="Calibri"/>
          <w:color w:val="000000" w:themeColor="text1"/>
          <w:sz w:val="22"/>
          <w:szCs w:val="22"/>
          <w:lang w:val="en-GB"/>
        </w:rPr>
        <w:t>)</w:t>
      </w:r>
    </w:p>
    <w:p w14:paraId="0D5BC667" w14:textId="60D81A2A" w:rsidR="3F22CB1A" w:rsidRDefault="3F22CB1A" w:rsidP="4B4F9215">
      <w:pPr>
        <w:pStyle w:val="Heading2"/>
        <w:rPr>
          <w:rFonts w:asciiTheme="minorHAnsi" w:eastAsiaTheme="minorEastAsia" w:hAnsiTheme="minorHAnsi" w:cstheme="minorBidi"/>
          <w:sz w:val="22"/>
          <w:szCs w:val="22"/>
        </w:rPr>
      </w:pPr>
      <w:r>
        <w:t>Diary Management</w:t>
      </w:r>
    </w:p>
    <w:p w14:paraId="6D4D9349" w14:textId="502A36B0" w:rsidR="3F22CB1A" w:rsidRDefault="3F22CB1A" w:rsidP="4B4F9215">
      <w:r>
        <w:t>Select the required Panel</w:t>
      </w:r>
    </w:p>
    <w:p w14:paraId="78D89ABF" w14:textId="33DD2505" w:rsidR="49760FC0" w:rsidRDefault="49760FC0">
      <w:r w:rsidRPr="4B4F9215">
        <w:rPr>
          <w:rFonts w:ascii="Calibri" w:eastAsia="Calibri" w:hAnsi="Calibri" w:cs="Calibri"/>
          <w:color w:val="000000" w:themeColor="text1"/>
          <w:sz w:val="22"/>
          <w:szCs w:val="22"/>
          <w:lang w:val="en-GB"/>
        </w:rPr>
        <w:t xml:space="preserve">Diary Management page will display 6 months record from the current period for the select panel. Default target period will be one period previous from the current period like diary scanning page. </w:t>
      </w:r>
      <w:r w:rsidRPr="4B4F9215">
        <w:rPr>
          <w:rFonts w:ascii="Aptos" w:eastAsia="Aptos" w:hAnsi="Aptos" w:cs="Aptos"/>
        </w:rPr>
        <w:t xml:space="preserve"> </w:t>
      </w:r>
    </w:p>
    <w:p w14:paraId="26AD3351" w14:textId="5D45586F" w:rsidR="4B4F9215" w:rsidRDefault="4B4F9215" w:rsidP="4B4F9215"/>
    <w:p w14:paraId="3A2B4F3B" w14:textId="68AE66FC" w:rsidR="007832F9" w:rsidRDefault="6C8ECAC4" w:rsidP="4B4F9215">
      <w:pPr>
        <w:rPr>
          <w:rFonts w:eastAsiaTheme="minorEastAsia"/>
          <w:sz w:val="22"/>
          <w:szCs w:val="22"/>
        </w:rPr>
      </w:pPr>
      <w:r>
        <w:rPr>
          <w:noProof/>
        </w:rPr>
        <w:drawing>
          <wp:inline distT="0" distB="0" distL="0" distR="0" wp14:anchorId="1CEA2E1E" wp14:editId="03B2F095">
            <wp:extent cx="5731510" cy="2402205"/>
            <wp:effectExtent l="0" t="0" r="2540" b="0"/>
            <wp:docPr id="21131067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42A2A416" w14:textId="2500136A" w:rsidR="00DA2402" w:rsidRDefault="5956BD2D" w:rsidP="4B4F9215">
      <w:pPr>
        <w:rPr>
          <w:rFonts w:eastAsiaTheme="minorEastAsia"/>
          <w:sz w:val="22"/>
          <w:szCs w:val="22"/>
        </w:rPr>
      </w:pPr>
      <w:r w:rsidRPr="4B4F9215">
        <w:rPr>
          <w:rFonts w:eastAsiaTheme="minorEastAsia"/>
          <w:sz w:val="22"/>
          <w:szCs w:val="22"/>
        </w:rPr>
        <w:t>Based on this, the calendars are displayed in the diary management screen.</w:t>
      </w:r>
      <w:r w:rsidR="703B29BC" w:rsidRPr="4B4F9215">
        <w:rPr>
          <w:rFonts w:eastAsiaTheme="minorEastAsia"/>
          <w:color w:val="242424"/>
          <w:sz w:val="22"/>
          <w:szCs w:val="22"/>
          <w:shd w:val="clear" w:color="auto" w:fill="FAFAFA"/>
        </w:rPr>
        <w:t xml:space="preserve"> </w:t>
      </w:r>
      <w:r w:rsidR="703B29BC" w:rsidRPr="4B4F9215">
        <w:rPr>
          <w:rFonts w:eastAsiaTheme="minorEastAsia"/>
          <w:sz w:val="22"/>
          <w:szCs w:val="22"/>
        </w:rPr>
        <w:t>These types are based on the calendar and the specified date. We categorize them as either 'late' or 'early.' Once the data is added, it will be populated here.</w:t>
      </w:r>
    </w:p>
    <w:p w14:paraId="2693EB3D" w14:textId="77777777" w:rsidR="00DA4721" w:rsidRDefault="10FA1E43" w:rsidP="4B4F9215">
      <w:pPr>
        <w:rPr>
          <w:rFonts w:eastAsiaTheme="minorEastAsia"/>
          <w:color w:val="242424"/>
          <w:sz w:val="22"/>
          <w:szCs w:val="22"/>
          <w:shd w:val="clear" w:color="auto" w:fill="FAFAFA"/>
        </w:rPr>
      </w:pPr>
      <w:r w:rsidRPr="4B4F9215">
        <w:rPr>
          <w:rFonts w:eastAsiaTheme="minorEastAsia"/>
          <w:sz w:val="22"/>
          <w:szCs w:val="22"/>
        </w:rPr>
        <w:t>If the customer is unable to send bills or upload them, we have reminders and communication methods from the business side.</w:t>
      </w:r>
      <w:r w:rsidRPr="4B4F9215">
        <w:rPr>
          <w:rFonts w:eastAsiaTheme="minorEastAsia"/>
          <w:color w:val="242424"/>
          <w:sz w:val="22"/>
          <w:szCs w:val="22"/>
          <w:shd w:val="clear" w:color="auto" w:fill="FAFAFA"/>
        </w:rPr>
        <w:t xml:space="preserve"> </w:t>
      </w:r>
      <w:r w:rsidRPr="4B4F9215">
        <w:rPr>
          <w:rFonts w:eastAsiaTheme="minorEastAsia"/>
          <w:sz w:val="22"/>
          <w:szCs w:val="22"/>
        </w:rPr>
        <w:t>We can send an email to the Palace Vertical. I can send an email.</w:t>
      </w:r>
      <w:r w:rsidR="04937A8F" w:rsidRPr="4B4F9215">
        <w:rPr>
          <w:rFonts w:eastAsiaTheme="minorEastAsia"/>
          <w:color w:val="242424"/>
          <w:sz w:val="22"/>
          <w:szCs w:val="22"/>
          <w:shd w:val="clear" w:color="auto" w:fill="FAFAFA"/>
        </w:rPr>
        <w:t xml:space="preserve"> </w:t>
      </w:r>
    </w:p>
    <w:p w14:paraId="08A5C315" w14:textId="77777777" w:rsidR="00DA4721" w:rsidRDefault="04937A8F" w:rsidP="4B4F9215">
      <w:pPr>
        <w:rPr>
          <w:rFonts w:eastAsiaTheme="minorEastAsia"/>
          <w:color w:val="242424"/>
          <w:sz w:val="22"/>
          <w:szCs w:val="22"/>
          <w:shd w:val="clear" w:color="auto" w:fill="FAFAFA"/>
        </w:rPr>
      </w:pPr>
      <w:r w:rsidRPr="4B4F9215">
        <w:rPr>
          <w:rFonts w:eastAsiaTheme="minorEastAsia"/>
          <w:sz w:val="22"/>
          <w:szCs w:val="22"/>
        </w:rPr>
        <w:t>You can send an SMS or a WhatsApp message to them because you have all the information in GPM</w:t>
      </w:r>
      <w:r w:rsidR="5220EDFB" w:rsidRPr="4B4F9215">
        <w:rPr>
          <w:rFonts w:eastAsiaTheme="minorEastAsia"/>
          <w:sz w:val="22"/>
          <w:szCs w:val="22"/>
        </w:rPr>
        <w:t>.</w:t>
      </w:r>
      <w:r w:rsidR="5220EDFB" w:rsidRPr="4B4F9215">
        <w:rPr>
          <w:rFonts w:eastAsiaTheme="minorEastAsia"/>
          <w:color w:val="242424"/>
          <w:sz w:val="22"/>
          <w:szCs w:val="22"/>
          <w:shd w:val="clear" w:color="auto" w:fill="FAFAFA"/>
        </w:rPr>
        <w:t xml:space="preserve"> </w:t>
      </w:r>
      <w:r w:rsidR="5220EDFB" w:rsidRPr="4B4F9215">
        <w:rPr>
          <w:rFonts w:eastAsiaTheme="minorEastAsia"/>
          <w:sz w:val="22"/>
          <w:szCs w:val="22"/>
        </w:rPr>
        <w:t>You have their mobile number and home phone number.</w:t>
      </w:r>
      <w:r w:rsidR="5220EDFB" w:rsidRPr="4B4F9215">
        <w:rPr>
          <w:rFonts w:eastAsiaTheme="minorEastAsia"/>
          <w:color w:val="242424"/>
          <w:sz w:val="22"/>
          <w:szCs w:val="22"/>
          <w:shd w:val="clear" w:color="auto" w:fill="FAFAFA"/>
        </w:rPr>
        <w:t xml:space="preserve"> </w:t>
      </w:r>
      <w:r w:rsidR="5220EDFB" w:rsidRPr="4B4F9215">
        <w:rPr>
          <w:rFonts w:eastAsiaTheme="minorEastAsia"/>
          <w:sz w:val="22"/>
          <w:szCs w:val="22"/>
        </w:rPr>
        <w:t>You can call them or send a message.</w:t>
      </w:r>
      <w:r w:rsidR="50F79C6B" w:rsidRPr="4B4F9215">
        <w:rPr>
          <w:rFonts w:eastAsiaTheme="minorEastAsia"/>
          <w:color w:val="242424"/>
          <w:sz w:val="22"/>
          <w:szCs w:val="22"/>
          <w:shd w:val="clear" w:color="auto" w:fill="FAFAFA"/>
        </w:rPr>
        <w:t xml:space="preserve"> </w:t>
      </w:r>
    </w:p>
    <w:p w14:paraId="479B49BD" w14:textId="01B6615C" w:rsidR="00DA7AA6" w:rsidRDefault="50F79C6B" w:rsidP="4B4F9215">
      <w:pPr>
        <w:rPr>
          <w:rFonts w:eastAsiaTheme="minorEastAsia"/>
          <w:color w:val="242424"/>
          <w:sz w:val="22"/>
          <w:szCs w:val="22"/>
          <w:shd w:val="clear" w:color="auto" w:fill="FAFAFA"/>
        </w:rPr>
      </w:pPr>
      <w:r w:rsidRPr="4B4F9215">
        <w:rPr>
          <w:rFonts w:eastAsiaTheme="minorEastAsia"/>
          <w:sz w:val="22"/>
          <w:szCs w:val="22"/>
        </w:rPr>
        <w:lastRenderedPageBreak/>
        <w:t xml:space="preserve">Since we have all these communication types in our </w:t>
      </w:r>
      <w:r w:rsidR="11C75D29" w:rsidRPr="4B4F9215">
        <w:rPr>
          <w:rFonts w:eastAsiaTheme="minorEastAsia"/>
          <w:sz w:val="22"/>
          <w:szCs w:val="22"/>
        </w:rPr>
        <w:t>G</w:t>
      </w:r>
      <w:r w:rsidRPr="4B4F9215">
        <w:rPr>
          <w:rFonts w:eastAsiaTheme="minorEastAsia"/>
          <w:sz w:val="22"/>
          <w:szCs w:val="22"/>
        </w:rPr>
        <w:t>PM, like sending emails and SMS, we can communicate with the panellist. Moving ahead, we have daily management.</w:t>
      </w:r>
      <w:r w:rsidRPr="4B4F9215">
        <w:rPr>
          <w:rFonts w:eastAsiaTheme="minorEastAsia"/>
          <w:color w:val="242424"/>
          <w:sz w:val="22"/>
          <w:szCs w:val="22"/>
          <w:shd w:val="clear" w:color="auto" w:fill="FAFAFA"/>
        </w:rPr>
        <w:t xml:space="preserve"> </w:t>
      </w:r>
    </w:p>
    <w:p w14:paraId="42B20F34" w14:textId="2E9DDD67" w:rsidR="00D339C2" w:rsidRDefault="75D8D1A2" w:rsidP="4B4F9215">
      <w:pPr>
        <w:rPr>
          <w:rFonts w:eastAsiaTheme="minorEastAsia"/>
          <w:color w:val="242424"/>
          <w:sz w:val="22"/>
          <w:szCs w:val="22"/>
          <w:shd w:val="clear" w:color="auto" w:fill="FAFAFA"/>
        </w:rPr>
      </w:pPr>
      <w:r>
        <w:rPr>
          <w:noProof/>
        </w:rPr>
        <w:drawing>
          <wp:inline distT="0" distB="0" distL="0" distR="0" wp14:anchorId="405965D4" wp14:editId="66B099AD">
            <wp:extent cx="5731510" cy="568325"/>
            <wp:effectExtent l="0" t="0" r="2540" b="3175"/>
            <wp:docPr id="3846098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568325"/>
                    </a:xfrm>
                    <a:prstGeom prst="rect">
                      <a:avLst/>
                    </a:prstGeom>
                  </pic:spPr>
                </pic:pic>
              </a:graphicData>
            </a:graphic>
          </wp:inline>
        </w:drawing>
      </w:r>
    </w:p>
    <w:p w14:paraId="2B027395" w14:textId="77777777" w:rsidR="00DA7AA6" w:rsidRDefault="50F79C6B" w:rsidP="4B4F9215">
      <w:pPr>
        <w:rPr>
          <w:rFonts w:eastAsiaTheme="minorEastAsia"/>
          <w:color w:val="242424"/>
          <w:sz w:val="22"/>
          <w:szCs w:val="22"/>
          <w:shd w:val="clear" w:color="auto" w:fill="FAFAFA"/>
        </w:rPr>
      </w:pPr>
      <w:r w:rsidRPr="4B4F9215">
        <w:rPr>
          <w:rFonts w:eastAsiaTheme="minorEastAsia"/>
          <w:sz w:val="22"/>
          <w:szCs w:val="22"/>
        </w:rPr>
        <w:t>You will get the report here, including the business ID, periods, and diary types. All the loaded data will be displayed on the management screen.</w:t>
      </w:r>
      <w:r w:rsidRPr="4B4F9215">
        <w:rPr>
          <w:rFonts w:eastAsiaTheme="minorEastAsia"/>
          <w:color w:val="242424"/>
          <w:sz w:val="22"/>
          <w:szCs w:val="22"/>
          <w:shd w:val="clear" w:color="auto" w:fill="FAFAFA"/>
        </w:rPr>
        <w:t xml:space="preserve"> </w:t>
      </w:r>
    </w:p>
    <w:p w14:paraId="341E3762" w14:textId="499106D2" w:rsidR="005F6C0A" w:rsidRDefault="767166BD" w:rsidP="4B4F9215">
      <w:pPr>
        <w:jc w:val="center"/>
        <w:rPr>
          <w:rFonts w:eastAsiaTheme="minorEastAsia"/>
          <w:color w:val="242424"/>
          <w:sz w:val="22"/>
          <w:szCs w:val="22"/>
          <w:shd w:val="clear" w:color="auto" w:fill="FAFAFA"/>
        </w:rPr>
      </w:pPr>
      <w:r>
        <w:rPr>
          <w:noProof/>
        </w:rPr>
        <w:drawing>
          <wp:inline distT="0" distB="0" distL="0" distR="0" wp14:anchorId="269FB47B" wp14:editId="37C85C7C">
            <wp:extent cx="2125980" cy="236220"/>
            <wp:effectExtent l="0" t="0" r="7620" b="0"/>
            <wp:docPr id="19691246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125980" cy="236220"/>
                    </a:xfrm>
                    <a:prstGeom prst="rect">
                      <a:avLst/>
                    </a:prstGeom>
                  </pic:spPr>
                </pic:pic>
              </a:graphicData>
            </a:graphic>
          </wp:inline>
        </w:drawing>
      </w:r>
    </w:p>
    <w:p w14:paraId="3540C788" w14:textId="77777777" w:rsidR="005F3749" w:rsidRDefault="50F79C6B" w:rsidP="4B4F9215">
      <w:pPr>
        <w:rPr>
          <w:rFonts w:eastAsiaTheme="minorEastAsia"/>
          <w:color w:val="242424"/>
          <w:sz w:val="22"/>
          <w:szCs w:val="22"/>
          <w:shd w:val="clear" w:color="auto" w:fill="FAFAFA"/>
        </w:rPr>
      </w:pPr>
      <w:r w:rsidRPr="4B4F9215">
        <w:rPr>
          <w:rFonts w:eastAsiaTheme="minorEastAsia"/>
          <w:sz w:val="22"/>
          <w:szCs w:val="22"/>
        </w:rPr>
        <w:t xml:space="preserve">By selecting the ERP, if we get a message for this </w:t>
      </w:r>
      <w:r w:rsidR="0A349047" w:rsidRPr="4B4F9215">
        <w:rPr>
          <w:rFonts w:eastAsiaTheme="minorEastAsia"/>
          <w:sz w:val="22"/>
          <w:szCs w:val="22"/>
        </w:rPr>
        <w:t>panel</w:t>
      </w:r>
      <w:r w:rsidRPr="4B4F9215">
        <w:rPr>
          <w:rFonts w:eastAsiaTheme="minorEastAsia"/>
          <w:sz w:val="22"/>
          <w:szCs w:val="22"/>
        </w:rPr>
        <w:t xml:space="preserve"> for this period showing the number of claims as 0, it means no one has sent the data for this beauty panel in this period for this diary type.</w:t>
      </w:r>
      <w:r w:rsidR="69F6DBEB" w:rsidRPr="4B4F9215">
        <w:rPr>
          <w:rFonts w:eastAsiaTheme="minorEastAsia"/>
          <w:color w:val="242424"/>
          <w:sz w:val="22"/>
          <w:szCs w:val="22"/>
          <w:shd w:val="clear" w:color="auto" w:fill="FAFAFA"/>
        </w:rPr>
        <w:t xml:space="preserve"> </w:t>
      </w:r>
    </w:p>
    <w:p w14:paraId="628B65D1" w14:textId="30529212" w:rsidR="00AE788E" w:rsidRDefault="593FDEF0" w:rsidP="4B4F9215">
      <w:pPr>
        <w:rPr>
          <w:rFonts w:eastAsiaTheme="minorEastAsia"/>
          <w:color w:val="242424"/>
          <w:sz w:val="22"/>
          <w:szCs w:val="22"/>
          <w:shd w:val="clear" w:color="auto" w:fill="FAFAFA"/>
        </w:rPr>
      </w:pPr>
      <w:r w:rsidRPr="4B4F9215">
        <w:rPr>
          <w:rFonts w:eastAsiaTheme="minorEastAsia"/>
          <w:sz w:val="22"/>
          <w:szCs w:val="22"/>
        </w:rPr>
        <w:t>Based on the calendar year, it can be a four-week or five-week calendar date.</w:t>
      </w:r>
      <w:r w:rsidR="241DFB30" w:rsidRPr="4B4F9215">
        <w:rPr>
          <w:rFonts w:eastAsiaTheme="minorEastAsia"/>
          <w:color w:val="242424"/>
          <w:sz w:val="22"/>
          <w:szCs w:val="22"/>
          <w:shd w:val="clear" w:color="auto" w:fill="FAFAFA"/>
        </w:rPr>
        <w:t xml:space="preserve"> </w:t>
      </w:r>
      <w:r w:rsidR="241DFB30" w:rsidRPr="4B4F9215">
        <w:rPr>
          <w:rFonts w:eastAsiaTheme="minorEastAsia"/>
          <w:sz w:val="22"/>
          <w:szCs w:val="22"/>
        </w:rPr>
        <w:t>The data is sent to the user.</w:t>
      </w:r>
      <w:r w:rsidR="241DFB30" w:rsidRPr="4B4F9215">
        <w:rPr>
          <w:rFonts w:eastAsiaTheme="minorEastAsia"/>
          <w:color w:val="242424"/>
          <w:sz w:val="22"/>
          <w:szCs w:val="22"/>
          <w:shd w:val="clear" w:color="auto" w:fill="FAFAFA"/>
        </w:rPr>
        <w:t xml:space="preserve"> </w:t>
      </w:r>
      <w:r w:rsidR="241DFB30" w:rsidRPr="4B4F9215">
        <w:rPr>
          <w:rFonts w:eastAsiaTheme="minorEastAsia"/>
          <w:sz w:val="22"/>
          <w:szCs w:val="22"/>
        </w:rPr>
        <w:t xml:space="preserve">The second </w:t>
      </w:r>
      <w:r w:rsidR="70C51683" w:rsidRPr="4B4F9215">
        <w:rPr>
          <w:rFonts w:eastAsiaTheme="minorEastAsia"/>
          <w:sz w:val="22"/>
          <w:szCs w:val="22"/>
        </w:rPr>
        <w:t>period</w:t>
      </w:r>
      <w:r w:rsidR="241DFB30" w:rsidRPr="4B4F9215">
        <w:rPr>
          <w:rFonts w:eastAsiaTheme="minorEastAsia"/>
          <w:sz w:val="22"/>
          <w:szCs w:val="22"/>
        </w:rPr>
        <w:t xml:space="preserve"> can be considered early, and if there is a delay.</w:t>
      </w:r>
      <w:r w:rsidR="414ACDB8" w:rsidRPr="4B4F9215">
        <w:rPr>
          <w:rFonts w:eastAsiaTheme="minorEastAsia"/>
          <w:color w:val="242424"/>
          <w:sz w:val="22"/>
          <w:szCs w:val="22"/>
          <w:shd w:val="clear" w:color="auto" w:fill="FAFAFA"/>
        </w:rPr>
        <w:t xml:space="preserve"> </w:t>
      </w:r>
    </w:p>
    <w:p w14:paraId="050524F4" w14:textId="316767A1" w:rsidR="003A2F66" w:rsidRDefault="5F6CD62B" w:rsidP="4B4F9215">
      <w:pPr>
        <w:jc w:val="center"/>
        <w:rPr>
          <w:rFonts w:eastAsiaTheme="minorEastAsia"/>
          <w:color w:val="242424"/>
          <w:sz w:val="22"/>
          <w:szCs w:val="22"/>
          <w:shd w:val="clear" w:color="auto" w:fill="FAFAFA"/>
        </w:rPr>
      </w:pPr>
      <w:r>
        <w:rPr>
          <w:noProof/>
        </w:rPr>
        <w:drawing>
          <wp:inline distT="0" distB="0" distL="0" distR="0" wp14:anchorId="66FF4DCC" wp14:editId="614EB359">
            <wp:extent cx="3909060" cy="640080"/>
            <wp:effectExtent l="0" t="0" r="0" b="7620"/>
            <wp:docPr id="1292115135"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909060" cy="640080"/>
                    </a:xfrm>
                    <a:prstGeom prst="rect">
                      <a:avLst/>
                    </a:prstGeom>
                  </pic:spPr>
                </pic:pic>
              </a:graphicData>
            </a:graphic>
          </wp:inline>
        </w:drawing>
      </w:r>
    </w:p>
    <w:p w14:paraId="2B61D623" w14:textId="749B17CF" w:rsidR="004C4674" w:rsidRDefault="414ACDB8" w:rsidP="4B4F9215">
      <w:pPr>
        <w:rPr>
          <w:rFonts w:eastAsiaTheme="minorEastAsia"/>
          <w:sz w:val="22"/>
          <w:szCs w:val="22"/>
        </w:rPr>
      </w:pPr>
      <w:r w:rsidRPr="4B4F9215">
        <w:rPr>
          <w:rFonts w:eastAsiaTheme="minorEastAsia"/>
          <w:sz w:val="22"/>
          <w:szCs w:val="22"/>
        </w:rPr>
        <w:t>For example, if Friday is the last deadline and there is a delay into the next week, it may be considered a late diary based on that data.</w:t>
      </w:r>
    </w:p>
    <w:p w14:paraId="62D6C079" w14:textId="5BE27A4F" w:rsidR="0029586A" w:rsidRDefault="1D304049" w:rsidP="4B4F9215">
      <w:pPr>
        <w:rPr>
          <w:rFonts w:eastAsiaTheme="minorEastAsia"/>
          <w:sz w:val="22"/>
          <w:szCs w:val="22"/>
        </w:rPr>
      </w:pPr>
      <w:r>
        <w:rPr>
          <w:noProof/>
        </w:rPr>
        <w:drawing>
          <wp:inline distT="0" distB="0" distL="0" distR="0" wp14:anchorId="635F68BF" wp14:editId="2DF88E5F">
            <wp:extent cx="5731510" cy="3038475"/>
            <wp:effectExtent l="0" t="0" r="2540" b="9525"/>
            <wp:docPr id="1253288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0FE35E8C" w14:textId="77777777" w:rsidR="00AE788E" w:rsidRDefault="1F239A74" w:rsidP="4B4F9215">
      <w:pPr>
        <w:rPr>
          <w:rFonts w:eastAsiaTheme="minorEastAsia"/>
          <w:sz w:val="22"/>
          <w:szCs w:val="22"/>
        </w:rPr>
      </w:pPr>
      <w:r w:rsidRPr="4B4F9215">
        <w:rPr>
          <w:rFonts w:eastAsiaTheme="minorEastAsia"/>
          <w:sz w:val="22"/>
          <w:szCs w:val="22"/>
        </w:rPr>
        <w:lastRenderedPageBreak/>
        <w:t xml:space="preserve">They can specify that if diaries are missing for the last three weeks and the diary is not scanned, an SMS, WhatsApp message, or email should be triggered. Using these templates, you can do it from the business rule. </w:t>
      </w:r>
    </w:p>
    <w:p w14:paraId="6F81C87D" w14:textId="41CB830C" w:rsidR="00AE788E" w:rsidRDefault="1F239A74" w:rsidP="4B4F9215">
      <w:pPr>
        <w:rPr>
          <w:rFonts w:eastAsiaTheme="minorEastAsia"/>
          <w:sz w:val="22"/>
          <w:szCs w:val="22"/>
        </w:rPr>
      </w:pPr>
      <w:r w:rsidRPr="4B4F9215">
        <w:rPr>
          <w:rFonts w:eastAsiaTheme="minorEastAsia"/>
          <w:sz w:val="22"/>
          <w:szCs w:val="22"/>
        </w:rPr>
        <w:t xml:space="preserve">Using this information, you can also change your </w:t>
      </w:r>
      <w:r w:rsidR="6CEA39E3" w:rsidRPr="4B4F9215">
        <w:rPr>
          <w:rFonts w:eastAsiaTheme="minorEastAsia"/>
          <w:sz w:val="22"/>
          <w:szCs w:val="22"/>
        </w:rPr>
        <w:t>panellist</w:t>
      </w:r>
      <w:r w:rsidRPr="4B4F9215">
        <w:rPr>
          <w:rFonts w:eastAsiaTheme="minorEastAsia"/>
          <w:sz w:val="22"/>
          <w:szCs w:val="22"/>
        </w:rPr>
        <w:t xml:space="preserve"> status. If they haven't provided any data for the past six weeks, you can drop them. We have a logic for this.</w:t>
      </w:r>
    </w:p>
    <w:p w14:paraId="5CBBF68B" w14:textId="2A14A192" w:rsidR="00041DB3" w:rsidRDefault="1F239A74" w:rsidP="4B4F9215">
      <w:pPr>
        <w:rPr>
          <w:rFonts w:eastAsiaTheme="minorEastAsia"/>
          <w:sz w:val="22"/>
          <w:szCs w:val="22"/>
        </w:rPr>
      </w:pPr>
      <w:r w:rsidRPr="4B4F9215">
        <w:rPr>
          <w:rFonts w:eastAsiaTheme="minorEastAsia"/>
          <w:sz w:val="22"/>
          <w:szCs w:val="22"/>
        </w:rPr>
        <w:t xml:space="preserve"> For some regions in Asia, based on your diary data, we have a logic that automatically drops the </w:t>
      </w:r>
      <w:r w:rsidR="6CEA39E3" w:rsidRPr="4B4F9215">
        <w:rPr>
          <w:rFonts w:eastAsiaTheme="minorEastAsia"/>
          <w:sz w:val="22"/>
          <w:szCs w:val="22"/>
        </w:rPr>
        <w:t>panellist</w:t>
      </w:r>
      <w:r w:rsidRPr="4B4F9215">
        <w:rPr>
          <w:rFonts w:eastAsiaTheme="minorEastAsia"/>
          <w:sz w:val="22"/>
          <w:szCs w:val="22"/>
        </w:rPr>
        <w:t xml:space="preserve"> if they don't provide data for a specified period. This is a configuration that can be handled by the business rule.</w:t>
      </w:r>
    </w:p>
    <w:p w14:paraId="6DB47D9F" w14:textId="77777777" w:rsidR="00E01C4D" w:rsidRDefault="3EA4D00C" w:rsidP="4B4F9215">
      <w:pPr>
        <w:rPr>
          <w:rFonts w:eastAsiaTheme="minorEastAsia"/>
          <w:sz w:val="22"/>
          <w:szCs w:val="22"/>
        </w:rPr>
      </w:pPr>
      <w:r w:rsidRPr="4B4F9215">
        <w:rPr>
          <w:rFonts w:eastAsiaTheme="minorEastAsia"/>
          <w:sz w:val="22"/>
          <w:szCs w:val="22"/>
        </w:rPr>
        <w:t xml:space="preserve">When you run it for the baby panel, your six months of data gets displayed here. All the scans for the past six months are displayed here, irrespective of the </w:t>
      </w:r>
      <w:r w:rsidR="6CEA39E3" w:rsidRPr="4B4F9215">
        <w:rPr>
          <w:rFonts w:eastAsiaTheme="minorEastAsia"/>
          <w:sz w:val="22"/>
          <w:szCs w:val="22"/>
        </w:rPr>
        <w:t>panellist</w:t>
      </w:r>
      <w:r w:rsidRPr="4B4F9215">
        <w:rPr>
          <w:rFonts w:eastAsiaTheme="minorEastAsia"/>
          <w:sz w:val="22"/>
          <w:szCs w:val="22"/>
        </w:rPr>
        <w:t xml:space="preserve">. It shows all the data for this </w:t>
      </w:r>
      <w:r w:rsidR="28909281" w:rsidRPr="4B4F9215">
        <w:rPr>
          <w:rFonts w:eastAsiaTheme="minorEastAsia"/>
          <w:sz w:val="22"/>
          <w:szCs w:val="22"/>
        </w:rPr>
        <w:t>panel</w:t>
      </w:r>
      <w:r w:rsidRPr="4B4F9215">
        <w:rPr>
          <w:rFonts w:eastAsiaTheme="minorEastAsia"/>
          <w:sz w:val="22"/>
          <w:szCs w:val="22"/>
        </w:rPr>
        <w:t>.</w:t>
      </w:r>
    </w:p>
    <w:p w14:paraId="14A55DA8" w14:textId="3D6BDAC5" w:rsidR="00041DB3" w:rsidRDefault="3EA4D00C" w:rsidP="4B4F9215">
      <w:pPr>
        <w:rPr>
          <w:rFonts w:eastAsiaTheme="minorEastAsia"/>
          <w:sz w:val="22"/>
          <w:szCs w:val="22"/>
        </w:rPr>
      </w:pPr>
      <w:r w:rsidRPr="4B4F9215">
        <w:rPr>
          <w:rFonts w:eastAsiaTheme="minorEastAsia"/>
          <w:sz w:val="22"/>
          <w:szCs w:val="22"/>
        </w:rPr>
        <w:t xml:space="preserve"> The claim flag is calculated based on the diaries submitted. I'll explain the logic of how it is calculated for the A/C.</w:t>
      </w:r>
    </w:p>
    <w:p w14:paraId="13EF4C8C" w14:textId="77777777" w:rsidR="00E01C4D" w:rsidRDefault="4F45D4A6" w:rsidP="4B4F9215">
      <w:pPr>
        <w:rPr>
          <w:rFonts w:eastAsiaTheme="minorEastAsia"/>
          <w:sz w:val="22"/>
          <w:szCs w:val="22"/>
        </w:rPr>
      </w:pPr>
      <w:r w:rsidRPr="4B4F9215">
        <w:rPr>
          <w:rFonts w:eastAsiaTheme="minorEastAsia"/>
          <w:sz w:val="22"/>
          <w:szCs w:val="22"/>
        </w:rPr>
        <w:t xml:space="preserve"> I submitted the diary. It will always be here, like the current week -1 and your diary type. Whether it's an online diary or self-scanning, because now the Asia market has become a self-scanning market. Earlier, it was not. </w:t>
      </w:r>
    </w:p>
    <w:p w14:paraId="333EA878" w14:textId="77777777" w:rsidR="00E01C4D" w:rsidRDefault="4F45D4A6" w:rsidP="4B4F9215">
      <w:pPr>
        <w:rPr>
          <w:rFonts w:eastAsiaTheme="minorEastAsia"/>
          <w:sz w:val="22"/>
          <w:szCs w:val="22"/>
        </w:rPr>
      </w:pPr>
      <w:r w:rsidRPr="4B4F9215">
        <w:rPr>
          <w:rFonts w:eastAsiaTheme="minorEastAsia"/>
          <w:sz w:val="22"/>
          <w:szCs w:val="22"/>
        </w:rPr>
        <w:t xml:space="preserve">Now, they have become a self-scanning market. Then it's posted for paper. You </w:t>
      </w:r>
      <w:r w:rsidR="28909281" w:rsidRPr="4B4F9215">
        <w:rPr>
          <w:rFonts w:eastAsiaTheme="minorEastAsia"/>
          <w:sz w:val="22"/>
          <w:szCs w:val="22"/>
        </w:rPr>
        <w:t>must</w:t>
      </w:r>
      <w:r w:rsidRPr="4B4F9215">
        <w:rPr>
          <w:rFonts w:eastAsiaTheme="minorEastAsia"/>
          <w:sz w:val="22"/>
          <w:szCs w:val="22"/>
        </w:rPr>
        <w:t xml:space="preserve"> set the collaboration here for the claim to work. The collaboration methodology, whether it's a paper diary, non-diary, or self-scanning, must be selected here. </w:t>
      </w:r>
    </w:p>
    <w:p w14:paraId="5CA1FA18" w14:textId="77777777" w:rsidR="00E01C4D" w:rsidRDefault="4F45D4A6" w:rsidP="4B4F9215">
      <w:pPr>
        <w:rPr>
          <w:rFonts w:eastAsiaTheme="minorEastAsia"/>
          <w:sz w:val="22"/>
          <w:szCs w:val="22"/>
        </w:rPr>
      </w:pPr>
      <w:r w:rsidRPr="4B4F9215">
        <w:rPr>
          <w:rFonts w:eastAsiaTheme="minorEastAsia"/>
          <w:sz w:val="22"/>
          <w:szCs w:val="22"/>
        </w:rPr>
        <w:t xml:space="preserve">Earlier, it was not mandatory, but now it is. Whenever you add a panel, collaboration is mandatory. We will set some collaboration methodology. You </w:t>
      </w:r>
      <w:r w:rsidR="28909281" w:rsidRPr="4B4F9215">
        <w:rPr>
          <w:rFonts w:eastAsiaTheme="minorEastAsia"/>
          <w:sz w:val="22"/>
          <w:szCs w:val="22"/>
        </w:rPr>
        <w:t>must</w:t>
      </w:r>
      <w:r w:rsidRPr="4B4F9215">
        <w:rPr>
          <w:rFonts w:eastAsiaTheme="minorEastAsia"/>
          <w:sz w:val="22"/>
          <w:szCs w:val="22"/>
        </w:rPr>
        <w:t xml:space="preserve"> select the right collaboration methodology here. </w:t>
      </w:r>
    </w:p>
    <w:p w14:paraId="71BF1C3E" w14:textId="38AFC925" w:rsidR="005F32AE" w:rsidRDefault="4F45D4A6" w:rsidP="4B4F9215">
      <w:pPr>
        <w:rPr>
          <w:rFonts w:eastAsiaTheme="minorEastAsia"/>
          <w:sz w:val="22"/>
          <w:szCs w:val="22"/>
        </w:rPr>
      </w:pPr>
      <w:r w:rsidRPr="4B4F9215">
        <w:rPr>
          <w:rFonts w:eastAsiaTheme="minorEastAsia"/>
          <w:sz w:val="22"/>
          <w:szCs w:val="22"/>
        </w:rPr>
        <w:t xml:space="preserve">If you want to check how the claim is calculated, you </w:t>
      </w:r>
      <w:r w:rsidR="28909281" w:rsidRPr="4B4F9215">
        <w:rPr>
          <w:rFonts w:eastAsiaTheme="minorEastAsia"/>
          <w:sz w:val="22"/>
          <w:szCs w:val="22"/>
        </w:rPr>
        <w:t>must</w:t>
      </w:r>
      <w:r w:rsidRPr="4B4F9215">
        <w:rPr>
          <w:rFonts w:eastAsiaTheme="minorEastAsia"/>
          <w:sz w:val="22"/>
          <w:szCs w:val="22"/>
        </w:rPr>
        <w:t xml:space="preserve"> select the collaboration methodology first. You </w:t>
      </w:r>
      <w:r w:rsidR="28909281" w:rsidRPr="4B4F9215">
        <w:rPr>
          <w:rFonts w:eastAsiaTheme="minorEastAsia"/>
          <w:sz w:val="22"/>
          <w:szCs w:val="22"/>
        </w:rPr>
        <w:t>must</w:t>
      </w:r>
      <w:r w:rsidRPr="4B4F9215">
        <w:rPr>
          <w:rFonts w:eastAsiaTheme="minorEastAsia"/>
          <w:sz w:val="22"/>
          <w:szCs w:val="22"/>
        </w:rPr>
        <w:t xml:space="preserve"> do a daily scan, then come to diary management to know how the missing claim works.</w:t>
      </w:r>
    </w:p>
    <w:p w14:paraId="050B064B" w14:textId="3DA0701B" w:rsidR="007C0862" w:rsidRDefault="43FFBCF5" w:rsidP="4B4F9215">
      <w:pPr>
        <w:rPr>
          <w:rFonts w:eastAsiaTheme="minorEastAsia"/>
          <w:sz w:val="22"/>
          <w:szCs w:val="22"/>
        </w:rPr>
      </w:pPr>
      <w:r>
        <w:rPr>
          <w:noProof/>
        </w:rPr>
        <w:drawing>
          <wp:inline distT="0" distB="0" distL="0" distR="0" wp14:anchorId="55F4DCC0" wp14:editId="33FEB612">
            <wp:extent cx="5731510" cy="1749425"/>
            <wp:effectExtent l="0" t="0" r="2540" b="3175"/>
            <wp:docPr id="3051404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1510" cy="1749425"/>
                    </a:xfrm>
                    <a:prstGeom prst="rect">
                      <a:avLst/>
                    </a:prstGeom>
                  </pic:spPr>
                </pic:pic>
              </a:graphicData>
            </a:graphic>
          </wp:inline>
        </w:drawing>
      </w:r>
    </w:p>
    <w:p w14:paraId="6DD4AAD1" w14:textId="77777777" w:rsidR="00E01C4D" w:rsidRPr="00921A2C" w:rsidRDefault="44754E00" w:rsidP="4B4F9215">
      <w:pPr>
        <w:rPr>
          <w:rFonts w:eastAsiaTheme="minorEastAsia"/>
          <w:color w:val="388600"/>
          <w:sz w:val="22"/>
          <w:szCs w:val="22"/>
        </w:rPr>
      </w:pPr>
      <w:r w:rsidRPr="00921A2C">
        <w:rPr>
          <w:rFonts w:eastAsiaTheme="minorEastAsia"/>
          <w:color w:val="388600"/>
          <w:sz w:val="22"/>
          <w:szCs w:val="22"/>
        </w:rPr>
        <w:lastRenderedPageBreak/>
        <w:t xml:space="preserve">Suppose today is 2025.1.3. I submitted my diary, and it was scanned. When I run a claim for the current period, if the diary is scanned, it will not calculate a claim, regardless of whether you submitted a diary earlier or not. </w:t>
      </w:r>
    </w:p>
    <w:p w14:paraId="5873EDD2" w14:textId="5AC98248" w:rsidR="00775BF0" w:rsidRPr="00921A2C" w:rsidRDefault="551C1639" w:rsidP="4B4F9215">
      <w:pPr>
        <w:rPr>
          <w:rFonts w:eastAsiaTheme="minorEastAsia"/>
          <w:color w:val="388600"/>
          <w:sz w:val="22"/>
          <w:szCs w:val="22"/>
        </w:rPr>
      </w:pPr>
      <w:r w:rsidRPr="00921A2C">
        <w:rPr>
          <w:noProof/>
          <w:color w:val="388600"/>
        </w:rPr>
        <w:drawing>
          <wp:inline distT="0" distB="0" distL="0" distR="0" wp14:anchorId="664BCD16" wp14:editId="036E18AD">
            <wp:extent cx="5676900" cy="845820"/>
            <wp:effectExtent l="0" t="0" r="0" b="0"/>
            <wp:docPr id="31642279" name="Picture 24"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676900" cy="845820"/>
                    </a:xfrm>
                    <a:prstGeom prst="rect">
                      <a:avLst/>
                    </a:prstGeom>
                  </pic:spPr>
                </pic:pic>
              </a:graphicData>
            </a:graphic>
          </wp:inline>
        </w:drawing>
      </w:r>
    </w:p>
    <w:p w14:paraId="1D11D9D0" w14:textId="084AE4AD" w:rsidR="006C6F00" w:rsidRPr="00921A2C" w:rsidRDefault="44754E00" w:rsidP="4B4F9215">
      <w:pPr>
        <w:rPr>
          <w:rFonts w:eastAsiaTheme="minorEastAsia"/>
          <w:color w:val="388600"/>
          <w:sz w:val="22"/>
          <w:szCs w:val="22"/>
        </w:rPr>
      </w:pPr>
      <w:r w:rsidRPr="00921A2C">
        <w:rPr>
          <w:rFonts w:eastAsiaTheme="minorEastAsia"/>
          <w:color w:val="388600"/>
          <w:sz w:val="22"/>
          <w:szCs w:val="22"/>
        </w:rPr>
        <w:t xml:space="preserve">If it is scanned, that's it for that period. If I did not submit the diary for 2025.1.2, remember that the calendar in GPM is always in reverse. </w:t>
      </w:r>
    </w:p>
    <w:p w14:paraId="559E4FFC" w14:textId="6495928A" w:rsidR="00E653AD" w:rsidRPr="00921A2C" w:rsidRDefault="44754E00" w:rsidP="4B4F9215">
      <w:pPr>
        <w:rPr>
          <w:rFonts w:eastAsiaTheme="minorEastAsia"/>
          <w:color w:val="388600"/>
          <w:sz w:val="22"/>
          <w:szCs w:val="22"/>
        </w:rPr>
      </w:pPr>
      <w:r w:rsidRPr="00921A2C">
        <w:rPr>
          <w:rFonts w:eastAsiaTheme="minorEastAsia"/>
          <w:color w:val="388600"/>
          <w:sz w:val="22"/>
          <w:szCs w:val="22"/>
        </w:rPr>
        <w:t xml:space="preserve">If the diaries are not scanned, and you are running it for 2025.1.3, there will be no claim. </w:t>
      </w:r>
    </w:p>
    <w:p w14:paraId="0D515646" w14:textId="2918D63F" w:rsidR="00E653AD" w:rsidRPr="00921A2C" w:rsidRDefault="44754E00" w:rsidP="4B4F9215">
      <w:pPr>
        <w:rPr>
          <w:rFonts w:eastAsiaTheme="minorEastAsia"/>
          <w:color w:val="388600"/>
          <w:sz w:val="22"/>
          <w:szCs w:val="22"/>
        </w:rPr>
      </w:pPr>
      <w:r w:rsidRPr="00921A2C">
        <w:rPr>
          <w:rFonts w:eastAsiaTheme="minorEastAsia"/>
          <w:color w:val="388600"/>
          <w:sz w:val="22"/>
          <w:szCs w:val="22"/>
        </w:rPr>
        <w:t>You will see how many claims are flat, either 1, 2, 3, 4, or 5, or it will be 0. Suppose I run it on 2025.1.2 and 2024.1.4.</w:t>
      </w:r>
    </w:p>
    <w:p w14:paraId="43CD7B39" w14:textId="17CFDB32" w:rsidR="00627750" w:rsidRPr="00921A2C" w:rsidRDefault="00627750" w:rsidP="4B4F9215">
      <w:pPr>
        <w:jc w:val="center"/>
        <w:rPr>
          <w:rFonts w:eastAsiaTheme="minorEastAsia"/>
          <w:color w:val="388600"/>
          <w:sz w:val="22"/>
          <w:szCs w:val="22"/>
        </w:rPr>
      </w:pPr>
    </w:p>
    <w:p w14:paraId="74A50E83" w14:textId="38DFE9A2" w:rsidR="00E94A37" w:rsidRPr="00921A2C" w:rsidRDefault="44754E00" w:rsidP="4B4F9215">
      <w:pPr>
        <w:rPr>
          <w:rFonts w:eastAsiaTheme="minorEastAsia"/>
          <w:color w:val="388600"/>
          <w:sz w:val="22"/>
          <w:szCs w:val="22"/>
        </w:rPr>
      </w:pPr>
      <w:r w:rsidRPr="00921A2C">
        <w:rPr>
          <w:rFonts w:eastAsiaTheme="minorEastAsia"/>
          <w:color w:val="388600"/>
          <w:sz w:val="22"/>
          <w:szCs w:val="22"/>
        </w:rPr>
        <w:t xml:space="preserve"> When I run the claim for this period, if there is no diary scan, it will calculate the claim until the period you have scanned. If I did not submit diaries for 2025.1.2 and 2025.1.1 but submitted for 2024.1.4, it stops there.</w:t>
      </w:r>
    </w:p>
    <w:p w14:paraId="1834E69A" w14:textId="72347DE7" w:rsidR="00405789" w:rsidRDefault="0712D1B9" w:rsidP="4B4F9215">
      <w:pPr>
        <w:jc w:val="center"/>
        <w:rPr>
          <w:rFonts w:eastAsiaTheme="minorEastAsia"/>
          <w:sz w:val="22"/>
          <w:szCs w:val="22"/>
        </w:rPr>
      </w:pPr>
      <w:r>
        <w:rPr>
          <w:noProof/>
        </w:rPr>
        <w:drawing>
          <wp:inline distT="0" distB="0" distL="0" distR="0" wp14:anchorId="567A0AE0" wp14:editId="0B308277">
            <wp:extent cx="3909060" cy="640080"/>
            <wp:effectExtent l="0" t="0" r="0" b="7620"/>
            <wp:docPr id="339707129"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909060" cy="640080"/>
                    </a:xfrm>
                    <a:prstGeom prst="rect">
                      <a:avLst/>
                    </a:prstGeom>
                  </pic:spPr>
                </pic:pic>
              </a:graphicData>
            </a:graphic>
          </wp:inline>
        </w:drawing>
      </w:r>
    </w:p>
    <w:p w14:paraId="2F3BCB1E" w14:textId="77777777" w:rsidR="00E94A37" w:rsidRDefault="44754E00" w:rsidP="4B4F9215">
      <w:pPr>
        <w:rPr>
          <w:rFonts w:eastAsiaTheme="minorEastAsia"/>
          <w:sz w:val="22"/>
          <w:szCs w:val="22"/>
        </w:rPr>
      </w:pPr>
      <w:r w:rsidRPr="4B4F9215">
        <w:rPr>
          <w:rFonts w:eastAsiaTheme="minorEastAsia"/>
          <w:sz w:val="22"/>
          <w:szCs w:val="22"/>
        </w:rPr>
        <w:t xml:space="preserve"> </w:t>
      </w:r>
      <w:r w:rsidR="3654556E" w:rsidRPr="4B4F9215">
        <w:rPr>
          <w:rFonts w:eastAsiaTheme="minorEastAsia"/>
          <w:sz w:val="22"/>
          <w:szCs w:val="22"/>
        </w:rPr>
        <w:t>So,</w:t>
      </w:r>
      <w:r w:rsidRPr="4B4F9215">
        <w:rPr>
          <w:rFonts w:eastAsiaTheme="minorEastAsia"/>
          <w:sz w:val="22"/>
          <w:szCs w:val="22"/>
        </w:rPr>
        <w:t xml:space="preserve"> my claim will be two. If I did not do any diary scanning at all, it will go until your signup date. Until that period, it will calculate your claim flag and display it here.</w:t>
      </w:r>
    </w:p>
    <w:p w14:paraId="48E723DE" w14:textId="0FE23504" w:rsidR="009B5554" w:rsidRDefault="44754E00" w:rsidP="4B4F9215">
      <w:pPr>
        <w:rPr>
          <w:rFonts w:eastAsiaTheme="minorEastAsia"/>
          <w:sz w:val="22"/>
          <w:szCs w:val="22"/>
        </w:rPr>
      </w:pPr>
      <w:r w:rsidRPr="4B4F9215">
        <w:rPr>
          <w:rFonts w:eastAsiaTheme="minorEastAsia"/>
          <w:sz w:val="22"/>
          <w:szCs w:val="22"/>
        </w:rPr>
        <w:t xml:space="preserve"> For each period, it will record it in the diary management. It gets recorded in the database because we need to know whether the </w:t>
      </w:r>
      <w:r w:rsidR="6CA42295" w:rsidRPr="4B4F9215">
        <w:rPr>
          <w:rFonts w:eastAsiaTheme="minorEastAsia"/>
          <w:sz w:val="22"/>
          <w:szCs w:val="22"/>
        </w:rPr>
        <w:t>panellist</w:t>
      </w:r>
      <w:r w:rsidRPr="4B4F9215">
        <w:rPr>
          <w:rFonts w:eastAsiaTheme="minorEastAsia"/>
          <w:sz w:val="22"/>
          <w:szCs w:val="22"/>
        </w:rPr>
        <w:t xml:space="preserve"> has a claim or not. </w:t>
      </w:r>
    </w:p>
    <w:p w14:paraId="7CA49043" w14:textId="0A42B4FC" w:rsidR="00395CA6" w:rsidRDefault="44754E00" w:rsidP="4B4F9215">
      <w:pPr>
        <w:rPr>
          <w:rFonts w:eastAsiaTheme="minorEastAsia"/>
          <w:sz w:val="22"/>
          <w:szCs w:val="22"/>
        </w:rPr>
      </w:pPr>
      <w:r w:rsidRPr="4B4F9215">
        <w:rPr>
          <w:rFonts w:eastAsiaTheme="minorEastAsia"/>
          <w:sz w:val="22"/>
          <w:szCs w:val="22"/>
        </w:rPr>
        <w:t>If they don't have a claim, it will be 0. If they have a claim, it will be calculated according to the logic.</w:t>
      </w:r>
    </w:p>
    <w:p w14:paraId="166C3466" w14:textId="77777777" w:rsidR="00AB3864" w:rsidRDefault="3D4D4511" w:rsidP="4B4F9215">
      <w:pPr>
        <w:rPr>
          <w:rFonts w:eastAsiaTheme="minorEastAsia"/>
          <w:sz w:val="22"/>
          <w:szCs w:val="22"/>
        </w:rPr>
      </w:pPr>
      <w:r w:rsidRPr="4B4F9215">
        <w:rPr>
          <w:rFonts w:eastAsiaTheme="minorEastAsia"/>
          <w:sz w:val="22"/>
          <w:szCs w:val="22"/>
        </w:rPr>
        <w:t>It depends on the diary type, so you only have your diary source here.</w:t>
      </w:r>
      <w:r w:rsidR="2134BCF0" w:rsidRPr="4B4F9215">
        <w:rPr>
          <w:rFonts w:eastAsiaTheme="minorEastAsia"/>
          <w:color w:val="242424"/>
          <w:sz w:val="22"/>
          <w:szCs w:val="22"/>
          <w:shd w:val="clear" w:color="auto" w:fill="FAFAFA"/>
        </w:rPr>
        <w:t xml:space="preserve"> </w:t>
      </w:r>
      <w:r w:rsidR="2134BCF0" w:rsidRPr="4B4F9215">
        <w:rPr>
          <w:rFonts w:eastAsiaTheme="minorEastAsia"/>
          <w:sz w:val="22"/>
          <w:szCs w:val="22"/>
        </w:rPr>
        <w:t xml:space="preserve"> Your claim will not be calculated for dropouts, refusals, or uninterested </w:t>
      </w:r>
      <w:r w:rsidR="0647FC59" w:rsidRPr="4B4F9215">
        <w:rPr>
          <w:rFonts w:eastAsiaTheme="minorEastAsia"/>
          <w:sz w:val="22"/>
          <w:szCs w:val="22"/>
        </w:rPr>
        <w:t>panellists</w:t>
      </w:r>
      <w:r w:rsidR="2134BCF0" w:rsidRPr="4B4F9215">
        <w:rPr>
          <w:rFonts w:eastAsiaTheme="minorEastAsia"/>
          <w:sz w:val="22"/>
          <w:szCs w:val="22"/>
        </w:rPr>
        <w:t>.</w:t>
      </w:r>
    </w:p>
    <w:p w14:paraId="61E7332E" w14:textId="6F8C4F54" w:rsidR="00DF36E0" w:rsidRDefault="4C448FDE" w:rsidP="4B4F9215">
      <w:pPr>
        <w:rPr>
          <w:rFonts w:eastAsiaTheme="minorEastAsia"/>
          <w:sz w:val="22"/>
          <w:szCs w:val="22"/>
        </w:rPr>
      </w:pPr>
      <w:r>
        <w:rPr>
          <w:noProof/>
        </w:rPr>
        <w:lastRenderedPageBreak/>
        <w:drawing>
          <wp:inline distT="0" distB="0" distL="0" distR="0" wp14:anchorId="0DD34B57" wp14:editId="301A6428">
            <wp:extent cx="4648200" cy="1600200"/>
            <wp:effectExtent l="0" t="0" r="0" b="0"/>
            <wp:docPr id="29017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648200" cy="1600200"/>
                    </a:xfrm>
                    <a:prstGeom prst="rect">
                      <a:avLst/>
                    </a:prstGeom>
                  </pic:spPr>
                </pic:pic>
              </a:graphicData>
            </a:graphic>
          </wp:inline>
        </w:drawing>
      </w:r>
    </w:p>
    <w:p w14:paraId="65F5689A" w14:textId="77777777" w:rsidR="00AB3864" w:rsidRDefault="2134BCF0" w:rsidP="4B4F9215">
      <w:pPr>
        <w:rPr>
          <w:rFonts w:eastAsiaTheme="minorEastAsia"/>
          <w:sz w:val="22"/>
          <w:szCs w:val="22"/>
        </w:rPr>
      </w:pPr>
      <w:r w:rsidRPr="4B4F9215">
        <w:rPr>
          <w:rFonts w:eastAsiaTheme="minorEastAsia"/>
          <w:sz w:val="22"/>
          <w:szCs w:val="22"/>
        </w:rPr>
        <w:t xml:space="preserve"> It is only calculated for pre-live </w:t>
      </w:r>
      <w:r w:rsidR="0647FC59" w:rsidRPr="4B4F9215">
        <w:rPr>
          <w:rFonts w:eastAsiaTheme="minorEastAsia"/>
          <w:sz w:val="22"/>
          <w:szCs w:val="22"/>
        </w:rPr>
        <w:t>panellists</w:t>
      </w:r>
      <w:r w:rsidRPr="4B4F9215">
        <w:rPr>
          <w:rFonts w:eastAsiaTheme="minorEastAsia"/>
          <w:sz w:val="22"/>
          <w:szCs w:val="22"/>
        </w:rPr>
        <w:t>. There are three states we are calculating, which is part of the configuration.</w:t>
      </w:r>
      <w:r w:rsidR="6C7F7D61" w:rsidRPr="4B4F9215">
        <w:rPr>
          <w:rFonts w:eastAsiaTheme="minorEastAsia"/>
          <w:color w:val="242424"/>
          <w:sz w:val="22"/>
          <w:szCs w:val="22"/>
          <w:shd w:val="clear" w:color="auto" w:fill="FAFAFA"/>
        </w:rPr>
        <w:t xml:space="preserve"> </w:t>
      </w:r>
      <w:r w:rsidR="6C7F7D61" w:rsidRPr="4B4F9215">
        <w:rPr>
          <w:rFonts w:eastAsiaTheme="minorEastAsia"/>
          <w:sz w:val="22"/>
          <w:szCs w:val="22"/>
        </w:rPr>
        <w:t xml:space="preserve">The diary is mainly used by Asia and not by any other country as of now. </w:t>
      </w:r>
    </w:p>
    <w:p w14:paraId="7E196F94" w14:textId="77777777" w:rsidR="00AB3864" w:rsidRDefault="6C7F7D61" w:rsidP="4B4F9215">
      <w:pPr>
        <w:rPr>
          <w:rFonts w:eastAsiaTheme="minorEastAsia"/>
          <w:sz w:val="22"/>
          <w:szCs w:val="22"/>
        </w:rPr>
      </w:pPr>
      <w:r w:rsidRPr="4B4F9215">
        <w:rPr>
          <w:rFonts w:eastAsiaTheme="minorEastAsia"/>
          <w:sz w:val="22"/>
          <w:szCs w:val="22"/>
        </w:rPr>
        <w:t xml:space="preserve">Going forward, we are planning to replace the diary with Lumi, which is an SSIS that sits in the queue. The </w:t>
      </w:r>
      <w:r w:rsidR="0647FC59" w:rsidRPr="4B4F9215">
        <w:rPr>
          <w:rFonts w:eastAsiaTheme="minorEastAsia"/>
          <w:sz w:val="22"/>
          <w:szCs w:val="22"/>
        </w:rPr>
        <w:t>panellist</w:t>
      </w:r>
      <w:r w:rsidRPr="4B4F9215">
        <w:rPr>
          <w:rFonts w:eastAsiaTheme="minorEastAsia"/>
          <w:sz w:val="22"/>
          <w:szCs w:val="22"/>
        </w:rPr>
        <w:t xml:space="preserve"> will be informed.</w:t>
      </w:r>
      <w:r w:rsidRPr="4B4F9215">
        <w:rPr>
          <w:rFonts w:eastAsiaTheme="minorEastAsia"/>
          <w:color w:val="242424"/>
          <w:sz w:val="22"/>
          <w:szCs w:val="22"/>
          <w:shd w:val="clear" w:color="auto" w:fill="FAFAFA"/>
        </w:rPr>
        <w:t xml:space="preserve"> </w:t>
      </w:r>
      <w:r w:rsidRPr="4B4F9215">
        <w:rPr>
          <w:rFonts w:eastAsiaTheme="minorEastAsia"/>
          <w:sz w:val="22"/>
          <w:szCs w:val="22"/>
        </w:rPr>
        <w:t>We are going to implement this in the future, so the current system might not be in place. But for now, we are still using it. Just wanted to give an update on that.</w:t>
      </w:r>
    </w:p>
    <w:p w14:paraId="3440560C" w14:textId="77777777" w:rsidR="00F87F5D" w:rsidRDefault="5ECAF023" w:rsidP="4B4F9215">
      <w:pPr>
        <w:rPr>
          <w:rFonts w:eastAsiaTheme="minorEastAsia"/>
          <w:sz w:val="22"/>
          <w:szCs w:val="22"/>
        </w:rPr>
      </w:pPr>
      <w:r w:rsidRPr="4B4F9215">
        <w:rPr>
          <w:rFonts w:eastAsiaTheme="minorEastAsia"/>
          <w:color w:val="242424"/>
          <w:sz w:val="22"/>
          <w:szCs w:val="22"/>
          <w:shd w:val="clear" w:color="auto" w:fill="FAFAFA"/>
        </w:rPr>
        <w:t xml:space="preserve"> </w:t>
      </w:r>
      <w:r w:rsidRPr="4B4F9215">
        <w:rPr>
          <w:rFonts w:eastAsiaTheme="minorEastAsia"/>
          <w:sz w:val="22"/>
          <w:szCs w:val="22"/>
        </w:rPr>
        <w:t xml:space="preserve">One of the diary histories includes your last month's scans, which are displayed there. </w:t>
      </w:r>
    </w:p>
    <w:p w14:paraId="386923B1" w14:textId="3DDF36F9" w:rsidR="00C13119" w:rsidRDefault="00C13119" w:rsidP="4B4F9215">
      <w:pPr>
        <w:rPr>
          <w:rFonts w:eastAsiaTheme="minorEastAsia"/>
          <w:sz w:val="22"/>
          <w:szCs w:val="22"/>
        </w:rPr>
      </w:pPr>
      <w:r>
        <w:rPr>
          <w:noProof/>
        </w:rPr>
        <w:drawing>
          <wp:inline distT="0" distB="0" distL="0" distR="0" wp14:anchorId="374CBACF" wp14:editId="5D62AE0C">
            <wp:extent cx="5731510" cy="2486660"/>
            <wp:effectExtent l="0" t="0" r="2540" b="8890"/>
            <wp:docPr id="131908416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F757852" w14:textId="77777777" w:rsidR="00C13119" w:rsidRDefault="00C13119" w:rsidP="00C13119">
      <w:pPr>
        <w:rPr>
          <w:rFonts w:eastAsiaTheme="minorEastAsia"/>
          <w:sz w:val="22"/>
          <w:szCs w:val="22"/>
        </w:rPr>
      </w:pPr>
      <w:r w:rsidRPr="4B4F9215">
        <w:rPr>
          <w:rFonts w:eastAsiaTheme="minorEastAsia"/>
          <w:sz w:val="22"/>
          <w:szCs w:val="22"/>
        </w:rPr>
        <w:t xml:space="preserve">On the panellist screen, we can find the data in the diary history. </w:t>
      </w:r>
    </w:p>
    <w:p w14:paraId="0895E032" w14:textId="77777777" w:rsidR="00C13119" w:rsidRDefault="00C13119" w:rsidP="00C13119">
      <w:pPr>
        <w:rPr>
          <w:rFonts w:eastAsiaTheme="minorEastAsia"/>
          <w:sz w:val="22"/>
          <w:szCs w:val="22"/>
        </w:rPr>
      </w:pPr>
      <w:r>
        <w:rPr>
          <w:noProof/>
        </w:rPr>
        <w:drawing>
          <wp:inline distT="0" distB="0" distL="0" distR="0" wp14:anchorId="774675CC" wp14:editId="6521FABC">
            <wp:extent cx="5731510" cy="692785"/>
            <wp:effectExtent l="0" t="0" r="2540" b="0"/>
            <wp:docPr id="9933482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692785"/>
                    </a:xfrm>
                    <a:prstGeom prst="rect">
                      <a:avLst/>
                    </a:prstGeom>
                  </pic:spPr>
                </pic:pic>
              </a:graphicData>
            </a:graphic>
          </wp:inline>
        </w:drawing>
      </w:r>
    </w:p>
    <w:p w14:paraId="78C6A21F" w14:textId="77777777" w:rsidR="00C13119" w:rsidRPr="00B7363F" w:rsidRDefault="00C13119" w:rsidP="00C13119">
      <w:pPr>
        <w:rPr>
          <w:rFonts w:eastAsiaTheme="minorEastAsia"/>
          <w:sz w:val="22"/>
          <w:szCs w:val="22"/>
        </w:rPr>
      </w:pPr>
      <w:r w:rsidRPr="4B4F9215">
        <w:rPr>
          <w:rFonts w:eastAsiaTheme="minorEastAsia"/>
          <w:sz w:val="22"/>
          <w:szCs w:val="22"/>
        </w:rPr>
        <w:t>Here, we'll get all the data history for this individual or panel, including when it was sent out.</w:t>
      </w:r>
    </w:p>
    <w:p w14:paraId="7E85D626" w14:textId="77777777" w:rsidR="00C13119" w:rsidRDefault="00C13119" w:rsidP="4B4F9215">
      <w:pPr>
        <w:rPr>
          <w:rFonts w:eastAsiaTheme="minorEastAsia"/>
          <w:sz w:val="22"/>
          <w:szCs w:val="22"/>
        </w:rPr>
      </w:pPr>
    </w:p>
    <w:p w14:paraId="665BDA3D" w14:textId="009A1CF8" w:rsidR="0065510D" w:rsidRDefault="18282F64" w:rsidP="4B4F9215">
      <w:pPr>
        <w:rPr>
          <w:rFonts w:eastAsiaTheme="minorEastAsia"/>
          <w:sz w:val="22"/>
          <w:szCs w:val="22"/>
        </w:rPr>
      </w:pPr>
      <w:r>
        <w:rPr>
          <w:noProof/>
        </w:rPr>
        <w:lastRenderedPageBreak/>
        <w:drawing>
          <wp:inline distT="0" distB="0" distL="0" distR="0" wp14:anchorId="0006750D" wp14:editId="161BDCE2">
            <wp:extent cx="5731510" cy="662305"/>
            <wp:effectExtent l="0" t="0" r="2540" b="4445"/>
            <wp:docPr id="1123795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731510" cy="662305"/>
                    </a:xfrm>
                    <a:prstGeom prst="rect">
                      <a:avLst/>
                    </a:prstGeom>
                  </pic:spPr>
                </pic:pic>
              </a:graphicData>
            </a:graphic>
          </wp:inline>
        </w:drawing>
      </w:r>
      <w:r w:rsidR="5ECAF023" w:rsidRPr="4B4F9215">
        <w:rPr>
          <w:rFonts w:eastAsiaTheme="minorEastAsia"/>
          <w:sz w:val="22"/>
          <w:szCs w:val="22"/>
        </w:rPr>
        <w:t>This report is generated from SSRS. Your claims also appear here when you run your claim. Even if there are no scans, the report will still be displayed. You can view and modify the data here.</w:t>
      </w:r>
    </w:p>
    <w:p w14:paraId="0F8FEA2F" w14:textId="3234188E" w:rsidR="009F51C4" w:rsidRDefault="69433FC6" w:rsidP="4B4F9215">
      <w:pPr>
        <w:rPr>
          <w:rFonts w:eastAsiaTheme="minorEastAsia"/>
          <w:sz w:val="22"/>
          <w:szCs w:val="22"/>
        </w:rPr>
      </w:pPr>
      <w:r>
        <w:rPr>
          <w:noProof/>
        </w:rPr>
        <w:drawing>
          <wp:inline distT="0" distB="0" distL="0" distR="0" wp14:anchorId="20CE000B" wp14:editId="5FFF5E2C">
            <wp:extent cx="5731510" cy="1216660"/>
            <wp:effectExtent l="0" t="0" r="2540" b="2540"/>
            <wp:docPr id="1052575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p>
    <w:p w14:paraId="6DAA2E3C" w14:textId="76280B45" w:rsidR="009F51C4" w:rsidRPr="00CA73E7" w:rsidRDefault="10D3B80E" w:rsidP="4B4F9215">
      <w:pPr>
        <w:rPr>
          <w:rFonts w:eastAsiaTheme="minorEastAsia"/>
          <w:sz w:val="22"/>
          <w:szCs w:val="22"/>
        </w:rPr>
      </w:pPr>
      <w:r w:rsidRPr="4B4F9215">
        <w:rPr>
          <w:rFonts w:eastAsiaTheme="minorEastAsia"/>
          <w:sz w:val="22"/>
          <w:szCs w:val="22"/>
        </w:rPr>
        <w:t> This is the diary manual import. It includes only the files that we have already sent out to the panellists. They fill in all the data related to their purchases and then, at the end of a specified time, send back those diaries to Kantar, who then uploads the files. </w:t>
      </w:r>
    </w:p>
    <w:p w14:paraId="76FA0C50" w14:textId="77777777" w:rsidR="00CA73E7" w:rsidRPr="00401F18" w:rsidRDefault="00CA73E7" w:rsidP="4B4F9215">
      <w:pPr>
        <w:rPr>
          <w:rFonts w:eastAsiaTheme="minorEastAsia"/>
          <w:sz w:val="22"/>
          <w:szCs w:val="22"/>
        </w:rPr>
      </w:pPr>
    </w:p>
    <w:p w14:paraId="2647CD61" w14:textId="77777777" w:rsidR="00401F18" w:rsidRPr="00FB124E" w:rsidRDefault="00401F18" w:rsidP="4B4F9215">
      <w:pPr>
        <w:rPr>
          <w:rFonts w:eastAsiaTheme="minorEastAsia"/>
          <w:sz w:val="22"/>
          <w:szCs w:val="22"/>
        </w:rPr>
      </w:pPr>
    </w:p>
    <w:sectPr w:rsidR="00401F18" w:rsidRPr="00FB124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0ABAD" w14:textId="77777777" w:rsidR="00B421AC" w:rsidRDefault="00B421AC" w:rsidP="00856706">
      <w:pPr>
        <w:spacing w:after="0" w:line="240" w:lineRule="auto"/>
      </w:pPr>
      <w:r>
        <w:separator/>
      </w:r>
    </w:p>
  </w:endnote>
  <w:endnote w:type="continuationSeparator" w:id="0">
    <w:p w14:paraId="60B3A3D8" w14:textId="77777777" w:rsidR="00B421AC" w:rsidRDefault="00B421AC" w:rsidP="00856706">
      <w:pPr>
        <w:spacing w:after="0" w:line="240" w:lineRule="auto"/>
      </w:pPr>
      <w:r>
        <w:continuationSeparator/>
      </w:r>
    </w:p>
  </w:endnote>
  <w:endnote w:type="continuationNotice" w:id="1">
    <w:p w14:paraId="5DA4B3ED" w14:textId="77777777" w:rsidR="00B421AC" w:rsidRDefault="00B421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3523695"/>
      <w:docPartObj>
        <w:docPartGallery w:val="Page Numbers (Bottom of Page)"/>
        <w:docPartUnique/>
      </w:docPartObj>
    </w:sdtPr>
    <w:sdtEndPr>
      <w:rPr>
        <w:noProof/>
      </w:rPr>
    </w:sdtEndPr>
    <w:sdtContent>
      <w:p w14:paraId="30E48851" w14:textId="3A7082D2" w:rsidR="00B03072" w:rsidRDefault="00B030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ECF2B" w14:textId="3455802E" w:rsidR="00856706" w:rsidRPr="000551FD" w:rsidRDefault="000551FD">
    <w:pPr>
      <w:pStyle w:val="Footer"/>
      <w:rPr>
        <w:color w:val="124F1A" w:themeColor="accent3" w:themeShade="BF"/>
      </w:rPr>
    </w:pPr>
    <w:r w:rsidRPr="000551FD">
      <w:rPr>
        <w:color w:val="124F1A" w:themeColor="accent3" w:themeShade="BF"/>
      </w:rPr>
      <w:t>Kantar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FCDB4" w14:textId="77777777" w:rsidR="00B421AC" w:rsidRDefault="00B421AC" w:rsidP="00856706">
      <w:pPr>
        <w:spacing w:after="0" w:line="240" w:lineRule="auto"/>
      </w:pPr>
      <w:r>
        <w:separator/>
      </w:r>
    </w:p>
  </w:footnote>
  <w:footnote w:type="continuationSeparator" w:id="0">
    <w:p w14:paraId="33E26E6F" w14:textId="77777777" w:rsidR="00B421AC" w:rsidRDefault="00B421AC" w:rsidP="00856706">
      <w:pPr>
        <w:spacing w:after="0" w:line="240" w:lineRule="auto"/>
      </w:pPr>
      <w:r>
        <w:continuationSeparator/>
      </w:r>
    </w:p>
  </w:footnote>
  <w:footnote w:type="continuationNotice" w:id="1">
    <w:p w14:paraId="4E972DC9" w14:textId="77777777" w:rsidR="00B421AC" w:rsidRDefault="00B421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D3828" w14:textId="2F6D44B4" w:rsidR="50BAA79D" w:rsidRDefault="4B4F9215" w:rsidP="50BAA79D">
    <w:pPr>
      <w:pStyle w:val="Header"/>
    </w:pPr>
    <w:r>
      <w:rPr>
        <w:noProof/>
      </w:rPr>
      <w:drawing>
        <wp:inline distT="0" distB="0" distL="0" distR="0" wp14:anchorId="120C3B03" wp14:editId="46516B8D">
          <wp:extent cx="1943100" cy="361950"/>
          <wp:effectExtent l="0" t="0" r="0" b="0"/>
          <wp:docPr id="821277681" name="Picture 82127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943100" cy="361950"/>
                  </a:xfrm>
                  <a:prstGeom prst="rect">
                    <a:avLst/>
                  </a:prstGeom>
                </pic:spPr>
              </pic:pic>
            </a:graphicData>
          </a:graphic>
        </wp:inline>
      </w:drawing>
    </w:r>
  </w:p>
  <w:p w14:paraId="7FF2FD1B" w14:textId="4968EE51" w:rsidR="50BAA79D" w:rsidRDefault="4B4F9215" w:rsidP="50BAA79D">
    <w:pPr>
      <w:pStyle w:val="Header"/>
    </w:pPr>
    <w:r>
      <w:rPr>
        <w:noProof/>
      </w:rPr>
      <w:drawing>
        <wp:inline distT="0" distB="0" distL="0" distR="0" wp14:anchorId="00F993DA" wp14:editId="53EC4FA6">
          <wp:extent cx="5724524" cy="552450"/>
          <wp:effectExtent l="0" t="0" r="0" b="0"/>
          <wp:docPr id="998524396" name="Picture 998524396" descr="A blue squar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5724524" cy="552450"/>
                  </a:xfrm>
                  <a:prstGeom prst="rect">
                    <a:avLst/>
                  </a:prstGeom>
                </pic:spPr>
              </pic:pic>
            </a:graphicData>
          </a:graphic>
        </wp:inline>
      </w:drawing>
    </w:r>
    <w:r w:rsidR="50BAA79D">
      <w:br/>
    </w:r>
    <w:r w:rsidR="50BAA79D">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13898"/>
    <w:multiLevelType w:val="hybridMultilevel"/>
    <w:tmpl w:val="D4C06560"/>
    <w:lvl w:ilvl="0" w:tplc="A13E3486">
      <w:start w:val="1"/>
      <w:numFmt w:val="bullet"/>
      <w:lvlText w:val=""/>
      <w:lvlJc w:val="left"/>
      <w:pPr>
        <w:ind w:left="720" w:hanging="360"/>
      </w:pPr>
      <w:rPr>
        <w:rFonts w:ascii="Symbol" w:hAnsi="Symbol" w:hint="default"/>
      </w:rPr>
    </w:lvl>
    <w:lvl w:ilvl="1" w:tplc="55EA8AF2">
      <w:start w:val="1"/>
      <w:numFmt w:val="bullet"/>
      <w:lvlText w:val="o"/>
      <w:lvlJc w:val="left"/>
      <w:pPr>
        <w:ind w:left="1440" w:hanging="360"/>
      </w:pPr>
      <w:rPr>
        <w:rFonts w:ascii="Courier New" w:hAnsi="Courier New" w:hint="default"/>
      </w:rPr>
    </w:lvl>
    <w:lvl w:ilvl="2" w:tplc="F29E1824">
      <w:start w:val="1"/>
      <w:numFmt w:val="bullet"/>
      <w:lvlText w:val=""/>
      <w:lvlJc w:val="left"/>
      <w:pPr>
        <w:ind w:left="2160" w:hanging="360"/>
      </w:pPr>
      <w:rPr>
        <w:rFonts w:ascii="Wingdings" w:hAnsi="Wingdings" w:hint="default"/>
      </w:rPr>
    </w:lvl>
    <w:lvl w:ilvl="3" w:tplc="6854C2E8">
      <w:start w:val="1"/>
      <w:numFmt w:val="bullet"/>
      <w:lvlText w:val=""/>
      <w:lvlJc w:val="left"/>
      <w:pPr>
        <w:ind w:left="2880" w:hanging="360"/>
      </w:pPr>
      <w:rPr>
        <w:rFonts w:ascii="Symbol" w:hAnsi="Symbol" w:hint="default"/>
      </w:rPr>
    </w:lvl>
    <w:lvl w:ilvl="4" w:tplc="B1EC209A">
      <w:start w:val="1"/>
      <w:numFmt w:val="bullet"/>
      <w:lvlText w:val="o"/>
      <w:lvlJc w:val="left"/>
      <w:pPr>
        <w:ind w:left="3600" w:hanging="360"/>
      </w:pPr>
      <w:rPr>
        <w:rFonts w:ascii="Courier New" w:hAnsi="Courier New" w:hint="default"/>
      </w:rPr>
    </w:lvl>
    <w:lvl w:ilvl="5" w:tplc="249A8BD4">
      <w:start w:val="1"/>
      <w:numFmt w:val="bullet"/>
      <w:lvlText w:val=""/>
      <w:lvlJc w:val="left"/>
      <w:pPr>
        <w:ind w:left="4320" w:hanging="360"/>
      </w:pPr>
      <w:rPr>
        <w:rFonts w:ascii="Wingdings" w:hAnsi="Wingdings" w:hint="default"/>
      </w:rPr>
    </w:lvl>
    <w:lvl w:ilvl="6" w:tplc="D9DA3CAC">
      <w:start w:val="1"/>
      <w:numFmt w:val="bullet"/>
      <w:lvlText w:val=""/>
      <w:lvlJc w:val="left"/>
      <w:pPr>
        <w:ind w:left="5040" w:hanging="360"/>
      </w:pPr>
      <w:rPr>
        <w:rFonts w:ascii="Symbol" w:hAnsi="Symbol" w:hint="default"/>
      </w:rPr>
    </w:lvl>
    <w:lvl w:ilvl="7" w:tplc="14CC1806">
      <w:start w:val="1"/>
      <w:numFmt w:val="bullet"/>
      <w:lvlText w:val="o"/>
      <w:lvlJc w:val="left"/>
      <w:pPr>
        <w:ind w:left="5760" w:hanging="360"/>
      </w:pPr>
      <w:rPr>
        <w:rFonts w:ascii="Courier New" w:hAnsi="Courier New" w:hint="default"/>
      </w:rPr>
    </w:lvl>
    <w:lvl w:ilvl="8" w:tplc="0ECC152E">
      <w:start w:val="1"/>
      <w:numFmt w:val="bullet"/>
      <w:lvlText w:val=""/>
      <w:lvlJc w:val="left"/>
      <w:pPr>
        <w:ind w:left="6480" w:hanging="360"/>
      </w:pPr>
      <w:rPr>
        <w:rFonts w:ascii="Wingdings" w:hAnsi="Wingdings" w:hint="default"/>
      </w:rPr>
    </w:lvl>
  </w:abstractNum>
  <w:abstractNum w:abstractNumId="1" w15:restartNumberingAfterBreak="0">
    <w:nsid w:val="51385FD3"/>
    <w:multiLevelType w:val="hybridMultilevel"/>
    <w:tmpl w:val="03B0D86E"/>
    <w:lvl w:ilvl="0" w:tplc="77022892">
      <w:start w:val="1"/>
      <w:numFmt w:val="decimal"/>
      <w:lvlText w:val="%1)"/>
      <w:lvlJc w:val="left"/>
      <w:pPr>
        <w:ind w:left="720" w:hanging="360"/>
      </w:pPr>
    </w:lvl>
    <w:lvl w:ilvl="1" w:tplc="C846C7F6">
      <w:start w:val="1"/>
      <w:numFmt w:val="lowerLetter"/>
      <w:lvlText w:val="%2."/>
      <w:lvlJc w:val="left"/>
      <w:pPr>
        <w:ind w:left="1440" w:hanging="360"/>
      </w:pPr>
    </w:lvl>
    <w:lvl w:ilvl="2" w:tplc="CC6CBEBC">
      <w:start w:val="1"/>
      <w:numFmt w:val="lowerRoman"/>
      <w:lvlText w:val="%3."/>
      <w:lvlJc w:val="right"/>
      <w:pPr>
        <w:ind w:left="2160" w:hanging="180"/>
      </w:pPr>
    </w:lvl>
    <w:lvl w:ilvl="3" w:tplc="B12A11C6">
      <w:start w:val="1"/>
      <w:numFmt w:val="decimal"/>
      <w:lvlText w:val="%4."/>
      <w:lvlJc w:val="left"/>
      <w:pPr>
        <w:ind w:left="2880" w:hanging="360"/>
      </w:pPr>
    </w:lvl>
    <w:lvl w:ilvl="4" w:tplc="261EBAFE">
      <w:start w:val="1"/>
      <w:numFmt w:val="lowerLetter"/>
      <w:lvlText w:val="%5."/>
      <w:lvlJc w:val="left"/>
      <w:pPr>
        <w:ind w:left="3600" w:hanging="360"/>
      </w:pPr>
    </w:lvl>
    <w:lvl w:ilvl="5" w:tplc="1E588BC6">
      <w:start w:val="1"/>
      <w:numFmt w:val="lowerRoman"/>
      <w:lvlText w:val="%6."/>
      <w:lvlJc w:val="right"/>
      <w:pPr>
        <w:ind w:left="4320" w:hanging="180"/>
      </w:pPr>
    </w:lvl>
    <w:lvl w:ilvl="6" w:tplc="9DB0FD96">
      <w:start w:val="1"/>
      <w:numFmt w:val="decimal"/>
      <w:lvlText w:val="%7."/>
      <w:lvlJc w:val="left"/>
      <w:pPr>
        <w:ind w:left="5040" w:hanging="360"/>
      </w:pPr>
    </w:lvl>
    <w:lvl w:ilvl="7" w:tplc="F83464E0">
      <w:start w:val="1"/>
      <w:numFmt w:val="lowerLetter"/>
      <w:lvlText w:val="%8."/>
      <w:lvlJc w:val="left"/>
      <w:pPr>
        <w:ind w:left="5760" w:hanging="360"/>
      </w:pPr>
    </w:lvl>
    <w:lvl w:ilvl="8" w:tplc="79B0D02C">
      <w:start w:val="1"/>
      <w:numFmt w:val="lowerRoman"/>
      <w:lvlText w:val="%9."/>
      <w:lvlJc w:val="right"/>
      <w:pPr>
        <w:ind w:left="6480" w:hanging="180"/>
      </w:pPr>
    </w:lvl>
  </w:abstractNum>
  <w:num w:numId="1" w16cid:durableId="649672007">
    <w:abstractNumId w:val="0"/>
  </w:num>
  <w:num w:numId="2" w16cid:durableId="2081368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6B"/>
    <w:rsid w:val="00001F94"/>
    <w:rsid w:val="000131D4"/>
    <w:rsid w:val="00014968"/>
    <w:rsid w:val="00024CE2"/>
    <w:rsid w:val="00031A04"/>
    <w:rsid w:val="00032DF1"/>
    <w:rsid w:val="00041DB3"/>
    <w:rsid w:val="00051E69"/>
    <w:rsid w:val="00054040"/>
    <w:rsid w:val="000551FD"/>
    <w:rsid w:val="000626A0"/>
    <w:rsid w:val="00081833"/>
    <w:rsid w:val="00085661"/>
    <w:rsid w:val="000A65B0"/>
    <w:rsid w:val="000E0E8F"/>
    <w:rsid w:val="00112BFA"/>
    <w:rsid w:val="00121254"/>
    <w:rsid w:val="00152387"/>
    <w:rsid w:val="00162206"/>
    <w:rsid w:val="00173D72"/>
    <w:rsid w:val="00175754"/>
    <w:rsid w:val="001A2E0D"/>
    <w:rsid w:val="001B5829"/>
    <w:rsid w:val="001D4156"/>
    <w:rsid w:val="001F3732"/>
    <w:rsid w:val="00203F0B"/>
    <w:rsid w:val="00217B8B"/>
    <w:rsid w:val="0023585A"/>
    <w:rsid w:val="002548F3"/>
    <w:rsid w:val="002614F6"/>
    <w:rsid w:val="00265D94"/>
    <w:rsid w:val="002743EA"/>
    <w:rsid w:val="00283E4A"/>
    <w:rsid w:val="002849EE"/>
    <w:rsid w:val="0029163B"/>
    <w:rsid w:val="0029586A"/>
    <w:rsid w:val="002A6D1A"/>
    <w:rsid w:val="002A6DFF"/>
    <w:rsid w:val="002C1AE2"/>
    <w:rsid w:val="002C5748"/>
    <w:rsid w:val="002D534E"/>
    <w:rsid w:val="002E32BF"/>
    <w:rsid w:val="003037D4"/>
    <w:rsid w:val="00317E10"/>
    <w:rsid w:val="00327318"/>
    <w:rsid w:val="00331EB8"/>
    <w:rsid w:val="003474B6"/>
    <w:rsid w:val="00380FE8"/>
    <w:rsid w:val="003865AE"/>
    <w:rsid w:val="00395CA6"/>
    <w:rsid w:val="003A1A73"/>
    <w:rsid w:val="003A2F66"/>
    <w:rsid w:val="003B66D4"/>
    <w:rsid w:val="003C3867"/>
    <w:rsid w:val="003D003A"/>
    <w:rsid w:val="003D191B"/>
    <w:rsid w:val="003D497E"/>
    <w:rsid w:val="00401F18"/>
    <w:rsid w:val="00405789"/>
    <w:rsid w:val="00433CA7"/>
    <w:rsid w:val="004604D6"/>
    <w:rsid w:val="0046284E"/>
    <w:rsid w:val="00470A6C"/>
    <w:rsid w:val="00493371"/>
    <w:rsid w:val="004B3845"/>
    <w:rsid w:val="004B6461"/>
    <w:rsid w:val="004C0323"/>
    <w:rsid w:val="004C4674"/>
    <w:rsid w:val="004C6B71"/>
    <w:rsid w:val="004E1B14"/>
    <w:rsid w:val="004E6BC3"/>
    <w:rsid w:val="004E7747"/>
    <w:rsid w:val="00515D41"/>
    <w:rsid w:val="005359EE"/>
    <w:rsid w:val="00545164"/>
    <w:rsid w:val="005A0B52"/>
    <w:rsid w:val="005A13B0"/>
    <w:rsid w:val="005B66CB"/>
    <w:rsid w:val="005C1EE4"/>
    <w:rsid w:val="005F32AE"/>
    <w:rsid w:val="005F3749"/>
    <w:rsid w:val="005F6C0A"/>
    <w:rsid w:val="00610561"/>
    <w:rsid w:val="00612A4D"/>
    <w:rsid w:val="00614444"/>
    <w:rsid w:val="00625077"/>
    <w:rsid w:val="006259C0"/>
    <w:rsid w:val="00627750"/>
    <w:rsid w:val="00650BAB"/>
    <w:rsid w:val="0065510D"/>
    <w:rsid w:val="00670EB1"/>
    <w:rsid w:val="00697262"/>
    <w:rsid w:val="006A0AA6"/>
    <w:rsid w:val="006A1E18"/>
    <w:rsid w:val="006C23D3"/>
    <w:rsid w:val="006C59B3"/>
    <w:rsid w:val="006C6F00"/>
    <w:rsid w:val="006E30F9"/>
    <w:rsid w:val="006F7755"/>
    <w:rsid w:val="00700A3A"/>
    <w:rsid w:val="0070177F"/>
    <w:rsid w:val="007351A3"/>
    <w:rsid w:val="00735804"/>
    <w:rsid w:val="0073716B"/>
    <w:rsid w:val="00737B1E"/>
    <w:rsid w:val="007439BE"/>
    <w:rsid w:val="00754AC5"/>
    <w:rsid w:val="007708C1"/>
    <w:rsid w:val="00775BF0"/>
    <w:rsid w:val="007832F9"/>
    <w:rsid w:val="00790F3B"/>
    <w:rsid w:val="007A2D01"/>
    <w:rsid w:val="007A6262"/>
    <w:rsid w:val="007A7275"/>
    <w:rsid w:val="007B1215"/>
    <w:rsid w:val="007B206D"/>
    <w:rsid w:val="007C0862"/>
    <w:rsid w:val="007D5B18"/>
    <w:rsid w:val="007E1A76"/>
    <w:rsid w:val="00807424"/>
    <w:rsid w:val="00830DCF"/>
    <w:rsid w:val="00856706"/>
    <w:rsid w:val="008A7686"/>
    <w:rsid w:val="008C23EE"/>
    <w:rsid w:val="008D688B"/>
    <w:rsid w:val="008E2C6E"/>
    <w:rsid w:val="00906F26"/>
    <w:rsid w:val="009178CC"/>
    <w:rsid w:val="00921A2C"/>
    <w:rsid w:val="00936EEB"/>
    <w:rsid w:val="009744E7"/>
    <w:rsid w:val="00983DF1"/>
    <w:rsid w:val="009A2D86"/>
    <w:rsid w:val="009A3898"/>
    <w:rsid w:val="009A4B23"/>
    <w:rsid w:val="009B5554"/>
    <w:rsid w:val="009B5BC3"/>
    <w:rsid w:val="009D0841"/>
    <w:rsid w:val="009D53C6"/>
    <w:rsid w:val="009E04D4"/>
    <w:rsid w:val="009E53B1"/>
    <w:rsid w:val="009F51C4"/>
    <w:rsid w:val="00A84163"/>
    <w:rsid w:val="00A8453C"/>
    <w:rsid w:val="00AA2300"/>
    <w:rsid w:val="00AB3864"/>
    <w:rsid w:val="00AC7FE5"/>
    <w:rsid w:val="00AD0822"/>
    <w:rsid w:val="00AE788E"/>
    <w:rsid w:val="00AF50F8"/>
    <w:rsid w:val="00B03072"/>
    <w:rsid w:val="00B054AC"/>
    <w:rsid w:val="00B112FD"/>
    <w:rsid w:val="00B421AC"/>
    <w:rsid w:val="00B460C5"/>
    <w:rsid w:val="00B54CE3"/>
    <w:rsid w:val="00B61A70"/>
    <w:rsid w:val="00B649F1"/>
    <w:rsid w:val="00B7363F"/>
    <w:rsid w:val="00B7794E"/>
    <w:rsid w:val="00C0327B"/>
    <w:rsid w:val="00C13119"/>
    <w:rsid w:val="00C25478"/>
    <w:rsid w:val="00C44370"/>
    <w:rsid w:val="00C72173"/>
    <w:rsid w:val="00C75948"/>
    <w:rsid w:val="00C77000"/>
    <w:rsid w:val="00CA73E7"/>
    <w:rsid w:val="00CA7924"/>
    <w:rsid w:val="00CB0143"/>
    <w:rsid w:val="00CB24B5"/>
    <w:rsid w:val="00CC1D4F"/>
    <w:rsid w:val="00CF30DC"/>
    <w:rsid w:val="00CF535B"/>
    <w:rsid w:val="00D01716"/>
    <w:rsid w:val="00D04136"/>
    <w:rsid w:val="00D11FEE"/>
    <w:rsid w:val="00D30E83"/>
    <w:rsid w:val="00D32108"/>
    <w:rsid w:val="00D339C2"/>
    <w:rsid w:val="00D46470"/>
    <w:rsid w:val="00D465DE"/>
    <w:rsid w:val="00D53DBA"/>
    <w:rsid w:val="00D97F95"/>
    <w:rsid w:val="00DA2402"/>
    <w:rsid w:val="00DA4721"/>
    <w:rsid w:val="00DA7AA6"/>
    <w:rsid w:val="00DC3872"/>
    <w:rsid w:val="00DD0A1F"/>
    <w:rsid w:val="00DD2998"/>
    <w:rsid w:val="00DF36E0"/>
    <w:rsid w:val="00E01C4D"/>
    <w:rsid w:val="00E05EEF"/>
    <w:rsid w:val="00E225BC"/>
    <w:rsid w:val="00E355DB"/>
    <w:rsid w:val="00E45E39"/>
    <w:rsid w:val="00E46015"/>
    <w:rsid w:val="00E653AD"/>
    <w:rsid w:val="00E76C4B"/>
    <w:rsid w:val="00E76FD3"/>
    <w:rsid w:val="00E82FC3"/>
    <w:rsid w:val="00E94A37"/>
    <w:rsid w:val="00E97165"/>
    <w:rsid w:val="00EA0843"/>
    <w:rsid w:val="00ED2F70"/>
    <w:rsid w:val="00EE57EC"/>
    <w:rsid w:val="00EF1904"/>
    <w:rsid w:val="00EF4111"/>
    <w:rsid w:val="00F10FCB"/>
    <w:rsid w:val="00F23ED6"/>
    <w:rsid w:val="00F33398"/>
    <w:rsid w:val="00F339A4"/>
    <w:rsid w:val="00F52A9E"/>
    <w:rsid w:val="00F55ECF"/>
    <w:rsid w:val="00F708EE"/>
    <w:rsid w:val="00F73D88"/>
    <w:rsid w:val="00F87F5D"/>
    <w:rsid w:val="00F92C1E"/>
    <w:rsid w:val="00F94538"/>
    <w:rsid w:val="00FA790E"/>
    <w:rsid w:val="00FB0D7E"/>
    <w:rsid w:val="00FB124E"/>
    <w:rsid w:val="00FB4D1A"/>
    <w:rsid w:val="00FC22F2"/>
    <w:rsid w:val="00FE56B6"/>
    <w:rsid w:val="01368EB2"/>
    <w:rsid w:val="02353F85"/>
    <w:rsid w:val="0352D50F"/>
    <w:rsid w:val="04937A8F"/>
    <w:rsid w:val="04DB5B27"/>
    <w:rsid w:val="056C5A38"/>
    <w:rsid w:val="05A7CE95"/>
    <w:rsid w:val="05C650BF"/>
    <w:rsid w:val="0647FC59"/>
    <w:rsid w:val="0712D1B9"/>
    <w:rsid w:val="08CEF4BC"/>
    <w:rsid w:val="092F715C"/>
    <w:rsid w:val="094543A4"/>
    <w:rsid w:val="094BDFEB"/>
    <w:rsid w:val="09541EA9"/>
    <w:rsid w:val="0A0073E6"/>
    <w:rsid w:val="0A349047"/>
    <w:rsid w:val="0A5BC1BA"/>
    <w:rsid w:val="0C2470C6"/>
    <w:rsid w:val="0D0C5875"/>
    <w:rsid w:val="0D67E558"/>
    <w:rsid w:val="0D764F9E"/>
    <w:rsid w:val="0DF81A22"/>
    <w:rsid w:val="0E314789"/>
    <w:rsid w:val="0EC35E19"/>
    <w:rsid w:val="0ED134A1"/>
    <w:rsid w:val="0FCB2FA0"/>
    <w:rsid w:val="10D3B80E"/>
    <w:rsid w:val="10FA1E43"/>
    <w:rsid w:val="11C75D29"/>
    <w:rsid w:val="125D2202"/>
    <w:rsid w:val="13D95BD0"/>
    <w:rsid w:val="148AE200"/>
    <w:rsid w:val="1708ABA4"/>
    <w:rsid w:val="17A1C6B2"/>
    <w:rsid w:val="17CC9E16"/>
    <w:rsid w:val="182051C6"/>
    <w:rsid w:val="18282F64"/>
    <w:rsid w:val="18E32FDE"/>
    <w:rsid w:val="19261A5F"/>
    <w:rsid w:val="1BB4385C"/>
    <w:rsid w:val="1C6D1DAC"/>
    <w:rsid w:val="1D304049"/>
    <w:rsid w:val="1E1E19CD"/>
    <w:rsid w:val="1E3990EE"/>
    <w:rsid w:val="1F239A74"/>
    <w:rsid w:val="2100F985"/>
    <w:rsid w:val="210FA781"/>
    <w:rsid w:val="212686F0"/>
    <w:rsid w:val="2134BCF0"/>
    <w:rsid w:val="21BD68B6"/>
    <w:rsid w:val="21CAEA83"/>
    <w:rsid w:val="238575BC"/>
    <w:rsid w:val="23C62D4E"/>
    <w:rsid w:val="23DC047D"/>
    <w:rsid w:val="23F409F6"/>
    <w:rsid w:val="241DFB30"/>
    <w:rsid w:val="242D6146"/>
    <w:rsid w:val="24E011B3"/>
    <w:rsid w:val="25831BAE"/>
    <w:rsid w:val="267A6DD5"/>
    <w:rsid w:val="26865471"/>
    <w:rsid w:val="2781A75D"/>
    <w:rsid w:val="27F09C2F"/>
    <w:rsid w:val="27F8515A"/>
    <w:rsid w:val="27FFEEB1"/>
    <w:rsid w:val="2870A07C"/>
    <w:rsid w:val="28748083"/>
    <w:rsid w:val="288D53C7"/>
    <w:rsid w:val="28909281"/>
    <w:rsid w:val="28E1ECEF"/>
    <w:rsid w:val="2928DA8B"/>
    <w:rsid w:val="294F5EBE"/>
    <w:rsid w:val="299B7876"/>
    <w:rsid w:val="2A661089"/>
    <w:rsid w:val="2BC988CF"/>
    <w:rsid w:val="2C0CFDAF"/>
    <w:rsid w:val="2C5829D7"/>
    <w:rsid w:val="2C81E379"/>
    <w:rsid w:val="2E7BC70B"/>
    <w:rsid w:val="2EB46B87"/>
    <w:rsid w:val="2F4BAF09"/>
    <w:rsid w:val="312969D6"/>
    <w:rsid w:val="31FF7F81"/>
    <w:rsid w:val="345C238C"/>
    <w:rsid w:val="35623F6E"/>
    <w:rsid w:val="35994E69"/>
    <w:rsid w:val="3654556E"/>
    <w:rsid w:val="372C241B"/>
    <w:rsid w:val="37386025"/>
    <w:rsid w:val="39FB7C16"/>
    <w:rsid w:val="3A155110"/>
    <w:rsid w:val="3AAFA4B6"/>
    <w:rsid w:val="3AE9334B"/>
    <w:rsid w:val="3B19E0A8"/>
    <w:rsid w:val="3B7F3DDB"/>
    <w:rsid w:val="3C25E614"/>
    <w:rsid w:val="3D4D4511"/>
    <w:rsid w:val="3DCB5DEC"/>
    <w:rsid w:val="3E642F19"/>
    <w:rsid w:val="3E67157F"/>
    <w:rsid w:val="3EA4D00C"/>
    <w:rsid w:val="3F22CB1A"/>
    <w:rsid w:val="3F6AA12B"/>
    <w:rsid w:val="40CBB5E2"/>
    <w:rsid w:val="40DAC98C"/>
    <w:rsid w:val="414ACDB8"/>
    <w:rsid w:val="419C644D"/>
    <w:rsid w:val="41B68314"/>
    <w:rsid w:val="42173FD6"/>
    <w:rsid w:val="42BED07C"/>
    <w:rsid w:val="42D53952"/>
    <w:rsid w:val="43873CFA"/>
    <w:rsid w:val="43B25244"/>
    <w:rsid w:val="43FFBCF5"/>
    <w:rsid w:val="44754E00"/>
    <w:rsid w:val="46BC1A9C"/>
    <w:rsid w:val="47E6F530"/>
    <w:rsid w:val="48CEB031"/>
    <w:rsid w:val="49760FC0"/>
    <w:rsid w:val="4B4F9215"/>
    <w:rsid w:val="4C16569C"/>
    <w:rsid w:val="4C448FDE"/>
    <w:rsid w:val="4C4512A3"/>
    <w:rsid w:val="4CCD6307"/>
    <w:rsid w:val="4D765362"/>
    <w:rsid w:val="4F1FD9C4"/>
    <w:rsid w:val="4F45D4A6"/>
    <w:rsid w:val="50BAA79D"/>
    <w:rsid w:val="50F79C6B"/>
    <w:rsid w:val="5220EDFB"/>
    <w:rsid w:val="52445ABE"/>
    <w:rsid w:val="529DEFCC"/>
    <w:rsid w:val="53FE5128"/>
    <w:rsid w:val="551C1639"/>
    <w:rsid w:val="559274CE"/>
    <w:rsid w:val="5606435C"/>
    <w:rsid w:val="563D1894"/>
    <w:rsid w:val="56524DA1"/>
    <w:rsid w:val="58364673"/>
    <w:rsid w:val="593FDEF0"/>
    <w:rsid w:val="5956BD2D"/>
    <w:rsid w:val="5A780219"/>
    <w:rsid w:val="5AA86BAF"/>
    <w:rsid w:val="5C14699B"/>
    <w:rsid w:val="5C318252"/>
    <w:rsid w:val="5D6E2DB0"/>
    <w:rsid w:val="5DC4506F"/>
    <w:rsid w:val="5DE94148"/>
    <w:rsid w:val="5DFBCBB1"/>
    <w:rsid w:val="5ECAF023"/>
    <w:rsid w:val="5F26BB77"/>
    <w:rsid w:val="5F6CD62B"/>
    <w:rsid w:val="5FE8C3A9"/>
    <w:rsid w:val="607D2DCD"/>
    <w:rsid w:val="620C8935"/>
    <w:rsid w:val="62CEA3A2"/>
    <w:rsid w:val="62F142EA"/>
    <w:rsid w:val="631AEAB8"/>
    <w:rsid w:val="6363C5FE"/>
    <w:rsid w:val="661B3C78"/>
    <w:rsid w:val="66AF6140"/>
    <w:rsid w:val="66C3232E"/>
    <w:rsid w:val="6868772B"/>
    <w:rsid w:val="68A74391"/>
    <w:rsid w:val="69433FC6"/>
    <w:rsid w:val="69F6DBEB"/>
    <w:rsid w:val="6B437B8B"/>
    <w:rsid w:val="6BF55F79"/>
    <w:rsid w:val="6C7F7D61"/>
    <w:rsid w:val="6C8ECAC4"/>
    <w:rsid w:val="6CA42295"/>
    <w:rsid w:val="6CEA39E3"/>
    <w:rsid w:val="6D0B57AF"/>
    <w:rsid w:val="6EF740CE"/>
    <w:rsid w:val="6FFD6486"/>
    <w:rsid w:val="7036976E"/>
    <w:rsid w:val="703B29BC"/>
    <w:rsid w:val="707E350A"/>
    <w:rsid w:val="70C51683"/>
    <w:rsid w:val="72710951"/>
    <w:rsid w:val="729FF6B6"/>
    <w:rsid w:val="72D58053"/>
    <w:rsid w:val="74D70DC1"/>
    <w:rsid w:val="75427563"/>
    <w:rsid w:val="756E4A5A"/>
    <w:rsid w:val="75D8D1A2"/>
    <w:rsid w:val="767166BD"/>
    <w:rsid w:val="77289F38"/>
    <w:rsid w:val="79DEBEAB"/>
    <w:rsid w:val="7A32A5C1"/>
    <w:rsid w:val="7C50D617"/>
    <w:rsid w:val="7C8718B6"/>
    <w:rsid w:val="7E817B9C"/>
    <w:rsid w:val="7F59E39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DA5B"/>
  <w15:chartTrackingRefBased/>
  <w15:docId w15:val="{EF447F50-3776-4AD0-8B07-EEF90BB9A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1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1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1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1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1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1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1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1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1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1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1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1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1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16B"/>
    <w:rPr>
      <w:rFonts w:eastAsiaTheme="majorEastAsia" w:cstheme="majorBidi"/>
      <w:color w:val="272727" w:themeColor="text1" w:themeTint="D8"/>
    </w:rPr>
  </w:style>
  <w:style w:type="paragraph" w:styleId="Title">
    <w:name w:val="Title"/>
    <w:basedOn w:val="Normal"/>
    <w:next w:val="Normal"/>
    <w:link w:val="TitleChar"/>
    <w:uiPriority w:val="10"/>
    <w:qFormat/>
    <w:rsid w:val="007371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1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1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1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16B"/>
    <w:pPr>
      <w:spacing w:before="160"/>
      <w:jc w:val="center"/>
    </w:pPr>
    <w:rPr>
      <w:i/>
      <w:iCs/>
      <w:color w:val="404040" w:themeColor="text1" w:themeTint="BF"/>
    </w:rPr>
  </w:style>
  <w:style w:type="character" w:customStyle="1" w:styleId="QuoteChar">
    <w:name w:val="Quote Char"/>
    <w:basedOn w:val="DefaultParagraphFont"/>
    <w:link w:val="Quote"/>
    <w:uiPriority w:val="29"/>
    <w:rsid w:val="0073716B"/>
    <w:rPr>
      <w:i/>
      <w:iCs/>
      <w:color w:val="404040" w:themeColor="text1" w:themeTint="BF"/>
    </w:rPr>
  </w:style>
  <w:style w:type="paragraph" w:styleId="ListParagraph">
    <w:name w:val="List Paragraph"/>
    <w:basedOn w:val="Normal"/>
    <w:uiPriority w:val="34"/>
    <w:qFormat/>
    <w:rsid w:val="0073716B"/>
    <w:pPr>
      <w:ind w:left="720"/>
      <w:contextualSpacing/>
    </w:pPr>
  </w:style>
  <w:style w:type="character" w:styleId="IntenseEmphasis">
    <w:name w:val="Intense Emphasis"/>
    <w:basedOn w:val="DefaultParagraphFont"/>
    <w:uiPriority w:val="21"/>
    <w:qFormat/>
    <w:rsid w:val="0073716B"/>
    <w:rPr>
      <w:i/>
      <w:iCs/>
      <w:color w:val="0F4761" w:themeColor="accent1" w:themeShade="BF"/>
    </w:rPr>
  </w:style>
  <w:style w:type="paragraph" w:styleId="IntenseQuote">
    <w:name w:val="Intense Quote"/>
    <w:basedOn w:val="Normal"/>
    <w:next w:val="Normal"/>
    <w:link w:val="IntenseQuoteChar"/>
    <w:uiPriority w:val="30"/>
    <w:qFormat/>
    <w:rsid w:val="00737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16B"/>
    <w:rPr>
      <w:i/>
      <w:iCs/>
      <w:color w:val="0F4761" w:themeColor="accent1" w:themeShade="BF"/>
    </w:rPr>
  </w:style>
  <w:style w:type="character" w:styleId="IntenseReference">
    <w:name w:val="Intense Reference"/>
    <w:basedOn w:val="DefaultParagraphFont"/>
    <w:uiPriority w:val="32"/>
    <w:qFormat/>
    <w:rsid w:val="0073716B"/>
    <w:rPr>
      <w:b/>
      <w:bCs/>
      <w:smallCaps/>
      <w:color w:val="0F4761" w:themeColor="accent1" w:themeShade="BF"/>
      <w:spacing w:val="5"/>
    </w:rPr>
  </w:style>
  <w:style w:type="character" w:styleId="Strong">
    <w:name w:val="Strong"/>
    <w:basedOn w:val="DefaultParagraphFont"/>
    <w:uiPriority w:val="22"/>
    <w:qFormat/>
    <w:rsid w:val="00FA790E"/>
    <w:rPr>
      <w:b/>
      <w:bCs/>
    </w:rPr>
  </w:style>
  <w:style w:type="paragraph" w:styleId="Header">
    <w:name w:val="header"/>
    <w:basedOn w:val="Normal"/>
    <w:link w:val="HeaderChar"/>
    <w:uiPriority w:val="99"/>
    <w:unhideWhenUsed/>
    <w:rsid w:val="008567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706"/>
  </w:style>
  <w:style w:type="paragraph" w:styleId="Footer">
    <w:name w:val="footer"/>
    <w:basedOn w:val="Normal"/>
    <w:link w:val="FooterChar"/>
    <w:uiPriority w:val="99"/>
    <w:unhideWhenUsed/>
    <w:rsid w:val="008567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706"/>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097747">
      <w:bodyDiv w:val="1"/>
      <w:marLeft w:val="0"/>
      <w:marRight w:val="0"/>
      <w:marTop w:val="0"/>
      <w:marBottom w:val="0"/>
      <w:divBdr>
        <w:top w:val="none" w:sz="0" w:space="0" w:color="auto"/>
        <w:left w:val="none" w:sz="0" w:space="0" w:color="auto"/>
        <w:bottom w:val="none" w:sz="0" w:space="0" w:color="auto"/>
        <w:right w:val="none" w:sz="0" w:space="0" w:color="auto"/>
      </w:divBdr>
    </w:div>
    <w:div w:id="1112240497">
      <w:bodyDiv w:val="1"/>
      <w:marLeft w:val="0"/>
      <w:marRight w:val="0"/>
      <w:marTop w:val="0"/>
      <w:marBottom w:val="0"/>
      <w:divBdr>
        <w:top w:val="none" w:sz="0" w:space="0" w:color="auto"/>
        <w:left w:val="none" w:sz="0" w:space="0" w:color="auto"/>
        <w:bottom w:val="none" w:sz="0" w:space="0" w:color="auto"/>
        <w:right w:val="none" w:sz="0" w:space="0" w:color="auto"/>
      </w:divBdr>
    </w:div>
    <w:div w:id="1299802554">
      <w:bodyDiv w:val="1"/>
      <w:marLeft w:val="0"/>
      <w:marRight w:val="0"/>
      <w:marTop w:val="0"/>
      <w:marBottom w:val="0"/>
      <w:divBdr>
        <w:top w:val="none" w:sz="0" w:space="0" w:color="auto"/>
        <w:left w:val="none" w:sz="0" w:space="0" w:color="auto"/>
        <w:bottom w:val="none" w:sz="0" w:space="0" w:color="auto"/>
        <w:right w:val="none" w:sz="0" w:space="0" w:color="auto"/>
      </w:divBdr>
    </w:div>
    <w:div w:id="1461804385">
      <w:bodyDiv w:val="1"/>
      <w:marLeft w:val="0"/>
      <w:marRight w:val="0"/>
      <w:marTop w:val="0"/>
      <w:marBottom w:val="0"/>
      <w:divBdr>
        <w:top w:val="none" w:sz="0" w:space="0" w:color="auto"/>
        <w:left w:val="none" w:sz="0" w:space="0" w:color="auto"/>
        <w:bottom w:val="none" w:sz="0" w:space="0" w:color="auto"/>
        <w:right w:val="none" w:sz="0" w:space="0" w:color="auto"/>
      </w:divBdr>
    </w:div>
    <w:div w:id="1641493438">
      <w:bodyDiv w:val="1"/>
      <w:marLeft w:val="0"/>
      <w:marRight w:val="0"/>
      <w:marTop w:val="0"/>
      <w:marBottom w:val="0"/>
      <w:divBdr>
        <w:top w:val="none" w:sz="0" w:space="0" w:color="auto"/>
        <w:left w:val="none" w:sz="0" w:space="0" w:color="auto"/>
        <w:bottom w:val="none" w:sz="0" w:space="0" w:color="auto"/>
        <w:right w:val="none" w:sz="0" w:space="0" w:color="auto"/>
      </w:divBdr>
    </w:div>
    <w:div w:id="207639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A5E6C162DA20409C92CA76526DE27F" ma:contentTypeVersion="8" ma:contentTypeDescription="Create a new document." ma:contentTypeScope="" ma:versionID="f2d804a138eaa674a45e8cff46532f57">
  <xsd:schema xmlns:xsd="http://www.w3.org/2001/XMLSchema" xmlns:xs="http://www.w3.org/2001/XMLSchema" xmlns:p="http://schemas.microsoft.com/office/2006/metadata/properties" xmlns:ns2="a9f35967-2973-4ce2-9ef2-442ef6c2830e" targetNamespace="http://schemas.microsoft.com/office/2006/metadata/properties" ma:root="true" ma:fieldsID="b46785c65b8c10fa16ecac1d3992516a" ns2:_="">
    <xsd:import namespace="a9f35967-2973-4ce2-9ef2-442ef6c283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f35967-2973-4ce2-9ef2-442ef6c283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14E511-C142-4DEE-835F-1AF807ED7C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9F85A0-D143-4ABC-AE90-0A7CA166092F}">
  <ds:schemaRefs>
    <ds:schemaRef ds:uri="http://schemas.microsoft.com/sharepoint/v3/contenttype/forms"/>
  </ds:schemaRefs>
</ds:datastoreItem>
</file>

<file path=customXml/itemProps3.xml><?xml version="1.0" encoding="utf-8"?>
<ds:datastoreItem xmlns:ds="http://schemas.openxmlformats.org/officeDocument/2006/customXml" ds:itemID="{79D06E64-15E3-43EB-B7A8-34245FFCC7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f35967-2973-4ce2-9ef2-442ef6c28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16</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Gongati Nandi Vardhan (Cognizant)</dc:creator>
  <cp:keywords/>
  <dc:description/>
  <cp:lastModifiedBy>Reddy, Gongati Nandi Vardhan (Cognizant)</cp:lastModifiedBy>
  <cp:revision>50</cp:revision>
  <dcterms:created xsi:type="dcterms:W3CDTF">2025-01-27T11:23:00Z</dcterms:created>
  <dcterms:modified xsi:type="dcterms:W3CDTF">2025-02-03T11:44:00Z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0x010100F5A5E6C162DA20409C92CA76526DE27F</vt:lpwstr>
  </property>
  <property fmtid="{D5CDD505-2E9C-101B-9397-08002B2CF9AE}" pid="3" name="MSIP_Label_3741da7a-79c1-417c-b408-16c0bfe99fca_Enabled">
    <vt:lpwstr>true</vt:lpwstr>
  </property>
  <property fmtid="{D5CDD505-2E9C-101B-9397-08002B2CF9AE}" pid="4" name="MSIP_Label_3741da7a-79c1-417c-b408-16c0bfe99fca_SetDate">
    <vt:lpwstr>2025-01-23T08:32:02Z</vt:lpwstr>
  </property>
  <property fmtid="{D5CDD505-2E9C-101B-9397-08002B2CF9AE}" pid="5" name="MSIP_Label_3741da7a-79c1-417c-b408-16c0bfe99fca_Method">
    <vt:lpwstr>Standard</vt:lpwstr>
  </property>
  <property fmtid="{D5CDD505-2E9C-101B-9397-08002B2CF9AE}" pid="6" name="MSIP_Label_3741da7a-79c1-417c-b408-16c0bfe99fca_Name">
    <vt:lpwstr>Internal Only - Amber</vt:lpwstr>
  </property>
  <property fmtid="{D5CDD505-2E9C-101B-9397-08002B2CF9AE}" pid="7" name="MSIP_Label_3741da7a-79c1-417c-b408-16c0bfe99fca_SiteId">
    <vt:lpwstr>1e355c04-e0a4-42ed-8e2d-7351591f0ef1</vt:lpwstr>
  </property>
  <property fmtid="{D5CDD505-2E9C-101B-9397-08002B2CF9AE}" pid="8" name="MSIP_Label_3741da7a-79c1-417c-b408-16c0bfe99fca_ActionId">
    <vt:lpwstr>edd1ee97-0a70-47dd-93ec-d727b143d878</vt:lpwstr>
  </property>
  <property fmtid="{D5CDD505-2E9C-101B-9397-08002B2CF9AE}" pid="9" name="MSIP_Label_3741da7a-79c1-417c-b408-16c0bfe99fca_ContentBits">
    <vt:lpwstr>0</vt:lpwstr>
  </property>
  <property fmtid="{D5CDD505-2E9C-101B-9397-08002B2CF9AE}" pid="10" name="MSIP_Label_3741da7a-79c1-417c-b408-16c0bfe99fca_Tag">
    <vt:lpwstr>10, 3, 0, 2</vt:lpwstr>
  </property>
</Properties>
</file>